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F1A" w:rsidRPr="008B3053" w:rsidRDefault="00972F1A" w:rsidP="00972F1A">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972F1A" w:rsidRPr="00E23AA0"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 xml:space="preserve">Porn Prom Metal </w:t>
      </w:r>
      <w:r w:rsidRPr="000A36A8">
        <w:rPr>
          <w:sz w:val="22"/>
          <w:szCs w:val="22"/>
        </w:rPr>
        <w:t>Public Company Limited</w:t>
      </w:r>
      <w:r>
        <w:rPr>
          <w:sz w:val="22"/>
          <w:szCs w:val="22"/>
        </w:rPr>
        <w:t>, (“the Company”),</w:t>
      </w:r>
      <w:r w:rsidRPr="000A36A8">
        <w:rPr>
          <w:sz w:val="22"/>
          <w:szCs w:val="22"/>
        </w:rPr>
        <w:t xml:space="preserve"> was incorporated as a public limited company in </w:t>
      </w:r>
      <w:smartTag w:uri="urn:schemas-microsoft-com:office:smarttags" w:element="place">
        <w:smartTag w:uri="urn:schemas-microsoft-com:office:smarttags" w:element="country-region">
          <w:r w:rsidRPr="000A36A8">
            <w:rPr>
              <w:sz w:val="22"/>
              <w:szCs w:val="22"/>
            </w:rPr>
            <w:t>Thailand</w:t>
          </w:r>
        </w:smartTag>
      </w:smartTag>
      <w:r w:rsidRPr="000A36A8">
        <w:rPr>
          <w:sz w:val="22"/>
          <w:szCs w:val="22"/>
        </w:rPr>
        <w:t xml:space="preserve"> on </w:t>
      </w:r>
      <w:r>
        <w:rPr>
          <w:sz w:val="22"/>
          <w:szCs w:val="22"/>
        </w:rPr>
        <w:t>June</w:t>
      </w:r>
      <w:r w:rsidRPr="000A36A8">
        <w:rPr>
          <w:sz w:val="22"/>
          <w:szCs w:val="22"/>
        </w:rPr>
        <w:t xml:space="preserve"> </w:t>
      </w:r>
      <w:r>
        <w:rPr>
          <w:sz w:val="22"/>
          <w:szCs w:val="22"/>
        </w:rPr>
        <w:t>8</w:t>
      </w:r>
      <w:r w:rsidRPr="000A36A8">
        <w:rPr>
          <w:sz w:val="22"/>
          <w:szCs w:val="22"/>
        </w:rPr>
        <w:t xml:space="preserve">, </w:t>
      </w:r>
      <w:r>
        <w:rPr>
          <w:sz w:val="22"/>
          <w:szCs w:val="22"/>
        </w:rPr>
        <w:t>2004 and listed on the Market for Alternative Investment (MAI) on November 11, 2004.</w:t>
      </w:r>
      <w:r w:rsidRPr="000A36A8">
        <w:rPr>
          <w:sz w:val="22"/>
          <w:szCs w:val="22"/>
        </w:rPr>
        <w:t xml:space="preserve"> The Company is involved in </w:t>
      </w:r>
      <w:r w:rsidRPr="00F75DDD">
        <w:rPr>
          <w:sz w:val="22"/>
          <w:szCs w:val="22"/>
        </w:rPr>
        <w:t>distributing metal products such as</w:t>
      </w:r>
      <w:r>
        <w:rPr>
          <w:sz w:val="22"/>
          <w:szCs w:val="22"/>
        </w:rPr>
        <w:t xml:space="preserve"> brass, copper, stainless and </w:t>
      </w:r>
      <w:proofErr w:type="spellStart"/>
      <w:r>
        <w:rPr>
          <w:sz w:val="22"/>
          <w:szCs w:val="22"/>
        </w:rPr>
        <w:t>aluminium</w:t>
      </w:r>
      <w:proofErr w:type="spellEnd"/>
      <w:r>
        <w:rPr>
          <w:sz w:val="22"/>
          <w:szCs w:val="22"/>
        </w:rPr>
        <w:t xml:space="preserve"> </w:t>
      </w:r>
      <w:r>
        <w:rPr>
          <w:rFonts w:cs="Times New Roman"/>
          <w:sz w:val="22"/>
          <w:szCs w:val="22"/>
        </w:rPr>
        <w:t xml:space="preserve">and </w:t>
      </w:r>
      <w:r w:rsidRPr="00DF42F7">
        <w:rPr>
          <w:rFonts w:cs="Times New Roman"/>
          <w:sz w:val="22"/>
          <w:szCs w:val="22"/>
        </w:rPr>
        <w:t>real estate rental</w:t>
      </w:r>
      <w:r>
        <w:rPr>
          <w:sz w:val="22"/>
          <w:szCs w:val="22"/>
        </w:rPr>
        <w:t xml:space="preserve"> (Community mall).</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sz w:val="22"/>
          <w:szCs w:val="22"/>
        </w:rPr>
      </w:pPr>
      <w:r w:rsidRPr="00B50ED8">
        <w:rPr>
          <w:sz w:val="22"/>
          <w:szCs w:val="22"/>
        </w:rPr>
        <w:t>Its</w:t>
      </w:r>
      <w:r>
        <w:rPr>
          <w:sz w:val="22"/>
          <w:szCs w:val="22"/>
        </w:rPr>
        <w:t xml:space="preserve"> head</w:t>
      </w:r>
      <w:r w:rsidRPr="00B50ED8">
        <w:rPr>
          <w:sz w:val="22"/>
          <w:szCs w:val="22"/>
        </w:rPr>
        <w:t xml:space="preserve"> office is situated at</w:t>
      </w:r>
      <w:r>
        <w:rPr>
          <w:sz w:val="22"/>
          <w:szCs w:val="22"/>
        </w:rPr>
        <w:t xml:space="preserve"> 229 </w:t>
      </w:r>
      <w:proofErr w:type="spellStart"/>
      <w:r>
        <w:rPr>
          <w:sz w:val="22"/>
          <w:szCs w:val="22"/>
        </w:rPr>
        <w:t>Nakornratchasima</w:t>
      </w:r>
      <w:proofErr w:type="spellEnd"/>
      <w:r w:rsidRPr="009E5C5E">
        <w:rPr>
          <w:sz w:val="22"/>
          <w:szCs w:val="22"/>
        </w:rPr>
        <w:t xml:space="preserve"> Road,</w:t>
      </w:r>
      <w:r>
        <w:rPr>
          <w:sz w:val="22"/>
          <w:szCs w:val="22"/>
        </w:rPr>
        <w:t xml:space="preserve"> </w:t>
      </w:r>
      <w:proofErr w:type="spellStart"/>
      <w:r>
        <w:rPr>
          <w:sz w:val="22"/>
          <w:szCs w:val="22"/>
        </w:rPr>
        <w:t>Dusit</w:t>
      </w:r>
      <w:proofErr w:type="spellEnd"/>
      <w:r>
        <w:rPr>
          <w:sz w:val="22"/>
          <w:szCs w:val="22"/>
        </w:rPr>
        <w:t>,</w:t>
      </w:r>
      <w:r w:rsidRPr="009E5C5E">
        <w:rPr>
          <w:sz w:val="22"/>
          <w:szCs w:val="22"/>
        </w:rPr>
        <w:t xml:space="preserve"> </w:t>
      </w:r>
      <w:proofErr w:type="gramStart"/>
      <w:r w:rsidRPr="009E5C5E">
        <w:rPr>
          <w:sz w:val="22"/>
          <w:szCs w:val="22"/>
        </w:rPr>
        <w:t>Bangkok</w:t>
      </w:r>
      <w:proofErr w:type="gramEnd"/>
      <w:r>
        <w:rPr>
          <w:sz w:val="22"/>
          <w:szCs w:val="22"/>
        </w:rPr>
        <w:t xml:space="preserve"> 10300.</w:t>
      </w:r>
    </w:p>
    <w:p w:rsidR="00F809A5" w:rsidRPr="000A36A8"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sz w:val="22"/>
          <w:szCs w:val="22"/>
        </w:rPr>
      </w:pPr>
    </w:p>
    <w:p w:rsidR="00972F1A" w:rsidRPr="008B3053" w:rsidRDefault="00972F1A" w:rsidP="00972F1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8B3053">
        <w:rPr>
          <w:b/>
          <w:bCs/>
          <w:sz w:val="22"/>
          <w:szCs w:val="22"/>
        </w:rPr>
        <w:t xml:space="preserve">BASIS FOR </w:t>
      </w:r>
      <w:r>
        <w:rPr>
          <w:b/>
          <w:bCs/>
          <w:sz w:val="22"/>
          <w:szCs w:val="22"/>
        </w:rPr>
        <w:t>PREPARATION OF INTERIM FINANCIAL INFORMATION</w:t>
      </w:r>
    </w:p>
    <w:p w:rsidR="00972F1A" w:rsidRPr="00255ECF"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Pr="00545E5C"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45E5C">
        <w:rPr>
          <w:rFonts w:cs="Times New Roman"/>
          <w:sz w:val="22"/>
          <w:szCs w:val="22"/>
        </w:rPr>
        <w:t>The interim financial information are prepared on a condensed basis in accordance with Thai Accounting Standard (“TAS”) No. 34 (revised 201</w:t>
      </w:r>
      <w:r>
        <w:rPr>
          <w:rFonts w:cs="Times New Roman"/>
          <w:sz w:val="22"/>
          <w:szCs w:val="22"/>
        </w:rPr>
        <w:t>6</w:t>
      </w:r>
      <w:r w:rsidRPr="00545E5C">
        <w:rPr>
          <w:rFonts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972F1A" w:rsidRPr="00D034D6"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972F1A" w:rsidRPr="00545E5C"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45E5C">
        <w:rPr>
          <w:rFonts w:cs="Times New Roman"/>
          <w:sz w:val="22"/>
          <w:szCs w:val="22"/>
        </w:rPr>
        <w:t xml:space="preserve">The interim financial information </w:t>
      </w:r>
      <w:proofErr w:type="gramStart"/>
      <w:r w:rsidRPr="00545E5C">
        <w:rPr>
          <w:rFonts w:cs="Times New Roman"/>
          <w:sz w:val="22"/>
          <w:szCs w:val="22"/>
        </w:rPr>
        <w:t>are</w:t>
      </w:r>
      <w:proofErr w:type="gramEnd"/>
      <w:r w:rsidRPr="00545E5C">
        <w:rPr>
          <w:rFonts w:cs="Times New Roman"/>
          <w:sz w:val="22"/>
          <w:szCs w:val="22"/>
        </w:rPr>
        <w:t xml:space="preserve"> prepared to provide an update on the financial statements for the year ended December 31, 201</w:t>
      </w:r>
      <w:r>
        <w:rPr>
          <w:rFonts w:cs="Times New Roman"/>
          <w:sz w:val="22"/>
          <w:szCs w:val="22"/>
        </w:rPr>
        <w:t>6</w:t>
      </w:r>
      <w:r w:rsidRPr="00545E5C">
        <w:rPr>
          <w:rFonts w:cs="Times New Roman"/>
          <w:sz w:val="22"/>
          <w:szCs w:val="22"/>
        </w:rPr>
        <w:t xml:space="preserve">.  They focus on new activities, events and circumstances to avoid repetition of information previously reported. Accordingly, </w:t>
      </w:r>
      <w:proofErr w:type="gramStart"/>
      <w:r w:rsidRPr="00545E5C">
        <w:rPr>
          <w:rFonts w:cs="Times New Roman"/>
          <w:sz w:val="22"/>
          <w:szCs w:val="22"/>
        </w:rPr>
        <w:t>these</w:t>
      </w:r>
      <w:proofErr w:type="gramEnd"/>
      <w:r w:rsidRPr="00545E5C">
        <w:rPr>
          <w:rFonts w:cs="Times New Roman"/>
          <w:sz w:val="22"/>
          <w:szCs w:val="22"/>
        </w:rPr>
        <w:t xml:space="preserve"> interim financial information should be read in conjunction with the financial statements for the year ended December 31, 201</w:t>
      </w:r>
      <w:r>
        <w:rPr>
          <w:rFonts w:cs="Times New Roman"/>
          <w:sz w:val="22"/>
          <w:szCs w:val="22"/>
        </w:rPr>
        <w:t>6</w:t>
      </w:r>
      <w:r w:rsidRPr="00545E5C">
        <w:rPr>
          <w:rFonts w:cs="Times New Roman"/>
          <w:sz w:val="22"/>
          <w:szCs w:val="22"/>
        </w:rPr>
        <w:t>.</w:t>
      </w:r>
    </w:p>
    <w:p w:rsidR="00972F1A" w:rsidRPr="00476797"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Pr="008E66EC"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rPr>
      </w:pPr>
      <w:r>
        <w:rPr>
          <w:rFonts w:cs="Times New Roman"/>
          <w:sz w:val="22"/>
          <w:szCs w:val="22"/>
        </w:rPr>
        <w:t xml:space="preserve">The consolidated interim </w:t>
      </w:r>
      <w:r w:rsidRPr="008E66EC">
        <w:rPr>
          <w:rFonts w:cs="Times New Roman"/>
          <w:sz w:val="22"/>
          <w:szCs w:val="22"/>
        </w:rPr>
        <w:t xml:space="preserve">financial </w:t>
      </w:r>
      <w:r>
        <w:rPr>
          <w:rFonts w:cs="Times New Roman"/>
          <w:sz w:val="22"/>
          <w:szCs w:val="22"/>
        </w:rPr>
        <w:t xml:space="preserve">information </w:t>
      </w:r>
      <w:r w:rsidRPr="008E66EC">
        <w:rPr>
          <w:rFonts w:cs="Times New Roman"/>
          <w:sz w:val="22"/>
          <w:szCs w:val="22"/>
        </w:rPr>
        <w:t>comprise</w:t>
      </w:r>
      <w:r>
        <w:rPr>
          <w:rFonts w:cs="Times New Roman"/>
          <w:sz w:val="22"/>
          <w:szCs w:val="22"/>
        </w:rPr>
        <w:t>s</w:t>
      </w:r>
      <w:r w:rsidRPr="008E66EC">
        <w:rPr>
          <w:rFonts w:cs="Times New Roman"/>
          <w:sz w:val="22"/>
          <w:szCs w:val="22"/>
        </w:rPr>
        <w:t xml:space="preserve"> the financial statements of the Company and its subsidiaries (together referred to as the “Group”).  </w:t>
      </w:r>
      <w:r w:rsidRPr="008E66EC">
        <w:rPr>
          <w:sz w:val="22"/>
          <w:szCs w:val="22"/>
        </w:rPr>
        <w:t>Details of the Company’s subsidiaries are as follows:</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rPr>
      </w:pPr>
    </w:p>
    <w:p w:rsidR="00972F1A" w:rsidRPr="0028673B"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highlight w:val="yellow"/>
        </w:rPr>
      </w:pPr>
    </w:p>
    <w:tbl>
      <w:tblPr>
        <w:tblW w:w="10172" w:type="dxa"/>
        <w:tblLayout w:type="fixed"/>
        <w:tblLook w:val="01E0"/>
      </w:tblPr>
      <w:tblGrid>
        <w:gridCol w:w="2802"/>
        <w:gridCol w:w="270"/>
        <w:gridCol w:w="3273"/>
        <w:gridCol w:w="270"/>
        <w:gridCol w:w="1260"/>
        <w:gridCol w:w="270"/>
        <w:gridCol w:w="893"/>
        <w:gridCol w:w="236"/>
        <w:gridCol w:w="898"/>
      </w:tblGrid>
      <w:tr w:rsidR="00972F1A" w:rsidRPr="008E66EC" w:rsidTr="00557548">
        <w:tc>
          <w:tcPr>
            <w:tcW w:w="2802" w:type="dxa"/>
          </w:tcPr>
          <w:p w:rsidR="00972F1A" w:rsidRPr="008E66EC" w:rsidRDefault="00972F1A" w:rsidP="00557548">
            <w:pPr>
              <w:spacing w:line="260" w:lineRule="atLeast"/>
              <w:ind w:right="14"/>
              <w:jc w:val="thaiDistribute"/>
              <w:rPr>
                <w:sz w:val="22"/>
                <w:szCs w:val="22"/>
              </w:rPr>
            </w:pPr>
          </w:p>
        </w:tc>
        <w:tc>
          <w:tcPr>
            <w:tcW w:w="270" w:type="dxa"/>
          </w:tcPr>
          <w:p w:rsidR="00972F1A" w:rsidRPr="008E66EC" w:rsidRDefault="00972F1A" w:rsidP="00557548">
            <w:pPr>
              <w:spacing w:line="260" w:lineRule="atLeast"/>
              <w:ind w:right="14"/>
              <w:jc w:val="thaiDistribute"/>
              <w:rPr>
                <w:sz w:val="22"/>
                <w:szCs w:val="22"/>
              </w:rPr>
            </w:pPr>
          </w:p>
        </w:tc>
        <w:tc>
          <w:tcPr>
            <w:tcW w:w="3273" w:type="dxa"/>
          </w:tcPr>
          <w:p w:rsidR="00972F1A" w:rsidRPr="008E66EC" w:rsidRDefault="00972F1A" w:rsidP="00557548">
            <w:pPr>
              <w:spacing w:line="260" w:lineRule="atLeast"/>
              <w:ind w:right="14"/>
              <w:jc w:val="center"/>
              <w:rPr>
                <w:sz w:val="22"/>
                <w:szCs w:val="22"/>
              </w:rPr>
            </w:pPr>
          </w:p>
        </w:tc>
        <w:tc>
          <w:tcPr>
            <w:tcW w:w="270" w:type="dxa"/>
          </w:tcPr>
          <w:p w:rsidR="00972F1A" w:rsidRPr="008E66EC" w:rsidRDefault="00972F1A" w:rsidP="00557548">
            <w:pPr>
              <w:spacing w:line="260" w:lineRule="atLeast"/>
              <w:ind w:right="14"/>
              <w:jc w:val="thaiDistribute"/>
              <w:rPr>
                <w:sz w:val="22"/>
                <w:szCs w:val="22"/>
              </w:rPr>
            </w:pPr>
          </w:p>
        </w:tc>
        <w:tc>
          <w:tcPr>
            <w:tcW w:w="1260" w:type="dxa"/>
          </w:tcPr>
          <w:p w:rsidR="00972F1A" w:rsidRDefault="00972F1A" w:rsidP="00557548">
            <w:pPr>
              <w:tabs>
                <w:tab w:val="clear" w:pos="1644"/>
                <w:tab w:val="left" w:pos="1784"/>
              </w:tabs>
              <w:spacing w:line="260" w:lineRule="atLeast"/>
              <w:ind w:left="-18" w:right="-108"/>
              <w:jc w:val="center"/>
              <w:rPr>
                <w:rFonts w:cs="Times New Roman"/>
                <w:sz w:val="22"/>
                <w:szCs w:val="22"/>
              </w:rPr>
            </w:pPr>
          </w:p>
          <w:p w:rsidR="00972F1A" w:rsidRPr="008E66EC" w:rsidRDefault="00972F1A" w:rsidP="00557548">
            <w:pPr>
              <w:tabs>
                <w:tab w:val="clear" w:pos="1644"/>
                <w:tab w:val="left" w:pos="1784"/>
              </w:tabs>
              <w:spacing w:line="260" w:lineRule="atLeast"/>
              <w:ind w:left="-18" w:right="-108"/>
              <w:jc w:val="center"/>
              <w:rPr>
                <w:sz w:val="22"/>
                <w:szCs w:val="22"/>
              </w:rPr>
            </w:pPr>
            <w:r w:rsidRPr="008E66EC">
              <w:rPr>
                <w:rFonts w:cs="Times New Roman"/>
                <w:sz w:val="22"/>
                <w:szCs w:val="22"/>
              </w:rPr>
              <w:t>Country of</w:t>
            </w:r>
          </w:p>
        </w:tc>
        <w:tc>
          <w:tcPr>
            <w:tcW w:w="270" w:type="dxa"/>
          </w:tcPr>
          <w:p w:rsidR="00972F1A" w:rsidRPr="008E66EC" w:rsidRDefault="00972F1A" w:rsidP="00557548">
            <w:pPr>
              <w:spacing w:line="260" w:lineRule="atLeast"/>
              <w:ind w:right="14" w:firstLine="18"/>
              <w:jc w:val="thaiDistribute"/>
              <w:rPr>
                <w:sz w:val="22"/>
                <w:szCs w:val="22"/>
              </w:rPr>
            </w:pPr>
          </w:p>
        </w:tc>
        <w:tc>
          <w:tcPr>
            <w:tcW w:w="2027" w:type="dxa"/>
            <w:gridSpan w:val="3"/>
            <w:tcBorders>
              <w:bottom w:val="single" w:sz="4" w:space="0" w:color="auto"/>
            </w:tcBorders>
          </w:tcPr>
          <w:p w:rsidR="00972F1A" w:rsidRPr="008E66EC" w:rsidRDefault="00972F1A" w:rsidP="00557548">
            <w:pPr>
              <w:jc w:val="center"/>
            </w:pPr>
            <w:r w:rsidRPr="008E66EC">
              <w:rPr>
                <w:sz w:val="22"/>
                <w:szCs w:val="22"/>
              </w:rPr>
              <w:t xml:space="preserve">Percentage of </w:t>
            </w:r>
            <w:proofErr w:type="gramStart"/>
            <w:r w:rsidRPr="008E66EC">
              <w:rPr>
                <w:sz w:val="22"/>
                <w:szCs w:val="22"/>
              </w:rPr>
              <w:t>Holding</w:t>
            </w:r>
            <w:r>
              <w:t xml:space="preserve"> </w:t>
            </w:r>
            <w:r w:rsidRPr="008E66EC">
              <w:t xml:space="preserve"> </w:t>
            </w:r>
            <w:r w:rsidRPr="008E66EC">
              <w:rPr>
                <w:sz w:val="22"/>
                <w:szCs w:val="22"/>
              </w:rPr>
              <w:t>(</w:t>
            </w:r>
            <w:proofErr w:type="gramEnd"/>
            <w:r w:rsidRPr="008E66EC">
              <w:rPr>
                <w:sz w:val="22"/>
                <w:szCs w:val="22"/>
              </w:rPr>
              <w:t>%)</w:t>
            </w:r>
          </w:p>
        </w:tc>
      </w:tr>
      <w:tr w:rsidR="00972F1A" w:rsidRPr="008E66EC" w:rsidTr="00557548">
        <w:tc>
          <w:tcPr>
            <w:tcW w:w="2802"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sz w:val="22"/>
                <w:szCs w:val="22"/>
              </w:rPr>
            </w:pPr>
            <w:r w:rsidRPr="008E66EC">
              <w:rPr>
                <w:sz w:val="22"/>
                <w:szCs w:val="22"/>
              </w:rPr>
              <w:t>Subsidiaries</w:t>
            </w:r>
            <w:r w:rsidRPr="008E66EC">
              <w:rPr>
                <w:rFonts w:cs="Times New Roman"/>
                <w:sz w:val="22"/>
                <w:szCs w:val="22"/>
              </w:rPr>
              <w:t xml:space="preserve"> </w:t>
            </w:r>
          </w:p>
        </w:tc>
        <w:tc>
          <w:tcPr>
            <w:tcW w:w="270" w:type="dxa"/>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sz w:val="22"/>
                <w:szCs w:val="22"/>
              </w:rPr>
            </w:pPr>
          </w:p>
        </w:tc>
        <w:tc>
          <w:tcPr>
            <w:tcW w:w="3273"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sz w:val="22"/>
                <w:szCs w:val="22"/>
              </w:rPr>
            </w:pPr>
            <w:r w:rsidRPr="008E66EC">
              <w:rPr>
                <w:sz w:val="22"/>
                <w:szCs w:val="22"/>
              </w:rPr>
              <w:t>Type of Business</w:t>
            </w:r>
          </w:p>
        </w:tc>
        <w:tc>
          <w:tcPr>
            <w:tcW w:w="270" w:type="dxa"/>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sz w:val="22"/>
                <w:szCs w:val="22"/>
              </w:rPr>
            </w:pPr>
          </w:p>
        </w:tc>
        <w:tc>
          <w:tcPr>
            <w:tcW w:w="1260"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sz w:val="22"/>
                <w:szCs w:val="22"/>
              </w:rPr>
            </w:pPr>
            <w:r w:rsidRPr="008E66EC">
              <w:rPr>
                <w:sz w:val="22"/>
                <w:szCs w:val="22"/>
              </w:rPr>
              <w:t>incorporation</w:t>
            </w:r>
          </w:p>
        </w:tc>
        <w:tc>
          <w:tcPr>
            <w:tcW w:w="270" w:type="dxa"/>
          </w:tcPr>
          <w:p w:rsidR="00972F1A" w:rsidRPr="008E66EC" w:rsidRDefault="00972F1A" w:rsidP="00557548">
            <w:pPr>
              <w:spacing w:line="260" w:lineRule="atLeast"/>
              <w:ind w:right="14"/>
              <w:jc w:val="thaiDistribute"/>
              <w:rPr>
                <w:sz w:val="22"/>
                <w:szCs w:val="22"/>
              </w:rPr>
            </w:pPr>
          </w:p>
        </w:tc>
        <w:tc>
          <w:tcPr>
            <w:tcW w:w="893"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sz w:val="22"/>
                <w:szCs w:val="22"/>
              </w:rPr>
            </w:pPr>
            <w:r>
              <w:rPr>
                <w:sz w:val="22"/>
                <w:szCs w:val="22"/>
              </w:rPr>
              <w:t>2017</w:t>
            </w:r>
          </w:p>
        </w:tc>
        <w:tc>
          <w:tcPr>
            <w:tcW w:w="236" w:type="dxa"/>
          </w:tcPr>
          <w:p w:rsidR="00972F1A" w:rsidRPr="008E66EC" w:rsidRDefault="00972F1A" w:rsidP="00557548">
            <w:pPr>
              <w:spacing w:line="260" w:lineRule="atLeast"/>
              <w:ind w:right="14"/>
              <w:jc w:val="thaiDistribute"/>
              <w:rPr>
                <w:sz w:val="22"/>
                <w:szCs w:val="22"/>
              </w:rPr>
            </w:pPr>
          </w:p>
        </w:tc>
        <w:tc>
          <w:tcPr>
            <w:tcW w:w="898"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sz w:val="22"/>
                <w:szCs w:val="22"/>
              </w:rPr>
            </w:pPr>
            <w:r>
              <w:rPr>
                <w:sz w:val="22"/>
                <w:szCs w:val="22"/>
              </w:rPr>
              <w:t>2016</w:t>
            </w:r>
          </w:p>
        </w:tc>
      </w:tr>
      <w:tr w:rsidR="00972F1A" w:rsidRPr="008E66EC"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4E1889">
              <w:rPr>
                <w:rFonts w:cs="Times New Roman"/>
                <w:sz w:val="22"/>
                <w:szCs w:val="22"/>
              </w:rPr>
              <w:t xml:space="preserve">Premium Flexible Packaging  </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cs/>
              </w:rPr>
            </w:pPr>
            <w:r w:rsidRPr="004E1889">
              <w:rPr>
                <w:rFonts w:cs="Times New Roman"/>
                <w:sz w:val="22"/>
                <w:szCs w:val="22"/>
              </w:rPr>
              <w:t>Manufacturing and distribution of</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cs="Times New Roman"/>
                <w:sz w:val="22"/>
                <w:szCs w:val="22"/>
              </w:rPr>
            </w:pPr>
            <w:r w:rsidRPr="004E1889">
              <w:rPr>
                <w:rFonts w:cs="Times New Roman"/>
                <w:sz w:val="22"/>
                <w:szCs w:val="22"/>
              </w:rPr>
              <w:t>Thailand</w:t>
            </w: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287515" w:rsidRDefault="00972F1A" w:rsidP="00557548">
            <w:pPr>
              <w:tabs>
                <w:tab w:val="left" w:pos="4050"/>
              </w:tabs>
              <w:spacing w:line="260" w:lineRule="atLeast"/>
              <w:ind w:right="-108"/>
              <w:jc w:val="center"/>
              <w:rPr>
                <w:rFonts w:cs="Times New Roman"/>
                <w:sz w:val="22"/>
                <w:szCs w:val="22"/>
              </w:rPr>
            </w:pPr>
            <w:r w:rsidRPr="00287515">
              <w:rPr>
                <w:rFonts w:cs="Times New Roman"/>
                <w:sz w:val="22"/>
                <w:szCs w:val="22"/>
              </w:rPr>
              <w:t>99.00</w:t>
            </w:r>
          </w:p>
        </w:tc>
        <w:tc>
          <w:tcPr>
            <w:tcW w:w="236" w:type="dxa"/>
            <w:shd w:val="clear" w:color="auto" w:fill="auto"/>
            <w:vAlign w:val="center"/>
          </w:tcPr>
          <w:p w:rsidR="00972F1A" w:rsidRPr="004E1889" w:rsidRDefault="00972F1A" w:rsidP="00557548">
            <w:pPr>
              <w:tabs>
                <w:tab w:val="left" w:pos="4050"/>
              </w:tabs>
              <w:spacing w:line="260" w:lineRule="atLeast"/>
              <w:ind w:right="14"/>
              <w:jc w:val="right"/>
              <w:rPr>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r w:rsidRPr="004E1889">
              <w:rPr>
                <w:rFonts w:cs="Times New Roman"/>
                <w:sz w:val="22"/>
                <w:szCs w:val="22"/>
              </w:rPr>
              <w:t>99.00</w:t>
            </w:r>
          </w:p>
        </w:tc>
      </w:tr>
      <w:tr w:rsidR="00972F1A" w:rsidRPr="008E66EC"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08"/>
              <w:rPr>
                <w:rFonts w:cs="Times New Roman"/>
                <w:sz w:val="22"/>
                <w:szCs w:val="22"/>
              </w:rPr>
            </w:pPr>
            <w:r w:rsidRPr="004E1889">
              <w:rPr>
                <w:rFonts w:cs="Times New Roman"/>
                <w:sz w:val="22"/>
                <w:szCs w:val="22"/>
              </w:rPr>
              <w:t xml:space="preserve"> Co., Ltd.</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flexible packaging</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287515" w:rsidRDefault="00972F1A" w:rsidP="00557548">
            <w:pPr>
              <w:tabs>
                <w:tab w:val="left" w:pos="4050"/>
              </w:tabs>
              <w:spacing w:line="260" w:lineRule="atLeast"/>
              <w:ind w:right="14"/>
              <w:jc w:val="right"/>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4"/>
              <w:jc w:val="right"/>
              <w:rPr>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r>
      <w:tr w:rsidR="00972F1A" w:rsidRPr="008E66EC"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287515" w:rsidRDefault="00972F1A" w:rsidP="00557548">
            <w:pPr>
              <w:tabs>
                <w:tab w:val="left" w:pos="4050"/>
              </w:tabs>
              <w:spacing w:line="260" w:lineRule="atLeast"/>
              <w:ind w:right="14"/>
              <w:jc w:val="right"/>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4"/>
              <w:jc w:val="right"/>
              <w:rPr>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r>
      <w:tr w:rsidR="00972F1A" w:rsidRPr="009104B7"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4E1889">
              <w:rPr>
                <w:rFonts w:cs="Times New Roman"/>
                <w:sz w:val="22"/>
                <w:szCs w:val="22"/>
              </w:rPr>
              <w:t xml:space="preserve">Solar </w:t>
            </w:r>
            <w:proofErr w:type="gramStart"/>
            <w:r w:rsidRPr="004E1889">
              <w:rPr>
                <w:rFonts w:cs="Times New Roman"/>
                <w:sz w:val="22"/>
                <w:szCs w:val="22"/>
              </w:rPr>
              <w:t>PPM  Co</w:t>
            </w:r>
            <w:proofErr w:type="gramEnd"/>
            <w:r w:rsidRPr="004E1889">
              <w:rPr>
                <w:rFonts w:cs="Times New Roman"/>
                <w:sz w:val="22"/>
                <w:szCs w:val="22"/>
              </w:rPr>
              <w:t xml:space="preserve">., Ltd.  </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Cordia New"/>
                <w:sz w:val="22"/>
                <w:szCs w:val="22"/>
              </w:rPr>
            </w:pPr>
            <w:r w:rsidRPr="004E1889">
              <w:rPr>
                <w:rFonts w:cs="Times New Roman"/>
                <w:sz w:val="22"/>
                <w:szCs w:val="22"/>
              </w:rPr>
              <w:t>A distributor and</w:t>
            </w:r>
            <w:r w:rsidRPr="004E1889">
              <w:rPr>
                <w:rFonts w:cs="Cordia New"/>
                <w:sz w:val="22"/>
                <w:szCs w:val="22"/>
              </w:rPr>
              <w:t xml:space="preserve"> provide</w:t>
            </w:r>
            <w:r w:rsidRPr="004E1889">
              <w:rPr>
                <w:rFonts w:cs="Times New Roman"/>
                <w:sz w:val="22"/>
                <w:szCs w:val="22"/>
              </w:rPr>
              <w:t xml:space="preserve"> service</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cs="Times New Roman"/>
                <w:sz w:val="22"/>
                <w:szCs w:val="22"/>
              </w:rPr>
            </w:pPr>
            <w:r w:rsidRPr="004E1889">
              <w:rPr>
                <w:rFonts w:cs="Times New Roman"/>
                <w:sz w:val="22"/>
                <w:szCs w:val="22"/>
              </w:rPr>
              <w:t>Thailand</w:t>
            </w: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287515" w:rsidRDefault="00972F1A" w:rsidP="00557548">
            <w:pPr>
              <w:tabs>
                <w:tab w:val="left" w:pos="4050"/>
              </w:tabs>
              <w:spacing w:line="260" w:lineRule="atLeast"/>
              <w:ind w:right="-108"/>
              <w:jc w:val="center"/>
              <w:rPr>
                <w:rFonts w:cs="Times New Roman"/>
                <w:sz w:val="22"/>
                <w:szCs w:val="22"/>
              </w:rPr>
            </w:pPr>
            <w:r w:rsidRPr="00287515">
              <w:rPr>
                <w:rFonts w:cs="Times New Roman"/>
                <w:sz w:val="22"/>
                <w:szCs w:val="22"/>
              </w:rPr>
              <w:t>59.96</w:t>
            </w: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r>
              <w:rPr>
                <w:rFonts w:cs="Times New Roman"/>
                <w:sz w:val="22"/>
                <w:szCs w:val="22"/>
              </w:rPr>
              <w:t>59.96</w:t>
            </w:r>
          </w:p>
        </w:tc>
      </w:tr>
      <w:tr w:rsidR="00972F1A" w:rsidRPr="009104B7"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for design, supply</w:t>
            </w:r>
            <w:r>
              <w:rPr>
                <w:rFonts w:cs="Times New Roman"/>
                <w:sz w:val="22"/>
                <w:szCs w:val="22"/>
              </w:rPr>
              <w:t xml:space="preserve"> </w:t>
            </w:r>
            <w:r w:rsidRPr="004E1889">
              <w:rPr>
                <w:rFonts w:cs="Times New Roman"/>
                <w:sz w:val="22"/>
                <w:szCs w:val="22"/>
              </w:rPr>
              <w:t>and installation</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r w:rsidR="00972F1A" w:rsidRPr="009104B7"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r w:rsidRPr="004E1889">
              <w:rPr>
                <w:rFonts w:cs="Times New Roman"/>
                <w:sz w:val="22"/>
                <w:szCs w:val="22"/>
              </w:rPr>
              <w:t xml:space="preserve">  </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of electricity by using alternative</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r w:rsidR="00972F1A" w:rsidRPr="00F95606"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energy</w:t>
            </w:r>
            <w:r>
              <w:rPr>
                <w:rFonts w:cs="Times New Roman"/>
                <w:sz w:val="22"/>
                <w:szCs w:val="22"/>
              </w:rPr>
              <w:t xml:space="preserve"> and assemble solar sell</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r w:rsidR="00972F1A" w:rsidRPr="00F95606"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Pr>
                <w:rFonts w:cs="Times New Roman"/>
                <w:sz w:val="22"/>
                <w:szCs w:val="22"/>
              </w:rPr>
              <w:t>for export</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bl>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972F1A" w:rsidRPr="003B1EBB" w:rsidRDefault="00972F1A" w:rsidP="00972F1A">
      <w:pPr>
        <w:tabs>
          <w:tab w:val="left" w:pos="540"/>
        </w:tabs>
        <w:ind w:right="29"/>
        <w:jc w:val="both"/>
        <w:rPr>
          <w:sz w:val="22"/>
          <w:szCs w:val="22"/>
        </w:rPr>
      </w:pPr>
      <w:r w:rsidRPr="00582FF1">
        <w:rPr>
          <w:sz w:val="22"/>
          <w:szCs w:val="22"/>
        </w:rPr>
        <w:t xml:space="preserve">Significant intra-group transactions between </w:t>
      </w:r>
      <w:r>
        <w:rPr>
          <w:sz w:val="22"/>
          <w:szCs w:val="22"/>
        </w:rPr>
        <w:t>the Company and its subsidiaries</w:t>
      </w:r>
      <w:r w:rsidRPr="003B1EBB">
        <w:rPr>
          <w:sz w:val="22"/>
          <w:szCs w:val="22"/>
        </w:rPr>
        <w:t xml:space="preserve"> are eliminated on consolidation.</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972F1A" w:rsidRPr="00564B45"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sidRPr="00564B45">
        <w:rPr>
          <w:rFonts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Pr>
          <w:rFonts w:cs="Times New Roman"/>
          <w:sz w:val="22"/>
          <w:szCs w:val="22"/>
        </w:rPr>
        <w:t>Group</w:t>
      </w:r>
      <w:r w:rsidRPr="00564B45">
        <w:rPr>
          <w:rFonts w:cs="Times New Roman"/>
          <w:sz w:val="22"/>
          <w:szCs w:val="22"/>
        </w:rPr>
        <w:t xml:space="preserve">’s financial information. </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0C2FE9"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545E5C">
        <w:rPr>
          <w:rFonts w:cs="Times New Roman"/>
          <w:sz w:val="22"/>
          <w:szCs w:val="22"/>
        </w:rPr>
        <w:lastRenderedPageBreak/>
        <w:t xml:space="preserve">Accounting policies and methods of computation applied in the interim financial information for the three-month </w:t>
      </w:r>
      <w:r>
        <w:rPr>
          <w:rFonts w:cs="Times New Roman"/>
          <w:sz w:val="22"/>
          <w:szCs w:val="22"/>
        </w:rPr>
        <w:t xml:space="preserve">and six-month </w:t>
      </w:r>
      <w:r w:rsidRPr="00545E5C">
        <w:rPr>
          <w:rFonts w:cs="Times New Roman"/>
          <w:sz w:val="22"/>
          <w:szCs w:val="22"/>
        </w:rPr>
        <w:t xml:space="preserve">periods ended </w:t>
      </w:r>
      <w:r>
        <w:rPr>
          <w:rFonts w:cs="Times New Roman"/>
          <w:sz w:val="22"/>
          <w:szCs w:val="22"/>
        </w:rPr>
        <w:t>June</w:t>
      </w:r>
      <w:r w:rsidRPr="00545E5C">
        <w:rPr>
          <w:rFonts w:cs="Times New Roman"/>
          <w:sz w:val="22"/>
          <w:szCs w:val="22"/>
        </w:rPr>
        <w:t xml:space="preserve"> 3</w:t>
      </w:r>
      <w:r>
        <w:rPr>
          <w:rFonts w:cs="Times New Roman"/>
          <w:sz w:val="22"/>
          <w:szCs w:val="22"/>
        </w:rPr>
        <w:t>0, 2017 and 2016</w:t>
      </w:r>
      <w:r w:rsidRPr="00545E5C">
        <w:rPr>
          <w:rFonts w:cs="Times New Roman"/>
          <w:sz w:val="22"/>
          <w:szCs w:val="22"/>
        </w:rPr>
        <w:t xml:space="preserve"> are consistent with those applied in the financial statements for the year ended December 31, 201</w:t>
      </w:r>
      <w:r>
        <w:rPr>
          <w:rFonts w:cs="Times New Roman"/>
          <w:sz w:val="22"/>
          <w:szCs w:val="22"/>
        </w:rPr>
        <w:t>6.</w:t>
      </w:r>
    </w:p>
    <w:p w:rsidR="00273F69" w:rsidRDefault="00273F69" w:rsidP="00BE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B6424" w:rsidRPr="000C2FE9" w:rsidRDefault="002B6424" w:rsidP="00BE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35CFA" w:rsidRPr="002B6424" w:rsidRDefault="00361829" w:rsidP="00E96F4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Pr>
          <w:b/>
          <w:bCs/>
          <w:sz w:val="22"/>
          <w:szCs w:val="22"/>
        </w:rPr>
        <w:t>TRANSACTIONS WITH RELATED PARTIES</w:t>
      </w:r>
    </w:p>
    <w:p w:rsidR="005B5A72" w:rsidRDefault="005B5A72" w:rsidP="00D70E07">
      <w:pPr>
        <w:pStyle w:val="E"/>
        <w:spacing w:line="260" w:lineRule="atLeast"/>
        <w:ind w:right="-90"/>
        <w:jc w:val="left"/>
        <w:rPr>
          <w:rFonts w:ascii="Times New Roman" w:hAnsi="Times New Roman"/>
          <w:b w:val="0"/>
          <w:bCs w:val="0"/>
          <w:lang w:val="en-US"/>
        </w:rPr>
      </w:pPr>
    </w:p>
    <w:p w:rsidR="00361829" w:rsidRPr="00A82629" w:rsidRDefault="00361829" w:rsidP="00361829">
      <w:pPr>
        <w:tabs>
          <w:tab w:val="left" w:pos="540"/>
        </w:tabs>
        <w:jc w:val="both"/>
        <w:rPr>
          <w:sz w:val="22"/>
          <w:szCs w:val="22"/>
        </w:rPr>
      </w:pPr>
      <w:r w:rsidRPr="00A82629">
        <w:rPr>
          <w:sz w:val="22"/>
          <w:szCs w:val="22"/>
        </w:rPr>
        <w:t xml:space="preserve">Significant transactions with related parties for the </w:t>
      </w:r>
      <w:r>
        <w:rPr>
          <w:sz w:val="22"/>
          <w:szCs w:val="22"/>
        </w:rPr>
        <w:t>three-month periods</w:t>
      </w:r>
      <w:r w:rsidRPr="00A82629">
        <w:rPr>
          <w:sz w:val="22"/>
          <w:szCs w:val="22"/>
        </w:rPr>
        <w:t xml:space="preserve"> ended </w:t>
      </w:r>
      <w:r w:rsidR="005D6194">
        <w:rPr>
          <w:sz w:val="22"/>
          <w:szCs w:val="22"/>
        </w:rPr>
        <w:t>June 30</w:t>
      </w:r>
      <w:r w:rsidR="002D2A32">
        <w:rPr>
          <w:sz w:val="22"/>
          <w:szCs w:val="22"/>
        </w:rPr>
        <w:t xml:space="preserve">, 2017 and </w:t>
      </w:r>
      <w:proofErr w:type="gramStart"/>
      <w:r w:rsidR="002D2A32">
        <w:rPr>
          <w:sz w:val="22"/>
          <w:szCs w:val="22"/>
        </w:rPr>
        <w:t>2016</w:t>
      </w:r>
      <w:r w:rsidRPr="00A82629">
        <w:rPr>
          <w:sz w:val="22"/>
          <w:szCs w:val="22"/>
        </w:rPr>
        <w:t>,</w:t>
      </w:r>
      <w:proofErr w:type="gramEnd"/>
      <w:r w:rsidRPr="00A82629">
        <w:rPr>
          <w:sz w:val="22"/>
          <w:szCs w:val="22"/>
        </w:rPr>
        <w:t xml:space="preserve"> were as follows:</w:t>
      </w:r>
    </w:p>
    <w:p w:rsidR="00DB140B" w:rsidRDefault="00DB140B" w:rsidP="00DB140B">
      <w:pPr>
        <w:tabs>
          <w:tab w:val="left" w:pos="540"/>
        </w:tabs>
        <w:jc w:val="both"/>
        <w:rPr>
          <w:sz w:val="22"/>
          <w:szCs w:val="22"/>
        </w:rPr>
      </w:pPr>
    </w:p>
    <w:tbl>
      <w:tblPr>
        <w:tblW w:w="10013" w:type="dxa"/>
        <w:tblInd w:w="18" w:type="dxa"/>
        <w:tblLayout w:type="fixed"/>
        <w:tblLook w:val="0000"/>
      </w:tblPr>
      <w:tblGrid>
        <w:gridCol w:w="3776"/>
        <w:gridCol w:w="1417"/>
        <w:gridCol w:w="284"/>
        <w:gridCol w:w="1275"/>
        <w:gridCol w:w="284"/>
        <w:gridCol w:w="1418"/>
        <w:gridCol w:w="307"/>
        <w:gridCol w:w="1252"/>
      </w:tblGrid>
      <w:tr w:rsidR="0060772C" w:rsidRPr="007D4E59" w:rsidTr="0060772C">
        <w:tc>
          <w:tcPr>
            <w:tcW w:w="3776" w:type="dxa"/>
          </w:tcPr>
          <w:p w:rsidR="0060772C" w:rsidRPr="00524548" w:rsidRDefault="0060772C" w:rsidP="0060772C">
            <w:pPr>
              <w:pStyle w:val="Heading5"/>
              <w:spacing w:line="260" w:lineRule="atLeast"/>
              <w:rPr>
                <w:sz w:val="22"/>
                <w:szCs w:val="22"/>
              </w:rPr>
            </w:pPr>
          </w:p>
        </w:tc>
        <w:tc>
          <w:tcPr>
            <w:tcW w:w="6237" w:type="dxa"/>
            <w:gridSpan w:val="7"/>
            <w:tcBorders>
              <w:bottom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60772C" w:rsidRPr="007D4E59" w:rsidTr="0060772C">
        <w:tc>
          <w:tcPr>
            <w:tcW w:w="3776" w:type="dxa"/>
          </w:tcPr>
          <w:p w:rsidR="0060772C" w:rsidRPr="00524548" w:rsidRDefault="0060772C" w:rsidP="0060772C">
            <w:pPr>
              <w:pStyle w:val="Heading5"/>
              <w:spacing w:line="260" w:lineRule="atLeast"/>
              <w:rPr>
                <w:sz w:val="22"/>
                <w:szCs w:val="22"/>
              </w:rPr>
            </w:pPr>
          </w:p>
        </w:tc>
        <w:tc>
          <w:tcPr>
            <w:tcW w:w="2976"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Consolidated</w:t>
            </w:r>
          </w:p>
        </w:tc>
        <w:tc>
          <w:tcPr>
            <w:tcW w:w="284" w:type="dxa"/>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60772C" w:rsidRPr="00524548" w:rsidTr="0060772C">
        <w:tc>
          <w:tcPr>
            <w:tcW w:w="3776" w:type="dxa"/>
          </w:tcPr>
          <w:p w:rsidR="0060772C" w:rsidRPr="00524548" w:rsidRDefault="0060772C" w:rsidP="0060772C">
            <w:pPr>
              <w:pStyle w:val="Heading5"/>
              <w:spacing w:line="260" w:lineRule="atLeast"/>
              <w:rPr>
                <w:sz w:val="22"/>
                <w:szCs w:val="22"/>
              </w:rPr>
            </w:pPr>
          </w:p>
        </w:tc>
        <w:tc>
          <w:tcPr>
            <w:tcW w:w="2976" w:type="dxa"/>
            <w:gridSpan w:val="3"/>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4" w:type="dxa"/>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2D2A32" w:rsidRPr="00524548" w:rsidTr="0060772C">
        <w:tc>
          <w:tcPr>
            <w:tcW w:w="3776" w:type="dxa"/>
          </w:tcPr>
          <w:p w:rsidR="002D2A32" w:rsidRDefault="002D2A32" w:rsidP="0060772C">
            <w:pPr>
              <w:pStyle w:val="Heading5"/>
              <w:spacing w:line="260" w:lineRule="atLeast"/>
              <w:rPr>
                <w:sz w:val="22"/>
                <w:szCs w:val="22"/>
              </w:rPr>
            </w:pPr>
          </w:p>
        </w:tc>
        <w:tc>
          <w:tcPr>
            <w:tcW w:w="1417" w:type="dxa"/>
            <w:tcBorders>
              <w:top w:val="single" w:sz="4" w:space="0" w:color="auto"/>
            </w:tcBorders>
          </w:tcPr>
          <w:p w:rsidR="002D2A32" w:rsidRPr="00524548"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4" w:type="dxa"/>
            <w:tcBorders>
              <w:top w:val="single" w:sz="4" w:space="0" w:color="auto"/>
            </w:tcBorders>
          </w:tcPr>
          <w:p w:rsidR="002D2A32" w:rsidRPr="00524548"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5"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4" w:type="dxa"/>
          </w:tcPr>
          <w:p w:rsidR="002D2A32"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307" w:type="dxa"/>
            <w:tcBorders>
              <w:top w:val="single" w:sz="4" w:space="0" w:color="auto"/>
            </w:tcBorders>
          </w:tcPr>
          <w:p w:rsidR="002D2A32" w:rsidRPr="00524548"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60772C" w:rsidRPr="00524548" w:rsidTr="0060772C">
        <w:tc>
          <w:tcPr>
            <w:tcW w:w="3776" w:type="dxa"/>
          </w:tcPr>
          <w:p w:rsidR="0060772C" w:rsidRPr="00BA0B97" w:rsidRDefault="0060772C" w:rsidP="0060772C">
            <w:pPr>
              <w:pStyle w:val="Heading5"/>
              <w:spacing w:line="260" w:lineRule="atLeast"/>
              <w:rPr>
                <w:sz w:val="22"/>
                <w:szCs w:val="22"/>
              </w:rPr>
            </w:pPr>
            <w:r w:rsidRPr="00BA0B97">
              <w:rPr>
                <w:sz w:val="22"/>
                <w:szCs w:val="22"/>
              </w:rPr>
              <w:t>Subsidiar</w:t>
            </w:r>
            <w:r w:rsidR="00BB3945">
              <w:rPr>
                <w:sz w:val="22"/>
                <w:szCs w:val="22"/>
              </w:rPr>
              <w:t>ies</w:t>
            </w:r>
          </w:p>
        </w:tc>
        <w:tc>
          <w:tcPr>
            <w:tcW w:w="1417" w:type="dxa"/>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60772C" w:rsidRPr="003C3D7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275" w:type="dxa"/>
            <w:tcBorders>
              <w:top w:val="single" w:sz="4" w:space="0" w:color="auto"/>
            </w:tcBorders>
          </w:tcPr>
          <w:p w:rsidR="0060772C" w:rsidRPr="003C3D7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284" w:type="dxa"/>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tcBorders>
          </w:tcPr>
          <w:p w:rsidR="0060772C" w:rsidRPr="0052454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307" w:type="dxa"/>
          </w:tcPr>
          <w:p w:rsidR="0060772C" w:rsidRPr="0052454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tcBorders>
          </w:tcPr>
          <w:p w:rsidR="0060772C" w:rsidRPr="0052454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r>
      <w:tr w:rsidR="002D2A32" w:rsidRPr="00524548" w:rsidTr="0060772C">
        <w:tc>
          <w:tcPr>
            <w:tcW w:w="3776" w:type="dxa"/>
          </w:tcPr>
          <w:p w:rsidR="002D2A32" w:rsidRPr="00BA0B97" w:rsidRDefault="002D2A32" w:rsidP="0060772C">
            <w:pPr>
              <w:pStyle w:val="Heading5"/>
              <w:spacing w:line="260" w:lineRule="atLeast"/>
              <w:rPr>
                <w:b w:val="0"/>
                <w:bCs w:val="0"/>
                <w:sz w:val="22"/>
                <w:szCs w:val="22"/>
              </w:rPr>
            </w:pPr>
            <w:r w:rsidRPr="00BA0B97">
              <w:rPr>
                <w:b w:val="0"/>
                <w:bCs w:val="0"/>
                <w:sz w:val="22"/>
                <w:szCs w:val="22"/>
              </w:rPr>
              <w:t>Sale of goods</w:t>
            </w:r>
          </w:p>
        </w:tc>
        <w:tc>
          <w:tcPr>
            <w:tcW w:w="1417" w:type="dxa"/>
            <w:tcBorders>
              <w:bottom w:val="double" w:sz="4" w:space="0" w:color="auto"/>
            </w:tcBorders>
          </w:tcPr>
          <w:p w:rsidR="002D2A32" w:rsidRPr="003D3E9C"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2D2A32" w:rsidRPr="009326CD"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bottom w:val="double" w:sz="4" w:space="0" w:color="auto"/>
            </w:tcBorders>
          </w:tcPr>
          <w:p w:rsidR="002D2A32" w:rsidRPr="006B1DD4"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2D2A32" w:rsidRPr="003C3D70"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418" w:type="dxa"/>
            <w:tcBorders>
              <w:bottom w:val="double" w:sz="4" w:space="0" w:color="auto"/>
            </w:tcBorders>
            <w:shd w:val="clear" w:color="auto" w:fill="auto"/>
          </w:tcPr>
          <w:p w:rsidR="002D2A32" w:rsidRPr="00E400B3" w:rsidRDefault="00E400B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6</w:t>
            </w:r>
            <w:r w:rsidR="002D2A32" w:rsidRPr="00E400B3">
              <w:rPr>
                <w:rFonts w:cs="Times New Roman"/>
                <w:bCs/>
                <w:sz w:val="22"/>
                <w:szCs w:val="22"/>
              </w:rPr>
              <w:t>,6</w:t>
            </w:r>
            <w:r w:rsidRPr="00E400B3">
              <w:rPr>
                <w:rFonts w:cs="Times New Roman"/>
                <w:bCs/>
                <w:sz w:val="22"/>
                <w:szCs w:val="22"/>
              </w:rPr>
              <w:t>42</w:t>
            </w:r>
          </w:p>
        </w:tc>
        <w:tc>
          <w:tcPr>
            <w:tcW w:w="307" w:type="dxa"/>
          </w:tcPr>
          <w:p w:rsidR="002D2A32" w:rsidRPr="00301D0A"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2D2A32" w:rsidRPr="00716F89"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7</w:t>
            </w:r>
            <w:r w:rsidRPr="00716F89">
              <w:rPr>
                <w:rFonts w:cs="Times New Roman"/>
                <w:bCs/>
                <w:sz w:val="22"/>
                <w:szCs w:val="22"/>
              </w:rPr>
              <w:t>,</w:t>
            </w:r>
            <w:r>
              <w:rPr>
                <w:rFonts w:cs="Times New Roman"/>
                <w:bCs/>
                <w:sz w:val="22"/>
                <w:szCs w:val="22"/>
              </w:rPr>
              <w:t>683</w:t>
            </w:r>
          </w:p>
        </w:tc>
      </w:tr>
      <w:tr w:rsidR="002D2A32" w:rsidRPr="00C7663D" w:rsidTr="0060772C">
        <w:tc>
          <w:tcPr>
            <w:tcW w:w="3776" w:type="dxa"/>
          </w:tcPr>
          <w:p w:rsidR="002D2A32" w:rsidRPr="00BA0B97" w:rsidRDefault="002D2A32" w:rsidP="0060772C">
            <w:pPr>
              <w:pStyle w:val="Heading5"/>
              <w:spacing w:line="260" w:lineRule="atLeast"/>
              <w:rPr>
                <w:b w:val="0"/>
                <w:bCs w:val="0"/>
                <w:sz w:val="22"/>
                <w:szCs w:val="22"/>
              </w:rPr>
            </w:pPr>
            <w:r w:rsidRPr="00BA0B97">
              <w:rPr>
                <w:b w:val="0"/>
                <w:bCs w:val="0"/>
                <w:sz w:val="22"/>
                <w:szCs w:val="22"/>
              </w:rPr>
              <w:t>Interest income</w:t>
            </w:r>
          </w:p>
        </w:tc>
        <w:tc>
          <w:tcPr>
            <w:tcW w:w="1417" w:type="dxa"/>
            <w:tcBorders>
              <w:top w:val="double" w:sz="4" w:space="0" w:color="auto"/>
              <w:bottom w:val="double" w:sz="4" w:space="0" w:color="auto"/>
            </w:tcBorders>
          </w:tcPr>
          <w:p w:rsidR="002D2A32" w:rsidRPr="003D3E9C"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2D2A32" w:rsidRPr="009326CD"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2D2A32" w:rsidRPr="006B1DD4"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2D2A32" w:rsidRPr="00E35766"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D2A32" w:rsidRPr="00E400B3" w:rsidRDefault="00E400B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537</w:t>
            </w:r>
          </w:p>
        </w:tc>
        <w:tc>
          <w:tcPr>
            <w:tcW w:w="307" w:type="dxa"/>
          </w:tcPr>
          <w:p w:rsidR="002D2A32" w:rsidRPr="00301D0A"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01D0A">
              <w:rPr>
                <w:rFonts w:cs="Times New Roman"/>
                <w:sz w:val="22"/>
                <w:szCs w:val="22"/>
              </w:rPr>
              <w:t xml:space="preserve"> </w:t>
            </w:r>
          </w:p>
        </w:tc>
        <w:tc>
          <w:tcPr>
            <w:tcW w:w="1252" w:type="dxa"/>
            <w:tcBorders>
              <w:top w:val="double" w:sz="4" w:space="0" w:color="auto"/>
              <w:bottom w:val="double" w:sz="4" w:space="0" w:color="auto"/>
            </w:tcBorders>
          </w:tcPr>
          <w:p w:rsidR="002D2A32" w:rsidRPr="00716F89"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23</w:t>
            </w:r>
          </w:p>
        </w:tc>
      </w:tr>
      <w:tr w:rsidR="002D2A32" w:rsidRPr="00C7663D" w:rsidTr="0060772C">
        <w:tc>
          <w:tcPr>
            <w:tcW w:w="3776" w:type="dxa"/>
          </w:tcPr>
          <w:p w:rsidR="002D2A32" w:rsidRPr="00BA0B97" w:rsidRDefault="002D2A32" w:rsidP="0060772C">
            <w:pPr>
              <w:pStyle w:val="Heading5"/>
              <w:spacing w:line="260" w:lineRule="atLeast"/>
              <w:rPr>
                <w:b w:val="0"/>
                <w:bCs w:val="0"/>
                <w:sz w:val="22"/>
                <w:szCs w:val="22"/>
              </w:rPr>
            </w:pPr>
            <w:r w:rsidRPr="00BA0B97">
              <w:rPr>
                <w:b w:val="0"/>
                <w:bCs w:val="0"/>
                <w:sz w:val="22"/>
                <w:szCs w:val="22"/>
              </w:rPr>
              <w:t>Other income</w:t>
            </w:r>
          </w:p>
        </w:tc>
        <w:tc>
          <w:tcPr>
            <w:tcW w:w="1417" w:type="dxa"/>
            <w:tcBorders>
              <w:top w:val="double" w:sz="4" w:space="0" w:color="auto"/>
              <w:bottom w:val="double" w:sz="4" w:space="0" w:color="auto"/>
            </w:tcBorders>
          </w:tcPr>
          <w:p w:rsidR="002D2A32" w:rsidRPr="003D3E9C"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2D2A32" w:rsidRPr="009326CD"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2D2A32" w:rsidRPr="00301D0A"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01D0A">
              <w:rPr>
                <w:rFonts w:cs="Times New Roman"/>
                <w:bCs/>
                <w:sz w:val="22"/>
                <w:szCs w:val="22"/>
              </w:rPr>
              <w:t>-</w:t>
            </w:r>
          </w:p>
        </w:tc>
        <w:tc>
          <w:tcPr>
            <w:tcW w:w="284" w:type="dxa"/>
          </w:tcPr>
          <w:p w:rsidR="002D2A32" w:rsidRPr="00E35766"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D2A32" w:rsidRPr="00E400B3" w:rsidRDefault="00E400B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438</w:t>
            </w:r>
          </w:p>
        </w:tc>
        <w:tc>
          <w:tcPr>
            <w:tcW w:w="307" w:type="dxa"/>
          </w:tcPr>
          <w:p w:rsidR="002D2A32" w:rsidRPr="00301D0A"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D2A32" w:rsidRPr="00716F89"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332</w:t>
            </w:r>
          </w:p>
        </w:tc>
      </w:tr>
      <w:tr w:rsidR="00287515" w:rsidRPr="00C7663D" w:rsidTr="00287515">
        <w:tc>
          <w:tcPr>
            <w:tcW w:w="3776" w:type="dxa"/>
          </w:tcPr>
          <w:p w:rsidR="00287515" w:rsidRPr="00BA0B97" w:rsidRDefault="00287515" w:rsidP="0060772C">
            <w:pPr>
              <w:pStyle w:val="Heading5"/>
              <w:spacing w:line="260" w:lineRule="atLeast"/>
              <w:rPr>
                <w:sz w:val="22"/>
                <w:szCs w:val="22"/>
              </w:rPr>
            </w:pPr>
          </w:p>
        </w:tc>
        <w:tc>
          <w:tcPr>
            <w:tcW w:w="1417" w:type="dxa"/>
            <w:tcBorders>
              <w:top w:val="double" w:sz="4" w:space="0" w:color="auto"/>
            </w:tcBorders>
          </w:tcPr>
          <w:p w:rsidR="00287515" w:rsidRPr="003D3E9C"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418" w:type="dxa"/>
            <w:tcBorders>
              <w:top w:val="double" w:sz="4" w:space="0" w:color="auto"/>
            </w:tcBorders>
            <w:shd w:val="clear" w:color="auto" w:fill="auto"/>
          </w:tcPr>
          <w:p w:rsidR="00287515" w:rsidRPr="00716F8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287515" w:rsidRPr="00C7663D" w:rsidTr="0060772C">
        <w:tc>
          <w:tcPr>
            <w:tcW w:w="3776" w:type="dxa"/>
          </w:tcPr>
          <w:p w:rsidR="00287515" w:rsidRPr="00BA0B97" w:rsidRDefault="00287515" w:rsidP="0060772C">
            <w:pPr>
              <w:pStyle w:val="Heading5"/>
              <w:spacing w:line="260" w:lineRule="atLeast"/>
              <w:rPr>
                <w:sz w:val="22"/>
                <w:szCs w:val="22"/>
              </w:rPr>
            </w:pPr>
            <w:r w:rsidRPr="00BA0B97">
              <w:rPr>
                <w:sz w:val="22"/>
                <w:szCs w:val="22"/>
              </w:rPr>
              <w:t>Related parties</w:t>
            </w:r>
          </w:p>
        </w:tc>
        <w:tc>
          <w:tcPr>
            <w:tcW w:w="1417" w:type="dxa"/>
          </w:tcPr>
          <w:p w:rsidR="00287515" w:rsidRPr="003D3E9C"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418" w:type="dxa"/>
            <w:shd w:val="clear" w:color="auto" w:fill="auto"/>
          </w:tcPr>
          <w:p w:rsidR="00287515" w:rsidRPr="00716F8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6152E9" w:rsidRPr="00C7663D" w:rsidTr="0060772C">
        <w:tc>
          <w:tcPr>
            <w:tcW w:w="3776" w:type="dxa"/>
          </w:tcPr>
          <w:p w:rsidR="006152E9" w:rsidRPr="00BA0B97" w:rsidRDefault="006152E9" w:rsidP="0060772C">
            <w:pPr>
              <w:pStyle w:val="Heading5"/>
              <w:spacing w:line="260" w:lineRule="atLeast"/>
              <w:rPr>
                <w:b w:val="0"/>
                <w:bCs w:val="0"/>
                <w:sz w:val="22"/>
                <w:szCs w:val="22"/>
              </w:rPr>
            </w:pPr>
            <w:r w:rsidRPr="00BA0B97">
              <w:rPr>
                <w:b w:val="0"/>
                <w:bCs w:val="0"/>
                <w:sz w:val="22"/>
                <w:szCs w:val="22"/>
              </w:rPr>
              <w:t>Sale of goods</w:t>
            </w:r>
          </w:p>
        </w:tc>
        <w:tc>
          <w:tcPr>
            <w:tcW w:w="1417" w:type="dxa"/>
            <w:tcBorders>
              <w:bottom w:val="double" w:sz="4" w:space="0" w:color="auto"/>
            </w:tcBorders>
            <w:shd w:val="clear" w:color="auto" w:fill="auto"/>
          </w:tcPr>
          <w:p w:rsidR="006152E9" w:rsidRPr="00E400B3" w:rsidRDefault="006152E9"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284" w:type="dxa"/>
            <w:shd w:val="clear" w:color="auto" w:fill="auto"/>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bottom w:val="double" w:sz="4" w:space="0" w:color="auto"/>
            </w:tcBorders>
            <w:shd w:val="clear" w:color="auto" w:fill="auto"/>
          </w:tcPr>
          <w:p w:rsidR="006152E9"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21</w:t>
            </w:r>
          </w:p>
        </w:tc>
        <w:tc>
          <w:tcPr>
            <w:tcW w:w="284" w:type="dxa"/>
            <w:shd w:val="clear" w:color="auto" w:fill="auto"/>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bottom w:val="double" w:sz="4" w:space="0" w:color="auto"/>
            </w:tcBorders>
            <w:shd w:val="clear" w:color="auto" w:fill="auto"/>
          </w:tcPr>
          <w:p w:rsidR="006152E9" w:rsidRPr="00E400B3" w:rsidRDefault="006152E9"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307" w:type="dxa"/>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6152E9" w:rsidRPr="00716F89"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21</w:t>
            </w:r>
          </w:p>
        </w:tc>
      </w:tr>
      <w:tr w:rsidR="006152E9" w:rsidRPr="00C7663D" w:rsidTr="00B9628D">
        <w:tc>
          <w:tcPr>
            <w:tcW w:w="3776" w:type="dxa"/>
          </w:tcPr>
          <w:p w:rsidR="006152E9" w:rsidRPr="00BA0B97" w:rsidRDefault="006152E9" w:rsidP="00B9628D">
            <w:pPr>
              <w:pStyle w:val="Heading5"/>
              <w:spacing w:line="260" w:lineRule="atLeast"/>
              <w:rPr>
                <w:b w:val="0"/>
                <w:bCs w:val="0"/>
                <w:sz w:val="22"/>
                <w:szCs w:val="22"/>
              </w:rPr>
            </w:pPr>
            <w:r>
              <w:rPr>
                <w:b w:val="0"/>
                <w:bCs w:val="0"/>
                <w:sz w:val="22"/>
                <w:szCs w:val="22"/>
              </w:rPr>
              <w:t>Sales return</w:t>
            </w:r>
          </w:p>
        </w:tc>
        <w:tc>
          <w:tcPr>
            <w:tcW w:w="1417" w:type="dxa"/>
            <w:tcBorders>
              <w:top w:val="double" w:sz="4" w:space="0" w:color="auto"/>
              <w:bottom w:val="double" w:sz="4" w:space="0" w:color="auto"/>
            </w:tcBorders>
            <w:shd w:val="clear" w:color="auto" w:fill="auto"/>
          </w:tcPr>
          <w:p w:rsidR="006152E9" w:rsidRPr="00E400B3" w:rsidRDefault="006152E9"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6152E9" w:rsidRPr="00105648"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05648">
              <w:rPr>
                <w:rFonts w:cs="Times New Roman"/>
                <w:bCs/>
                <w:sz w:val="22"/>
                <w:szCs w:val="22"/>
              </w:rPr>
              <w:t>103</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6152E9" w:rsidRPr="00E400B3" w:rsidRDefault="006152E9"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307" w:type="dxa"/>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6152E9" w:rsidRPr="00105648"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05648">
              <w:rPr>
                <w:rFonts w:cs="Times New Roman"/>
                <w:bCs/>
                <w:sz w:val="22"/>
                <w:szCs w:val="22"/>
              </w:rPr>
              <w:t>103</w:t>
            </w:r>
          </w:p>
        </w:tc>
      </w:tr>
      <w:tr w:rsidR="006152E9" w:rsidRPr="00C7663D" w:rsidTr="0060772C">
        <w:tc>
          <w:tcPr>
            <w:tcW w:w="3776" w:type="dxa"/>
          </w:tcPr>
          <w:p w:rsidR="006152E9" w:rsidRPr="00BA0B97" w:rsidRDefault="006152E9" w:rsidP="0060772C">
            <w:pPr>
              <w:pStyle w:val="Heading5"/>
              <w:spacing w:line="260" w:lineRule="atLeast"/>
              <w:rPr>
                <w:b w:val="0"/>
                <w:bCs w:val="0"/>
                <w:sz w:val="22"/>
                <w:szCs w:val="22"/>
              </w:rPr>
            </w:pPr>
            <w:r w:rsidRPr="00BA0B97">
              <w:rPr>
                <w:b w:val="0"/>
                <w:bCs w:val="0"/>
                <w:sz w:val="22"/>
                <w:szCs w:val="22"/>
              </w:rPr>
              <w:t>Purchase of goods</w:t>
            </w:r>
          </w:p>
        </w:tc>
        <w:tc>
          <w:tcPr>
            <w:tcW w:w="1417" w:type="dxa"/>
            <w:tcBorders>
              <w:top w:val="double" w:sz="4" w:space="0" w:color="auto"/>
              <w:bottom w:val="double" w:sz="4" w:space="0" w:color="auto"/>
            </w:tcBorders>
            <w:shd w:val="clear" w:color="auto" w:fill="auto"/>
          </w:tcPr>
          <w:p w:rsidR="006152E9" w:rsidRPr="00E400B3" w:rsidRDefault="006152E9"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 xml:space="preserve">        32</w:t>
            </w:r>
          </w:p>
        </w:tc>
        <w:tc>
          <w:tcPr>
            <w:tcW w:w="284" w:type="dxa"/>
            <w:shd w:val="clear" w:color="auto" w:fill="auto"/>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6152E9"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w:t>
            </w:r>
            <w:r>
              <w:rPr>
                <w:rFonts w:cs="Times New Roman"/>
                <w:bCs/>
                <w:sz w:val="22"/>
                <w:szCs w:val="22"/>
              </w:rPr>
              <w:t>21</w:t>
            </w:r>
          </w:p>
        </w:tc>
        <w:tc>
          <w:tcPr>
            <w:tcW w:w="284" w:type="dxa"/>
            <w:shd w:val="clear" w:color="auto" w:fill="auto"/>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6152E9" w:rsidRPr="00E400B3"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 xml:space="preserve">        32</w:t>
            </w:r>
          </w:p>
        </w:tc>
        <w:tc>
          <w:tcPr>
            <w:tcW w:w="307" w:type="dxa"/>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6152E9" w:rsidRPr="00716F89"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w:t>
            </w:r>
            <w:r>
              <w:rPr>
                <w:rFonts w:cs="Times New Roman"/>
                <w:bCs/>
                <w:sz w:val="22"/>
                <w:szCs w:val="22"/>
              </w:rPr>
              <w:t>21</w:t>
            </w:r>
          </w:p>
        </w:tc>
      </w:tr>
      <w:tr w:rsidR="00287515" w:rsidRPr="00C7663D" w:rsidTr="0060772C">
        <w:tc>
          <w:tcPr>
            <w:tcW w:w="3776" w:type="dxa"/>
          </w:tcPr>
          <w:p w:rsidR="00287515" w:rsidRPr="00BA0B97" w:rsidRDefault="00287515" w:rsidP="0060772C">
            <w:pPr>
              <w:pStyle w:val="Heading5"/>
              <w:spacing w:line="260" w:lineRule="atLeast"/>
              <w:rPr>
                <w:b w:val="0"/>
                <w:bCs w:val="0"/>
                <w:sz w:val="22"/>
                <w:szCs w:val="22"/>
              </w:rPr>
            </w:pPr>
            <w:r w:rsidRPr="00BA0B97">
              <w:rPr>
                <w:rFonts w:cs="Times New Roman"/>
                <w:b w:val="0"/>
                <w:bCs w:val="0"/>
                <w:sz w:val="22"/>
                <w:szCs w:val="22"/>
              </w:rPr>
              <w:t xml:space="preserve">Interest </w:t>
            </w:r>
            <w:r w:rsidRPr="00BA0B97">
              <w:rPr>
                <w:b w:val="0"/>
                <w:bCs w:val="0"/>
                <w:sz w:val="22"/>
                <w:szCs w:val="22"/>
              </w:rPr>
              <w:t>expense</w:t>
            </w:r>
          </w:p>
        </w:tc>
        <w:tc>
          <w:tcPr>
            <w:tcW w:w="1417" w:type="dxa"/>
            <w:tcBorders>
              <w:top w:val="double" w:sz="4" w:space="0" w:color="auto"/>
              <w:bottom w:val="double" w:sz="4" w:space="0" w:color="auto"/>
            </w:tcBorders>
            <w:shd w:val="clear" w:color="auto" w:fill="auto"/>
          </w:tcPr>
          <w:p w:rsidR="00287515" w:rsidRPr="006152E9"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sidRPr="006152E9">
              <w:rPr>
                <w:rFonts w:cstheme="minorBidi"/>
                <w:bCs/>
                <w:sz w:val="22"/>
                <w:szCs w:val="22"/>
              </w:rPr>
              <w:t>184</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Pr>
                <w:rFonts w:cstheme="minorBidi"/>
                <w:bCs/>
                <w:sz w:val="22"/>
                <w:szCs w:val="22"/>
              </w:rPr>
              <w:t>60</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E400B3"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307" w:type="dxa"/>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287515" w:rsidRPr="00C7663D" w:rsidTr="0060772C">
        <w:tc>
          <w:tcPr>
            <w:tcW w:w="3776" w:type="dxa"/>
          </w:tcPr>
          <w:p w:rsidR="00287515" w:rsidRPr="00BA0B97" w:rsidRDefault="00287515" w:rsidP="0060772C">
            <w:pPr>
              <w:pStyle w:val="Heading5"/>
              <w:spacing w:line="260" w:lineRule="atLeast"/>
              <w:rPr>
                <w:b w:val="0"/>
                <w:bCs w:val="0"/>
                <w:sz w:val="22"/>
                <w:szCs w:val="22"/>
              </w:rPr>
            </w:pPr>
            <w:r w:rsidRPr="00BA0B97">
              <w:rPr>
                <w:b w:val="0"/>
                <w:bCs w:val="0"/>
                <w:sz w:val="22"/>
                <w:szCs w:val="22"/>
              </w:rPr>
              <w:t>Rental expense</w:t>
            </w:r>
          </w:p>
        </w:tc>
        <w:tc>
          <w:tcPr>
            <w:tcW w:w="1417" w:type="dxa"/>
            <w:tcBorders>
              <w:top w:val="double" w:sz="4" w:space="0" w:color="auto"/>
              <w:bottom w:val="double" w:sz="4" w:space="0" w:color="auto"/>
            </w:tcBorders>
            <w:shd w:val="clear" w:color="auto" w:fill="auto"/>
          </w:tcPr>
          <w:p w:rsidR="00287515" w:rsidRPr="006152E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 xml:space="preserve">     264</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264</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E400B3"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 xml:space="preserve">     264</w:t>
            </w:r>
          </w:p>
        </w:tc>
        <w:tc>
          <w:tcPr>
            <w:tcW w:w="307" w:type="dxa"/>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264</w:t>
            </w:r>
          </w:p>
        </w:tc>
      </w:tr>
      <w:tr w:rsidR="00287515" w:rsidRPr="00C7663D" w:rsidTr="0060772C">
        <w:tc>
          <w:tcPr>
            <w:tcW w:w="3776" w:type="dxa"/>
          </w:tcPr>
          <w:p w:rsidR="00287515" w:rsidRPr="00BA0B97" w:rsidRDefault="00287515" w:rsidP="0060772C">
            <w:pPr>
              <w:pStyle w:val="Heading5"/>
              <w:spacing w:line="260" w:lineRule="atLeast"/>
              <w:rPr>
                <w:sz w:val="22"/>
                <w:szCs w:val="22"/>
              </w:rPr>
            </w:pPr>
          </w:p>
        </w:tc>
        <w:tc>
          <w:tcPr>
            <w:tcW w:w="1417" w:type="dxa"/>
            <w:tcBorders>
              <w:top w:val="double" w:sz="4" w:space="0" w:color="auto"/>
            </w:tcBorders>
            <w:shd w:val="clear" w:color="auto" w:fill="auto"/>
          </w:tcPr>
          <w:p w:rsidR="00287515" w:rsidRPr="006152E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rPr>
            </w:pP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double" w:sz="4" w:space="0" w:color="auto"/>
            </w:tcBorders>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cs/>
              </w:rPr>
            </w:pPr>
          </w:p>
        </w:tc>
        <w:tc>
          <w:tcPr>
            <w:tcW w:w="1418" w:type="dxa"/>
            <w:tcBorders>
              <w:top w:val="double" w:sz="4" w:space="0" w:color="auto"/>
            </w:tcBorders>
            <w:shd w:val="clear" w:color="auto" w:fill="auto"/>
          </w:tcPr>
          <w:p w:rsidR="00287515" w:rsidRPr="00BA0B97"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c>
          <w:tcPr>
            <w:tcW w:w="307" w:type="dxa"/>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60772C">
        <w:tc>
          <w:tcPr>
            <w:tcW w:w="3776" w:type="dxa"/>
          </w:tcPr>
          <w:p w:rsidR="00287515" w:rsidRPr="00287515"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b/>
                <w:bCs/>
                <w:sz w:val="22"/>
                <w:szCs w:val="22"/>
              </w:rPr>
            </w:pPr>
            <w:r w:rsidRPr="00287515">
              <w:rPr>
                <w:rFonts w:cs="Times New Roman"/>
                <w:b/>
                <w:bCs/>
                <w:sz w:val="22"/>
                <w:szCs w:val="22"/>
              </w:rPr>
              <w:t>Remunerations of key management</w:t>
            </w:r>
          </w:p>
        </w:tc>
        <w:tc>
          <w:tcPr>
            <w:tcW w:w="1417" w:type="dxa"/>
            <w:shd w:val="clear" w:color="auto" w:fill="auto"/>
          </w:tcPr>
          <w:p w:rsidR="00287515" w:rsidRPr="006152E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cs/>
              </w:rPr>
            </w:pPr>
          </w:p>
        </w:tc>
        <w:tc>
          <w:tcPr>
            <w:tcW w:w="1418" w:type="dxa"/>
            <w:shd w:val="clear" w:color="auto" w:fill="auto"/>
          </w:tcPr>
          <w:p w:rsidR="00287515" w:rsidRPr="00BA0B97"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307"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60772C">
        <w:tc>
          <w:tcPr>
            <w:tcW w:w="3776" w:type="dxa"/>
          </w:tcPr>
          <w:p w:rsidR="00287515" w:rsidRPr="003C3D70" w:rsidRDefault="00287515" w:rsidP="0060772C">
            <w:pPr>
              <w:rPr>
                <w:sz w:val="22"/>
                <w:szCs w:val="22"/>
              </w:rPr>
            </w:pPr>
            <w:r>
              <w:rPr>
                <w:sz w:val="22"/>
                <w:szCs w:val="22"/>
              </w:rPr>
              <w:t>Short-term</w:t>
            </w:r>
            <w:r w:rsidRPr="003C3D70">
              <w:rPr>
                <w:sz w:val="22"/>
                <w:szCs w:val="22"/>
              </w:rPr>
              <w:t xml:space="preserve"> benefits</w:t>
            </w:r>
          </w:p>
        </w:tc>
        <w:tc>
          <w:tcPr>
            <w:tcW w:w="1417" w:type="dxa"/>
            <w:shd w:val="clear" w:color="auto" w:fill="auto"/>
          </w:tcPr>
          <w:p w:rsidR="00287515" w:rsidRPr="006152E9"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3</w:t>
            </w:r>
            <w:r w:rsidR="00287515" w:rsidRPr="006152E9">
              <w:rPr>
                <w:rFonts w:cs="Times New Roman"/>
                <w:bCs/>
                <w:sz w:val="22"/>
                <w:szCs w:val="22"/>
              </w:rPr>
              <w:t>,</w:t>
            </w:r>
            <w:r w:rsidRPr="006152E9">
              <w:rPr>
                <w:rFonts w:cs="Times New Roman"/>
                <w:bCs/>
                <w:sz w:val="22"/>
                <w:szCs w:val="22"/>
              </w:rPr>
              <w:t>650</w:t>
            </w: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w:t>
            </w:r>
            <w:r w:rsidR="00287515" w:rsidRPr="003D3E9C">
              <w:rPr>
                <w:rFonts w:cs="Times New Roman"/>
                <w:bCs/>
                <w:sz w:val="22"/>
                <w:szCs w:val="22"/>
              </w:rPr>
              <w:t>,</w:t>
            </w:r>
            <w:r>
              <w:rPr>
                <w:rFonts w:cs="Times New Roman"/>
                <w:bCs/>
                <w:sz w:val="22"/>
                <w:szCs w:val="22"/>
              </w:rPr>
              <w:t>399</w:t>
            </w: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287515" w:rsidRPr="00E400B3"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2,890</w:t>
            </w:r>
          </w:p>
        </w:tc>
        <w:tc>
          <w:tcPr>
            <w:tcW w:w="307"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2,</w:t>
            </w:r>
            <w:r>
              <w:rPr>
                <w:rFonts w:cs="Times New Roman"/>
                <w:bCs/>
                <w:sz w:val="22"/>
                <w:szCs w:val="22"/>
              </w:rPr>
              <w:t>657</w:t>
            </w:r>
          </w:p>
        </w:tc>
      </w:tr>
      <w:tr w:rsidR="00287515" w:rsidRPr="00C7663D" w:rsidTr="0060772C">
        <w:tc>
          <w:tcPr>
            <w:tcW w:w="3776" w:type="dxa"/>
          </w:tcPr>
          <w:p w:rsidR="00287515" w:rsidRPr="003C3D70" w:rsidRDefault="00287515" w:rsidP="0060772C">
            <w:pPr>
              <w:rPr>
                <w:sz w:val="22"/>
                <w:szCs w:val="22"/>
              </w:rPr>
            </w:pPr>
            <w:r w:rsidRPr="003C3D70">
              <w:rPr>
                <w:sz w:val="22"/>
                <w:szCs w:val="22"/>
              </w:rPr>
              <w:t>Post-employment benefits</w:t>
            </w:r>
          </w:p>
        </w:tc>
        <w:tc>
          <w:tcPr>
            <w:tcW w:w="1417" w:type="dxa"/>
            <w:tcBorders>
              <w:bottom w:val="single" w:sz="4" w:space="0" w:color="auto"/>
            </w:tcBorders>
            <w:shd w:val="clear" w:color="auto" w:fill="auto"/>
          </w:tcPr>
          <w:p w:rsidR="00287515" w:rsidRPr="006152E9"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222</w:t>
            </w: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bottom w:val="sing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1</w:t>
            </w:r>
            <w:r w:rsidR="006152E9">
              <w:rPr>
                <w:rFonts w:cs="Times New Roman"/>
                <w:bCs/>
                <w:sz w:val="22"/>
                <w:szCs w:val="22"/>
              </w:rPr>
              <w:t>45</w:t>
            </w: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highlight w:val="lightGray"/>
                <w:cs/>
              </w:rPr>
            </w:pPr>
          </w:p>
        </w:tc>
        <w:tc>
          <w:tcPr>
            <w:tcW w:w="1418" w:type="dxa"/>
            <w:tcBorders>
              <w:bottom w:val="single" w:sz="4" w:space="0" w:color="auto"/>
            </w:tcBorders>
            <w:shd w:val="clear" w:color="auto" w:fill="auto"/>
          </w:tcPr>
          <w:p w:rsidR="00287515" w:rsidRPr="00E400B3"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115</w:t>
            </w:r>
          </w:p>
        </w:tc>
        <w:tc>
          <w:tcPr>
            <w:tcW w:w="307"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single" w:sz="4" w:space="0" w:color="auto"/>
            </w:tcBorders>
            <w:shd w:val="clear" w:color="auto" w:fill="auto"/>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12</w:t>
            </w:r>
            <w:r>
              <w:rPr>
                <w:rFonts w:cs="Times New Roman"/>
                <w:bCs/>
                <w:sz w:val="22"/>
                <w:szCs w:val="22"/>
              </w:rPr>
              <w:t>7</w:t>
            </w:r>
          </w:p>
        </w:tc>
      </w:tr>
      <w:tr w:rsidR="00287515" w:rsidRPr="00C7663D" w:rsidTr="0060772C">
        <w:tc>
          <w:tcPr>
            <w:tcW w:w="3776" w:type="dxa"/>
          </w:tcPr>
          <w:p w:rsidR="00287515" w:rsidRPr="003C3D70" w:rsidRDefault="00287515" w:rsidP="0060772C">
            <w:pPr>
              <w:rPr>
                <w:sz w:val="22"/>
                <w:szCs w:val="22"/>
              </w:rPr>
            </w:pPr>
            <w:r w:rsidRPr="003C3D70">
              <w:rPr>
                <w:sz w:val="22"/>
                <w:szCs w:val="22"/>
              </w:rPr>
              <w:t>Total</w:t>
            </w:r>
          </w:p>
        </w:tc>
        <w:tc>
          <w:tcPr>
            <w:tcW w:w="1417" w:type="dxa"/>
            <w:tcBorders>
              <w:top w:val="single" w:sz="4" w:space="0" w:color="auto"/>
              <w:bottom w:val="double" w:sz="4" w:space="0" w:color="auto"/>
            </w:tcBorders>
            <w:shd w:val="clear" w:color="auto" w:fill="auto"/>
          </w:tcPr>
          <w:p w:rsidR="00287515" w:rsidRPr="006152E9"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3</w:t>
            </w:r>
            <w:r w:rsidR="00287515" w:rsidRPr="006152E9">
              <w:rPr>
                <w:rFonts w:cs="Times New Roman"/>
                <w:bCs/>
                <w:sz w:val="22"/>
                <w:szCs w:val="22"/>
              </w:rPr>
              <w:t>,</w:t>
            </w:r>
            <w:r w:rsidRPr="006152E9">
              <w:rPr>
                <w:rFonts w:cs="Times New Roman"/>
                <w:bCs/>
                <w:sz w:val="22"/>
                <w:szCs w:val="22"/>
              </w:rPr>
              <w:t>872</w:t>
            </w:r>
          </w:p>
        </w:tc>
        <w:tc>
          <w:tcPr>
            <w:tcW w:w="284" w:type="dxa"/>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single" w:sz="4" w:space="0" w:color="auto"/>
              <w:bottom w:val="double" w:sz="4" w:space="0" w:color="auto"/>
            </w:tcBorders>
          </w:tcPr>
          <w:p w:rsidR="00287515"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w:t>
            </w:r>
            <w:r w:rsidR="00287515" w:rsidRPr="003D3E9C">
              <w:rPr>
                <w:rFonts w:cs="Times New Roman"/>
                <w:bCs/>
                <w:sz w:val="22"/>
                <w:szCs w:val="22"/>
              </w:rPr>
              <w:t>,</w:t>
            </w:r>
            <w:r>
              <w:rPr>
                <w:rFonts w:cs="Times New Roman"/>
                <w:bCs/>
                <w:sz w:val="22"/>
                <w:szCs w:val="22"/>
              </w:rPr>
              <w:t>544</w:t>
            </w:r>
          </w:p>
        </w:tc>
        <w:tc>
          <w:tcPr>
            <w:tcW w:w="284" w:type="dxa"/>
          </w:tcPr>
          <w:p w:rsidR="00287515" w:rsidRPr="00301D0A" w:rsidRDefault="00287515" w:rsidP="0060772C">
            <w:pPr>
              <w:pStyle w:val="a0"/>
              <w:tabs>
                <w:tab w:val="left" w:pos="0"/>
                <w:tab w:val="decimal" w:pos="882"/>
              </w:tabs>
              <w:spacing w:line="240" w:lineRule="atLeast"/>
              <w:ind w:left="-108" w:right="-126"/>
              <w:rPr>
                <w:rFonts w:cs="Times New Roman"/>
                <w:highlight w:val="lightGray"/>
                <w:cs/>
              </w:rPr>
            </w:pPr>
          </w:p>
        </w:tc>
        <w:tc>
          <w:tcPr>
            <w:tcW w:w="1418" w:type="dxa"/>
            <w:tcBorders>
              <w:top w:val="single" w:sz="4" w:space="0" w:color="auto"/>
              <w:bottom w:val="double" w:sz="4" w:space="0" w:color="auto"/>
            </w:tcBorders>
            <w:shd w:val="clear" w:color="auto" w:fill="auto"/>
          </w:tcPr>
          <w:p w:rsidR="00287515" w:rsidRPr="00E400B3"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3,005</w:t>
            </w:r>
          </w:p>
        </w:tc>
        <w:tc>
          <w:tcPr>
            <w:tcW w:w="307" w:type="dxa"/>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sing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2,7</w:t>
            </w:r>
            <w:r>
              <w:rPr>
                <w:rFonts w:cs="Times New Roman"/>
                <w:bCs/>
                <w:sz w:val="22"/>
                <w:szCs w:val="22"/>
              </w:rPr>
              <w:t>84</w:t>
            </w:r>
          </w:p>
        </w:tc>
      </w:tr>
    </w:tbl>
    <w:p w:rsidR="0060772C" w:rsidRDefault="0060772C" w:rsidP="0060772C">
      <w:pPr>
        <w:pStyle w:val="E"/>
        <w:spacing w:line="260" w:lineRule="atLeast"/>
        <w:ind w:right="-90"/>
        <w:jc w:val="left"/>
        <w:rPr>
          <w:rFonts w:ascii="Times New Roman" w:hAnsi="Times New Roman"/>
          <w:b w:val="0"/>
          <w:bCs w:val="0"/>
          <w:lang w:val="en-US"/>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2D1837" w:rsidRDefault="002D1837" w:rsidP="0085137D">
      <w:pPr>
        <w:tabs>
          <w:tab w:val="left" w:pos="540"/>
        </w:tabs>
        <w:jc w:val="both"/>
        <w:rPr>
          <w:sz w:val="22"/>
          <w:szCs w:val="22"/>
        </w:rPr>
      </w:pPr>
    </w:p>
    <w:p w:rsidR="002D1837" w:rsidRDefault="002D1837" w:rsidP="0085137D">
      <w:pPr>
        <w:tabs>
          <w:tab w:val="left" w:pos="540"/>
        </w:tabs>
        <w:jc w:val="both"/>
        <w:rPr>
          <w:sz w:val="22"/>
          <w:szCs w:val="22"/>
        </w:rPr>
      </w:pPr>
    </w:p>
    <w:p w:rsidR="002D1837" w:rsidRDefault="002D1837" w:rsidP="0085137D">
      <w:pPr>
        <w:tabs>
          <w:tab w:val="left" w:pos="540"/>
        </w:tabs>
        <w:jc w:val="both"/>
        <w:rPr>
          <w:sz w:val="22"/>
          <w:szCs w:val="22"/>
        </w:rPr>
      </w:pPr>
    </w:p>
    <w:p w:rsidR="0085137D" w:rsidRPr="00A82629" w:rsidRDefault="0085137D" w:rsidP="0085137D">
      <w:pPr>
        <w:tabs>
          <w:tab w:val="left" w:pos="540"/>
        </w:tabs>
        <w:jc w:val="both"/>
        <w:rPr>
          <w:sz w:val="22"/>
          <w:szCs w:val="22"/>
        </w:rPr>
      </w:pPr>
      <w:r w:rsidRPr="00A82629">
        <w:rPr>
          <w:sz w:val="22"/>
          <w:szCs w:val="22"/>
        </w:rPr>
        <w:lastRenderedPageBreak/>
        <w:t xml:space="preserve">Significant transactions with related parties for the </w:t>
      </w:r>
      <w:r>
        <w:rPr>
          <w:sz w:val="22"/>
          <w:szCs w:val="22"/>
        </w:rPr>
        <w:t>six-month periods</w:t>
      </w:r>
      <w:r w:rsidRPr="00A82629">
        <w:rPr>
          <w:sz w:val="22"/>
          <w:szCs w:val="22"/>
        </w:rPr>
        <w:t xml:space="preserve"> ended </w:t>
      </w:r>
      <w:r w:rsidR="00D26281">
        <w:rPr>
          <w:sz w:val="22"/>
          <w:szCs w:val="22"/>
        </w:rPr>
        <w:t xml:space="preserve">June 30, 2017 and </w:t>
      </w:r>
      <w:proofErr w:type="gramStart"/>
      <w:r w:rsidR="00D26281">
        <w:rPr>
          <w:sz w:val="22"/>
          <w:szCs w:val="22"/>
        </w:rPr>
        <w:t>2016</w:t>
      </w:r>
      <w:r w:rsidRPr="00A82629">
        <w:rPr>
          <w:sz w:val="22"/>
          <w:szCs w:val="22"/>
        </w:rPr>
        <w:t>,</w:t>
      </w:r>
      <w:proofErr w:type="gramEnd"/>
      <w:r w:rsidRPr="00A82629">
        <w:rPr>
          <w:sz w:val="22"/>
          <w:szCs w:val="22"/>
        </w:rPr>
        <w:t xml:space="preserve"> were as follows:</w:t>
      </w:r>
    </w:p>
    <w:p w:rsidR="0060772C" w:rsidRDefault="0060772C" w:rsidP="0060772C">
      <w:pPr>
        <w:pStyle w:val="E"/>
        <w:spacing w:line="260" w:lineRule="atLeast"/>
        <w:ind w:right="-90"/>
        <w:jc w:val="left"/>
        <w:rPr>
          <w:rFonts w:ascii="Times New Roman" w:hAnsi="Times New Roman"/>
          <w:b w:val="0"/>
          <w:bCs w:val="0"/>
          <w:lang w:val="en-US"/>
        </w:rPr>
      </w:pPr>
    </w:p>
    <w:tbl>
      <w:tblPr>
        <w:tblW w:w="10013" w:type="dxa"/>
        <w:tblInd w:w="18" w:type="dxa"/>
        <w:tblLayout w:type="fixed"/>
        <w:tblLook w:val="0000"/>
      </w:tblPr>
      <w:tblGrid>
        <w:gridCol w:w="3776"/>
        <w:gridCol w:w="1417"/>
        <w:gridCol w:w="284"/>
        <w:gridCol w:w="1275"/>
        <w:gridCol w:w="284"/>
        <w:gridCol w:w="1418"/>
        <w:gridCol w:w="307"/>
        <w:gridCol w:w="1252"/>
      </w:tblGrid>
      <w:tr w:rsidR="0085137D" w:rsidRPr="007D4E59" w:rsidTr="00B9628D">
        <w:tc>
          <w:tcPr>
            <w:tcW w:w="3776" w:type="dxa"/>
          </w:tcPr>
          <w:p w:rsidR="0085137D" w:rsidRPr="00524548" w:rsidRDefault="0085137D" w:rsidP="00B9628D">
            <w:pPr>
              <w:pStyle w:val="Heading5"/>
              <w:spacing w:line="260" w:lineRule="atLeast"/>
              <w:rPr>
                <w:sz w:val="22"/>
                <w:szCs w:val="22"/>
              </w:rPr>
            </w:pPr>
          </w:p>
        </w:tc>
        <w:tc>
          <w:tcPr>
            <w:tcW w:w="6237" w:type="dxa"/>
            <w:gridSpan w:val="7"/>
            <w:tcBorders>
              <w:bottom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85137D" w:rsidRPr="007D4E59" w:rsidTr="00B9628D">
        <w:tc>
          <w:tcPr>
            <w:tcW w:w="3776" w:type="dxa"/>
          </w:tcPr>
          <w:p w:rsidR="0085137D" w:rsidRPr="00524548" w:rsidRDefault="0085137D" w:rsidP="00B9628D">
            <w:pPr>
              <w:pStyle w:val="Heading5"/>
              <w:spacing w:line="260" w:lineRule="atLeast"/>
              <w:rPr>
                <w:sz w:val="22"/>
                <w:szCs w:val="22"/>
              </w:rPr>
            </w:pPr>
          </w:p>
        </w:tc>
        <w:tc>
          <w:tcPr>
            <w:tcW w:w="2976" w:type="dxa"/>
            <w:gridSpan w:val="3"/>
            <w:tcBorders>
              <w:top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Consolidated</w:t>
            </w:r>
          </w:p>
        </w:tc>
        <w:tc>
          <w:tcPr>
            <w:tcW w:w="284" w:type="dxa"/>
            <w:tcBorders>
              <w:top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Borders>
              <w:top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85137D" w:rsidRPr="00524548" w:rsidTr="00B9628D">
        <w:tc>
          <w:tcPr>
            <w:tcW w:w="3776" w:type="dxa"/>
          </w:tcPr>
          <w:p w:rsidR="0085137D" w:rsidRPr="00524548" w:rsidRDefault="0085137D" w:rsidP="00B9628D">
            <w:pPr>
              <w:pStyle w:val="Heading5"/>
              <w:spacing w:line="260" w:lineRule="atLeast"/>
              <w:rPr>
                <w:sz w:val="22"/>
                <w:szCs w:val="22"/>
              </w:rPr>
            </w:pPr>
          </w:p>
        </w:tc>
        <w:tc>
          <w:tcPr>
            <w:tcW w:w="2976" w:type="dxa"/>
            <w:gridSpan w:val="3"/>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4" w:type="dxa"/>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2D2A32" w:rsidRPr="00524548" w:rsidTr="00B9628D">
        <w:tc>
          <w:tcPr>
            <w:tcW w:w="3776" w:type="dxa"/>
          </w:tcPr>
          <w:p w:rsidR="002D2A32" w:rsidRDefault="002D2A32" w:rsidP="00B9628D">
            <w:pPr>
              <w:pStyle w:val="Heading5"/>
              <w:spacing w:line="260" w:lineRule="atLeast"/>
              <w:rPr>
                <w:sz w:val="22"/>
                <w:szCs w:val="22"/>
              </w:rPr>
            </w:pPr>
          </w:p>
        </w:tc>
        <w:tc>
          <w:tcPr>
            <w:tcW w:w="1417" w:type="dxa"/>
            <w:tcBorders>
              <w:top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4" w:type="dxa"/>
            <w:tcBorders>
              <w:top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5"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4" w:type="dxa"/>
          </w:tcPr>
          <w:p w:rsidR="002D2A32"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bottom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307" w:type="dxa"/>
            <w:tcBorders>
              <w:top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85137D" w:rsidRPr="00524548" w:rsidTr="00B9628D">
        <w:tc>
          <w:tcPr>
            <w:tcW w:w="3776" w:type="dxa"/>
          </w:tcPr>
          <w:p w:rsidR="0085137D" w:rsidRPr="00BA0B97" w:rsidRDefault="0085137D" w:rsidP="00B9628D">
            <w:pPr>
              <w:pStyle w:val="Heading5"/>
              <w:spacing w:line="260" w:lineRule="atLeast"/>
              <w:rPr>
                <w:sz w:val="22"/>
                <w:szCs w:val="22"/>
              </w:rPr>
            </w:pPr>
            <w:r w:rsidRPr="00BA0B97">
              <w:rPr>
                <w:sz w:val="22"/>
                <w:szCs w:val="22"/>
              </w:rPr>
              <w:t>Subsidiar</w:t>
            </w:r>
            <w:r w:rsidR="00BB3945">
              <w:rPr>
                <w:sz w:val="22"/>
                <w:szCs w:val="22"/>
              </w:rPr>
              <w:t>ies</w:t>
            </w:r>
          </w:p>
        </w:tc>
        <w:tc>
          <w:tcPr>
            <w:tcW w:w="1417" w:type="dxa"/>
            <w:tcBorders>
              <w:top w:val="single" w:sz="4" w:space="0" w:color="auto"/>
            </w:tcBorders>
          </w:tcPr>
          <w:p w:rsidR="0085137D" w:rsidRPr="003D3E9C"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85137D" w:rsidRPr="003C3D70"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275" w:type="dxa"/>
            <w:tcBorders>
              <w:top w:val="single" w:sz="4" w:space="0" w:color="auto"/>
            </w:tcBorders>
          </w:tcPr>
          <w:p w:rsidR="0085137D" w:rsidRPr="003C3D70"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284" w:type="dxa"/>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tcBorders>
          </w:tcPr>
          <w:p w:rsidR="0085137D" w:rsidRPr="00524548"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307" w:type="dxa"/>
          </w:tcPr>
          <w:p w:rsidR="0085137D" w:rsidRPr="00524548"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tcBorders>
          </w:tcPr>
          <w:p w:rsidR="0085137D" w:rsidRPr="00524548"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r>
      <w:tr w:rsidR="002D2A32" w:rsidRPr="00524548" w:rsidTr="00B9628D">
        <w:tc>
          <w:tcPr>
            <w:tcW w:w="3776" w:type="dxa"/>
          </w:tcPr>
          <w:p w:rsidR="002D2A32" w:rsidRPr="00BA0B97" w:rsidRDefault="002D2A32" w:rsidP="00B9628D">
            <w:pPr>
              <w:pStyle w:val="Heading5"/>
              <w:spacing w:line="260" w:lineRule="atLeast"/>
              <w:rPr>
                <w:b w:val="0"/>
                <w:bCs w:val="0"/>
                <w:sz w:val="22"/>
                <w:szCs w:val="22"/>
              </w:rPr>
            </w:pPr>
            <w:r w:rsidRPr="00BA0B97">
              <w:rPr>
                <w:b w:val="0"/>
                <w:bCs w:val="0"/>
                <w:sz w:val="22"/>
                <w:szCs w:val="22"/>
              </w:rPr>
              <w:t>Sale of goods</w:t>
            </w:r>
          </w:p>
        </w:tc>
        <w:tc>
          <w:tcPr>
            <w:tcW w:w="1417" w:type="dxa"/>
            <w:tcBorders>
              <w:bottom w:val="double" w:sz="4" w:space="0" w:color="auto"/>
            </w:tcBorders>
          </w:tcPr>
          <w:p w:rsidR="002D2A32" w:rsidRPr="006152E9"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tcPr>
          <w:p w:rsidR="002D2A32" w:rsidRPr="009326CD"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bottom w:val="double" w:sz="4" w:space="0" w:color="auto"/>
            </w:tcBorders>
          </w:tcPr>
          <w:p w:rsidR="002D2A32" w:rsidRPr="006B1DD4"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2D2A32" w:rsidRPr="003C3D70"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418" w:type="dxa"/>
            <w:tcBorders>
              <w:bottom w:val="double" w:sz="4" w:space="0" w:color="auto"/>
            </w:tcBorders>
            <w:shd w:val="clear" w:color="auto" w:fill="auto"/>
          </w:tcPr>
          <w:p w:rsidR="002D2A32" w:rsidRPr="00E400B3"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13</w:t>
            </w:r>
            <w:r w:rsidR="002D2A32" w:rsidRPr="00E400B3">
              <w:rPr>
                <w:rFonts w:cs="Times New Roman"/>
                <w:bCs/>
                <w:sz w:val="22"/>
                <w:szCs w:val="22"/>
              </w:rPr>
              <w:t>,</w:t>
            </w:r>
            <w:r w:rsidRPr="00E400B3">
              <w:rPr>
                <w:rFonts w:cs="Times New Roman"/>
                <w:bCs/>
                <w:sz w:val="22"/>
                <w:szCs w:val="22"/>
              </w:rPr>
              <w:t>962</w:t>
            </w:r>
          </w:p>
        </w:tc>
        <w:tc>
          <w:tcPr>
            <w:tcW w:w="307" w:type="dxa"/>
          </w:tcPr>
          <w:p w:rsidR="002D2A32" w:rsidRPr="00301D0A"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2D2A32" w:rsidRPr="00716F89"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11</w:t>
            </w:r>
            <w:r w:rsidRPr="00716F89">
              <w:rPr>
                <w:rFonts w:cs="Times New Roman"/>
                <w:bCs/>
                <w:sz w:val="22"/>
                <w:szCs w:val="22"/>
              </w:rPr>
              <w:t>,</w:t>
            </w:r>
            <w:r>
              <w:rPr>
                <w:rFonts w:cs="Times New Roman"/>
                <w:bCs/>
                <w:sz w:val="22"/>
                <w:szCs w:val="22"/>
              </w:rPr>
              <w:t>830</w:t>
            </w:r>
          </w:p>
        </w:tc>
      </w:tr>
      <w:tr w:rsidR="00E400B3" w:rsidRPr="00C7663D" w:rsidTr="00B9628D">
        <w:tc>
          <w:tcPr>
            <w:tcW w:w="3776" w:type="dxa"/>
          </w:tcPr>
          <w:p w:rsidR="00E400B3" w:rsidRPr="00BA0B97" w:rsidRDefault="00E400B3" w:rsidP="00B9628D">
            <w:pPr>
              <w:pStyle w:val="Heading5"/>
              <w:spacing w:line="260" w:lineRule="atLeast"/>
              <w:rPr>
                <w:b w:val="0"/>
                <w:bCs w:val="0"/>
                <w:sz w:val="22"/>
                <w:szCs w:val="22"/>
              </w:rPr>
            </w:pPr>
            <w:r>
              <w:rPr>
                <w:b w:val="0"/>
                <w:bCs w:val="0"/>
                <w:sz w:val="22"/>
                <w:szCs w:val="22"/>
              </w:rPr>
              <w:t>Sale of assets</w:t>
            </w:r>
          </w:p>
        </w:tc>
        <w:tc>
          <w:tcPr>
            <w:tcW w:w="1417" w:type="dxa"/>
            <w:tcBorders>
              <w:top w:val="double" w:sz="4" w:space="0" w:color="auto"/>
              <w:bottom w:val="double" w:sz="4" w:space="0" w:color="auto"/>
            </w:tcBorders>
          </w:tcPr>
          <w:p w:rsidR="00E400B3" w:rsidRPr="006152E9"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tcPr>
          <w:p w:rsidR="00E400B3" w:rsidRPr="009326CD"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E400B3" w:rsidRPr="006B1DD4"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E400B3" w:rsidRPr="00E35766"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E400B3" w:rsidRPr="00E400B3" w:rsidRDefault="00E400B3"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17</w:t>
            </w:r>
          </w:p>
        </w:tc>
        <w:tc>
          <w:tcPr>
            <w:tcW w:w="307" w:type="dxa"/>
          </w:tcPr>
          <w:p w:rsidR="00E400B3" w:rsidRPr="00301D0A"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1252" w:type="dxa"/>
            <w:tcBorders>
              <w:top w:val="double" w:sz="4" w:space="0" w:color="auto"/>
              <w:bottom w:val="double" w:sz="4" w:space="0" w:color="auto"/>
            </w:tcBorders>
          </w:tcPr>
          <w:p w:rsidR="00E400B3" w:rsidRPr="00716F89" w:rsidRDefault="00E400B3"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E400B3" w:rsidRPr="00C7663D" w:rsidTr="00B9628D">
        <w:tc>
          <w:tcPr>
            <w:tcW w:w="3776" w:type="dxa"/>
          </w:tcPr>
          <w:p w:rsidR="00E400B3" w:rsidRPr="00BA0B97" w:rsidRDefault="00E400B3" w:rsidP="00B9628D">
            <w:pPr>
              <w:pStyle w:val="Heading5"/>
              <w:spacing w:line="260" w:lineRule="atLeast"/>
              <w:rPr>
                <w:b w:val="0"/>
                <w:bCs w:val="0"/>
                <w:sz w:val="22"/>
                <w:szCs w:val="22"/>
              </w:rPr>
            </w:pPr>
            <w:r w:rsidRPr="00BA0B97">
              <w:rPr>
                <w:b w:val="0"/>
                <w:bCs w:val="0"/>
                <w:sz w:val="22"/>
                <w:szCs w:val="22"/>
              </w:rPr>
              <w:t>Interest income</w:t>
            </w:r>
          </w:p>
        </w:tc>
        <w:tc>
          <w:tcPr>
            <w:tcW w:w="1417" w:type="dxa"/>
            <w:tcBorders>
              <w:top w:val="double" w:sz="4" w:space="0" w:color="auto"/>
              <w:bottom w:val="double" w:sz="4" w:space="0" w:color="auto"/>
            </w:tcBorders>
          </w:tcPr>
          <w:p w:rsidR="00E400B3" w:rsidRPr="006152E9"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tcPr>
          <w:p w:rsidR="00E400B3" w:rsidRPr="009326CD"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E400B3" w:rsidRPr="006B1DD4"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E400B3" w:rsidRPr="00E35766"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E400B3" w:rsidRPr="00E400B3" w:rsidRDefault="00E400B3"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1,</w:t>
            </w:r>
            <w:r>
              <w:rPr>
                <w:rFonts w:cs="Times New Roman"/>
                <w:bCs/>
                <w:sz w:val="22"/>
                <w:szCs w:val="22"/>
              </w:rPr>
              <w:t>164</w:t>
            </w:r>
          </w:p>
        </w:tc>
        <w:tc>
          <w:tcPr>
            <w:tcW w:w="307" w:type="dxa"/>
          </w:tcPr>
          <w:p w:rsidR="00E400B3" w:rsidRPr="00301D0A"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01D0A">
              <w:rPr>
                <w:rFonts w:cs="Times New Roman"/>
                <w:sz w:val="22"/>
                <w:szCs w:val="22"/>
              </w:rPr>
              <w:t xml:space="preserve"> </w:t>
            </w:r>
          </w:p>
        </w:tc>
        <w:tc>
          <w:tcPr>
            <w:tcW w:w="1252" w:type="dxa"/>
            <w:tcBorders>
              <w:top w:val="double" w:sz="4" w:space="0" w:color="auto"/>
              <w:bottom w:val="double" w:sz="4" w:space="0" w:color="auto"/>
            </w:tcBorders>
          </w:tcPr>
          <w:p w:rsidR="00E400B3" w:rsidRPr="00716F89" w:rsidRDefault="00E400B3"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105</w:t>
            </w:r>
          </w:p>
        </w:tc>
      </w:tr>
      <w:tr w:rsidR="002D2A32" w:rsidRPr="00C7663D" w:rsidTr="00B9628D">
        <w:tc>
          <w:tcPr>
            <w:tcW w:w="3776" w:type="dxa"/>
          </w:tcPr>
          <w:p w:rsidR="002D2A32" w:rsidRPr="00BA0B97" w:rsidRDefault="002D2A32" w:rsidP="00B9628D">
            <w:pPr>
              <w:pStyle w:val="Heading5"/>
              <w:spacing w:line="260" w:lineRule="atLeast"/>
              <w:rPr>
                <w:b w:val="0"/>
                <w:bCs w:val="0"/>
                <w:sz w:val="22"/>
                <w:szCs w:val="22"/>
              </w:rPr>
            </w:pPr>
            <w:r w:rsidRPr="00BA0B97">
              <w:rPr>
                <w:b w:val="0"/>
                <w:bCs w:val="0"/>
                <w:sz w:val="22"/>
                <w:szCs w:val="22"/>
              </w:rPr>
              <w:t>Other income</w:t>
            </w:r>
          </w:p>
        </w:tc>
        <w:tc>
          <w:tcPr>
            <w:tcW w:w="1417" w:type="dxa"/>
            <w:tcBorders>
              <w:top w:val="double" w:sz="4" w:space="0" w:color="auto"/>
              <w:bottom w:val="double" w:sz="4" w:space="0" w:color="auto"/>
            </w:tcBorders>
          </w:tcPr>
          <w:p w:rsidR="002D2A32" w:rsidRPr="006152E9"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tcPr>
          <w:p w:rsidR="002D2A32" w:rsidRPr="009326CD"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2D2A32" w:rsidRPr="00301D0A"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01D0A">
              <w:rPr>
                <w:rFonts w:cs="Times New Roman"/>
                <w:bCs/>
                <w:sz w:val="22"/>
                <w:szCs w:val="22"/>
              </w:rPr>
              <w:t>-</w:t>
            </w:r>
          </w:p>
        </w:tc>
        <w:tc>
          <w:tcPr>
            <w:tcW w:w="284" w:type="dxa"/>
          </w:tcPr>
          <w:p w:rsidR="002D2A32" w:rsidRPr="00E35766"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D2A32" w:rsidRPr="00E400B3"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876</w:t>
            </w:r>
          </w:p>
        </w:tc>
        <w:tc>
          <w:tcPr>
            <w:tcW w:w="307" w:type="dxa"/>
          </w:tcPr>
          <w:p w:rsidR="002D2A32" w:rsidRPr="00301D0A"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D2A32" w:rsidRPr="00716F89"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592</w:t>
            </w:r>
          </w:p>
        </w:tc>
      </w:tr>
      <w:tr w:rsidR="00287515" w:rsidRPr="00C7663D" w:rsidTr="00B9628D">
        <w:tc>
          <w:tcPr>
            <w:tcW w:w="3776" w:type="dxa"/>
          </w:tcPr>
          <w:p w:rsidR="00287515" w:rsidRPr="00BA0B97" w:rsidRDefault="00287515" w:rsidP="005B0583">
            <w:pPr>
              <w:pStyle w:val="Heading5"/>
              <w:spacing w:line="260" w:lineRule="atLeast"/>
              <w:rPr>
                <w:b w:val="0"/>
                <w:bCs w:val="0"/>
                <w:sz w:val="22"/>
                <w:szCs w:val="22"/>
              </w:rPr>
            </w:pPr>
            <w:r w:rsidRPr="00BA0B97">
              <w:rPr>
                <w:b w:val="0"/>
                <w:bCs w:val="0"/>
                <w:sz w:val="22"/>
                <w:szCs w:val="22"/>
              </w:rPr>
              <w:t>Purchase of goods</w:t>
            </w:r>
          </w:p>
        </w:tc>
        <w:tc>
          <w:tcPr>
            <w:tcW w:w="1417" w:type="dxa"/>
            <w:tcBorders>
              <w:top w:val="double" w:sz="4" w:space="0" w:color="auto"/>
            </w:tcBorders>
          </w:tcPr>
          <w:p w:rsidR="00287515" w:rsidRPr="006152E9"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tcPr>
          <w:p w:rsidR="00287515" w:rsidRPr="009326CD"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287515" w:rsidRPr="006B1DD4"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287515" w:rsidRPr="00E35766"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tcBorders>
            <w:shd w:val="clear" w:color="auto" w:fill="auto"/>
          </w:tcPr>
          <w:p w:rsidR="00287515" w:rsidRPr="00E400B3"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307" w:type="dxa"/>
          </w:tcPr>
          <w:p w:rsidR="00287515" w:rsidRPr="00301D0A"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1252" w:type="dxa"/>
            <w:tcBorders>
              <w:top w:val="double" w:sz="4" w:space="0" w:color="auto"/>
            </w:tcBorders>
          </w:tcPr>
          <w:p w:rsidR="00287515" w:rsidRPr="00716F89"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108</w:t>
            </w:r>
          </w:p>
        </w:tc>
      </w:tr>
      <w:tr w:rsidR="00287515" w:rsidRPr="00C7663D" w:rsidTr="00B9628D">
        <w:tc>
          <w:tcPr>
            <w:tcW w:w="3776" w:type="dxa"/>
          </w:tcPr>
          <w:p w:rsidR="00287515" w:rsidRPr="00BA0B97" w:rsidRDefault="00287515" w:rsidP="005B0583">
            <w:pPr>
              <w:pStyle w:val="Heading5"/>
              <w:spacing w:line="260" w:lineRule="atLeast"/>
              <w:rPr>
                <w:b w:val="0"/>
                <w:bCs w:val="0"/>
                <w:sz w:val="22"/>
                <w:szCs w:val="22"/>
              </w:rPr>
            </w:pPr>
            <w:r w:rsidRPr="00BA0B97">
              <w:rPr>
                <w:b w:val="0"/>
                <w:bCs w:val="0"/>
                <w:sz w:val="22"/>
                <w:szCs w:val="22"/>
              </w:rPr>
              <w:t xml:space="preserve">Purchase of </w:t>
            </w:r>
            <w:r>
              <w:rPr>
                <w:b w:val="0"/>
                <w:bCs w:val="0"/>
                <w:sz w:val="22"/>
                <w:szCs w:val="22"/>
              </w:rPr>
              <w:t>asset</w:t>
            </w:r>
          </w:p>
        </w:tc>
        <w:tc>
          <w:tcPr>
            <w:tcW w:w="1417" w:type="dxa"/>
            <w:tcBorders>
              <w:top w:val="double" w:sz="4" w:space="0" w:color="auto"/>
            </w:tcBorders>
          </w:tcPr>
          <w:p w:rsidR="00287515" w:rsidRPr="006152E9"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tcPr>
          <w:p w:rsidR="00287515" w:rsidRPr="009326CD"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287515" w:rsidRPr="006B1DD4"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287515" w:rsidRPr="00E35766"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tcBorders>
            <w:shd w:val="clear" w:color="auto" w:fill="auto"/>
          </w:tcPr>
          <w:p w:rsidR="00287515" w:rsidRPr="00E400B3"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535</w:t>
            </w:r>
          </w:p>
        </w:tc>
        <w:tc>
          <w:tcPr>
            <w:tcW w:w="307" w:type="dxa"/>
          </w:tcPr>
          <w:p w:rsidR="00287515" w:rsidRPr="00301D0A"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01D0A">
              <w:rPr>
                <w:rFonts w:cs="Times New Roman"/>
                <w:sz w:val="22"/>
                <w:szCs w:val="22"/>
              </w:rPr>
              <w:t xml:space="preserve"> </w:t>
            </w:r>
          </w:p>
        </w:tc>
        <w:tc>
          <w:tcPr>
            <w:tcW w:w="1252" w:type="dxa"/>
            <w:tcBorders>
              <w:top w:val="double" w:sz="4" w:space="0" w:color="auto"/>
            </w:tcBorders>
          </w:tcPr>
          <w:p w:rsidR="00287515" w:rsidRPr="006B1DD4"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r>
      <w:tr w:rsidR="00287515" w:rsidRPr="00C7663D" w:rsidTr="00B9628D">
        <w:tc>
          <w:tcPr>
            <w:tcW w:w="3776" w:type="dxa"/>
          </w:tcPr>
          <w:p w:rsidR="00287515" w:rsidRPr="00BA0B97" w:rsidRDefault="00287515" w:rsidP="00B9628D">
            <w:pPr>
              <w:pStyle w:val="Heading5"/>
              <w:spacing w:line="260" w:lineRule="atLeast"/>
              <w:rPr>
                <w:sz w:val="22"/>
                <w:szCs w:val="22"/>
              </w:rPr>
            </w:pPr>
          </w:p>
        </w:tc>
        <w:tc>
          <w:tcPr>
            <w:tcW w:w="1417" w:type="dxa"/>
            <w:tcBorders>
              <w:top w:val="double" w:sz="4" w:space="0" w:color="auto"/>
            </w:tcBorders>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E35766"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tcBorders>
            <w:shd w:val="clear" w:color="auto" w:fill="auto"/>
          </w:tcPr>
          <w:p w:rsidR="00287515" w:rsidRPr="00716F89"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287515" w:rsidRPr="00C7663D" w:rsidTr="00B9628D">
        <w:tc>
          <w:tcPr>
            <w:tcW w:w="3776" w:type="dxa"/>
          </w:tcPr>
          <w:p w:rsidR="00287515" w:rsidRPr="00BA0B97" w:rsidRDefault="00287515" w:rsidP="00B9628D">
            <w:pPr>
              <w:pStyle w:val="Heading5"/>
              <w:spacing w:line="260" w:lineRule="atLeast"/>
              <w:rPr>
                <w:sz w:val="22"/>
                <w:szCs w:val="22"/>
              </w:rPr>
            </w:pPr>
            <w:r w:rsidRPr="00BA0B97">
              <w:rPr>
                <w:sz w:val="22"/>
                <w:szCs w:val="22"/>
              </w:rPr>
              <w:t>Related parties</w:t>
            </w:r>
          </w:p>
        </w:tc>
        <w:tc>
          <w:tcPr>
            <w:tcW w:w="1417" w:type="dxa"/>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418" w:type="dxa"/>
            <w:shd w:val="clear" w:color="auto" w:fill="auto"/>
          </w:tcPr>
          <w:p w:rsidR="00287515" w:rsidRPr="00716F89"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6152E9" w:rsidRPr="00C7663D" w:rsidTr="00B9628D">
        <w:tc>
          <w:tcPr>
            <w:tcW w:w="3776" w:type="dxa"/>
          </w:tcPr>
          <w:p w:rsidR="006152E9" w:rsidRPr="00BA0B97" w:rsidRDefault="006152E9" w:rsidP="00B9628D">
            <w:pPr>
              <w:pStyle w:val="Heading5"/>
              <w:spacing w:line="260" w:lineRule="atLeast"/>
              <w:rPr>
                <w:b w:val="0"/>
                <w:bCs w:val="0"/>
                <w:sz w:val="22"/>
                <w:szCs w:val="22"/>
              </w:rPr>
            </w:pPr>
            <w:r w:rsidRPr="00BA0B97">
              <w:rPr>
                <w:b w:val="0"/>
                <w:bCs w:val="0"/>
                <w:sz w:val="22"/>
                <w:szCs w:val="22"/>
              </w:rPr>
              <w:t>Sale of goods</w:t>
            </w:r>
          </w:p>
        </w:tc>
        <w:tc>
          <w:tcPr>
            <w:tcW w:w="1417" w:type="dxa"/>
            <w:tcBorders>
              <w:bottom w:val="double" w:sz="4" w:space="0" w:color="auto"/>
            </w:tcBorders>
            <w:shd w:val="clear" w:color="auto" w:fill="auto"/>
          </w:tcPr>
          <w:p w:rsidR="006152E9" w:rsidRPr="00E400B3" w:rsidRDefault="006152E9"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bottom w:val="double" w:sz="4" w:space="0" w:color="auto"/>
            </w:tcBorders>
            <w:shd w:val="clear" w:color="auto" w:fill="auto"/>
          </w:tcPr>
          <w:p w:rsidR="006152E9"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98</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bottom w:val="double" w:sz="4" w:space="0" w:color="auto"/>
            </w:tcBorders>
            <w:shd w:val="clear" w:color="auto" w:fill="auto"/>
          </w:tcPr>
          <w:p w:rsidR="006152E9" w:rsidRPr="00E400B3" w:rsidRDefault="006152E9"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307" w:type="dxa"/>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6152E9" w:rsidRPr="00716F89"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98</w:t>
            </w:r>
          </w:p>
        </w:tc>
      </w:tr>
      <w:tr w:rsidR="006152E9" w:rsidRPr="00C7663D" w:rsidTr="00B9628D">
        <w:tc>
          <w:tcPr>
            <w:tcW w:w="3776" w:type="dxa"/>
          </w:tcPr>
          <w:p w:rsidR="006152E9" w:rsidRPr="00BA0B97" w:rsidRDefault="006152E9" w:rsidP="00B9628D">
            <w:pPr>
              <w:pStyle w:val="Heading5"/>
              <w:spacing w:line="260" w:lineRule="atLeast"/>
              <w:rPr>
                <w:b w:val="0"/>
                <w:bCs w:val="0"/>
                <w:sz w:val="22"/>
                <w:szCs w:val="22"/>
              </w:rPr>
            </w:pPr>
            <w:r>
              <w:rPr>
                <w:b w:val="0"/>
                <w:bCs w:val="0"/>
                <w:sz w:val="22"/>
                <w:szCs w:val="22"/>
              </w:rPr>
              <w:t>Sales return</w:t>
            </w:r>
          </w:p>
        </w:tc>
        <w:tc>
          <w:tcPr>
            <w:tcW w:w="1417" w:type="dxa"/>
            <w:tcBorders>
              <w:top w:val="double" w:sz="4" w:space="0" w:color="auto"/>
              <w:bottom w:val="double" w:sz="4" w:space="0" w:color="auto"/>
            </w:tcBorders>
            <w:shd w:val="clear" w:color="auto" w:fill="auto"/>
          </w:tcPr>
          <w:p w:rsidR="006152E9" w:rsidRPr="00E400B3" w:rsidRDefault="006152E9"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6152E9" w:rsidRPr="00F23185"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23185">
              <w:rPr>
                <w:rFonts w:cs="Times New Roman"/>
                <w:bCs/>
                <w:sz w:val="22"/>
                <w:szCs w:val="22"/>
              </w:rPr>
              <w:t>103</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6152E9" w:rsidRPr="00E400B3" w:rsidRDefault="006152E9"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307" w:type="dxa"/>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6152E9" w:rsidRPr="00F23185"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23185">
              <w:rPr>
                <w:rFonts w:cs="Times New Roman"/>
                <w:bCs/>
                <w:sz w:val="22"/>
                <w:szCs w:val="22"/>
              </w:rPr>
              <w:t>103</w:t>
            </w:r>
          </w:p>
        </w:tc>
      </w:tr>
      <w:tr w:rsidR="00287515" w:rsidRPr="00C7663D" w:rsidTr="00B9628D">
        <w:tc>
          <w:tcPr>
            <w:tcW w:w="3776" w:type="dxa"/>
          </w:tcPr>
          <w:p w:rsidR="00287515" w:rsidRPr="00BA0B97" w:rsidRDefault="00287515" w:rsidP="00B9628D">
            <w:pPr>
              <w:pStyle w:val="Heading5"/>
              <w:spacing w:line="260" w:lineRule="atLeast"/>
              <w:rPr>
                <w:b w:val="0"/>
                <w:bCs w:val="0"/>
                <w:sz w:val="22"/>
                <w:szCs w:val="22"/>
              </w:rPr>
            </w:pPr>
            <w:r w:rsidRPr="00BA0B97">
              <w:rPr>
                <w:b w:val="0"/>
                <w:bCs w:val="0"/>
                <w:sz w:val="22"/>
                <w:szCs w:val="22"/>
              </w:rPr>
              <w:t>Purchase of goods</w:t>
            </w:r>
          </w:p>
        </w:tc>
        <w:tc>
          <w:tcPr>
            <w:tcW w:w="1417" w:type="dxa"/>
            <w:tcBorders>
              <w:top w:val="double" w:sz="4" w:space="0" w:color="auto"/>
              <w:bottom w:val="double" w:sz="4" w:space="0" w:color="auto"/>
            </w:tcBorders>
            <w:shd w:val="clear" w:color="auto" w:fill="auto"/>
          </w:tcPr>
          <w:p w:rsidR="00287515" w:rsidRPr="006152E9"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 xml:space="preserve">        </w:t>
            </w:r>
            <w:r w:rsidR="006152E9" w:rsidRPr="006152E9">
              <w:rPr>
                <w:rFonts w:cs="Times New Roman"/>
                <w:bCs/>
                <w:sz w:val="22"/>
                <w:szCs w:val="22"/>
              </w:rPr>
              <w:t>102</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w:t>
            </w:r>
            <w:r>
              <w:rPr>
                <w:rFonts w:cs="Times New Roman"/>
                <w:bCs/>
                <w:sz w:val="22"/>
                <w:szCs w:val="22"/>
              </w:rPr>
              <w:t>26</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E400B3"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 xml:space="preserve">        102</w:t>
            </w:r>
          </w:p>
        </w:tc>
        <w:tc>
          <w:tcPr>
            <w:tcW w:w="307" w:type="dxa"/>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w:t>
            </w:r>
            <w:r>
              <w:rPr>
                <w:rFonts w:cs="Times New Roman"/>
                <w:bCs/>
                <w:sz w:val="22"/>
                <w:szCs w:val="22"/>
              </w:rPr>
              <w:t>26</w:t>
            </w:r>
          </w:p>
        </w:tc>
      </w:tr>
      <w:tr w:rsidR="00287515" w:rsidRPr="00C7663D" w:rsidTr="00B9628D">
        <w:tc>
          <w:tcPr>
            <w:tcW w:w="3776" w:type="dxa"/>
          </w:tcPr>
          <w:p w:rsidR="00287515" w:rsidRPr="00BA0B97" w:rsidRDefault="00287515" w:rsidP="00B9628D">
            <w:pPr>
              <w:pStyle w:val="Heading5"/>
              <w:spacing w:line="260" w:lineRule="atLeast"/>
              <w:rPr>
                <w:b w:val="0"/>
                <w:bCs w:val="0"/>
                <w:sz w:val="22"/>
                <w:szCs w:val="22"/>
              </w:rPr>
            </w:pPr>
            <w:r w:rsidRPr="00BA0B97">
              <w:rPr>
                <w:rFonts w:cs="Times New Roman"/>
                <w:b w:val="0"/>
                <w:bCs w:val="0"/>
                <w:sz w:val="22"/>
                <w:szCs w:val="22"/>
              </w:rPr>
              <w:t xml:space="preserve">Interest </w:t>
            </w:r>
            <w:r w:rsidRPr="00BA0B97">
              <w:rPr>
                <w:b w:val="0"/>
                <w:bCs w:val="0"/>
                <w:sz w:val="22"/>
                <w:szCs w:val="22"/>
              </w:rPr>
              <w:t>expense</w:t>
            </w:r>
          </w:p>
        </w:tc>
        <w:tc>
          <w:tcPr>
            <w:tcW w:w="1417" w:type="dxa"/>
            <w:tcBorders>
              <w:top w:val="double" w:sz="4" w:space="0" w:color="auto"/>
              <w:bottom w:val="double" w:sz="4" w:space="0" w:color="auto"/>
            </w:tcBorders>
            <w:shd w:val="clear" w:color="auto" w:fill="auto"/>
          </w:tcPr>
          <w:p w:rsidR="00287515" w:rsidRPr="006152E9"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sidRPr="006152E9">
              <w:rPr>
                <w:rFonts w:cstheme="minorBidi"/>
                <w:bCs/>
                <w:sz w:val="22"/>
                <w:szCs w:val="22"/>
              </w:rPr>
              <w:t>391</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Pr>
                <w:rFonts w:cstheme="minorBidi"/>
                <w:bCs/>
                <w:sz w:val="22"/>
                <w:szCs w:val="22"/>
              </w:rPr>
              <w:t>138</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E400B3"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400B3">
              <w:rPr>
                <w:rFonts w:cs="Times New Roman"/>
                <w:bCs/>
                <w:sz w:val="22"/>
                <w:szCs w:val="22"/>
              </w:rPr>
              <w:t>-</w:t>
            </w:r>
          </w:p>
        </w:tc>
        <w:tc>
          <w:tcPr>
            <w:tcW w:w="307" w:type="dxa"/>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287515" w:rsidRPr="00C7663D" w:rsidTr="00B9628D">
        <w:tc>
          <w:tcPr>
            <w:tcW w:w="3776" w:type="dxa"/>
          </w:tcPr>
          <w:p w:rsidR="00287515" w:rsidRPr="00BA0B97" w:rsidRDefault="00287515" w:rsidP="00B9628D">
            <w:pPr>
              <w:pStyle w:val="Heading5"/>
              <w:spacing w:line="260" w:lineRule="atLeast"/>
              <w:rPr>
                <w:b w:val="0"/>
                <w:bCs w:val="0"/>
                <w:sz w:val="22"/>
                <w:szCs w:val="22"/>
              </w:rPr>
            </w:pPr>
            <w:r w:rsidRPr="00BA0B97">
              <w:rPr>
                <w:b w:val="0"/>
                <w:bCs w:val="0"/>
                <w:sz w:val="22"/>
                <w:szCs w:val="22"/>
              </w:rPr>
              <w:t>Rental expense</w:t>
            </w:r>
          </w:p>
        </w:tc>
        <w:tc>
          <w:tcPr>
            <w:tcW w:w="1417" w:type="dxa"/>
            <w:tcBorders>
              <w:top w:val="double" w:sz="4" w:space="0" w:color="auto"/>
              <w:bottom w:val="double" w:sz="4" w:space="0" w:color="auto"/>
            </w:tcBorders>
            <w:shd w:val="clear" w:color="auto" w:fill="auto"/>
          </w:tcPr>
          <w:p w:rsidR="00287515" w:rsidRPr="006152E9"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 xml:space="preserve">     528</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w:t>
            </w:r>
            <w:r>
              <w:rPr>
                <w:rFonts w:cs="Times New Roman"/>
                <w:bCs/>
                <w:sz w:val="22"/>
                <w:szCs w:val="22"/>
              </w:rPr>
              <w:t>528</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E400B3"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 xml:space="preserve">     528</w:t>
            </w:r>
          </w:p>
        </w:tc>
        <w:tc>
          <w:tcPr>
            <w:tcW w:w="307" w:type="dxa"/>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w:t>
            </w:r>
            <w:r>
              <w:rPr>
                <w:rFonts w:cs="Times New Roman"/>
                <w:bCs/>
                <w:sz w:val="22"/>
                <w:szCs w:val="22"/>
              </w:rPr>
              <w:t>528</w:t>
            </w:r>
          </w:p>
        </w:tc>
      </w:tr>
      <w:tr w:rsidR="00287515" w:rsidRPr="00C7663D" w:rsidTr="00B9628D">
        <w:tc>
          <w:tcPr>
            <w:tcW w:w="3776" w:type="dxa"/>
          </w:tcPr>
          <w:p w:rsidR="00287515" w:rsidRPr="00BA0B97" w:rsidRDefault="00287515" w:rsidP="00B9628D">
            <w:pPr>
              <w:pStyle w:val="Heading5"/>
              <w:spacing w:line="260" w:lineRule="atLeast"/>
              <w:rPr>
                <w:sz w:val="22"/>
                <w:szCs w:val="22"/>
              </w:rPr>
            </w:pPr>
          </w:p>
        </w:tc>
        <w:tc>
          <w:tcPr>
            <w:tcW w:w="1417" w:type="dxa"/>
            <w:tcBorders>
              <w:top w:val="double" w:sz="4" w:space="0" w:color="auto"/>
            </w:tcBorders>
            <w:shd w:val="clear" w:color="auto" w:fill="auto"/>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rPr>
            </w:pP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double" w:sz="4" w:space="0" w:color="auto"/>
            </w:tcBorders>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cs/>
              </w:rPr>
            </w:pPr>
          </w:p>
        </w:tc>
        <w:tc>
          <w:tcPr>
            <w:tcW w:w="1418" w:type="dxa"/>
            <w:tcBorders>
              <w:top w:val="double" w:sz="4" w:space="0" w:color="auto"/>
            </w:tcBorders>
            <w:shd w:val="clear" w:color="auto" w:fill="auto"/>
          </w:tcPr>
          <w:p w:rsidR="00287515" w:rsidRPr="002D2A32"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c>
          <w:tcPr>
            <w:tcW w:w="307" w:type="dxa"/>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B9628D">
        <w:tc>
          <w:tcPr>
            <w:tcW w:w="3776" w:type="dxa"/>
          </w:tcPr>
          <w:p w:rsidR="00287515" w:rsidRPr="00287515"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b/>
                <w:bCs/>
                <w:sz w:val="22"/>
                <w:szCs w:val="22"/>
              </w:rPr>
            </w:pPr>
            <w:r w:rsidRPr="00287515">
              <w:rPr>
                <w:rFonts w:cs="Times New Roman"/>
                <w:b/>
                <w:bCs/>
                <w:sz w:val="22"/>
                <w:szCs w:val="22"/>
              </w:rPr>
              <w:t>Remunerations of key management</w:t>
            </w:r>
          </w:p>
        </w:tc>
        <w:tc>
          <w:tcPr>
            <w:tcW w:w="1417" w:type="dxa"/>
            <w:shd w:val="clear" w:color="auto" w:fill="auto"/>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cs/>
              </w:rPr>
            </w:pPr>
          </w:p>
        </w:tc>
        <w:tc>
          <w:tcPr>
            <w:tcW w:w="1418" w:type="dxa"/>
            <w:shd w:val="clear" w:color="auto" w:fill="auto"/>
          </w:tcPr>
          <w:p w:rsidR="00287515" w:rsidRPr="002D2A32"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307"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B9628D">
        <w:tc>
          <w:tcPr>
            <w:tcW w:w="3776" w:type="dxa"/>
          </w:tcPr>
          <w:p w:rsidR="00287515" w:rsidRPr="003C3D70" w:rsidRDefault="00287515" w:rsidP="00B9628D">
            <w:pPr>
              <w:rPr>
                <w:sz w:val="22"/>
                <w:szCs w:val="22"/>
              </w:rPr>
            </w:pPr>
            <w:r>
              <w:rPr>
                <w:sz w:val="22"/>
                <w:szCs w:val="22"/>
              </w:rPr>
              <w:t>Short-term</w:t>
            </w:r>
            <w:r w:rsidRPr="003C3D70">
              <w:rPr>
                <w:sz w:val="22"/>
                <w:szCs w:val="22"/>
              </w:rPr>
              <w:t xml:space="preserve"> benefits</w:t>
            </w:r>
          </w:p>
        </w:tc>
        <w:tc>
          <w:tcPr>
            <w:tcW w:w="1417" w:type="dxa"/>
            <w:shd w:val="clear" w:color="auto" w:fill="auto"/>
          </w:tcPr>
          <w:p w:rsidR="00287515" w:rsidRPr="006152E9"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7</w:t>
            </w:r>
            <w:r w:rsidR="00287515" w:rsidRPr="006152E9">
              <w:rPr>
                <w:rFonts w:cs="Times New Roman"/>
                <w:bCs/>
                <w:sz w:val="22"/>
                <w:szCs w:val="22"/>
              </w:rPr>
              <w:t>,</w:t>
            </w:r>
            <w:r w:rsidRPr="006152E9">
              <w:rPr>
                <w:rFonts w:cs="Times New Roman"/>
                <w:bCs/>
                <w:sz w:val="22"/>
                <w:szCs w:val="22"/>
              </w:rPr>
              <w:t>050</w:t>
            </w: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6</w:t>
            </w:r>
            <w:r w:rsidR="00287515">
              <w:rPr>
                <w:rFonts w:cs="Times New Roman"/>
                <w:bCs/>
                <w:sz w:val="22"/>
                <w:szCs w:val="22"/>
              </w:rPr>
              <w:t>,50</w:t>
            </w:r>
            <w:r>
              <w:rPr>
                <w:rFonts w:cs="Times New Roman"/>
                <w:bCs/>
                <w:sz w:val="22"/>
                <w:szCs w:val="22"/>
              </w:rPr>
              <w:t>2</w:t>
            </w: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287515" w:rsidRPr="00E400B3" w:rsidRDefault="00287515"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5,532</w:t>
            </w:r>
          </w:p>
        </w:tc>
        <w:tc>
          <w:tcPr>
            <w:tcW w:w="307"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w:t>
            </w:r>
            <w:r w:rsidRPr="00716F89">
              <w:rPr>
                <w:rFonts w:cs="Times New Roman"/>
                <w:bCs/>
                <w:sz w:val="22"/>
                <w:szCs w:val="22"/>
              </w:rPr>
              <w:t>,</w:t>
            </w:r>
            <w:r>
              <w:rPr>
                <w:rFonts w:cs="Times New Roman"/>
                <w:bCs/>
                <w:sz w:val="22"/>
                <w:szCs w:val="22"/>
              </w:rPr>
              <w:t>242</w:t>
            </w:r>
          </w:p>
        </w:tc>
      </w:tr>
      <w:tr w:rsidR="00287515" w:rsidRPr="00C7663D" w:rsidTr="00B9628D">
        <w:tc>
          <w:tcPr>
            <w:tcW w:w="3776" w:type="dxa"/>
          </w:tcPr>
          <w:p w:rsidR="00287515" w:rsidRPr="003C3D70" w:rsidRDefault="00287515" w:rsidP="00B9628D">
            <w:pPr>
              <w:rPr>
                <w:sz w:val="22"/>
                <w:szCs w:val="22"/>
              </w:rPr>
            </w:pPr>
            <w:r w:rsidRPr="003C3D70">
              <w:rPr>
                <w:sz w:val="22"/>
                <w:szCs w:val="22"/>
              </w:rPr>
              <w:t>Post-employment benefits</w:t>
            </w:r>
          </w:p>
        </w:tc>
        <w:tc>
          <w:tcPr>
            <w:tcW w:w="1417" w:type="dxa"/>
            <w:tcBorders>
              <w:bottom w:val="single" w:sz="4" w:space="0" w:color="auto"/>
            </w:tcBorders>
            <w:shd w:val="clear" w:color="auto" w:fill="auto"/>
          </w:tcPr>
          <w:p w:rsidR="00287515" w:rsidRPr="006152E9"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423</w:t>
            </w: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bottom w:val="sing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w:t>
            </w:r>
            <w:r w:rsidR="006152E9">
              <w:rPr>
                <w:rFonts w:cs="Times New Roman"/>
                <w:bCs/>
                <w:sz w:val="22"/>
                <w:szCs w:val="22"/>
              </w:rPr>
              <w:t>87</w:t>
            </w: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highlight w:val="lightGray"/>
                <w:cs/>
              </w:rPr>
            </w:pPr>
          </w:p>
        </w:tc>
        <w:tc>
          <w:tcPr>
            <w:tcW w:w="1418" w:type="dxa"/>
            <w:tcBorders>
              <w:bottom w:val="single" w:sz="4" w:space="0" w:color="auto"/>
            </w:tcBorders>
            <w:shd w:val="clear" w:color="auto" w:fill="auto"/>
          </w:tcPr>
          <w:p w:rsidR="00287515" w:rsidRPr="00E400B3" w:rsidRDefault="00287515"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230</w:t>
            </w:r>
          </w:p>
        </w:tc>
        <w:tc>
          <w:tcPr>
            <w:tcW w:w="307"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single" w:sz="4" w:space="0" w:color="auto"/>
            </w:tcBorders>
            <w:shd w:val="clear" w:color="auto" w:fill="auto"/>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255</w:t>
            </w:r>
          </w:p>
        </w:tc>
      </w:tr>
      <w:tr w:rsidR="00287515" w:rsidRPr="00C7663D" w:rsidTr="00B9628D">
        <w:tc>
          <w:tcPr>
            <w:tcW w:w="3776" w:type="dxa"/>
          </w:tcPr>
          <w:p w:rsidR="00287515" w:rsidRPr="003C3D70" w:rsidRDefault="00287515" w:rsidP="00B9628D">
            <w:pPr>
              <w:rPr>
                <w:sz w:val="22"/>
                <w:szCs w:val="22"/>
              </w:rPr>
            </w:pPr>
            <w:r w:rsidRPr="003C3D70">
              <w:rPr>
                <w:sz w:val="22"/>
                <w:szCs w:val="22"/>
              </w:rPr>
              <w:t>Total</w:t>
            </w:r>
          </w:p>
        </w:tc>
        <w:tc>
          <w:tcPr>
            <w:tcW w:w="1417" w:type="dxa"/>
            <w:tcBorders>
              <w:top w:val="single" w:sz="4" w:space="0" w:color="auto"/>
              <w:bottom w:val="double" w:sz="4" w:space="0" w:color="auto"/>
            </w:tcBorders>
            <w:shd w:val="clear" w:color="auto" w:fill="auto"/>
          </w:tcPr>
          <w:p w:rsidR="00287515" w:rsidRPr="006152E9"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7</w:t>
            </w:r>
            <w:r w:rsidR="00287515" w:rsidRPr="006152E9">
              <w:rPr>
                <w:rFonts w:cs="Times New Roman"/>
                <w:bCs/>
                <w:sz w:val="22"/>
                <w:szCs w:val="22"/>
              </w:rPr>
              <w:t>,</w:t>
            </w:r>
            <w:r w:rsidRPr="006152E9">
              <w:rPr>
                <w:rFonts w:cs="Times New Roman"/>
                <w:bCs/>
                <w:sz w:val="22"/>
                <w:szCs w:val="22"/>
              </w:rPr>
              <w:t>473</w:t>
            </w:r>
          </w:p>
        </w:tc>
        <w:tc>
          <w:tcPr>
            <w:tcW w:w="284" w:type="dxa"/>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single" w:sz="4" w:space="0" w:color="auto"/>
              <w:bottom w:val="double" w:sz="4" w:space="0" w:color="auto"/>
            </w:tcBorders>
          </w:tcPr>
          <w:p w:rsidR="00287515"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6</w:t>
            </w:r>
            <w:r w:rsidR="00287515" w:rsidRPr="003D3E9C">
              <w:rPr>
                <w:rFonts w:cs="Times New Roman"/>
                <w:bCs/>
                <w:sz w:val="22"/>
                <w:szCs w:val="22"/>
              </w:rPr>
              <w:t>,</w:t>
            </w:r>
            <w:r w:rsidR="00287515">
              <w:rPr>
                <w:rFonts w:cs="Times New Roman"/>
                <w:bCs/>
                <w:sz w:val="22"/>
                <w:szCs w:val="22"/>
              </w:rPr>
              <w:t>7</w:t>
            </w:r>
            <w:r>
              <w:rPr>
                <w:rFonts w:cs="Times New Roman"/>
                <w:bCs/>
                <w:sz w:val="22"/>
                <w:szCs w:val="22"/>
              </w:rPr>
              <w:t>89</w:t>
            </w:r>
          </w:p>
        </w:tc>
        <w:tc>
          <w:tcPr>
            <w:tcW w:w="284" w:type="dxa"/>
          </w:tcPr>
          <w:p w:rsidR="00287515" w:rsidRPr="00301D0A" w:rsidRDefault="00287515" w:rsidP="00B9628D">
            <w:pPr>
              <w:pStyle w:val="a0"/>
              <w:tabs>
                <w:tab w:val="left" w:pos="0"/>
                <w:tab w:val="decimal" w:pos="882"/>
              </w:tabs>
              <w:spacing w:line="240" w:lineRule="atLeast"/>
              <w:ind w:left="-108" w:right="-126"/>
              <w:rPr>
                <w:rFonts w:cs="Times New Roman"/>
                <w:highlight w:val="lightGray"/>
                <w:cs/>
              </w:rPr>
            </w:pPr>
          </w:p>
        </w:tc>
        <w:tc>
          <w:tcPr>
            <w:tcW w:w="1418" w:type="dxa"/>
            <w:tcBorders>
              <w:top w:val="single" w:sz="4" w:space="0" w:color="auto"/>
              <w:bottom w:val="double" w:sz="4" w:space="0" w:color="auto"/>
            </w:tcBorders>
            <w:shd w:val="clear" w:color="auto" w:fill="auto"/>
          </w:tcPr>
          <w:p w:rsidR="00287515" w:rsidRPr="00E400B3" w:rsidRDefault="00287515"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400B3">
              <w:rPr>
                <w:rFonts w:cs="Times New Roman"/>
                <w:bCs/>
                <w:sz w:val="22"/>
                <w:szCs w:val="22"/>
              </w:rPr>
              <w:t>5,762</w:t>
            </w:r>
          </w:p>
        </w:tc>
        <w:tc>
          <w:tcPr>
            <w:tcW w:w="307" w:type="dxa"/>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sing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w:t>
            </w:r>
            <w:r w:rsidRPr="00716F89">
              <w:rPr>
                <w:rFonts w:cs="Times New Roman"/>
                <w:bCs/>
                <w:sz w:val="22"/>
                <w:szCs w:val="22"/>
              </w:rPr>
              <w:t>,</w:t>
            </w:r>
            <w:r>
              <w:rPr>
                <w:rFonts w:cs="Times New Roman"/>
                <w:bCs/>
                <w:sz w:val="22"/>
                <w:szCs w:val="22"/>
              </w:rPr>
              <w:t>497</w:t>
            </w:r>
          </w:p>
        </w:tc>
      </w:tr>
    </w:tbl>
    <w:p w:rsidR="0060772C" w:rsidRDefault="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D26281"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sidRPr="00070648">
        <w:rPr>
          <w:sz w:val="22"/>
          <w:szCs w:val="22"/>
        </w:rPr>
        <w:lastRenderedPageBreak/>
        <w:t xml:space="preserve">Balances with related parties as at </w:t>
      </w:r>
      <w:r>
        <w:rPr>
          <w:sz w:val="22"/>
          <w:szCs w:val="22"/>
        </w:rPr>
        <w:t>June 30, 2017 and December 31,</w:t>
      </w:r>
      <w:r w:rsidRPr="00070648">
        <w:rPr>
          <w:sz w:val="22"/>
          <w:szCs w:val="22"/>
        </w:rPr>
        <w:t xml:space="preserve"> </w:t>
      </w:r>
      <w:r>
        <w:rPr>
          <w:sz w:val="22"/>
          <w:szCs w:val="22"/>
        </w:rPr>
        <w:t>2016</w:t>
      </w:r>
      <w:r w:rsidRPr="00070648">
        <w:rPr>
          <w:sz w:val="22"/>
          <w:szCs w:val="22"/>
        </w:rPr>
        <w:t xml:space="preserve"> were as follows:</w:t>
      </w:r>
    </w:p>
    <w:p w:rsidR="00D26281"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sz w:val="22"/>
          <w:szCs w:val="22"/>
        </w:rPr>
      </w:pPr>
    </w:p>
    <w:tbl>
      <w:tblPr>
        <w:tblW w:w="9872" w:type="dxa"/>
        <w:tblInd w:w="18" w:type="dxa"/>
        <w:tblLayout w:type="fixed"/>
        <w:tblLook w:val="0000"/>
      </w:tblPr>
      <w:tblGrid>
        <w:gridCol w:w="3918"/>
        <w:gridCol w:w="1275"/>
        <w:gridCol w:w="283"/>
        <w:gridCol w:w="1276"/>
        <w:gridCol w:w="284"/>
        <w:gridCol w:w="1277"/>
        <w:gridCol w:w="288"/>
        <w:gridCol w:w="1271"/>
      </w:tblGrid>
      <w:tr w:rsidR="00D26281" w:rsidTr="00DD728E">
        <w:tc>
          <w:tcPr>
            <w:tcW w:w="3918" w:type="dxa"/>
          </w:tcPr>
          <w:p w:rsidR="00D26281" w:rsidRPr="00524548" w:rsidRDefault="00D26281" w:rsidP="00DD728E">
            <w:pPr>
              <w:pStyle w:val="Heading5"/>
              <w:spacing w:line="260" w:lineRule="atLeast"/>
              <w:rPr>
                <w:sz w:val="22"/>
                <w:szCs w:val="22"/>
              </w:rPr>
            </w:pPr>
          </w:p>
        </w:tc>
        <w:tc>
          <w:tcPr>
            <w:tcW w:w="5954" w:type="dxa"/>
            <w:gridSpan w:val="7"/>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D26281" w:rsidTr="00DD728E">
        <w:tc>
          <w:tcPr>
            <w:tcW w:w="3918" w:type="dxa"/>
          </w:tcPr>
          <w:p w:rsidR="00D26281" w:rsidRPr="00524548" w:rsidRDefault="00D26281" w:rsidP="00DD728E">
            <w:pPr>
              <w:pStyle w:val="Heading5"/>
              <w:spacing w:line="260" w:lineRule="atLeast"/>
              <w:rPr>
                <w:sz w:val="22"/>
                <w:szCs w:val="22"/>
              </w:rPr>
            </w:pPr>
          </w:p>
        </w:tc>
        <w:tc>
          <w:tcPr>
            <w:tcW w:w="2834" w:type="dxa"/>
            <w:gridSpan w:val="3"/>
            <w:tcBorders>
              <w:top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Consolidated</w:t>
            </w:r>
          </w:p>
        </w:tc>
        <w:tc>
          <w:tcPr>
            <w:tcW w:w="284" w:type="dxa"/>
            <w:tcBorders>
              <w:top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6" w:type="dxa"/>
            <w:gridSpan w:val="3"/>
            <w:tcBorders>
              <w:top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D26281" w:rsidTr="00DD728E">
        <w:tc>
          <w:tcPr>
            <w:tcW w:w="3918" w:type="dxa"/>
          </w:tcPr>
          <w:p w:rsidR="00D26281" w:rsidRPr="00524548" w:rsidRDefault="00D26281" w:rsidP="00DD728E">
            <w:pPr>
              <w:pStyle w:val="Heading5"/>
              <w:spacing w:line="260" w:lineRule="atLeast"/>
              <w:rPr>
                <w:sz w:val="22"/>
                <w:szCs w:val="22"/>
              </w:rPr>
            </w:pPr>
          </w:p>
        </w:tc>
        <w:tc>
          <w:tcPr>
            <w:tcW w:w="2834" w:type="dxa"/>
            <w:gridSpan w:val="3"/>
            <w:tcBorders>
              <w:bottom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4" w:type="dxa"/>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6" w:type="dxa"/>
            <w:gridSpan w:val="3"/>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D26281" w:rsidRPr="00524548" w:rsidTr="00DD728E">
        <w:tc>
          <w:tcPr>
            <w:tcW w:w="3918" w:type="dxa"/>
          </w:tcPr>
          <w:p w:rsidR="00D26281" w:rsidRPr="00524548" w:rsidRDefault="00D26281" w:rsidP="00DD728E">
            <w:pPr>
              <w:pStyle w:val="Heading5"/>
              <w:spacing w:line="260" w:lineRule="atLeast"/>
              <w:rPr>
                <w:sz w:val="22"/>
                <w:szCs w:val="22"/>
              </w:rPr>
            </w:pPr>
          </w:p>
        </w:tc>
        <w:tc>
          <w:tcPr>
            <w:tcW w:w="1275" w:type="dxa"/>
            <w:tcBorders>
              <w:bottom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83" w:type="dxa"/>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bottom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4" w:type="dxa"/>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7" w:type="dxa"/>
            <w:tcBorders>
              <w:top w:val="single" w:sz="4" w:space="0" w:color="auto"/>
              <w:bottom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88" w:type="dxa"/>
            <w:tcBorders>
              <w:top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1" w:type="dxa"/>
            <w:tcBorders>
              <w:top w:val="single" w:sz="4" w:space="0" w:color="auto"/>
              <w:bottom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r w:rsidRPr="003D3E9C">
              <w:rPr>
                <w:b/>
                <w:bCs/>
                <w:sz w:val="22"/>
                <w:szCs w:val="22"/>
              </w:rPr>
              <w:t>Trade account</w:t>
            </w:r>
            <w:r>
              <w:rPr>
                <w:b/>
                <w:bCs/>
                <w:sz w:val="22"/>
                <w:szCs w:val="22"/>
              </w:rPr>
              <w:t>s</w:t>
            </w:r>
            <w:r w:rsidRPr="003D3E9C">
              <w:rPr>
                <w:b/>
                <w:bCs/>
                <w:sz w:val="22"/>
                <w:szCs w:val="22"/>
              </w:rPr>
              <w:t xml:space="preserve"> receivable</w:t>
            </w:r>
          </w:p>
        </w:tc>
        <w:tc>
          <w:tcPr>
            <w:tcW w:w="1275"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454"/>
                <w:tab w:val="left" w:pos="568"/>
              </w:tabs>
              <w:ind w:left="-316" w:right="72"/>
              <w:jc w:val="right"/>
              <w:rPr>
                <w:rFonts w:cs="Times New Roman"/>
                <w:sz w:val="22"/>
                <w:szCs w:val="22"/>
                <w:u w:val="double"/>
                <w:cs/>
              </w:rPr>
            </w:pPr>
          </w:p>
        </w:tc>
        <w:tc>
          <w:tcPr>
            <w:tcW w:w="1276" w:type="dxa"/>
            <w:tcBorders>
              <w:top w:val="single" w:sz="4" w:space="0" w:color="auto"/>
            </w:tcBorders>
          </w:tcPr>
          <w:p w:rsidR="00D26281" w:rsidRPr="003D3E9C" w:rsidRDefault="00D26281" w:rsidP="00DD728E">
            <w:pPr>
              <w:tabs>
                <w:tab w:val="clear" w:pos="454"/>
                <w:tab w:val="left" w:pos="568"/>
              </w:tabs>
              <w:ind w:left="-316" w:right="72"/>
              <w:jc w:val="right"/>
              <w:rPr>
                <w:rFonts w:cs="Times New Roman"/>
                <w:sz w:val="22"/>
                <w:szCs w:val="22"/>
                <w:u w:val="double"/>
                <w:cs/>
              </w:rPr>
            </w:pPr>
          </w:p>
        </w:tc>
        <w:tc>
          <w:tcPr>
            <w:tcW w:w="284" w:type="dxa"/>
          </w:tcPr>
          <w:p w:rsidR="00D26281" w:rsidRPr="003D3E9C" w:rsidRDefault="00D26281" w:rsidP="00DD728E">
            <w:pPr>
              <w:tabs>
                <w:tab w:val="clear" w:pos="454"/>
                <w:tab w:val="left" w:pos="568"/>
              </w:tabs>
              <w:ind w:left="-316" w:right="72"/>
              <w:jc w:val="right"/>
              <w:rPr>
                <w:rFonts w:cs="Times New Roman"/>
                <w:sz w:val="22"/>
                <w:szCs w:val="22"/>
                <w:u w:val="double"/>
                <w:cs/>
              </w:rPr>
            </w:pPr>
          </w:p>
        </w:tc>
        <w:tc>
          <w:tcPr>
            <w:tcW w:w="1277" w:type="dxa"/>
            <w:tcBorders>
              <w:top w:val="single" w:sz="4" w:space="0" w:color="auto"/>
            </w:tcBorders>
            <w:shd w:val="clear" w:color="auto" w:fill="auto"/>
          </w:tcPr>
          <w:p w:rsidR="00D26281" w:rsidRPr="003D3E9C" w:rsidRDefault="00D26281" w:rsidP="00DD728E">
            <w:pPr>
              <w:tabs>
                <w:tab w:val="clear" w:pos="454"/>
                <w:tab w:val="left" w:pos="568"/>
              </w:tabs>
              <w:ind w:left="-316" w:right="72"/>
              <w:jc w:val="right"/>
              <w:rPr>
                <w:rFonts w:cs="Times New Roman"/>
                <w:sz w:val="22"/>
                <w:szCs w:val="22"/>
              </w:rPr>
            </w:pPr>
          </w:p>
        </w:tc>
        <w:tc>
          <w:tcPr>
            <w:tcW w:w="288" w:type="dxa"/>
          </w:tcPr>
          <w:p w:rsidR="00D26281" w:rsidRPr="003D3E9C" w:rsidRDefault="00D26281" w:rsidP="00DD728E">
            <w:pPr>
              <w:ind w:right="72"/>
              <w:jc w:val="right"/>
              <w:rPr>
                <w:rFonts w:cs="Times New Roman"/>
                <w:sz w:val="22"/>
                <w:szCs w:val="22"/>
              </w:rPr>
            </w:pPr>
          </w:p>
        </w:tc>
        <w:tc>
          <w:tcPr>
            <w:tcW w:w="1271" w:type="dxa"/>
            <w:tcBorders>
              <w:top w:val="single" w:sz="4" w:space="0" w:color="auto"/>
            </w:tcBorders>
          </w:tcPr>
          <w:p w:rsidR="00D26281" w:rsidRPr="003D3E9C" w:rsidRDefault="00D26281" w:rsidP="00DD728E">
            <w:pPr>
              <w:tabs>
                <w:tab w:val="clear" w:pos="454"/>
                <w:tab w:val="left" w:pos="568"/>
              </w:tabs>
              <w:ind w:left="-316" w:right="72"/>
              <w:jc w:val="right"/>
              <w:rPr>
                <w:rFonts w:cs="Times New Roman"/>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sz w:val="22"/>
                <w:szCs w:val="22"/>
              </w:rPr>
            </w:pPr>
            <w:r w:rsidRPr="00D6593B">
              <w:rPr>
                <w:rFonts w:cs="Times New Roman"/>
                <w:i/>
                <w:iCs/>
                <w:sz w:val="22"/>
                <w:szCs w:val="22"/>
              </w:rPr>
              <w:t>Subsidiaries</w:t>
            </w:r>
          </w:p>
        </w:tc>
        <w:tc>
          <w:tcPr>
            <w:tcW w:w="1275"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3D3E9C">
              <w:rPr>
                <w:sz w:val="22"/>
                <w:szCs w:val="22"/>
              </w:rPr>
              <w:t>Premium Flexible Packaging Co., Ltd.</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FD00B9" w:rsidRDefault="00FD00B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D00B9">
              <w:rPr>
                <w:rFonts w:cs="Times New Roman"/>
                <w:bCs/>
                <w:sz w:val="22"/>
                <w:szCs w:val="22"/>
              </w:rPr>
              <w:t>19,258</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16,817</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Solar PPM Co., Ltd</w:t>
            </w:r>
            <w:r>
              <w:rPr>
                <w:rFonts w:cs="Times New Roman"/>
                <w:sz w:val="22"/>
                <w:szCs w:val="22"/>
              </w:rPr>
              <w:t>.</w:t>
            </w:r>
          </w:p>
        </w:tc>
        <w:tc>
          <w:tcPr>
            <w:tcW w:w="1275" w:type="dxa"/>
            <w:tcBorders>
              <w:bottom w:val="sing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bottom w:val="single" w:sz="4" w:space="0" w:color="auto"/>
            </w:tcBorders>
            <w:shd w:val="clear" w:color="auto" w:fill="auto"/>
          </w:tcPr>
          <w:p w:rsidR="00D26281" w:rsidRPr="00FD00B9" w:rsidRDefault="00FD00B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D00B9">
              <w:rPr>
                <w:rFonts w:cs="Times New Roman"/>
                <w:bCs/>
                <w:sz w:val="22"/>
                <w:szCs w:val="22"/>
              </w:rPr>
              <w:t>5</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126</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cs/>
              </w:rPr>
            </w:pPr>
          </w:p>
        </w:tc>
        <w:tc>
          <w:tcPr>
            <w:tcW w:w="1275" w:type="dxa"/>
            <w:tcBorders>
              <w:top w:val="sing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tcBorders>
            <w:shd w:val="clear" w:color="auto" w:fill="auto"/>
          </w:tcPr>
          <w:p w:rsidR="00D26281" w:rsidRPr="00FD00B9" w:rsidRDefault="00FD00B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D00B9">
              <w:rPr>
                <w:rFonts w:cs="Times New Roman"/>
                <w:bCs/>
                <w:sz w:val="22"/>
                <w:szCs w:val="22"/>
              </w:rPr>
              <w:t>19,263</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top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16,943</w:t>
            </w: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heme="minorBidi"/>
                <w:i/>
                <w:iCs/>
                <w:sz w:val="22"/>
                <w:szCs w:val="22"/>
                <w:cs/>
              </w:rPr>
            </w:pPr>
            <w:r w:rsidRPr="00D6593B">
              <w:rPr>
                <w:rFonts w:cs="Times New Roman"/>
                <w:i/>
                <w:iCs/>
                <w:sz w:val="22"/>
                <w:szCs w:val="22"/>
              </w:rPr>
              <w:t>Related part</w:t>
            </w:r>
            <w:r>
              <w:rPr>
                <w:rFonts w:cs="Times New Roman"/>
                <w:i/>
                <w:iCs/>
                <w:sz w:val="22"/>
                <w:szCs w:val="22"/>
              </w:rPr>
              <w:t>y</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roofErr w:type="spellStart"/>
            <w:r>
              <w:rPr>
                <w:sz w:val="22"/>
                <w:szCs w:val="22"/>
              </w:rPr>
              <w:t>Khun</w:t>
            </w:r>
            <w:proofErr w:type="spellEnd"/>
            <w:r>
              <w:rPr>
                <w:sz w:val="22"/>
                <w:szCs w:val="22"/>
              </w:rPr>
              <w:t xml:space="preserve"> </w:t>
            </w:r>
            <w:proofErr w:type="spellStart"/>
            <w:r w:rsidRPr="003D3E9C">
              <w:rPr>
                <w:sz w:val="22"/>
                <w:szCs w:val="22"/>
              </w:rPr>
              <w:t>Karn</w:t>
            </w:r>
            <w:proofErr w:type="spellEnd"/>
            <w:r w:rsidRPr="003D3E9C">
              <w:rPr>
                <w:sz w:val="22"/>
                <w:szCs w:val="22"/>
              </w:rPr>
              <w:t xml:space="preserve"> </w:t>
            </w:r>
            <w:proofErr w:type="spellStart"/>
            <w:r w:rsidRPr="003D3E9C">
              <w:rPr>
                <w:sz w:val="22"/>
                <w:szCs w:val="22"/>
              </w:rPr>
              <w:t>P</w:t>
            </w:r>
            <w:r w:rsidRPr="003D3E9C">
              <w:rPr>
                <w:rFonts w:cs="Times New Roman"/>
                <w:sz w:val="22"/>
                <w:szCs w:val="22"/>
              </w:rPr>
              <w:t>ornpilailuk</w:t>
            </w:r>
            <w:proofErr w:type="spellEnd"/>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FD00B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FD00B9">
              <w:rPr>
                <w:rFonts w:cs="Times New Roman"/>
                <w:bCs/>
                <w:sz w:val="22"/>
                <w:szCs w:val="22"/>
              </w:rPr>
              <w:t>-</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D26281" w:rsidRPr="00FD00B9" w:rsidRDefault="00FD00B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19,263</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17,083</w:t>
            </w:r>
          </w:p>
        </w:tc>
      </w:tr>
      <w:tr w:rsidR="00D26281" w:rsidRPr="003D3E9C" w:rsidTr="00DD728E">
        <w:tc>
          <w:tcPr>
            <w:tcW w:w="3918" w:type="dxa"/>
          </w:tcPr>
          <w:p w:rsidR="00D26281" w:rsidRPr="00D6593B" w:rsidRDefault="00D26281" w:rsidP="00DD728E">
            <w:pPr>
              <w:rPr>
                <w:i/>
                <w:iCs/>
                <w:sz w:val="22"/>
                <w:szCs w:val="22"/>
              </w:rPr>
            </w:pPr>
          </w:p>
        </w:tc>
        <w:tc>
          <w:tcPr>
            <w:tcW w:w="1275" w:type="dxa"/>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D26281" w:rsidRPr="003D3E9C"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rPr>
                <w:i/>
                <w:iCs/>
              </w:rPr>
            </w:pPr>
            <w:r w:rsidRPr="00D6593B">
              <w:rPr>
                <w:i/>
                <w:iCs/>
                <w:sz w:val="22"/>
                <w:szCs w:val="22"/>
              </w:rPr>
              <w:t>Balance is aged as follows:</w:t>
            </w:r>
          </w:p>
        </w:tc>
        <w:tc>
          <w:tcPr>
            <w:tcW w:w="1275" w:type="dxa"/>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D26281" w:rsidRPr="003D3E9C"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C774F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C774F0">
              <w:rPr>
                <w:rFonts w:cs="Times New Roman"/>
                <w:sz w:val="22"/>
                <w:szCs w:val="22"/>
              </w:rPr>
              <w:t xml:space="preserve">Current </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D26281" w:rsidRPr="008B5668"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14</w:t>
            </w:r>
            <w:r w:rsidR="00D26281" w:rsidRPr="001B35A9">
              <w:rPr>
                <w:rFonts w:cs="Times New Roman"/>
                <w:bCs/>
                <w:sz w:val="22"/>
                <w:szCs w:val="22"/>
              </w:rPr>
              <w:t>,</w:t>
            </w:r>
            <w:r w:rsidRPr="001B35A9">
              <w:rPr>
                <w:rFonts w:cs="Times New Roman"/>
                <w:bCs/>
                <w:sz w:val="22"/>
                <w:szCs w:val="22"/>
              </w:rPr>
              <w:t>174</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16,943</w:t>
            </w:r>
          </w:p>
        </w:tc>
      </w:tr>
      <w:tr w:rsidR="00D26281" w:rsidRPr="003D3E9C" w:rsidTr="00DD728E">
        <w:tc>
          <w:tcPr>
            <w:tcW w:w="3918" w:type="dxa"/>
          </w:tcPr>
          <w:p w:rsidR="00D26281" w:rsidRPr="00C774F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C774F0">
              <w:rPr>
                <w:rFonts w:cs="Times New Roman"/>
                <w:sz w:val="22"/>
                <w:szCs w:val="22"/>
              </w:rPr>
              <w:t>Overdue :</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263E5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4" w:type="dxa"/>
          </w:tcPr>
          <w:p w:rsidR="00D26281" w:rsidRPr="008B5668"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C774F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C774F0">
              <w:rPr>
                <w:rFonts w:cs="Times New Roman"/>
                <w:sz w:val="22"/>
                <w:szCs w:val="22"/>
              </w:rPr>
              <w:t>-  Not over 3 months</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D26281" w:rsidRPr="008B5668"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5</w:t>
            </w:r>
            <w:r w:rsidR="00D26281" w:rsidRPr="001B35A9">
              <w:rPr>
                <w:rFonts w:cs="Times New Roman"/>
                <w:bCs/>
                <w:sz w:val="22"/>
                <w:szCs w:val="22"/>
              </w:rPr>
              <w:t>,</w:t>
            </w:r>
            <w:r w:rsidRPr="001B35A9">
              <w:rPr>
                <w:rFonts w:cs="Times New Roman"/>
                <w:bCs/>
                <w:sz w:val="22"/>
                <w:szCs w:val="22"/>
              </w:rPr>
              <w:t>089</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3D3E9C">
              <w:rPr>
                <w:rFonts w:cs="Times New Roman"/>
                <w:sz w:val="22"/>
                <w:szCs w:val="22"/>
              </w:rPr>
              <w:t>-  Over 3 months to 6 months</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B35A9">
              <w:rPr>
                <w:rFonts w:cs="Times New Roman"/>
                <w:bCs/>
                <w:sz w:val="22"/>
                <w:szCs w:val="22"/>
              </w:rPr>
              <w:t>-</w:t>
            </w:r>
          </w:p>
        </w:tc>
        <w:tc>
          <w:tcPr>
            <w:tcW w:w="288" w:type="dxa"/>
          </w:tcPr>
          <w:p w:rsidR="00D26281" w:rsidRPr="008B5668" w:rsidRDefault="00D26281" w:rsidP="00DD728E">
            <w:pPr>
              <w:pStyle w:val="a0"/>
              <w:tabs>
                <w:tab w:val="decimal" w:pos="792"/>
              </w:tabs>
              <w:spacing w:line="240" w:lineRule="atLeast"/>
              <w:ind w:left="-108" w:right="-108"/>
              <w:jc w:val="left"/>
              <w:rPr>
                <w:rFonts w:cstheme="minorBidi"/>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3D3E9C">
              <w:rPr>
                <w:rFonts w:cs="Times New Roman"/>
                <w:sz w:val="22"/>
                <w:szCs w:val="22"/>
              </w:rPr>
              <w:t>-  Over 6 months to 12 months</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117</w:t>
            </w: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B35A9">
              <w:rPr>
                <w:rFonts w:cs="Times New Roman"/>
                <w:bCs/>
                <w:sz w:val="22"/>
                <w:szCs w:val="22"/>
              </w:rPr>
              <w:t>-</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117</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  Over 12 months </w:t>
            </w:r>
          </w:p>
        </w:tc>
        <w:tc>
          <w:tcPr>
            <w:tcW w:w="1275" w:type="dxa"/>
            <w:tcBorders>
              <w:bottom w:val="sing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23</w:t>
            </w: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bottom w:val="single" w:sz="4" w:space="0" w:color="auto"/>
            </w:tcBorders>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B35A9">
              <w:rPr>
                <w:rFonts w:cs="Times New Roman"/>
                <w:bCs/>
                <w:sz w:val="22"/>
                <w:szCs w:val="22"/>
              </w:rPr>
              <w:t>-</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Borders>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23</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19</w:t>
            </w:r>
            <w:r w:rsidR="00D26281" w:rsidRPr="001B35A9">
              <w:rPr>
                <w:rFonts w:cs="Times New Roman"/>
                <w:bCs/>
                <w:sz w:val="22"/>
                <w:szCs w:val="22"/>
              </w:rPr>
              <w:t>,</w:t>
            </w:r>
            <w:r w:rsidRPr="001B35A9">
              <w:rPr>
                <w:rFonts w:cs="Times New Roman"/>
                <w:bCs/>
                <w:sz w:val="22"/>
                <w:szCs w:val="22"/>
              </w:rPr>
              <w:t>263</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17,083</w:t>
            </w:r>
          </w:p>
        </w:tc>
      </w:tr>
      <w:tr w:rsidR="00D26281" w:rsidRPr="003D3E9C" w:rsidTr="00DD728E">
        <w:tc>
          <w:tcPr>
            <w:tcW w:w="3918" w:type="dxa"/>
          </w:tcPr>
          <w:p w:rsidR="00D26281" w:rsidRPr="003D3E9C" w:rsidRDefault="00D26281" w:rsidP="00DD728E">
            <w:pPr>
              <w:ind w:right="450"/>
              <w:rPr>
                <w:rFonts w:cs="Times New Roman"/>
                <w:b/>
                <w:bCs/>
                <w:sz w:val="22"/>
                <w:szCs w:val="22"/>
              </w:rPr>
            </w:pP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9D608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ind w:right="450"/>
              <w:rPr>
                <w:rFonts w:cs="Times New Roman"/>
                <w:b/>
                <w:bCs/>
                <w:sz w:val="22"/>
                <w:szCs w:val="22"/>
              </w:rPr>
            </w:pPr>
            <w:r w:rsidRPr="003D3E9C">
              <w:rPr>
                <w:rFonts w:cs="Times New Roman"/>
                <w:b/>
                <w:bCs/>
                <w:sz w:val="22"/>
                <w:szCs w:val="22"/>
              </w:rPr>
              <w:t>Other receivable</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Subsidia</w:t>
            </w:r>
            <w:r>
              <w:rPr>
                <w:rFonts w:cs="Times New Roman"/>
                <w:i/>
                <w:iCs/>
                <w:sz w:val="22"/>
                <w:szCs w:val="22"/>
              </w:rPr>
              <w:t>ry</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9D608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Solar PPM Co., Ltd</w:t>
            </w:r>
            <w:r>
              <w:rPr>
                <w:rFonts w:cs="Times New Roman"/>
                <w:sz w:val="22"/>
                <w:szCs w:val="22"/>
              </w:rPr>
              <w:t>.</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1</w:t>
            </w:r>
            <w:r w:rsidR="001B35A9" w:rsidRPr="001B35A9">
              <w:rPr>
                <w:rFonts w:cs="Times New Roman"/>
                <w:bCs/>
                <w:sz w:val="22"/>
                <w:szCs w:val="22"/>
              </w:rPr>
              <w:t>7</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4</w:t>
            </w:r>
          </w:p>
        </w:tc>
      </w:tr>
      <w:tr w:rsidR="00D26281" w:rsidRPr="003D3E9C" w:rsidTr="00DD728E">
        <w:tc>
          <w:tcPr>
            <w:tcW w:w="3918" w:type="dxa"/>
          </w:tcPr>
          <w:p w:rsidR="00D26281" w:rsidRPr="003D3E9C" w:rsidRDefault="00D26281" w:rsidP="00DD728E">
            <w:pPr>
              <w:ind w:right="450"/>
              <w:rPr>
                <w:rFonts w:cs="Times New Roman"/>
                <w:b/>
                <w:bCs/>
                <w:sz w:val="22"/>
                <w:szCs w:val="22"/>
              </w:rPr>
            </w:pPr>
          </w:p>
        </w:tc>
        <w:tc>
          <w:tcPr>
            <w:tcW w:w="1275" w:type="dxa"/>
            <w:tcBorders>
              <w:top w:val="double" w:sz="4" w:space="0" w:color="auto"/>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6" w:type="dxa"/>
            <w:tcBorders>
              <w:top w:val="doub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7" w:type="dxa"/>
            <w:tcBorders>
              <w:top w:val="double" w:sz="4" w:space="0" w:color="auto"/>
            </w:tcBorders>
            <w:shd w:val="clear" w:color="auto" w:fill="auto"/>
          </w:tcPr>
          <w:p w:rsidR="00D26281" w:rsidRPr="00D26281" w:rsidRDefault="00D26281" w:rsidP="00DD728E">
            <w:pPr>
              <w:tabs>
                <w:tab w:val="clear" w:pos="454"/>
                <w:tab w:val="left" w:pos="568"/>
              </w:tabs>
              <w:ind w:left="-316" w:right="72"/>
              <w:jc w:val="right"/>
              <w:rPr>
                <w:rFonts w:cs="Times New Roman"/>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1" w:type="dxa"/>
            <w:tcBorders>
              <w:top w:val="double" w:sz="4" w:space="0" w:color="auto"/>
            </w:tcBorders>
          </w:tcPr>
          <w:p w:rsidR="00D26281" w:rsidRPr="003D3E9C" w:rsidRDefault="00D26281" w:rsidP="00DD728E">
            <w:pPr>
              <w:tabs>
                <w:tab w:val="clear" w:pos="454"/>
                <w:tab w:val="left" w:pos="568"/>
              </w:tabs>
              <w:ind w:left="-316" w:right="72"/>
              <w:jc w:val="right"/>
              <w:rPr>
                <w:rFonts w:cs="Times New Roman"/>
                <w:sz w:val="22"/>
                <w:szCs w:val="22"/>
              </w:rPr>
            </w:pPr>
          </w:p>
        </w:tc>
      </w:tr>
      <w:tr w:rsidR="00D26281" w:rsidRPr="003D3E9C" w:rsidTr="00DD728E">
        <w:tc>
          <w:tcPr>
            <w:tcW w:w="3918" w:type="dxa"/>
          </w:tcPr>
          <w:p w:rsidR="00D26281" w:rsidRPr="003D3E9C" w:rsidRDefault="00D26281" w:rsidP="00DD728E">
            <w:pPr>
              <w:ind w:right="450"/>
              <w:rPr>
                <w:rFonts w:cs="Times New Roman"/>
                <w:b/>
                <w:bCs/>
                <w:sz w:val="22"/>
                <w:szCs w:val="22"/>
              </w:rPr>
            </w:pPr>
            <w:r w:rsidRPr="003D3E9C">
              <w:rPr>
                <w:rFonts w:cs="Times New Roman"/>
                <w:b/>
                <w:bCs/>
                <w:sz w:val="22"/>
                <w:szCs w:val="22"/>
              </w:rPr>
              <w:t xml:space="preserve">Short-term loans to and interest </w:t>
            </w:r>
          </w:p>
        </w:tc>
        <w:tc>
          <w:tcPr>
            <w:tcW w:w="1275" w:type="dxa"/>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7" w:type="dxa"/>
            <w:shd w:val="clear" w:color="auto" w:fill="auto"/>
          </w:tcPr>
          <w:p w:rsidR="00D26281" w:rsidRPr="00D26281" w:rsidRDefault="00D26281" w:rsidP="00DD728E">
            <w:pPr>
              <w:tabs>
                <w:tab w:val="clear" w:pos="454"/>
                <w:tab w:val="left" w:pos="568"/>
              </w:tabs>
              <w:ind w:left="-316" w:right="72"/>
              <w:jc w:val="right"/>
              <w:rPr>
                <w:rFonts w:cs="Times New Roman"/>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1" w:type="dxa"/>
          </w:tcPr>
          <w:p w:rsidR="00D26281" w:rsidRPr="003D3E9C" w:rsidRDefault="00D26281" w:rsidP="00DD728E">
            <w:pPr>
              <w:tabs>
                <w:tab w:val="clear" w:pos="454"/>
                <w:tab w:val="left" w:pos="568"/>
              </w:tabs>
              <w:ind w:left="-316" w:right="72"/>
              <w:jc w:val="right"/>
              <w:rPr>
                <w:rFonts w:cs="Times New Roman"/>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b/>
                <w:bCs/>
                <w:sz w:val="22"/>
                <w:szCs w:val="22"/>
              </w:rPr>
              <w:t>receivable</w:t>
            </w:r>
          </w:p>
        </w:tc>
        <w:tc>
          <w:tcPr>
            <w:tcW w:w="1275" w:type="dxa"/>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Subsidiaries</w:t>
            </w:r>
          </w:p>
        </w:tc>
        <w:tc>
          <w:tcPr>
            <w:tcW w:w="1275" w:type="dxa"/>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Short-term loans</w:t>
            </w:r>
            <w:r>
              <w:rPr>
                <w:rFonts w:cs="Times New Roman"/>
                <w:i/>
                <w:iCs/>
                <w:sz w:val="22"/>
                <w:szCs w:val="22"/>
              </w:rPr>
              <w:t xml:space="preserve"> to</w:t>
            </w:r>
          </w:p>
        </w:tc>
        <w:tc>
          <w:tcPr>
            <w:tcW w:w="1275" w:type="dxa"/>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8352A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sz w:val="22"/>
                <w:szCs w:val="22"/>
              </w:rPr>
            </w:pPr>
            <w:r w:rsidRPr="003D3E9C">
              <w:rPr>
                <w:sz w:val="22"/>
                <w:szCs w:val="22"/>
              </w:rPr>
              <w:t>- Premium Flexible Packaging Co.,</w:t>
            </w:r>
            <w:r w:rsidRPr="008352AC">
              <w:rPr>
                <w:sz w:val="22"/>
                <w:szCs w:val="22"/>
              </w:rPr>
              <w:t xml:space="preserve"> </w:t>
            </w:r>
            <w:r w:rsidRPr="003D3E9C">
              <w:rPr>
                <w:sz w:val="22"/>
                <w:szCs w:val="22"/>
              </w:rPr>
              <w:t>Ltd.</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9</w:t>
            </w:r>
            <w:r w:rsidR="00D26281" w:rsidRPr="001B35A9">
              <w:rPr>
                <w:rFonts w:cs="Times New Roman"/>
                <w:bCs/>
                <w:sz w:val="22"/>
                <w:szCs w:val="22"/>
              </w:rPr>
              <w:t>,000</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15,00</w:t>
            </w:r>
            <w:r w:rsidRPr="00C40982">
              <w:rPr>
                <w:rFonts w:cs="Times New Roman"/>
                <w:bCs/>
                <w:sz w:val="22"/>
                <w:szCs w:val="22"/>
              </w:rPr>
              <w:t>0</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sz w:val="22"/>
                <w:szCs w:val="22"/>
              </w:rPr>
              <w:t xml:space="preserve">- </w:t>
            </w:r>
            <w:r w:rsidRPr="003D3E9C">
              <w:rPr>
                <w:rFonts w:cs="Times New Roman"/>
                <w:sz w:val="22"/>
                <w:szCs w:val="22"/>
              </w:rPr>
              <w:t>Solar PPM Co., Ltd</w:t>
            </w:r>
            <w:r>
              <w:rPr>
                <w:rFonts w:cs="Times New Roman"/>
                <w:sz w:val="22"/>
                <w:szCs w:val="22"/>
              </w:rPr>
              <w:t>.</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12,000</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18</w:t>
            </w:r>
            <w:r w:rsidRPr="00C40982">
              <w:rPr>
                <w:rFonts w:cs="Times New Roman"/>
                <w:bCs/>
                <w:sz w:val="22"/>
                <w:szCs w:val="22"/>
              </w:rPr>
              <w:t>,000</w:t>
            </w:r>
          </w:p>
        </w:tc>
      </w:tr>
      <w:tr w:rsidR="00D26281" w:rsidRPr="003D3E9C" w:rsidTr="00DD728E">
        <w:tc>
          <w:tcPr>
            <w:tcW w:w="3918" w:type="dxa"/>
          </w:tcPr>
          <w:p w:rsidR="00D26281" w:rsidRPr="003D3E9C" w:rsidRDefault="00D26281" w:rsidP="00DD728E">
            <w:pPr>
              <w:ind w:right="450"/>
              <w:rPr>
                <w:rFonts w:cs="Times New Roman"/>
                <w:sz w:val="22"/>
                <w:szCs w:val="22"/>
              </w:rPr>
            </w:pPr>
          </w:p>
        </w:tc>
        <w:tc>
          <w:tcPr>
            <w:tcW w:w="1275" w:type="dxa"/>
            <w:tcBorders>
              <w:top w:val="single" w:sz="4" w:space="0" w:color="auto"/>
              <w:bottom w:val="sing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single" w:sz="4" w:space="0" w:color="auto"/>
            </w:tcBorders>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21</w:t>
            </w:r>
            <w:r w:rsidR="00D26281" w:rsidRPr="001B35A9">
              <w:rPr>
                <w:rFonts w:cs="Times New Roman"/>
                <w:bCs/>
                <w:sz w:val="22"/>
                <w:szCs w:val="22"/>
              </w:rPr>
              <w:t>,000</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33</w:t>
            </w:r>
            <w:r w:rsidRPr="00C40982">
              <w:rPr>
                <w:rFonts w:cs="Times New Roman"/>
                <w:bCs/>
                <w:sz w:val="22"/>
                <w:szCs w:val="22"/>
              </w:rPr>
              <w:t>,</w:t>
            </w:r>
            <w:r>
              <w:rPr>
                <w:rFonts w:cs="Times New Roman"/>
                <w:bCs/>
                <w:sz w:val="22"/>
                <w:szCs w:val="22"/>
              </w:rPr>
              <w:t>000</w:t>
            </w: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Interest receivable</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tabs>
                <w:tab w:val="clear" w:pos="3515"/>
                <w:tab w:val="left" w:pos="3526"/>
              </w:tabs>
              <w:ind w:right="176"/>
              <w:rPr>
                <w:rFonts w:cs="Times New Roman"/>
                <w:sz w:val="22"/>
                <w:szCs w:val="22"/>
              </w:rPr>
            </w:pPr>
            <w:r w:rsidRPr="003D3E9C">
              <w:rPr>
                <w:sz w:val="22"/>
                <w:szCs w:val="22"/>
              </w:rPr>
              <w:t>- Premium Flexible Packaging Co.,</w:t>
            </w:r>
            <w:r>
              <w:rPr>
                <w:rFonts w:cs="Times New Roman"/>
                <w:sz w:val="22"/>
                <w:szCs w:val="22"/>
              </w:rPr>
              <w:t xml:space="preserve"> </w:t>
            </w:r>
            <w:r w:rsidRPr="003D3E9C">
              <w:rPr>
                <w:sz w:val="22"/>
                <w:szCs w:val="22"/>
              </w:rPr>
              <w:t>Ltd.</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82</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79</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sz w:val="22"/>
                <w:szCs w:val="22"/>
              </w:rPr>
              <w:t xml:space="preserve">- </w:t>
            </w:r>
            <w:r w:rsidRPr="003D3E9C">
              <w:rPr>
                <w:rFonts w:cs="Times New Roman"/>
                <w:sz w:val="22"/>
                <w:szCs w:val="22"/>
              </w:rPr>
              <w:t>Solar PPM Co., Ltd</w:t>
            </w:r>
            <w:r>
              <w:rPr>
                <w:rFonts w:cs="Times New Roman"/>
                <w:sz w:val="22"/>
                <w:szCs w:val="22"/>
              </w:rPr>
              <w:t>.</w:t>
            </w:r>
          </w:p>
        </w:tc>
        <w:tc>
          <w:tcPr>
            <w:tcW w:w="1275" w:type="dxa"/>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B35A9">
              <w:rPr>
                <w:rFonts w:cs="Times New Roman"/>
                <w:bCs/>
                <w:sz w:val="22"/>
                <w:szCs w:val="22"/>
              </w:rPr>
              <w:t>-</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32</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single" w:sz="4" w:space="0" w:color="auto"/>
              <w:bottom w:val="sing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single" w:sz="4" w:space="0" w:color="auto"/>
            </w:tcBorders>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82</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111</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D26281" w:rsidRPr="001B35A9" w:rsidRDefault="001B35A9"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21</w:t>
            </w:r>
            <w:r w:rsidR="00D26281" w:rsidRPr="001B35A9">
              <w:rPr>
                <w:rFonts w:cs="Times New Roman"/>
                <w:bCs/>
                <w:sz w:val="22"/>
                <w:szCs w:val="22"/>
              </w:rPr>
              <w:t>,0</w:t>
            </w:r>
            <w:r w:rsidRPr="001B35A9">
              <w:rPr>
                <w:rFonts w:cs="Times New Roman"/>
                <w:bCs/>
                <w:sz w:val="22"/>
                <w:szCs w:val="22"/>
              </w:rPr>
              <w:t>82</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33</w:t>
            </w:r>
            <w:r w:rsidRPr="00C40982">
              <w:rPr>
                <w:rFonts w:cs="Times New Roman"/>
                <w:bCs/>
                <w:sz w:val="22"/>
                <w:szCs w:val="22"/>
              </w:rPr>
              <w:t>,</w:t>
            </w:r>
            <w:r>
              <w:rPr>
                <w:rFonts w:cs="Times New Roman"/>
                <w:bCs/>
                <w:sz w:val="22"/>
                <w:szCs w:val="22"/>
              </w:rPr>
              <w:t>111</w:t>
            </w:r>
          </w:p>
        </w:tc>
      </w:tr>
      <w:tr w:rsidR="00D26281" w:rsidRPr="00DB140B"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single" w:sz="4" w:space="0" w:color="auto"/>
            </w:tcBorders>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top w:val="single" w:sz="4" w:space="0" w:color="auto"/>
            </w:tcBorders>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top w:val="single" w:sz="4" w:space="0" w:color="auto"/>
            </w:tcBorders>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tcBorders>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F735EE" w:rsidRPr="00DB140B" w:rsidTr="00DD728E">
        <w:tc>
          <w:tcPr>
            <w:tcW w:w="3918" w:type="dxa"/>
          </w:tcPr>
          <w:p w:rsidR="00F735EE" w:rsidRPr="00E749A5" w:rsidRDefault="00E749A5" w:rsidP="0028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sidRPr="00E749A5">
              <w:rPr>
                <w:rFonts w:cs="Times New Roman"/>
                <w:b/>
                <w:bCs/>
                <w:sz w:val="22"/>
                <w:szCs w:val="22"/>
              </w:rPr>
              <w:t>Curr</w:t>
            </w:r>
            <w:r w:rsidR="00AB742E">
              <w:rPr>
                <w:rFonts w:cs="Times New Roman"/>
                <w:b/>
                <w:bCs/>
                <w:sz w:val="22"/>
                <w:szCs w:val="22"/>
              </w:rPr>
              <w:t>e</w:t>
            </w:r>
            <w:r w:rsidRPr="00E749A5">
              <w:rPr>
                <w:rFonts w:cs="Times New Roman"/>
                <w:b/>
                <w:bCs/>
                <w:sz w:val="22"/>
                <w:szCs w:val="22"/>
              </w:rPr>
              <w:t>nt portion of long term loan</w:t>
            </w:r>
            <w:r w:rsidR="00287515">
              <w:rPr>
                <w:rFonts w:cs="Times New Roman"/>
                <w:b/>
                <w:bCs/>
                <w:sz w:val="22"/>
                <w:szCs w:val="22"/>
              </w:rPr>
              <w:t>s to</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F735EE" w:rsidRPr="00DB140B" w:rsidTr="00DD728E">
        <w:tc>
          <w:tcPr>
            <w:tcW w:w="3918" w:type="dxa"/>
          </w:tcPr>
          <w:p w:rsidR="00F735EE" w:rsidRPr="00D3163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rPr>
            </w:pPr>
            <w:r w:rsidRPr="00D31638">
              <w:rPr>
                <w:rFonts w:cs="Times New Roman"/>
                <w:i/>
                <w:iCs/>
                <w:sz w:val="22"/>
                <w:szCs w:val="22"/>
              </w:rPr>
              <w:t>Subsidiaries</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F735EE" w:rsidRPr="00DB140B" w:rsidTr="00DD728E">
        <w:tc>
          <w:tcPr>
            <w:tcW w:w="3918" w:type="dxa"/>
          </w:tcPr>
          <w:p w:rsidR="00F735EE" w:rsidRPr="004E0484"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D6593B">
              <w:rPr>
                <w:rFonts w:cs="Times New Roman"/>
                <w:sz w:val="22"/>
                <w:szCs w:val="22"/>
              </w:rPr>
              <w:t>- Premium Flexible Packaging Co., Ltd.</w:t>
            </w:r>
          </w:p>
        </w:tc>
        <w:tc>
          <w:tcPr>
            <w:tcW w:w="1275" w:type="dxa"/>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6,000</w:t>
            </w:r>
          </w:p>
        </w:tc>
        <w:tc>
          <w:tcPr>
            <w:tcW w:w="288"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r>
      <w:tr w:rsidR="00F735EE" w:rsidRPr="00DB140B" w:rsidTr="00F735EE">
        <w:tc>
          <w:tcPr>
            <w:tcW w:w="3918" w:type="dxa"/>
          </w:tcPr>
          <w:p w:rsidR="00F735EE" w:rsidRPr="00825526"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D6593B">
              <w:rPr>
                <w:rFonts w:cs="Times New Roman"/>
                <w:sz w:val="22"/>
                <w:szCs w:val="22"/>
              </w:rPr>
              <w:t xml:space="preserve">- </w:t>
            </w:r>
            <w:r w:rsidRPr="004E0484">
              <w:rPr>
                <w:rFonts w:cs="Times New Roman"/>
                <w:sz w:val="22"/>
                <w:szCs w:val="22"/>
              </w:rPr>
              <w:t>Solar PPM Co., Ltd</w:t>
            </w:r>
          </w:p>
        </w:tc>
        <w:tc>
          <w:tcPr>
            <w:tcW w:w="1275" w:type="dxa"/>
            <w:tcBorders>
              <w:bottom w:val="sing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bottom w:val="sing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bottom w:val="sing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6,000</w:t>
            </w:r>
          </w:p>
        </w:tc>
        <w:tc>
          <w:tcPr>
            <w:tcW w:w="288"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r>
      <w:tr w:rsidR="00F735EE" w:rsidRPr="00DB140B" w:rsidTr="00F735EE">
        <w:tc>
          <w:tcPr>
            <w:tcW w:w="3918" w:type="dxa"/>
          </w:tcPr>
          <w:p w:rsidR="00F735EE" w:rsidRPr="00D6593B"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12,000</w:t>
            </w:r>
          </w:p>
        </w:tc>
        <w:tc>
          <w:tcPr>
            <w:tcW w:w="288"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r>
      <w:tr w:rsidR="00F735EE" w:rsidRPr="00DB140B" w:rsidTr="00F735EE">
        <w:tc>
          <w:tcPr>
            <w:tcW w:w="3918" w:type="dxa"/>
          </w:tcPr>
          <w:p w:rsidR="00F735EE" w:rsidRPr="004E0F0F"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p>
        </w:tc>
        <w:tc>
          <w:tcPr>
            <w:tcW w:w="1275"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top w:val="double" w:sz="4" w:space="0" w:color="auto"/>
            </w:tcBorders>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double" w:sz="4" w:space="0" w:color="auto"/>
            </w:tcBorders>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bl>
    <w:p w:rsidR="00D26281" w:rsidRDefault="00D26281" w:rsidP="00D26281"/>
    <w:p w:rsidR="00F735EE" w:rsidRDefault="00F735EE" w:rsidP="00D26281"/>
    <w:tbl>
      <w:tblPr>
        <w:tblW w:w="10012" w:type="dxa"/>
        <w:tblInd w:w="18" w:type="dxa"/>
        <w:tblLayout w:type="fixed"/>
        <w:tblLook w:val="0000"/>
      </w:tblPr>
      <w:tblGrid>
        <w:gridCol w:w="4059"/>
        <w:gridCol w:w="1275"/>
        <w:gridCol w:w="283"/>
        <w:gridCol w:w="1276"/>
        <w:gridCol w:w="284"/>
        <w:gridCol w:w="1276"/>
        <w:gridCol w:w="288"/>
        <w:gridCol w:w="1271"/>
      </w:tblGrid>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5953" w:type="dxa"/>
            <w:gridSpan w:val="7"/>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In Thousand Baht</w:t>
            </w:r>
          </w:p>
        </w:tc>
      </w:tr>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2834" w:type="dxa"/>
            <w:gridSpan w:val="3"/>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Consolidated</w:t>
            </w:r>
          </w:p>
        </w:tc>
        <w:tc>
          <w:tcPr>
            <w:tcW w:w="284" w:type="dxa"/>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5" w:type="dxa"/>
            <w:gridSpan w:val="3"/>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Separate</w:t>
            </w:r>
          </w:p>
        </w:tc>
      </w:tr>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2834" w:type="dxa"/>
            <w:gridSpan w:val="3"/>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financial statements</w:t>
            </w:r>
          </w:p>
        </w:tc>
        <w:tc>
          <w:tcPr>
            <w:tcW w:w="284" w:type="dxa"/>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5" w:type="dxa"/>
            <w:gridSpan w:val="3"/>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financial statements</w:t>
            </w:r>
          </w:p>
        </w:tc>
      </w:tr>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1275" w:type="dxa"/>
            <w:tcBorders>
              <w:top w:val="single" w:sz="4" w:space="0" w:color="auto"/>
              <w:bottom w:val="single" w:sz="4" w:space="0" w:color="auto"/>
            </w:tcBorders>
            <w:shd w:val="clear" w:color="auto" w:fill="auto"/>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83" w:type="dxa"/>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6" w:type="dxa"/>
            <w:tcBorders>
              <w:top w:val="single" w:sz="4" w:space="0" w:color="auto"/>
              <w:bottom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 xml:space="preserve">December </w:t>
            </w:r>
          </w:p>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31, 2016</w:t>
            </w:r>
          </w:p>
        </w:tc>
        <w:tc>
          <w:tcPr>
            <w:tcW w:w="284" w:type="dxa"/>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shd w:val="clear" w:color="auto" w:fill="auto"/>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88" w:type="dxa"/>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 xml:space="preserve">December </w:t>
            </w:r>
          </w:p>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31, 2016</w:t>
            </w: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4E0F0F"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4E0F0F">
              <w:rPr>
                <w:rFonts w:cs="Times New Roman"/>
                <w:b/>
                <w:bCs/>
                <w:sz w:val="22"/>
                <w:szCs w:val="22"/>
              </w:rPr>
              <w:t xml:space="preserve">Long-term loans to </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D3163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rPr>
            </w:pPr>
            <w:r w:rsidRPr="00D31638">
              <w:rPr>
                <w:rFonts w:cs="Times New Roman"/>
                <w:i/>
                <w:iCs/>
                <w:sz w:val="22"/>
                <w:szCs w:val="22"/>
              </w:rPr>
              <w:t>Subsidiaries</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4E0484"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D6593B">
              <w:rPr>
                <w:rFonts w:cs="Times New Roman"/>
                <w:sz w:val="22"/>
                <w:szCs w:val="22"/>
              </w:rPr>
              <w:t>- Premium Flexible Packaging Co., Ltd.</w:t>
            </w:r>
          </w:p>
        </w:tc>
        <w:tc>
          <w:tcPr>
            <w:tcW w:w="1275" w:type="dxa"/>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F735EE">
              <w:rPr>
                <w:rFonts w:cs="Times New Roman"/>
                <w:bCs/>
                <w:sz w:val="22"/>
                <w:szCs w:val="22"/>
              </w:rPr>
              <w:t>-</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735EE">
              <w:rPr>
                <w:rFonts w:cs="Times New Roman"/>
                <w:bCs/>
                <w:sz w:val="22"/>
                <w:szCs w:val="22"/>
              </w:rPr>
              <w:t>30,250</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9D608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30,250</w:t>
            </w:r>
          </w:p>
        </w:tc>
      </w:tr>
      <w:tr w:rsidR="00F735EE" w:rsidRPr="00B00222" w:rsidTr="00F735EE">
        <w:tc>
          <w:tcPr>
            <w:tcW w:w="4059" w:type="dxa"/>
          </w:tcPr>
          <w:p w:rsidR="00F735EE" w:rsidRPr="00825526"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D6593B">
              <w:rPr>
                <w:rFonts w:cs="Times New Roman"/>
                <w:sz w:val="22"/>
                <w:szCs w:val="22"/>
              </w:rPr>
              <w:t xml:space="preserve">- </w:t>
            </w:r>
            <w:r w:rsidRPr="004E0484">
              <w:rPr>
                <w:rFonts w:cs="Times New Roman"/>
                <w:sz w:val="22"/>
                <w:szCs w:val="22"/>
              </w:rPr>
              <w:t>Solar PPM Co., Ltd</w:t>
            </w:r>
          </w:p>
        </w:tc>
        <w:tc>
          <w:tcPr>
            <w:tcW w:w="1275" w:type="dxa"/>
            <w:tcBorders>
              <w:bottom w:val="sing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F735EE">
              <w:rPr>
                <w:rFonts w:cs="Times New Roman"/>
                <w:bCs/>
                <w:sz w:val="22"/>
                <w:szCs w:val="22"/>
              </w:rPr>
              <w:t>-</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single" w:sz="4" w:space="0" w:color="auto"/>
            </w:tcBorders>
            <w:shd w:val="clear" w:color="auto" w:fill="auto"/>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735EE">
              <w:rPr>
                <w:rFonts w:cs="Times New Roman"/>
                <w:bCs/>
                <w:sz w:val="22"/>
                <w:szCs w:val="22"/>
              </w:rPr>
              <w:t>17,000</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tcPr>
          <w:p w:rsidR="00F735EE" w:rsidRPr="009D608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11,000</w:t>
            </w:r>
          </w:p>
        </w:tc>
      </w:tr>
      <w:tr w:rsidR="00F735EE" w:rsidRPr="00B00222" w:rsidTr="00F735EE">
        <w:tc>
          <w:tcPr>
            <w:tcW w:w="4059" w:type="dxa"/>
          </w:tcPr>
          <w:p w:rsidR="00F735EE" w:rsidRPr="00D6593B"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F735EE">
              <w:rPr>
                <w:rFonts w:cs="Times New Roman"/>
                <w:bCs/>
                <w:sz w:val="22"/>
                <w:szCs w:val="22"/>
              </w:rPr>
              <w:t>-</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single" w:sz="4" w:space="0" w:color="auto"/>
              <w:bottom w:val="double" w:sz="4" w:space="0" w:color="auto"/>
            </w:tcBorders>
            <w:shd w:val="clear" w:color="auto" w:fill="auto"/>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735EE">
              <w:rPr>
                <w:rFonts w:cs="Times New Roman"/>
                <w:bCs/>
                <w:sz w:val="22"/>
                <w:szCs w:val="22"/>
              </w:rPr>
              <w:t>47,250</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tcPr>
          <w:p w:rsidR="00F735EE" w:rsidRPr="009D608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41,250</w:t>
            </w:r>
          </w:p>
        </w:tc>
      </w:tr>
      <w:tr w:rsidR="00F735EE" w:rsidRPr="00B00222" w:rsidTr="00F735E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p>
        </w:tc>
        <w:tc>
          <w:tcPr>
            <w:tcW w:w="1275" w:type="dxa"/>
            <w:tcBorders>
              <w:top w:val="double" w:sz="4" w:space="0" w:color="auto"/>
            </w:tcBorders>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double" w:sz="4" w:space="0" w:color="auto"/>
            </w:tcBorders>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B00222">
              <w:rPr>
                <w:rFonts w:cs="Times New Roman"/>
                <w:b/>
                <w:bCs/>
                <w:sz w:val="22"/>
                <w:szCs w:val="22"/>
              </w:rPr>
              <w:t>Trade accounts payable</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cs/>
              </w:rPr>
            </w:pPr>
            <w:r w:rsidRPr="00B00222">
              <w:rPr>
                <w:rFonts w:cs="Times New Roman"/>
                <w:i/>
                <w:iCs/>
                <w:sz w:val="22"/>
                <w:szCs w:val="22"/>
              </w:rPr>
              <w:t>Related party</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B00222">
              <w:rPr>
                <w:rFonts w:cs="Times New Roman"/>
                <w:sz w:val="22"/>
                <w:szCs w:val="22"/>
              </w:rPr>
              <w:t>Porn Prom Distribution Co., Ltd.</w:t>
            </w:r>
          </w:p>
        </w:tc>
        <w:tc>
          <w:tcPr>
            <w:tcW w:w="1275" w:type="dxa"/>
            <w:tcBorders>
              <w:bottom w:val="double" w:sz="4" w:space="0" w:color="auto"/>
            </w:tcBorders>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6</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12</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double" w:sz="4" w:space="0" w:color="auto"/>
            </w:tcBorders>
            <w:shd w:val="clear" w:color="auto" w:fill="auto"/>
          </w:tcPr>
          <w:p w:rsidR="00F735EE" w:rsidRPr="001B35A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6</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12</w:t>
            </w: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907"/>
                <w:tab w:val="left" w:pos="0"/>
                <w:tab w:val="left" w:pos="558"/>
              </w:tabs>
              <w:ind w:right="94"/>
              <w:rPr>
                <w:rFonts w:cs="Times New Roman"/>
                <w:bCs/>
                <w:sz w:val="22"/>
                <w:szCs w:val="22"/>
                <w:cs/>
              </w:rPr>
            </w:pPr>
          </w:p>
        </w:tc>
        <w:tc>
          <w:tcPr>
            <w:tcW w:w="1276"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B00222">
              <w:rPr>
                <w:rFonts w:cs="Times New Roman"/>
                <w:b/>
                <w:bCs/>
                <w:sz w:val="22"/>
                <w:szCs w:val="22"/>
              </w:rPr>
              <w:t>Other payables</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907"/>
                <w:tab w:val="left" w:pos="0"/>
                <w:tab w:val="left" w:pos="558"/>
              </w:tabs>
              <w:ind w:right="94"/>
              <w:rPr>
                <w:rFonts w:cs="Times New Roman"/>
                <w:bCs/>
                <w:sz w:val="22"/>
                <w:szCs w:val="22"/>
                <w:c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B00222">
              <w:rPr>
                <w:rFonts w:cs="Times New Roman"/>
                <w:sz w:val="22"/>
                <w:szCs w:val="22"/>
              </w:rPr>
              <w:t>Related parties - Directors</w:t>
            </w:r>
          </w:p>
        </w:tc>
        <w:tc>
          <w:tcPr>
            <w:tcW w:w="1275" w:type="dxa"/>
            <w:tcBorders>
              <w:bottom w:val="double" w:sz="4" w:space="0" w:color="auto"/>
            </w:tcBorders>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2</w:t>
            </w:r>
            <w:r w:rsidR="006152E9" w:rsidRPr="006152E9">
              <w:rPr>
                <w:rFonts w:cs="Times New Roman"/>
                <w:bCs/>
                <w:sz w:val="22"/>
                <w:szCs w:val="22"/>
              </w:rPr>
              <w:t>,866</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r w:rsidRPr="00B00222">
              <w:rPr>
                <w:rFonts w:cs="Times New Roman"/>
                <w:b/>
                <w:sz w:val="22"/>
                <w:szCs w:val="22"/>
                <w:cs/>
              </w:rPr>
              <w:t>850</w:t>
            </w:r>
          </w:p>
        </w:tc>
        <w:tc>
          <w:tcPr>
            <w:tcW w:w="284" w:type="dxa"/>
          </w:tcPr>
          <w:p w:rsidR="00F735EE" w:rsidRPr="00B00222" w:rsidRDefault="00F735EE" w:rsidP="00DD728E">
            <w:pPr>
              <w:tabs>
                <w:tab w:val="clear" w:pos="907"/>
                <w:tab w:val="left" w:pos="0"/>
                <w:tab w:val="left" w:pos="558"/>
              </w:tabs>
              <w:ind w:right="94"/>
              <w:rPr>
                <w:rFonts w:cs="Times New Roman"/>
                <w:bCs/>
                <w:sz w:val="22"/>
                <w:szCs w:val="22"/>
                <w:cs/>
              </w:rPr>
            </w:pPr>
          </w:p>
        </w:tc>
        <w:tc>
          <w:tcPr>
            <w:tcW w:w="1276" w:type="dxa"/>
            <w:tcBorders>
              <w:bottom w:val="double" w:sz="4" w:space="0" w:color="auto"/>
            </w:tcBorders>
            <w:shd w:val="clear" w:color="auto" w:fill="auto"/>
          </w:tcPr>
          <w:p w:rsidR="00F735EE" w:rsidRPr="001B35A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B35A9">
              <w:rPr>
                <w:rFonts w:cs="Times New Roman"/>
                <w:bCs/>
                <w:sz w:val="22"/>
                <w:szCs w:val="22"/>
              </w:rPr>
              <w:t>665</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301</w:t>
            </w:r>
          </w:p>
        </w:tc>
      </w:tr>
      <w:tr w:rsidR="00F735EE" w:rsidRPr="00B00222" w:rsidTr="00DD728E">
        <w:tc>
          <w:tcPr>
            <w:tcW w:w="4059" w:type="dxa"/>
            <w:vAlign w:val="center"/>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p>
        </w:tc>
        <w:tc>
          <w:tcPr>
            <w:tcW w:w="1275"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F735EE" w:rsidRPr="00B00222" w:rsidRDefault="00F735EE" w:rsidP="00DD728E">
            <w:pPr>
              <w:pStyle w:val="a0"/>
              <w:tabs>
                <w:tab w:val="decimal" w:pos="882"/>
              </w:tabs>
              <w:ind w:left="-108" w:right="-126"/>
              <w:rPr>
                <w:rFonts w:cs="Times New Roman"/>
                <w:b/>
                <w:lang w:val="en-US"/>
              </w:rPr>
            </w:pPr>
          </w:p>
        </w:tc>
        <w:tc>
          <w:tcPr>
            <w:tcW w:w="1276"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F735EE" w:rsidRPr="00B00222" w:rsidTr="00DD728E">
        <w:tc>
          <w:tcPr>
            <w:tcW w:w="4059" w:type="dxa"/>
            <w:vAlign w:val="center"/>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sidRPr="00B00222">
              <w:rPr>
                <w:rFonts w:cs="Times New Roman"/>
                <w:b/>
                <w:bCs/>
                <w:sz w:val="22"/>
                <w:szCs w:val="22"/>
              </w:rPr>
              <w:t xml:space="preserve">Short-term loans from and </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F735EE" w:rsidRPr="00B00222" w:rsidRDefault="00F735EE" w:rsidP="00DD728E">
            <w:pPr>
              <w:pStyle w:val="a0"/>
              <w:tabs>
                <w:tab w:val="decimal" w:pos="882"/>
              </w:tabs>
              <w:ind w:left="-108" w:right="-126"/>
              <w:rPr>
                <w:rFonts w:cs="Times New Roman"/>
                <w:b/>
                <w:lang w:val="en-U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B00222">
              <w:rPr>
                <w:rFonts w:cs="Times New Roman"/>
                <w:sz w:val="22"/>
                <w:szCs w:val="22"/>
              </w:rPr>
              <w:t xml:space="preserve">   </w:t>
            </w:r>
            <w:r w:rsidRPr="00B00222">
              <w:rPr>
                <w:rFonts w:cs="Times New Roman"/>
                <w:b/>
                <w:bCs/>
                <w:sz w:val="22"/>
                <w:szCs w:val="22"/>
              </w:rPr>
              <w:t xml:space="preserve">interest payable </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4" w:type="dxa"/>
          </w:tcPr>
          <w:p w:rsidR="00F735EE" w:rsidRPr="00B00222" w:rsidRDefault="00F735EE" w:rsidP="00DD728E">
            <w:pPr>
              <w:pStyle w:val="a0"/>
              <w:tabs>
                <w:tab w:val="decimal" w:pos="882"/>
              </w:tabs>
              <w:ind w:left="-108" w:right="-126"/>
              <w:rPr>
                <w:rFonts w:cs="Times New Roman"/>
                <w:cs/>
                <w:lang w:val="en-U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cs/>
              </w:rPr>
            </w:pPr>
          </w:p>
        </w:tc>
      </w:tr>
      <w:tr w:rsidR="00F735EE" w:rsidRPr="00B00222" w:rsidTr="00DD728E">
        <w:tc>
          <w:tcPr>
            <w:tcW w:w="4059" w:type="dxa"/>
          </w:tcPr>
          <w:p w:rsidR="00F735EE" w:rsidRPr="00B00222" w:rsidRDefault="00F735EE" w:rsidP="00DD728E">
            <w:pPr>
              <w:ind w:right="-108"/>
              <w:rPr>
                <w:rFonts w:cs="Times New Roman"/>
                <w:i/>
                <w:iCs/>
                <w:sz w:val="22"/>
                <w:szCs w:val="22"/>
              </w:rPr>
            </w:pPr>
            <w:r w:rsidRPr="00B00222">
              <w:rPr>
                <w:rFonts w:cs="Times New Roman"/>
                <w:i/>
                <w:iCs/>
                <w:sz w:val="22"/>
                <w:szCs w:val="22"/>
              </w:rPr>
              <w:t>Related parties</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F735EE" w:rsidRPr="00B00222" w:rsidTr="00DD728E">
        <w:tc>
          <w:tcPr>
            <w:tcW w:w="4059" w:type="dxa"/>
          </w:tcPr>
          <w:p w:rsidR="00F735EE" w:rsidRPr="00B00222" w:rsidRDefault="00F735EE" w:rsidP="00DD728E">
            <w:pPr>
              <w:ind w:right="-108"/>
              <w:rPr>
                <w:rFonts w:cs="Times New Roman"/>
                <w:i/>
                <w:iCs/>
                <w:sz w:val="22"/>
                <w:szCs w:val="22"/>
              </w:rPr>
            </w:pPr>
            <w:r w:rsidRPr="00B00222">
              <w:rPr>
                <w:rFonts w:cs="Times New Roman"/>
                <w:i/>
                <w:iCs/>
                <w:sz w:val="22"/>
                <w:szCs w:val="22"/>
              </w:rPr>
              <w:t>Short-term loans from</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D26281" w:rsidRDefault="00F735EE" w:rsidP="00DD728E">
            <w:pPr>
              <w:tabs>
                <w:tab w:val="clear" w:pos="454"/>
                <w:tab w:val="clear" w:pos="680"/>
                <w:tab w:val="left" w:pos="568"/>
                <w:tab w:val="left" w:pos="669"/>
              </w:tabs>
              <w:ind w:left="-316" w:right="72"/>
              <w:jc w:val="center"/>
              <w:rPr>
                <w:rFonts w:cs="Times New Roman"/>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Chamnan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19</w:t>
            </w:r>
            <w:r w:rsidRPr="006152E9">
              <w:rPr>
                <w:rFonts w:cs="Times New Roman"/>
                <w:b/>
                <w:sz w:val="22"/>
                <w:szCs w:val="22"/>
                <w:cs/>
              </w:rPr>
              <w:t>,</w:t>
            </w:r>
            <w:r w:rsidRPr="006152E9">
              <w:rPr>
                <w:rFonts w:cs="Times New Roman"/>
                <w:bCs/>
                <w:sz w:val="22"/>
                <w:szCs w:val="22"/>
              </w:rPr>
              <w:t>950</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24,950</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cs/>
              </w:rPr>
            </w:pPr>
            <w:r w:rsidRPr="001B35A9">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Karn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tcBorders>
              <w:bottom w:val="single" w:sz="4" w:space="0" w:color="auto"/>
            </w:tcBorders>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7,746</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7,746</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single" w:sz="4" w:space="0" w:color="auto"/>
            </w:tcBorders>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cs/>
              </w:rPr>
            </w:pPr>
            <w:r w:rsidRPr="001B35A9">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
        </w:tc>
        <w:tc>
          <w:tcPr>
            <w:tcW w:w="1275" w:type="dxa"/>
            <w:tcBorders>
              <w:top w:val="single" w:sz="4" w:space="0" w:color="auto"/>
              <w:bottom w:val="single" w:sz="4" w:space="0" w:color="auto"/>
            </w:tcBorders>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6152E9">
              <w:rPr>
                <w:rFonts w:cs="Times New Roman"/>
                <w:b/>
                <w:sz w:val="22"/>
                <w:szCs w:val="22"/>
                <w:cs/>
              </w:rPr>
              <w:t>27,</w:t>
            </w:r>
            <w:r w:rsidRPr="006152E9">
              <w:rPr>
                <w:rFonts w:cs="Times New Roman"/>
                <w:bCs/>
                <w:sz w:val="22"/>
                <w:szCs w:val="22"/>
              </w:rPr>
              <w:t>696</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32,696</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single" w:sz="4" w:space="0" w:color="auto"/>
              <w:bottom w:val="single" w:sz="4" w:space="0" w:color="auto"/>
            </w:tcBorders>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cs/>
              </w:rPr>
            </w:pPr>
            <w:r w:rsidRPr="001B35A9">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i/>
                <w:iCs/>
                <w:sz w:val="22"/>
                <w:szCs w:val="22"/>
              </w:rPr>
            </w:pPr>
            <w:r w:rsidRPr="00B00222">
              <w:rPr>
                <w:rFonts w:cs="Times New Roman"/>
                <w:i/>
                <w:iCs/>
                <w:sz w:val="22"/>
                <w:szCs w:val="22"/>
              </w:rPr>
              <w:t>Interest payable</w:t>
            </w:r>
          </w:p>
        </w:tc>
        <w:tc>
          <w:tcPr>
            <w:tcW w:w="1275" w:type="dxa"/>
            <w:tcBorders>
              <w:top w:val="sing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tcBorders>
              <w:top w:val="single" w:sz="4" w:space="0" w:color="auto"/>
            </w:tcBorders>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Chamnan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shd w:val="clear" w:color="auto" w:fill="auto"/>
          </w:tcPr>
          <w:p w:rsidR="00F735EE" w:rsidRPr="006152E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253</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93</w:t>
            </w: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cs/>
              </w:rPr>
            </w:pPr>
            <w:r w:rsidRPr="001B35A9">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Karn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tcBorders>
              <w:bottom w:val="single" w:sz="4" w:space="0" w:color="auto"/>
            </w:tcBorders>
            <w:shd w:val="clear" w:color="auto" w:fill="auto"/>
          </w:tcPr>
          <w:p w:rsidR="00F735EE" w:rsidRPr="006152E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292</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100</w:t>
            </w: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tcBorders>
              <w:bottom w:val="single" w:sz="4" w:space="0" w:color="auto"/>
            </w:tcBorders>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cs/>
              </w:rPr>
            </w:pPr>
            <w:r w:rsidRPr="001B35A9">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
        </w:tc>
        <w:tc>
          <w:tcPr>
            <w:tcW w:w="1275" w:type="dxa"/>
            <w:tcBorders>
              <w:top w:val="single" w:sz="4" w:space="0" w:color="auto"/>
              <w:bottom w:val="single" w:sz="4" w:space="0" w:color="auto"/>
            </w:tcBorders>
            <w:shd w:val="clear" w:color="auto" w:fill="auto"/>
          </w:tcPr>
          <w:p w:rsidR="00F735EE" w:rsidRPr="006152E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6152E9">
              <w:rPr>
                <w:rFonts w:cs="Times New Roman"/>
                <w:bCs/>
                <w:sz w:val="22"/>
                <w:szCs w:val="22"/>
              </w:rPr>
              <w:t>545</w:t>
            </w:r>
          </w:p>
        </w:tc>
        <w:tc>
          <w:tcPr>
            <w:tcW w:w="283" w:type="dxa"/>
            <w:tcBorders>
              <w:left w:val="nil"/>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single" w:sz="4" w:space="0" w:color="auto"/>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193</w:t>
            </w: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tcBorders>
              <w:top w:val="single" w:sz="4" w:space="0" w:color="auto"/>
              <w:bottom w:val="single" w:sz="4" w:space="0" w:color="auto"/>
            </w:tcBorders>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cs/>
              </w:rPr>
            </w:pPr>
            <w:r w:rsidRPr="001B35A9">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single" w:sz="4" w:space="0" w:color="auto"/>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r w:rsidRPr="00B00222">
              <w:rPr>
                <w:rFonts w:cs="Times New Roman"/>
                <w:sz w:val="22"/>
                <w:szCs w:val="22"/>
              </w:rPr>
              <w:t>Total</w:t>
            </w:r>
          </w:p>
        </w:tc>
        <w:tc>
          <w:tcPr>
            <w:tcW w:w="1275" w:type="dxa"/>
            <w:tcBorders>
              <w:top w:val="single" w:sz="4" w:space="0" w:color="auto"/>
              <w:bottom w:val="double" w:sz="4" w:space="0" w:color="auto"/>
            </w:tcBorders>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6152E9">
              <w:rPr>
                <w:rFonts w:cs="Times New Roman"/>
                <w:b/>
                <w:sz w:val="22"/>
                <w:szCs w:val="22"/>
                <w:cs/>
              </w:rPr>
              <w:t>2</w:t>
            </w:r>
            <w:r w:rsidRPr="006152E9">
              <w:rPr>
                <w:rFonts w:cs="Times New Roman"/>
                <w:bCs/>
                <w:sz w:val="22"/>
                <w:szCs w:val="22"/>
              </w:rPr>
              <w:t>8</w:t>
            </w:r>
            <w:r w:rsidRPr="006152E9">
              <w:rPr>
                <w:rFonts w:cs="Times New Roman"/>
                <w:b/>
                <w:sz w:val="22"/>
                <w:szCs w:val="22"/>
                <w:cs/>
              </w:rPr>
              <w:t>,</w:t>
            </w:r>
            <w:r w:rsidR="006152E9" w:rsidRPr="006152E9">
              <w:rPr>
                <w:rFonts w:cs="Times New Roman"/>
                <w:bCs/>
                <w:sz w:val="22"/>
                <w:szCs w:val="22"/>
              </w:rPr>
              <w:t>241</w:t>
            </w:r>
          </w:p>
        </w:tc>
        <w:tc>
          <w:tcPr>
            <w:tcW w:w="283" w:type="dxa"/>
            <w:tcBorders>
              <w:left w:val="nil"/>
              <w:bottom w:val="nil"/>
            </w:tcBorders>
          </w:tcPr>
          <w:p w:rsidR="00F735EE" w:rsidRPr="00B00222" w:rsidRDefault="00F735EE" w:rsidP="00DD728E">
            <w:pPr>
              <w:ind w:left="720" w:hanging="720"/>
              <w:rPr>
                <w:rFonts w:cs="Times New Roman"/>
                <w:sz w:val="22"/>
                <w:szCs w:val="22"/>
              </w:rPr>
            </w:pPr>
          </w:p>
        </w:tc>
        <w:tc>
          <w:tcPr>
            <w:tcW w:w="1276" w:type="dxa"/>
            <w:tcBorders>
              <w:top w:val="single" w:sz="4" w:space="0" w:color="auto"/>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32,889</w:t>
            </w:r>
          </w:p>
        </w:tc>
        <w:tc>
          <w:tcPr>
            <w:tcW w:w="284" w:type="dxa"/>
          </w:tcPr>
          <w:p w:rsidR="00F735EE" w:rsidRPr="00B00222" w:rsidRDefault="00F735EE" w:rsidP="00DD728E">
            <w:pPr>
              <w:ind w:left="720" w:hanging="720"/>
              <w:rPr>
                <w:rFonts w:cs="Times New Roman"/>
                <w:sz w:val="22"/>
                <w:szCs w:val="22"/>
                <w:cs/>
              </w:rPr>
            </w:pPr>
          </w:p>
        </w:tc>
        <w:tc>
          <w:tcPr>
            <w:tcW w:w="1276" w:type="dxa"/>
            <w:tcBorders>
              <w:top w:val="single" w:sz="4" w:space="0" w:color="auto"/>
              <w:bottom w:val="double" w:sz="4" w:space="0" w:color="auto"/>
            </w:tcBorders>
            <w:shd w:val="clear" w:color="auto" w:fill="auto"/>
          </w:tcPr>
          <w:p w:rsidR="00F735EE" w:rsidRPr="001B35A9" w:rsidRDefault="00F735EE" w:rsidP="00DD728E">
            <w:pPr>
              <w:tabs>
                <w:tab w:val="clear" w:pos="454"/>
                <w:tab w:val="clear" w:pos="680"/>
                <w:tab w:val="left" w:pos="568"/>
                <w:tab w:val="left" w:pos="669"/>
              </w:tabs>
              <w:ind w:left="-316" w:right="72"/>
              <w:jc w:val="center"/>
              <w:rPr>
                <w:rFonts w:cs="Times New Roman"/>
                <w:sz w:val="22"/>
                <w:szCs w:val="22"/>
              </w:rPr>
            </w:pPr>
            <w:r w:rsidRPr="001B35A9">
              <w:rPr>
                <w:rFonts w:cs="Times New Roman"/>
                <w:sz w:val="22"/>
                <w:szCs w:val="22"/>
              </w:rPr>
              <w:t xml:space="preserve">       -</w:t>
            </w:r>
          </w:p>
        </w:tc>
        <w:tc>
          <w:tcPr>
            <w:tcW w:w="288" w:type="dxa"/>
          </w:tcPr>
          <w:p w:rsidR="00F735EE" w:rsidRPr="00B00222" w:rsidRDefault="00F735EE" w:rsidP="00DD728E">
            <w:pPr>
              <w:ind w:left="720" w:hanging="720"/>
              <w:rPr>
                <w:rFonts w:cs="Times New Roman"/>
                <w:sz w:val="22"/>
                <w:szCs w:val="22"/>
              </w:rPr>
            </w:pPr>
          </w:p>
        </w:tc>
        <w:tc>
          <w:tcPr>
            <w:tcW w:w="1271" w:type="dxa"/>
            <w:tcBorders>
              <w:top w:val="single" w:sz="4" w:space="0" w:color="auto"/>
              <w:bottom w:val="doub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bl>
    <w:p w:rsidR="00D26281" w:rsidRPr="003D3E9C" w:rsidRDefault="00D26281" w:rsidP="00D26281">
      <w:pPr>
        <w:ind w:left="720" w:hanging="720"/>
        <w:rPr>
          <w:sz w:val="22"/>
          <w:szCs w:val="22"/>
          <w:cs/>
        </w:rPr>
      </w:pPr>
    </w:p>
    <w:p w:rsidR="00D26281" w:rsidRPr="003D3E9C"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Pr>
          <w:sz w:val="22"/>
          <w:szCs w:val="22"/>
        </w:rPr>
        <w:t>Movements during the six</w:t>
      </w:r>
      <w:r w:rsidRPr="003D3E9C">
        <w:rPr>
          <w:sz w:val="22"/>
          <w:szCs w:val="22"/>
        </w:rPr>
        <w:t>-month perio</w:t>
      </w:r>
      <w:r>
        <w:rPr>
          <w:sz w:val="22"/>
          <w:szCs w:val="22"/>
        </w:rPr>
        <w:t>ds ended June 30, 2017 and 2016</w:t>
      </w:r>
      <w:r w:rsidRPr="003D3E9C">
        <w:rPr>
          <w:sz w:val="22"/>
          <w:szCs w:val="22"/>
        </w:rPr>
        <w:t xml:space="preserve"> of </w:t>
      </w:r>
      <w:r w:rsidRPr="003D3E9C">
        <w:rPr>
          <w:rFonts w:cs="Times New Roman"/>
          <w:sz w:val="22"/>
          <w:szCs w:val="22"/>
        </w:rPr>
        <w:t>short-term</w:t>
      </w:r>
      <w:r w:rsidRPr="003D3E9C">
        <w:rPr>
          <w:sz w:val="22"/>
          <w:szCs w:val="22"/>
        </w:rPr>
        <w:t xml:space="preserve"> </w:t>
      </w:r>
      <w:r>
        <w:rPr>
          <w:sz w:val="22"/>
          <w:szCs w:val="22"/>
        </w:rPr>
        <w:t xml:space="preserve">and long-term loans </w:t>
      </w:r>
      <w:r w:rsidRPr="003D3E9C">
        <w:rPr>
          <w:sz w:val="22"/>
          <w:szCs w:val="22"/>
        </w:rPr>
        <w:t xml:space="preserve">to </w:t>
      </w:r>
      <w:r w:rsidRPr="003D3E9C">
        <w:rPr>
          <w:rFonts w:cs="Times New Roman"/>
          <w:sz w:val="22"/>
          <w:szCs w:val="22"/>
        </w:rPr>
        <w:t>and short-term loans from</w:t>
      </w:r>
      <w:r w:rsidRPr="003D3E9C">
        <w:rPr>
          <w:rFonts w:cs="Times New Roman"/>
          <w:b/>
          <w:bCs/>
          <w:sz w:val="22"/>
          <w:szCs w:val="22"/>
        </w:rPr>
        <w:t xml:space="preserve"> </w:t>
      </w:r>
      <w:r w:rsidRPr="003D3E9C">
        <w:rPr>
          <w:rFonts w:cs="Times New Roman"/>
          <w:sz w:val="22"/>
          <w:szCs w:val="22"/>
        </w:rPr>
        <w:t>related parties</w:t>
      </w:r>
      <w:r w:rsidRPr="003D3E9C">
        <w:rPr>
          <w:sz w:val="22"/>
          <w:szCs w:val="22"/>
        </w:rPr>
        <w:t xml:space="preserve"> were as follows: </w:t>
      </w:r>
    </w:p>
    <w:p w:rsidR="00D26281" w:rsidRPr="003D3E9C"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10064" w:type="dxa"/>
        <w:tblInd w:w="-34" w:type="dxa"/>
        <w:tblLayout w:type="fixed"/>
        <w:tblLook w:val="0000"/>
      </w:tblPr>
      <w:tblGrid>
        <w:gridCol w:w="4111"/>
        <w:gridCol w:w="1275"/>
        <w:gridCol w:w="287"/>
        <w:gridCol w:w="1271"/>
        <w:gridCol w:w="266"/>
        <w:gridCol w:w="17"/>
        <w:gridCol w:w="1278"/>
        <w:gridCol w:w="288"/>
        <w:gridCol w:w="1271"/>
      </w:tblGrid>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5953" w:type="dxa"/>
            <w:gridSpan w:val="8"/>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sidRPr="003D3E9C">
              <w:rPr>
                <w:sz w:val="22"/>
                <w:szCs w:val="22"/>
              </w:rPr>
              <w:t>In Thousand Baht</w:t>
            </w:r>
          </w:p>
        </w:tc>
      </w:tr>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2833" w:type="dxa"/>
            <w:gridSpan w:val="3"/>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Consolidated</w:t>
            </w:r>
          </w:p>
        </w:tc>
        <w:tc>
          <w:tcPr>
            <w:tcW w:w="283" w:type="dxa"/>
            <w:gridSpan w:val="2"/>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7" w:type="dxa"/>
            <w:gridSpan w:val="3"/>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Separate</w:t>
            </w:r>
          </w:p>
        </w:tc>
      </w:tr>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2833" w:type="dxa"/>
            <w:gridSpan w:val="3"/>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Financial statements</w:t>
            </w:r>
          </w:p>
        </w:tc>
        <w:tc>
          <w:tcPr>
            <w:tcW w:w="283" w:type="dxa"/>
            <w:gridSpan w:val="2"/>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7" w:type="dxa"/>
            <w:gridSpan w:val="3"/>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financial statements</w:t>
            </w:r>
          </w:p>
        </w:tc>
      </w:tr>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1275"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7"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1"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3" w:type="dxa"/>
            <w:gridSpan w:val="2"/>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8"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8"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1"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3D3E9C">
              <w:rPr>
                <w:rFonts w:cs="Times New Roman"/>
                <w:b/>
                <w:bCs/>
                <w:sz w:val="22"/>
                <w:szCs w:val="22"/>
              </w:rPr>
              <w:t xml:space="preserve">Short-term </w:t>
            </w:r>
            <w:r>
              <w:rPr>
                <w:rFonts w:cs="Times New Roman"/>
                <w:b/>
                <w:bCs/>
                <w:sz w:val="22"/>
                <w:szCs w:val="22"/>
              </w:rPr>
              <w:t xml:space="preserve">and long-term loans </w:t>
            </w:r>
            <w:r w:rsidRPr="003D3E9C">
              <w:rPr>
                <w:rFonts w:cs="Times New Roman"/>
                <w:b/>
                <w:bCs/>
                <w:sz w:val="22"/>
                <w:szCs w:val="22"/>
              </w:rPr>
              <w:t xml:space="preserve">to </w:t>
            </w:r>
          </w:p>
        </w:tc>
        <w:tc>
          <w:tcPr>
            <w:tcW w:w="1275"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7"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1"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gridSpan w:val="2"/>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8" w:type="dxa"/>
            <w:tcBorders>
              <w:top w:val="single" w:sz="4" w:space="0" w:color="auto"/>
            </w:tcBorders>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1"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firstLine="176"/>
              <w:jc w:val="right"/>
              <w:rPr>
                <w:sz w:val="22"/>
                <w:szCs w:val="22"/>
              </w:rPr>
            </w:pP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January 1</w:t>
            </w:r>
          </w:p>
        </w:tc>
        <w:tc>
          <w:tcPr>
            <w:tcW w:w="1275" w:type="dxa"/>
          </w:tcPr>
          <w:p w:rsidR="00D26281" w:rsidRPr="006152E9" w:rsidRDefault="00D26281" w:rsidP="00DD728E">
            <w:pPr>
              <w:tabs>
                <w:tab w:val="clear" w:pos="454"/>
                <w:tab w:val="clear" w:pos="680"/>
                <w:tab w:val="left" w:pos="568"/>
                <w:tab w:val="left" w:pos="669"/>
              </w:tabs>
              <w:ind w:left="-316" w:right="72"/>
              <w:jc w:val="center"/>
              <w:rPr>
                <w:rFonts w:cs="Cordia New"/>
                <w:sz w:val="22"/>
                <w:szCs w:val="22"/>
                <w:cs/>
              </w:rPr>
            </w:pPr>
            <w:r w:rsidRPr="006152E9">
              <w:rPr>
                <w:rFonts w:cs="Times New Roman"/>
                <w:sz w:val="22"/>
                <w:szCs w:val="22"/>
              </w:rPr>
              <w:t xml:space="preserve">       -</w:t>
            </w:r>
          </w:p>
        </w:tc>
        <w:tc>
          <w:tcPr>
            <w:tcW w:w="287"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rPr>
            </w:pPr>
          </w:p>
        </w:tc>
        <w:tc>
          <w:tcPr>
            <w:tcW w:w="1271" w:type="dxa"/>
          </w:tcPr>
          <w:p w:rsidR="00D26281" w:rsidRPr="00885F94" w:rsidRDefault="00D26281" w:rsidP="00DD728E">
            <w:pPr>
              <w:tabs>
                <w:tab w:val="clear" w:pos="454"/>
                <w:tab w:val="clear" w:pos="680"/>
                <w:tab w:val="left" w:pos="568"/>
                <w:tab w:val="left" w:pos="669"/>
              </w:tabs>
              <w:ind w:left="-316" w:right="72"/>
              <w:jc w:val="center"/>
              <w:rPr>
                <w:rFonts w:cs="Cordia New"/>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clear" w:pos="680"/>
                <w:tab w:val="left" w:pos="568"/>
                <w:tab w:val="left" w:pos="669"/>
              </w:tabs>
              <w:ind w:left="-316" w:right="72"/>
              <w:jc w:val="right"/>
              <w:rPr>
                <w:rFonts w:cs="Times New Roman"/>
                <w:sz w:val="22"/>
                <w:szCs w:val="22"/>
                <w:u w:val="double"/>
                <w:cs/>
              </w:rPr>
            </w:pPr>
          </w:p>
        </w:tc>
        <w:tc>
          <w:tcPr>
            <w:tcW w:w="1278" w:type="dxa"/>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74,250</w:t>
            </w:r>
          </w:p>
        </w:tc>
        <w:tc>
          <w:tcPr>
            <w:tcW w:w="288" w:type="dxa"/>
          </w:tcPr>
          <w:p w:rsidR="00D26281" w:rsidRPr="00885F94" w:rsidRDefault="00D26281" w:rsidP="00DD728E">
            <w:pPr>
              <w:ind w:right="72"/>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11,000</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Increase</w:t>
            </w:r>
          </w:p>
        </w:tc>
        <w:tc>
          <w:tcPr>
            <w:tcW w:w="1275" w:type="dxa"/>
          </w:tcPr>
          <w:p w:rsidR="00D26281" w:rsidRPr="006152E9" w:rsidRDefault="00D26281" w:rsidP="00DD728E">
            <w:pPr>
              <w:tabs>
                <w:tab w:val="clear" w:pos="454"/>
                <w:tab w:val="clear" w:pos="680"/>
                <w:tab w:val="left" w:pos="568"/>
                <w:tab w:val="left" w:pos="669"/>
              </w:tabs>
              <w:ind w:left="-316" w:right="72"/>
              <w:jc w:val="center"/>
              <w:rPr>
                <w:rFonts w:cs="Cordia New"/>
                <w:sz w:val="22"/>
                <w:szCs w:val="22"/>
                <w:cs/>
              </w:rPr>
            </w:pPr>
            <w:r w:rsidRPr="006152E9">
              <w:rPr>
                <w:rFonts w:cs="Times New Roman"/>
                <w:sz w:val="22"/>
                <w:szCs w:val="22"/>
              </w:rPr>
              <w:t xml:space="preserve">       -</w:t>
            </w:r>
          </w:p>
        </w:tc>
        <w:tc>
          <w:tcPr>
            <w:tcW w:w="287"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rPr>
            </w:pPr>
          </w:p>
        </w:tc>
        <w:tc>
          <w:tcPr>
            <w:tcW w:w="1271"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clear" w:pos="680"/>
                <w:tab w:val="left" w:pos="568"/>
                <w:tab w:val="left" w:pos="669"/>
              </w:tabs>
              <w:ind w:left="-316" w:right="72"/>
              <w:jc w:val="right"/>
              <w:rPr>
                <w:rFonts w:cs="Times New Roman"/>
                <w:sz w:val="22"/>
                <w:szCs w:val="22"/>
                <w:u w:val="double"/>
                <w:cs/>
              </w:rPr>
            </w:pPr>
          </w:p>
        </w:tc>
        <w:tc>
          <w:tcPr>
            <w:tcW w:w="1278" w:type="dxa"/>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33</w:t>
            </w:r>
            <w:r w:rsidR="00D26281" w:rsidRPr="001B35A9">
              <w:rPr>
                <w:rFonts w:cs="Times New Roman"/>
                <w:sz w:val="22"/>
                <w:szCs w:val="22"/>
              </w:rPr>
              <w:t>,000</w:t>
            </w:r>
          </w:p>
        </w:tc>
        <w:tc>
          <w:tcPr>
            <w:tcW w:w="288" w:type="dxa"/>
          </w:tcPr>
          <w:p w:rsidR="00D26281" w:rsidRPr="00885F94" w:rsidRDefault="00D26281" w:rsidP="00DD728E">
            <w:pPr>
              <w:ind w:right="72"/>
              <w:jc w:val="right"/>
              <w:rPr>
                <w:rFonts w:cs="Times New Roman"/>
                <w:sz w:val="22"/>
                <w:szCs w:val="22"/>
              </w:rPr>
            </w:pPr>
          </w:p>
        </w:tc>
        <w:tc>
          <w:tcPr>
            <w:tcW w:w="1271" w:type="dxa"/>
          </w:tcPr>
          <w:p w:rsidR="00D26281" w:rsidRPr="003D3E9C" w:rsidRDefault="00D26281" w:rsidP="00DD728E">
            <w:pPr>
              <w:tabs>
                <w:tab w:val="clear" w:pos="454"/>
                <w:tab w:val="clear" w:pos="680"/>
                <w:tab w:val="left" w:pos="568"/>
                <w:tab w:val="left" w:pos="669"/>
              </w:tabs>
              <w:ind w:left="-316" w:right="72"/>
              <w:jc w:val="center"/>
              <w:rPr>
                <w:rFonts w:cs="Times New Roman"/>
                <w:sz w:val="22"/>
                <w:szCs w:val="22"/>
                <w:cs/>
              </w:rPr>
            </w:pPr>
            <w:r w:rsidRPr="003D3E9C">
              <w:rPr>
                <w:rFonts w:cs="Times New Roman"/>
                <w:sz w:val="22"/>
                <w:szCs w:val="22"/>
              </w:rPr>
              <w:t xml:space="preserve">       -</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Decrease</w:t>
            </w:r>
          </w:p>
        </w:tc>
        <w:tc>
          <w:tcPr>
            <w:tcW w:w="1275" w:type="dxa"/>
            <w:tcBorders>
              <w:bottom w:val="single" w:sz="4" w:space="0" w:color="auto"/>
            </w:tcBorders>
          </w:tcPr>
          <w:p w:rsidR="00D26281" w:rsidRPr="006152E9" w:rsidRDefault="00D26281" w:rsidP="00DD728E">
            <w:pPr>
              <w:tabs>
                <w:tab w:val="clear" w:pos="454"/>
                <w:tab w:val="clear" w:pos="680"/>
                <w:tab w:val="left" w:pos="568"/>
                <w:tab w:val="left" w:pos="669"/>
              </w:tabs>
              <w:ind w:left="-316" w:right="72"/>
              <w:jc w:val="center"/>
              <w:rPr>
                <w:rFonts w:cs="Times New Roman"/>
                <w:sz w:val="22"/>
                <w:szCs w:val="22"/>
                <w:cs/>
              </w:rPr>
            </w:pPr>
            <w:r w:rsidRPr="006152E9">
              <w:rPr>
                <w:rFonts w:cs="Times New Roman"/>
                <w:sz w:val="22"/>
                <w:szCs w:val="22"/>
              </w:rPr>
              <w:t xml:space="preserve">       -</w:t>
            </w:r>
          </w:p>
        </w:tc>
        <w:tc>
          <w:tcPr>
            <w:tcW w:w="287"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rPr>
            </w:pPr>
          </w:p>
        </w:tc>
        <w:tc>
          <w:tcPr>
            <w:tcW w:w="1271" w:type="dxa"/>
            <w:tcBorders>
              <w:bottom w:val="single" w:sz="4" w:space="0" w:color="auto"/>
            </w:tcBorders>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clear" w:pos="680"/>
                <w:tab w:val="left" w:pos="568"/>
                <w:tab w:val="left" w:pos="669"/>
              </w:tabs>
              <w:ind w:left="-316" w:right="72"/>
              <w:jc w:val="right"/>
              <w:rPr>
                <w:rFonts w:cs="Times New Roman"/>
                <w:sz w:val="22"/>
                <w:szCs w:val="22"/>
                <w:u w:val="double"/>
                <w:cs/>
              </w:rPr>
            </w:pPr>
          </w:p>
        </w:tc>
        <w:tc>
          <w:tcPr>
            <w:tcW w:w="1278" w:type="dxa"/>
            <w:tcBorders>
              <w:bottom w:val="single" w:sz="4" w:space="0" w:color="auto"/>
            </w:tcBorders>
            <w:shd w:val="clear" w:color="auto" w:fill="auto"/>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1B35A9">
              <w:rPr>
                <w:rFonts w:cs="Times New Roman"/>
                <w:sz w:val="22"/>
                <w:szCs w:val="22"/>
              </w:rPr>
              <w:t>(27,000)</w:t>
            </w:r>
          </w:p>
        </w:tc>
        <w:tc>
          <w:tcPr>
            <w:tcW w:w="288" w:type="dxa"/>
          </w:tcPr>
          <w:p w:rsidR="00D26281" w:rsidRPr="00885F94" w:rsidRDefault="00D26281" w:rsidP="00DD728E">
            <w:pPr>
              <w:ind w:right="72"/>
              <w:jc w:val="right"/>
              <w:rPr>
                <w:rFonts w:cs="Times New Roman"/>
                <w:sz w:val="22"/>
                <w:szCs w:val="22"/>
              </w:rPr>
            </w:pPr>
          </w:p>
        </w:tc>
        <w:tc>
          <w:tcPr>
            <w:tcW w:w="1271" w:type="dxa"/>
            <w:tcBorders>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3D3E9C">
              <w:rPr>
                <w:rFonts w:cs="Times New Roman"/>
                <w:sz w:val="22"/>
                <w:szCs w:val="22"/>
              </w:rPr>
              <w:t>(8,000)</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Balance as at June 30</w:t>
            </w:r>
          </w:p>
        </w:tc>
        <w:tc>
          <w:tcPr>
            <w:tcW w:w="1275" w:type="dxa"/>
            <w:tcBorders>
              <w:top w:val="single" w:sz="4" w:space="0" w:color="auto"/>
              <w:bottom w:val="double" w:sz="4" w:space="0" w:color="auto"/>
            </w:tcBorders>
          </w:tcPr>
          <w:p w:rsidR="00D26281" w:rsidRPr="006152E9" w:rsidRDefault="00D26281" w:rsidP="00DD728E">
            <w:pPr>
              <w:tabs>
                <w:tab w:val="clear" w:pos="454"/>
                <w:tab w:val="left" w:pos="568"/>
              </w:tabs>
              <w:ind w:left="-316" w:right="72"/>
              <w:jc w:val="center"/>
              <w:rPr>
                <w:rFonts w:cs="Cordia New"/>
                <w:sz w:val="22"/>
                <w:szCs w:val="22"/>
              </w:rPr>
            </w:pPr>
            <w:r w:rsidRPr="006152E9">
              <w:rPr>
                <w:rFonts w:cs="Times New Roman"/>
                <w:sz w:val="22"/>
                <w:szCs w:val="22"/>
              </w:rPr>
              <w:t xml:space="preserve">       -</w:t>
            </w:r>
          </w:p>
        </w:tc>
        <w:tc>
          <w:tcPr>
            <w:tcW w:w="287" w:type="dxa"/>
          </w:tcPr>
          <w:p w:rsidR="00D26281" w:rsidRPr="00885F94" w:rsidRDefault="00D26281" w:rsidP="00DD728E">
            <w:pPr>
              <w:tabs>
                <w:tab w:val="clear" w:pos="454"/>
                <w:tab w:val="left" w:pos="568"/>
              </w:tabs>
              <w:ind w:left="-316" w:right="72"/>
              <w:jc w:val="center"/>
              <w:rPr>
                <w:rFonts w:cs="Times New Roman"/>
                <w:sz w:val="22"/>
                <w:szCs w:val="22"/>
              </w:rPr>
            </w:pPr>
          </w:p>
        </w:tc>
        <w:tc>
          <w:tcPr>
            <w:tcW w:w="1271" w:type="dxa"/>
            <w:tcBorders>
              <w:top w:val="single" w:sz="4" w:space="0" w:color="auto"/>
              <w:bottom w:val="double" w:sz="4" w:space="0" w:color="auto"/>
            </w:tcBorders>
          </w:tcPr>
          <w:p w:rsidR="00D26281" w:rsidRPr="00885F94" w:rsidRDefault="00D26281" w:rsidP="00DD728E">
            <w:pPr>
              <w:tabs>
                <w:tab w:val="clear" w:pos="454"/>
                <w:tab w:val="left" w:pos="568"/>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left" w:pos="568"/>
              </w:tabs>
              <w:ind w:left="-316" w:right="72"/>
              <w:jc w:val="right"/>
              <w:rPr>
                <w:rFonts w:cs="Times New Roman"/>
                <w:sz w:val="22"/>
                <w:szCs w:val="22"/>
                <w:u w:val="double"/>
                <w:cs/>
              </w:rPr>
            </w:pPr>
          </w:p>
        </w:tc>
        <w:tc>
          <w:tcPr>
            <w:tcW w:w="1278" w:type="dxa"/>
            <w:tcBorders>
              <w:top w:val="single" w:sz="4" w:space="0" w:color="auto"/>
              <w:bottom w:val="double" w:sz="4" w:space="0" w:color="auto"/>
            </w:tcBorders>
            <w:shd w:val="clear" w:color="auto" w:fill="auto"/>
          </w:tcPr>
          <w:p w:rsidR="00D26281" w:rsidRPr="001B35A9"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80</w:t>
            </w:r>
            <w:r w:rsidR="00D26281" w:rsidRPr="001B35A9">
              <w:rPr>
                <w:rFonts w:cs="Times New Roman"/>
                <w:sz w:val="22"/>
                <w:szCs w:val="22"/>
              </w:rPr>
              <w:t>,250</w:t>
            </w:r>
          </w:p>
        </w:tc>
        <w:tc>
          <w:tcPr>
            <w:tcW w:w="288" w:type="dxa"/>
          </w:tcPr>
          <w:p w:rsidR="00D26281" w:rsidRPr="00885F94" w:rsidRDefault="00D26281" w:rsidP="00DD728E">
            <w:pPr>
              <w:ind w:right="72"/>
              <w:jc w:val="right"/>
              <w:rPr>
                <w:rFonts w:cs="Times New Roman"/>
                <w:sz w:val="22"/>
                <w:szCs w:val="22"/>
              </w:rPr>
            </w:pPr>
          </w:p>
        </w:tc>
        <w:tc>
          <w:tcPr>
            <w:tcW w:w="1271" w:type="dxa"/>
            <w:tcBorders>
              <w:top w:val="single" w:sz="4" w:space="0" w:color="auto"/>
              <w:bottom w:val="doub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3,000</w:t>
            </w:r>
          </w:p>
        </w:tc>
      </w:tr>
      <w:tr w:rsidR="00D26281"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275" w:type="dxa"/>
            <w:tcBorders>
              <w:top w:val="nil"/>
              <w:bottom w:val="nil"/>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7"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66"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95" w:type="dxa"/>
            <w:gridSpan w:val="2"/>
            <w:tcBorders>
              <w:top w:val="nil"/>
              <w:bottom w:val="nil"/>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8"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r>
      <w:tr w:rsidR="00D26281"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3D3E9C">
              <w:rPr>
                <w:rFonts w:cs="Times New Roman"/>
                <w:b/>
                <w:bCs/>
                <w:sz w:val="22"/>
                <w:szCs w:val="22"/>
              </w:rPr>
              <w:t>Short-term loans from</w:t>
            </w:r>
          </w:p>
        </w:tc>
        <w:tc>
          <w:tcPr>
            <w:tcW w:w="1275" w:type="dxa"/>
            <w:tcBorders>
              <w:top w:val="nil"/>
              <w:bottom w:val="nil"/>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7"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66"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95" w:type="dxa"/>
            <w:gridSpan w:val="2"/>
            <w:tcBorders>
              <w:top w:val="nil"/>
              <w:bottom w:val="nil"/>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8"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r>
      <w:tr w:rsidR="006152E9"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6152E9" w:rsidRPr="003D3E9C"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January 1</w:t>
            </w:r>
          </w:p>
        </w:tc>
        <w:tc>
          <w:tcPr>
            <w:tcW w:w="1275" w:type="dxa"/>
            <w:tcBorders>
              <w:top w:val="nil"/>
              <w:bottom w:val="nil"/>
            </w:tcBorders>
          </w:tcPr>
          <w:p w:rsidR="006152E9" w:rsidRPr="006152E9" w:rsidRDefault="00D91A73"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32</w:t>
            </w:r>
            <w:r w:rsidR="006152E9" w:rsidRPr="006152E9">
              <w:rPr>
                <w:rFonts w:cs="Times New Roman"/>
                <w:sz w:val="22"/>
                <w:szCs w:val="22"/>
              </w:rPr>
              <w:t>,696</w:t>
            </w:r>
          </w:p>
        </w:tc>
        <w:tc>
          <w:tcPr>
            <w:tcW w:w="287" w:type="dxa"/>
            <w:tcBorders>
              <w:top w:val="nil"/>
              <w:bottom w:val="nil"/>
            </w:tcBorders>
          </w:tcPr>
          <w:p w:rsidR="006152E9" w:rsidRPr="003D3E9C" w:rsidRDefault="006152E9" w:rsidP="00DD728E">
            <w:pPr>
              <w:pStyle w:val="a0"/>
              <w:tabs>
                <w:tab w:val="left" w:pos="0"/>
                <w:tab w:val="decimal" w:pos="792"/>
              </w:tabs>
              <w:spacing w:line="240" w:lineRule="atLeast"/>
              <w:ind w:right="-36"/>
              <w:jc w:val="left"/>
              <w:rPr>
                <w:rFonts w:cs="Times New Roman"/>
                <w:b/>
                <w:cs/>
              </w:rPr>
            </w:pPr>
          </w:p>
        </w:tc>
        <w:tc>
          <w:tcPr>
            <w:tcW w:w="1271" w:type="dxa"/>
            <w:tcBorders>
              <w:top w:val="nil"/>
              <w:bottom w:val="nil"/>
            </w:tcBorders>
          </w:tcPr>
          <w:p w:rsidR="006152E9" w:rsidRPr="003D3E9C" w:rsidRDefault="006152E9" w:rsidP="00D9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18,700</w:t>
            </w:r>
          </w:p>
        </w:tc>
        <w:tc>
          <w:tcPr>
            <w:tcW w:w="266" w:type="dxa"/>
            <w:tcBorders>
              <w:top w:val="nil"/>
              <w:bottom w:val="nil"/>
            </w:tcBorders>
          </w:tcPr>
          <w:p w:rsidR="006152E9" w:rsidRPr="003D3E9C" w:rsidRDefault="006152E9" w:rsidP="00DD728E">
            <w:pPr>
              <w:pStyle w:val="a0"/>
              <w:tabs>
                <w:tab w:val="left" w:pos="0"/>
                <w:tab w:val="decimal" w:pos="792"/>
              </w:tabs>
              <w:spacing w:line="240" w:lineRule="atLeast"/>
              <w:ind w:right="-36"/>
              <w:jc w:val="left"/>
              <w:rPr>
                <w:rFonts w:cs="Times New Roman"/>
                <w:b/>
                <w:cs/>
              </w:rPr>
            </w:pPr>
          </w:p>
        </w:tc>
        <w:tc>
          <w:tcPr>
            <w:tcW w:w="1295" w:type="dxa"/>
            <w:gridSpan w:val="2"/>
            <w:tcBorders>
              <w:top w:val="nil"/>
              <w:bottom w:val="nil"/>
            </w:tcBorders>
          </w:tcPr>
          <w:p w:rsidR="006152E9" w:rsidRPr="001B35A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1B35A9">
              <w:rPr>
                <w:rFonts w:cs="Times New Roman"/>
                <w:bCs/>
                <w:sz w:val="22"/>
                <w:szCs w:val="22"/>
              </w:rPr>
              <w:tab/>
            </w:r>
            <w:r w:rsidRPr="001B35A9">
              <w:rPr>
                <w:rFonts w:cs="Times New Roman"/>
                <w:bCs/>
                <w:sz w:val="22"/>
                <w:szCs w:val="22"/>
              </w:rPr>
              <w:tab/>
              <w:t>-</w:t>
            </w:r>
          </w:p>
        </w:tc>
        <w:tc>
          <w:tcPr>
            <w:tcW w:w="288" w:type="dxa"/>
            <w:tcBorders>
              <w:top w:val="nil"/>
              <w:bottom w:val="nil"/>
            </w:tcBorders>
          </w:tcPr>
          <w:p w:rsidR="006152E9" w:rsidRPr="003D3E9C"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nil"/>
            </w:tcBorders>
          </w:tcPr>
          <w:p w:rsidR="006152E9" w:rsidRPr="003D3E9C"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r w:rsidR="007006DF"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7006DF" w:rsidRPr="003D3E9C" w:rsidRDefault="007006D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Increase</w:t>
            </w:r>
          </w:p>
        </w:tc>
        <w:tc>
          <w:tcPr>
            <w:tcW w:w="1275" w:type="dxa"/>
            <w:tcBorders>
              <w:top w:val="nil"/>
              <w:bottom w:val="nil"/>
            </w:tcBorders>
          </w:tcPr>
          <w:p w:rsidR="007006DF" w:rsidRPr="006152E9" w:rsidRDefault="007006D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6152E9">
              <w:rPr>
                <w:rFonts w:cs="Times New Roman"/>
                <w:bCs/>
                <w:sz w:val="22"/>
                <w:szCs w:val="22"/>
              </w:rPr>
              <w:tab/>
            </w:r>
            <w:r w:rsidRPr="006152E9">
              <w:rPr>
                <w:rFonts w:cs="Times New Roman"/>
                <w:bCs/>
                <w:sz w:val="22"/>
                <w:szCs w:val="22"/>
              </w:rPr>
              <w:tab/>
              <w:t>-</w:t>
            </w:r>
          </w:p>
        </w:tc>
        <w:tc>
          <w:tcPr>
            <w:tcW w:w="287" w:type="dxa"/>
            <w:tcBorders>
              <w:top w:val="nil"/>
              <w:bottom w:val="nil"/>
            </w:tcBorders>
          </w:tcPr>
          <w:p w:rsidR="007006DF" w:rsidRPr="003D3E9C" w:rsidRDefault="007006DF" w:rsidP="00DD728E">
            <w:pPr>
              <w:pStyle w:val="a0"/>
              <w:tabs>
                <w:tab w:val="left" w:pos="0"/>
                <w:tab w:val="decimal" w:pos="792"/>
              </w:tabs>
              <w:spacing w:line="240" w:lineRule="atLeast"/>
              <w:ind w:right="-36"/>
              <w:jc w:val="left"/>
              <w:rPr>
                <w:rFonts w:cs="Times New Roman"/>
                <w:b/>
                <w:cs/>
              </w:rPr>
            </w:pPr>
          </w:p>
        </w:tc>
        <w:tc>
          <w:tcPr>
            <w:tcW w:w="1271" w:type="dxa"/>
            <w:tcBorders>
              <w:top w:val="nil"/>
              <w:bottom w:val="nil"/>
            </w:tcBorders>
          </w:tcPr>
          <w:p w:rsidR="007006DF" w:rsidRPr="003D3E9C" w:rsidRDefault="007006DF" w:rsidP="00D9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7,0</w:t>
            </w:r>
            <w:r w:rsidRPr="003D3E9C">
              <w:rPr>
                <w:rFonts w:cs="Times New Roman"/>
                <w:sz w:val="22"/>
                <w:szCs w:val="22"/>
              </w:rPr>
              <w:t>00</w:t>
            </w:r>
          </w:p>
        </w:tc>
        <w:tc>
          <w:tcPr>
            <w:tcW w:w="266" w:type="dxa"/>
            <w:tcBorders>
              <w:top w:val="nil"/>
              <w:bottom w:val="nil"/>
            </w:tcBorders>
          </w:tcPr>
          <w:p w:rsidR="007006DF" w:rsidRPr="003D3E9C" w:rsidRDefault="007006DF" w:rsidP="00DD728E">
            <w:pPr>
              <w:pStyle w:val="a0"/>
              <w:tabs>
                <w:tab w:val="left" w:pos="0"/>
                <w:tab w:val="decimal" w:pos="792"/>
              </w:tabs>
              <w:spacing w:line="240" w:lineRule="atLeast"/>
              <w:ind w:right="-36"/>
              <w:jc w:val="left"/>
              <w:rPr>
                <w:rFonts w:cs="Times New Roman"/>
                <w:b/>
                <w:cs/>
              </w:rPr>
            </w:pPr>
          </w:p>
        </w:tc>
        <w:tc>
          <w:tcPr>
            <w:tcW w:w="1295" w:type="dxa"/>
            <w:gridSpan w:val="2"/>
            <w:tcBorders>
              <w:top w:val="nil"/>
              <w:bottom w:val="nil"/>
            </w:tcBorders>
          </w:tcPr>
          <w:p w:rsidR="007006DF" w:rsidRPr="001B35A9" w:rsidRDefault="007006D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1B35A9">
              <w:rPr>
                <w:rFonts w:cs="Times New Roman"/>
                <w:bCs/>
                <w:sz w:val="22"/>
                <w:szCs w:val="22"/>
              </w:rPr>
              <w:tab/>
            </w:r>
            <w:r w:rsidRPr="001B35A9">
              <w:rPr>
                <w:rFonts w:cs="Times New Roman"/>
                <w:bCs/>
                <w:sz w:val="22"/>
                <w:szCs w:val="22"/>
              </w:rPr>
              <w:tab/>
              <w:t>-</w:t>
            </w:r>
          </w:p>
        </w:tc>
        <w:tc>
          <w:tcPr>
            <w:tcW w:w="288" w:type="dxa"/>
            <w:tcBorders>
              <w:top w:val="nil"/>
              <w:bottom w:val="nil"/>
            </w:tcBorders>
          </w:tcPr>
          <w:p w:rsidR="007006DF" w:rsidRPr="003D3E9C" w:rsidRDefault="007006D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nil"/>
            </w:tcBorders>
          </w:tcPr>
          <w:p w:rsidR="007006DF" w:rsidRPr="003D3E9C" w:rsidRDefault="007006D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r w:rsidR="00D91A73"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D91A73" w:rsidRPr="00B00222"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B00222">
              <w:rPr>
                <w:rFonts w:cs="Times New Roman"/>
                <w:sz w:val="22"/>
                <w:szCs w:val="22"/>
              </w:rPr>
              <w:t>Decrease</w:t>
            </w:r>
          </w:p>
        </w:tc>
        <w:tc>
          <w:tcPr>
            <w:tcW w:w="1275" w:type="dxa"/>
            <w:tcBorders>
              <w:top w:val="nil"/>
              <w:bottom w:val="single" w:sz="4" w:space="0" w:color="auto"/>
            </w:tcBorders>
          </w:tcPr>
          <w:p w:rsidR="00D91A73" w:rsidRPr="00B00222" w:rsidRDefault="00D91A73" w:rsidP="00D9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B00222">
              <w:rPr>
                <w:rFonts w:cs="Times New Roman"/>
                <w:sz w:val="22"/>
                <w:szCs w:val="22"/>
              </w:rPr>
              <w:t>(5,000)</w:t>
            </w:r>
          </w:p>
        </w:tc>
        <w:tc>
          <w:tcPr>
            <w:tcW w:w="287" w:type="dxa"/>
            <w:tcBorders>
              <w:top w:val="nil"/>
              <w:bottom w:val="nil"/>
            </w:tcBorders>
          </w:tcPr>
          <w:p w:rsidR="00D91A73" w:rsidRPr="00B00222" w:rsidRDefault="00D91A73" w:rsidP="00DD728E">
            <w:pPr>
              <w:pStyle w:val="a0"/>
              <w:tabs>
                <w:tab w:val="left" w:pos="0"/>
                <w:tab w:val="decimal" w:pos="792"/>
              </w:tabs>
              <w:spacing w:line="240" w:lineRule="atLeast"/>
              <w:ind w:right="-36"/>
              <w:jc w:val="left"/>
              <w:rPr>
                <w:rFonts w:cs="Times New Roman"/>
                <w:b/>
                <w:cs/>
              </w:rPr>
            </w:pPr>
          </w:p>
        </w:tc>
        <w:tc>
          <w:tcPr>
            <w:tcW w:w="1271" w:type="dxa"/>
            <w:tcBorders>
              <w:top w:val="nil"/>
              <w:bottom w:val="single" w:sz="4" w:space="0" w:color="auto"/>
            </w:tcBorders>
          </w:tcPr>
          <w:p w:rsidR="00D91A73" w:rsidRPr="00B00222"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B00222">
              <w:rPr>
                <w:rFonts w:cs="Times New Roman"/>
                <w:sz w:val="22"/>
                <w:szCs w:val="22"/>
              </w:rPr>
              <w:t>(5,000)</w:t>
            </w:r>
          </w:p>
        </w:tc>
        <w:tc>
          <w:tcPr>
            <w:tcW w:w="266" w:type="dxa"/>
            <w:tcBorders>
              <w:top w:val="nil"/>
              <w:bottom w:val="nil"/>
            </w:tcBorders>
          </w:tcPr>
          <w:p w:rsidR="00D91A73" w:rsidRPr="00B00222" w:rsidRDefault="00D91A73" w:rsidP="00DD728E">
            <w:pPr>
              <w:pStyle w:val="a0"/>
              <w:tabs>
                <w:tab w:val="left" w:pos="0"/>
                <w:tab w:val="decimal" w:pos="792"/>
              </w:tabs>
              <w:spacing w:line="240" w:lineRule="atLeast"/>
              <w:ind w:right="-36"/>
              <w:jc w:val="left"/>
              <w:rPr>
                <w:rFonts w:cs="Times New Roman"/>
                <w:b/>
                <w:cs/>
              </w:rPr>
            </w:pPr>
          </w:p>
        </w:tc>
        <w:tc>
          <w:tcPr>
            <w:tcW w:w="1295" w:type="dxa"/>
            <w:gridSpan w:val="2"/>
            <w:tcBorders>
              <w:top w:val="nil"/>
              <w:bottom w:val="single" w:sz="4" w:space="0" w:color="auto"/>
            </w:tcBorders>
          </w:tcPr>
          <w:p w:rsidR="00D91A73" w:rsidRPr="001B35A9"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1B35A9">
              <w:rPr>
                <w:rFonts w:cs="Times New Roman"/>
                <w:bCs/>
                <w:sz w:val="22"/>
                <w:szCs w:val="22"/>
              </w:rPr>
              <w:tab/>
            </w:r>
            <w:r w:rsidRPr="001B35A9">
              <w:rPr>
                <w:rFonts w:cs="Times New Roman"/>
                <w:bCs/>
                <w:sz w:val="22"/>
                <w:szCs w:val="22"/>
              </w:rPr>
              <w:tab/>
              <w:t>-</w:t>
            </w:r>
          </w:p>
        </w:tc>
        <w:tc>
          <w:tcPr>
            <w:tcW w:w="288" w:type="dxa"/>
            <w:tcBorders>
              <w:top w:val="nil"/>
              <w:bottom w:val="nil"/>
            </w:tcBorders>
          </w:tcPr>
          <w:p w:rsidR="00D91A73" w:rsidRPr="00B00222"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single" w:sz="4" w:space="0" w:color="auto"/>
            </w:tcBorders>
          </w:tcPr>
          <w:p w:rsidR="00D91A73" w:rsidRPr="00B00222"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B00222">
              <w:rPr>
                <w:rFonts w:cs="Times New Roman"/>
                <w:bCs/>
                <w:sz w:val="22"/>
                <w:szCs w:val="22"/>
              </w:rPr>
              <w:tab/>
            </w:r>
            <w:r w:rsidRPr="00B00222">
              <w:rPr>
                <w:rFonts w:cs="Times New Roman"/>
                <w:bCs/>
                <w:sz w:val="22"/>
                <w:szCs w:val="22"/>
              </w:rPr>
              <w:tab/>
              <w:t>-</w:t>
            </w:r>
          </w:p>
        </w:tc>
      </w:tr>
      <w:tr w:rsidR="00D26281" w:rsidRPr="000760DC" w:rsidTr="00DD728E">
        <w:tblPrEx>
          <w:tblBorders>
            <w:top w:val="single" w:sz="4" w:space="0" w:color="auto"/>
            <w:bottom w:val="single" w:sz="4" w:space="0" w:color="auto"/>
          </w:tblBorders>
        </w:tblPrEx>
        <w:trPr>
          <w:cantSplit/>
        </w:trPr>
        <w:tc>
          <w:tcPr>
            <w:tcW w:w="411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 xml:space="preserve">Balance as at </w:t>
            </w:r>
            <w:r>
              <w:rPr>
                <w:rFonts w:cs="Times New Roman"/>
                <w:sz w:val="22"/>
                <w:szCs w:val="22"/>
              </w:rPr>
              <w:t>June 30</w:t>
            </w:r>
          </w:p>
        </w:tc>
        <w:tc>
          <w:tcPr>
            <w:tcW w:w="1275" w:type="dxa"/>
            <w:tcBorders>
              <w:top w:val="single" w:sz="4" w:space="0" w:color="auto"/>
              <w:bottom w:val="double" w:sz="4" w:space="0" w:color="auto"/>
            </w:tcBorders>
          </w:tcPr>
          <w:p w:rsidR="00D26281" w:rsidRPr="006152E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6152E9">
              <w:rPr>
                <w:rFonts w:cs="Times New Roman"/>
                <w:sz w:val="22"/>
                <w:szCs w:val="22"/>
              </w:rPr>
              <w:t>27,696</w:t>
            </w:r>
          </w:p>
        </w:tc>
        <w:tc>
          <w:tcPr>
            <w:tcW w:w="287" w:type="dxa"/>
            <w:tcBorders>
              <w:top w:val="nil"/>
              <w:bottom w:val="nil"/>
            </w:tcBorders>
          </w:tcPr>
          <w:p w:rsidR="00D26281" w:rsidRPr="003D3E9C" w:rsidRDefault="00D26281" w:rsidP="00DD728E">
            <w:pPr>
              <w:pStyle w:val="a0"/>
              <w:tabs>
                <w:tab w:val="left" w:pos="0"/>
                <w:tab w:val="decimal" w:pos="792"/>
              </w:tabs>
              <w:spacing w:line="240" w:lineRule="atLeast"/>
              <w:ind w:right="-36"/>
              <w:jc w:val="left"/>
              <w:rPr>
                <w:rFonts w:cs="Times New Roman"/>
                <w:b/>
                <w:cs/>
              </w:rPr>
            </w:pPr>
          </w:p>
        </w:tc>
        <w:tc>
          <w:tcPr>
            <w:tcW w:w="1271" w:type="dxa"/>
            <w:tcBorders>
              <w:top w:val="single" w:sz="4" w:space="0" w:color="auto"/>
              <w:bottom w:val="double" w:sz="4" w:space="0" w:color="auto"/>
            </w:tcBorders>
          </w:tcPr>
          <w:p w:rsidR="00D26281" w:rsidRPr="003D3E9C" w:rsidRDefault="007006D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20</w:t>
            </w:r>
            <w:r w:rsidR="00D26281" w:rsidRPr="003D3E9C">
              <w:rPr>
                <w:rFonts w:cs="Times New Roman"/>
                <w:sz w:val="22"/>
                <w:szCs w:val="22"/>
              </w:rPr>
              <w:t>,700</w:t>
            </w:r>
          </w:p>
        </w:tc>
        <w:tc>
          <w:tcPr>
            <w:tcW w:w="266" w:type="dxa"/>
            <w:tcBorders>
              <w:top w:val="nil"/>
              <w:bottom w:val="nil"/>
            </w:tcBorders>
          </w:tcPr>
          <w:p w:rsidR="00D26281" w:rsidRPr="003D3E9C" w:rsidRDefault="00D26281" w:rsidP="00DD728E">
            <w:pPr>
              <w:pStyle w:val="a0"/>
              <w:tabs>
                <w:tab w:val="left" w:pos="0"/>
                <w:tab w:val="decimal" w:pos="792"/>
              </w:tabs>
              <w:spacing w:line="240" w:lineRule="atLeast"/>
              <w:ind w:right="-36"/>
              <w:jc w:val="left"/>
              <w:rPr>
                <w:rFonts w:cs="Times New Roman"/>
                <w:b/>
                <w:cs/>
              </w:rPr>
            </w:pPr>
          </w:p>
        </w:tc>
        <w:tc>
          <w:tcPr>
            <w:tcW w:w="1295" w:type="dxa"/>
            <w:gridSpan w:val="2"/>
            <w:tcBorders>
              <w:top w:val="single" w:sz="4" w:space="0" w:color="auto"/>
              <w:bottom w:val="double" w:sz="4" w:space="0" w:color="auto"/>
            </w:tcBorders>
          </w:tcPr>
          <w:p w:rsidR="00D26281" w:rsidRPr="001B35A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1B35A9">
              <w:rPr>
                <w:rFonts w:cs="Times New Roman"/>
                <w:bCs/>
                <w:sz w:val="22"/>
                <w:szCs w:val="22"/>
              </w:rPr>
              <w:tab/>
            </w:r>
            <w:r w:rsidRPr="001B35A9">
              <w:rPr>
                <w:rFonts w:cs="Times New Roman"/>
                <w:bCs/>
                <w:sz w:val="22"/>
                <w:szCs w:val="22"/>
              </w:rPr>
              <w:tab/>
              <w:t>-</w:t>
            </w:r>
          </w:p>
        </w:tc>
        <w:tc>
          <w:tcPr>
            <w:tcW w:w="288"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single" w:sz="4" w:space="0" w:color="auto"/>
              <w:bottom w:val="double" w:sz="4" w:space="0" w:color="auto"/>
            </w:tcBorders>
          </w:tcPr>
          <w:p w:rsidR="00D26281" w:rsidRPr="00055AB4"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bl>
    <w:p w:rsidR="00D26281"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D26281" w:rsidRDefault="00D26281" w:rsidP="00D26281">
      <w:pPr>
        <w:pStyle w:val="BodyText"/>
        <w:tabs>
          <w:tab w:val="clear" w:pos="454"/>
          <w:tab w:val="clear" w:pos="680"/>
        </w:tabs>
        <w:spacing w:after="0"/>
        <w:rPr>
          <w:rFonts w:cs="Times New Roman"/>
          <w:b/>
          <w:bCs/>
          <w:sz w:val="22"/>
          <w:szCs w:val="20"/>
          <w:lang w:bidi="ar-SA"/>
        </w:rPr>
      </w:pPr>
      <w:r w:rsidRPr="00663761">
        <w:rPr>
          <w:rFonts w:cs="Times New Roman"/>
          <w:b/>
          <w:bCs/>
          <w:sz w:val="22"/>
          <w:szCs w:val="20"/>
          <w:lang w:val="en-GB" w:bidi="ar-SA"/>
        </w:rPr>
        <w:lastRenderedPageBreak/>
        <w:t>Significant</w:t>
      </w:r>
      <w:r>
        <w:rPr>
          <w:rFonts w:cs="Times New Roman"/>
          <w:b/>
          <w:bCs/>
          <w:sz w:val="22"/>
          <w:szCs w:val="20"/>
          <w:lang w:val="en-GB" w:bidi="ar-SA"/>
        </w:rPr>
        <w:t xml:space="preserve"> agreement with related party</w:t>
      </w:r>
    </w:p>
    <w:p w:rsidR="00D26281" w:rsidRPr="009879AA" w:rsidRDefault="00D26281" w:rsidP="00D26281">
      <w:pPr>
        <w:pStyle w:val="BodyText"/>
        <w:tabs>
          <w:tab w:val="clear" w:pos="454"/>
          <w:tab w:val="clear" w:pos="680"/>
        </w:tabs>
        <w:spacing w:after="0"/>
        <w:rPr>
          <w:rFonts w:cs="Times New Roman"/>
          <w:b/>
          <w:bCs/>
          <w:sz w:val="22"/>
          <w:szCs w:val="20"/>
          <w:lang w:bidi="ar-SA"/>
        </w:rPr>
      </w:pPr>
    </w:p>
    <w:p w:rsidR="00D26281" w:rsidRPr="009879AA" w:rsidRDefault="00D26281" w:rsidP="00D26281">
      <w:pPr>
        <w:pStyle w:val="Heading2"/>
        <w:tabs>
          <w:tab w:val="clear" w:pos="454"/>
          <w:tab w:val="clear" w:pos="680"/>
        </w:tabs>
        <w:ind w:right="-43"/>
        <w:jc w:val="both"/>
        <w:rPr>
          <w:b w:val="0"/>
          <w:bCs w:val="0"/>
          <w:sz w:val="22"/>
          <w:szCs w:val="20"/>
          <w:lang w:bidi="ar-SA"/>
        </w:rPr>
      </w:pPr>
      <w:r>
        <w:rPr>
          <w:b w:val="0"/>
          <w:bCs w:val="0"/>
          <w:sz w:val="22"/>
          <w:szCs w:val="20"/>
          <w:lang w:val="en-GB" w:bidi="ar-SA"/>
        </w:rPr>
        <w:t>Lease agreement</w:t>
      </w:r>
    </w:p>
    <w:p w:rsidR="00D26281" w:rsidRPr="009879AA"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lang w:val="en-GB"/>
        </w:rPr>
      </w:pPr>
    </w:p>
    <w:p w:rsidR="006D372F" w:rsidRPr="00DC21B6" w:rsidRDefault="00D26281" w:rsidP="00DC21B6">
      <w:pPr>
        <w:pStyle w:val="BodyText3"/>
        <w:tabs>
          <w:tab w:val="left" w:pos="540"/>
          <w:tab w:val="left" w:pos="8222"/>
        </w:tabs>
        <w:rPr>
          <w:sz w:val="22"/>
          <w:szCs w:val="22"/>
        </w:rPr>
      </w:pPr>
      <w:r>
        <w:rPr>
          <w:sz w:val="22"/>
          <w:szCs w:val="22"/>
        </w:rPr>
        <w:t>The Company had</w:t>
      </w:r>
      <w:r w:rsidRPr="00412813">
        <w:rPr>
          <w:sz w:val="22"/>
          <w:szCs w:val="22"/>
        </w:rPr>
        <w:t xml:space="preserve"> office building rental agreement with </w:t>
      </w:r>
      <w:proofErr w:type="spellStart"/>
      <w:r w:rsidRPr="00412813">
        <w:rPr>
          <w:sz w:val="22"/>
          <w:szCs w:val="22"/>
        </w:rPr>
        <w:t>Mrs.Tearnjai</w:t>
      </w:r>
      <w:proofErr w:type="spellEnd"/>
      <w:r w:rsidRPr="00412813">
        <w:rPr>
          <w:sz w:val="22"/>
          <w:szCs w:val="22"/>
        </w:rPr>
        <w:t xml:space="preserve"> </w:t>
      </w:r>
      <w:proofErr w:type="spellStart"/>
      <w:r w:rsidRPr="00412813">
        <w:rPr>
          <w:sz w:val="22"/>
          <w:szCs w:val="22"/>
        </w:rPr>
        <w:t>Pornpilailuk</w:t>
      </w:r>
      <w:proofErr w:type="spellEnd"/>
      <w:r w:rsidRPr="00412813">
        <w:rPr>
          <w:sz w:val="22"/>
          <w:szCs w:val="22"/>
        </w:rPr>
        <w:t xml:space="preserve">. The term of this agreement is for a period of three (3) years </w:t>
      </w:r>
      <w:r w:rsidRPr="001B35A9">
        <w:rPr>
          <w:sz w:val="22"/>
          <w:szCs w:val="22"/>
        </w:rPr>
        <w:t>expiring on July 31, 2017</w:t>
      </w:r>
      <w:r w:rsidRPr="00FA4EBD">
        <w:rPr>
          <w:sz w:val="22"/>
          <w:szCs w:val="22"/>
        </w:rPr>
        <w:t>. The monthly rental is Baht 87,900.</w:t>
      </w:r>
      <w:r w:rsidR="0060772C" w:rsidRPr="00412813">
        <w:rPr>
          <w:sz w:val="22"/>
          <w:szCs w:val="22"/>
        </w:rPr>
        <w:t xml:space="preserve">  </w:t>
      </w:r>
    </w:p>
    <w:p w:rsidR="00184BDA" w:rsidRDefault="00184BDA"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b/>
          <w:bCs/>
          <w:sz w:val="22"/>
          <w:szCs w:val="22"/>
        </w:rPr>
      </w:pPr>
    </w:p>
    <w:p w:rsidR="00184BDA" w:rsidRDefault="00184BDA"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b/>
          <w:bCs/>
          <w:sz w:val="22"/>
          <w:szCs w:val="22"/>
        </w:rPr>
      </w:pP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b/>
          <w:bCs/>
          <w:sz w:val="22"/>
          <w:szCs w:val="22"/>
        </w:rPr>
      </w:pPr>
      <w:r>
        <w:rPr>
          <w:rFonts w:cs="Times New Roman"/>
          <w:b/>
          <w:bCs/>
          <w:sz w:val="22"/>
          <w:szCs w:val="22"/>
        </w:rPr>
        <w:t>4</w:t>
      </w:r>
      <w:r w:rsidRPr="007471BB">
        <w:rPr>
          <w:rFonts w:cs="Times New Roman"/>
          <w:b/>
          <w:bCs/>
          <w:sz w:val="22"/>
          <w:szCs w:val="22"/>
        </w:rPr>
        <w:t>.</w:t>
      </w:r>
      <w:r w:rsidRPr="007471BB">
        <w:rPr>
          <w:rFonts w:cs="Times New Roman"/>
          <w:b/>
          <w:bCs/>
          <w:sz w:val="22"/>
          <w:szCs w:val="22"/>
        </w:rPr>
        <w:tab/>
        <w:t>TRADE ACCOUNTS RECEIVABLE</w:t>
      </w:r>
      <w:r w:rsidRPr="00CC6292">
        <w:rPr>
          <w:rFonts w:cs="Times New Roman"/>
          <w:b/>
          <w:bCs/>
          <w:sz w:val="22"/>
          <w:szCs w:val="22"/>
        </w:rPr>
        <w:t xml:space="preserve"> </w:t>
      </w:r>
      <w:r>
        <w:rPr>
          <w:rFonts w:cs="Times New Roman"/>
          <w:b/>
          <w:bCs/>
          <w:sz w:val="22"/>
          <w:szCs w:val="22"/>
        </w:rPr>
        <w:t>- OTHERS</w:t>
      </w: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9871" w:type="dxa"/>
        <w:tblInd w:w="18" w:type="dxa"/>
        <w:tblLayout w:type="fixed"/>
        <w:tblLook w:val="0000"/>
      </w:tblPr>
      <w:tblGrid>
        <w:gridCol w:w="3918"/>
        <w:gridCol w:w="1275"/>
        <w:gridCol w:w="284"/>
        <w:gridCol w:w="1276"/>
        <w:gridCol w:w="283"/>
        <w:gridCol w:w="1276"/>
        <w:gridCol w:w="283"/>
        <w:gridCol w:w="1276"/>
      </w:tblGrid>
      <w:tr w:rsidR="00DC21B6" w:rsidTr="00DD728E">
        <w:tc>
          <w:tcPr>
            <w:tcW w:w="3918" w:type="dxa"/>
          </w:tcPr>
          <w:p w:rsidR="00DC21B6" w:rsidRPr="00524548" w:rsidRDefault="00DC21B6" w:rsidP="00DD728E">
            <w:pPr>
              <w:pStyle w:val="Heading5"/>
              <w:spacing w:line="260" w:lineRule="atLeast"/>
              <w:rPr>
                <w:sz w:val="22"/>
                <w:szCs w:val="22"/>
              </w:rPr>
            </w:pPr>
          </w:p>
        </w:tc>
        <w:tc>
          <w:tcPr>
            <w:tcW w:w="5953" w:type="dxa"/>
            <w:gridSpan w:val="7"/>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DC21B6" w:rsidTr="00DD728E">
        <w:tc>
          <w:tcPr>
            <w:tcW w:w="3918" w:type="dxa"/>
          </w:tcPr>
          <w:p w:rsidR="00DC21B6" w:rsidRPr="00524548" w:rsidRDefault="00DC21B6" w:rsidP="00DD728E">
            <w:pPr>
              <w:pStyle w:val="Heading5"/>
              <w:spacing w:line="260" w:lineRule="atLeast"/>
              <w:rPr>
                <w:sz w:val="22"/>
                <w:szCs w:val="22"/>
              </w:rPr>
            </w:pPr>
          </w:p>
        </w:tc>
        <w:tc>
          <w:tcPr>
            <w:tcW w:w="2835" w:type="dxa"/>
            <w:gridSpan w:val="3"/>
            <w:tcBorders>
              <w:top w:val="single" w:sz="4" w:space="0" w:color="auto"/>
            </w:tcBorders>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Consolidated</w:t>
            </w:r>
          </w:p>
        </w:tc>
        <w:tc>
          <w:tcPr>
            <w:tcW w:w="283" w:type="dxa"/>
            <w:tcBorders>
              <w:top w:val="single" w:sz="4" w:space="0" w:color="auto"/>
            </w:tcBorders>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top w:val="single" w:sz="4" w:space="0" w:color="auto"/>
            </w:tcBorders>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DC21B6" w:rsidTr="00DD728E">
        <w:tc>
          <w:tcPr>
            <w:tcW w:w="3918" w:type="dxa"/>
          </w:tcPr>
          <w:p w:rsidR="00DC21B6" w:rsidRPr="00524548" w:rsidRDefault="00DC21B6" w:rsidP="00DD728E">
            <w:pPr>
              <w:pStyle w:val="Heading5"/>
              <w:spacing w:line="260" w:lineRule="atLeast"/>
              <w:rPr>
                <w:sz w:val="22"/>
                <w:szCs w:val="22"/>
              </w:rPr>
            </w:pPr>
          </w:p>
        </w:tc>
        <w:tc>
          <w:tcPr>
            <w:tcW w:w="2835" w:type="dxa"/>
            <w:gridSpan w:val="3"/>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DC21B6" w:rsidRPr="00524548" w:rsidTr="00DD728E">
        <w:tc>
          <w:tcPr>
            <w:tcW w:w="3918" w:type="dxa"/>
          </w:tcPr>
          <w:p w:rsidR="00DC21B6" w:rsidRPr="00524548" w:rsidRDefault="00DC21B6" w:rsidP="00DD728E">
            <w:pPr>
              <w:pStyle w:val="Heading5"/>
              <w:spacing w:line="260" w:lineRule="atLeast"/>
              <w:rPr>
                <w:sz w:val="22"/>
                <w:szCs w:val="22"/>
              </w:rPr>
            </w:pPr>
          </w:p>
        </w:tc>
        <w:tc>
          <w:tcPr>
            <w:tcW w:w="1275" w:type="dxa"/>
            <w:tcBorders>
              <w:top w:val="single" w:sz="4" w:space="0" w:color="auto"/>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84"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DC21B6" w:rsidRPr="003D3E9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83"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DC21B6" w:rsidRPr="003D3E9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DC21B6" w:rsidRPr="00604924" w:rsidTr="00DD728E">
        <w:tc>
          <w:tcPr>
            <w:tcW w:w="3918"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275" w:type="dxa"/>
            <w:tcBorders>
              <w:top w:val="single" w:sz="4" w:space="0" w:color="auto"/>
            </w:tcBorders>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6" w:type="dxa"/>
            <w:tcBorders>
              <w:top w:val="single" w:sz="4" w:space="0" w:color="auto"/>
            </w:tcBorders>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6" w:type="dxa"/>
            <w:tcBorders>
              <w:top w:val="single" w:sz="4" w:space="0" w:color="auto"/>
            </w:tcBorders>
            <w:shd w:val="clear" w:color="auto" w:fill="auto"/>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tcBorders>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firstLine="176"/>
              <w:jc w:val="right"/>
              <w:rPr>
                <w:sz w:val="22"/>
                <w:szCs w:val="22"/>
              </w:rPr>
            </w:pPr>
          </w:p>
        </w:tc>
      </w:tr>
      <w:tr w:rsidR="00DC21B6" w:rsidRPr="00604924" w:rsidTr="00DD728E">
        <w:tc>
          <w:tcPr>
            <w:tcW w:w="3918" w:type="dxa"/>
          </w:tcPr>
          <w:p w:rsidR="00DC21B6" w:rsidRPr="00E1007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Current</w:t>
            </w:r>
          </w:p>
        </w:tc>
        <w:tc>
          <w:tcPr>
            <w:tcW w:w="1275" w:type="dxa"/>
            <w:shd w:val="clear" w:color="auto" w:fill="auto"/>
          </w:tcPr>
          <w:p w:rsidR="00DC21B6" w:rsidRPr="00834941"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r w:rsidRPr="00834941">
              <w:rPr>
                <w:rFonts w:cs="Times New Roman"/>
                <w:sz w:val="22"/>
                <w:szCs w:val="22"/>
              </w:rPr>
              <w:t>218,043</w:t>
            </w:r>
          </w:p>
        </w:tc>
        <w:tc>
          <w:tcPr>
            <w:tcW w:w="284"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p>
        </w:tc>
        <w:tc>
          <w:tcPr>
            <w:tcW w:w="1276"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Pr>
                <w:rFonts w:cs="Times New Roman"/>
                <w:sz w:val="22"/>
                <w:szCs w:val="22"/>
              </w:rPr>
              <w:t>155</w:t>
            </w:r>
            <w:r w:rsidRPr="00AC7CE2">
              <w:rPr>
                <w:rFonts w:cs="Times New Roman"/>
                <w:sz w:val="22"/>
                <w:szCs w:val="22"/>
              </w:rPr>
              <w:t>,</w:t>
            </w:r>
            <w:r>
              <w:rPr>
                <w:rFonts w:cs="Times New Roman"/>
                <w:sz w:val="22"/>
                <w:szCs w:val="22"/>
              </w:rPr>
              <w:t>364</w:t>
            </w:r>
          </w:p>
        </w:tc>
        <w:tc>
          <w:tcPr>
            <w:tcW w:w="283" w:type="dxa"/>
          </w:tcPr>
          <w:p w:rsidR="00DC21B6" w:rsidRPr="00885F94" w:rsidRDefault="00DC21B6"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DC21B6" w:rsidRPr="001B35A9" w:rsidRDefault="001B35A9"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177</w:t>
            </w:r>
            <w:r w:rsidR="00DC21B6" w:rsidRPr="001B35A9">
              <w:rPr>
                <w:rFonts w:cs="Times New Roman"/>
                <w:sz w:val="22"/>
                <w:szCs w:val="22"/>
              </w:rPr>
              <w:t>,</w:t>
            </w:r>
            <w:r w:rsidRPr="001B35A9">
              <w:rPr>
                <w:rFonts w:cs="Times New Roman"/>
                <w:sz w:val="22"/>
                <w:szCs w:val="22"/>
              </w:rPr>
              <w:t>752</w:t>
            </w:r>
          </w:p>
        </w:tc>
        <w:tc>
          <w:tcPr>
            <w:tcW w:w="283" w:type="dxa"/>
          </w:tcPr>
          <w:p w:rsidR="00DC21B6" w:rsidRPr="003117A3"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AC7CE2">
              <w:rPr>
                <w:rFonts w:cs="Times New Roman"/>
                <w:sz w:val="22"/>
                <w:szCs w:val="22"/>
              </w:rPr>
              <w:t>141,596</w:t>
            </w:r>
          </w:p>
        </w:tc>
      </w:tr>
      <w:tr w:rsidR="00DC21B6" w:rsidRPr="00604924" w:rsidTr="00DD728E">
        <w:tc>
          <w:tcPr>
            <w:tcW w:w="3918" w:type="dxa"/>
          </w:tcPr>
          <w:p w:rsidR="00DC21B6" w:rsidRPr="00E1007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Overdue :</w:t>
            </w:r>
          </w:p>
        </w:tc>
        <w:tc>
          <w:tcPr>
            <w:tcW w:w="1275" w:type="dxa"/>
            <w:shd w:val="clear" w:color="auto" w:fill="auto"/>
          </w:tcPr>
          <w:p w:rsidR="00DC21B6" w:rsidRPr="0083494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284"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3" w:type="dxa"/>
          </w:tcPr>
          <w:p w:rsidR="00DC21B6" w:rsidRPr="00885F94" w:rsidRDefault="00DC21B6"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DC21B6" w:rsidRP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283" w:type="dxa"/>
          </w:tcPr>
          <w:p w:rsidR="00DC21B6" w:rsidRPr="003117A3"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r>
      <w:tr w:rsidR="00834941" w:rsidRPr="00604924" w:rsidTr="00DD728E">
        <w:tc>
          <w:tcPr>
            <w:tcW w:w="3918" w:type="dxa"/>
          </w:tcPr>
          <w:p w:rsidR="00834941" w:rsidRPr="006B7D7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Not over </w:t>
            </w:r>
            <w:r w:rsidRPr="006B7D72">
              <w:rPr>
                <w:rFonts w:cs="Times New Roman"/>
                <w:sz w:val="22"/>
              </w:rPr>
              <w:t>to 3 months</w:t>
            </w:r>
          </w:p>
        </w:tc>
        <w:tc>
          <w:tcPr>
            <w:tcW w:w="1275" w:type="dxa"/>
            <w:shd w:val="clear" w:color="auto" w:fill="auto"/>
          </w:tcPr>
          <w:p w:rsidR="00834941" w:rsidRPr="00834941" w:rsidRDefault="00834941"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834941">
              <w:rPr>
                <w:rFonts w:cs="Times New Roman"/>
                <w:sz w:val="22"/>
                <w:szCs w:val="22"/>
              </w:rPr>
              <w:t xml:space="preserve"> 65,738</w:t>
            </w:r>
          </w:p>
        </w:tc>
        <w:tc>
          <w:tcPr>
            <w:tcW w:w="284" w:type="dxa"/>
          </w:tcPr>
          <w:p w:rsidR="00834941" w:rsidRPr="00885F94"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 xml:space="preserve"> 56,911</w:t>
            </w:r>
          </w:p>
        </w:tc>
        <w:tc>
          <w:tcPr>
            <w:tcW w:w="283" w:type="dxa"/>
          </w:tcPr>
          <w:p w:rsidR="00834941" w:rsidRPr="00885F94" w:rsidRDefault="00834941"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834941" w:rsidRPr="001B35A9"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 xml:space="preserve"> 51,255</w:t>
            </w:r>
          </w:p>
        </w:tc>
        <w:tc>
          <w:tcPr>
            <w:tcW w:w="283" w:type="dxa"/>
          </w:tcPr>
          <w:p w:rsidR="00834941" w:rsidRPr="003117A3"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 xml:space="preserve"> 46,739</w:t>
            </w:r>
          </w:p>
        </w:tc>
      </w:tr>
      <w:tr w:rsidR="00834941" w:rsidRPr="00604924" w:rsidTr="00DD728E">
        <w:tc>
          <w:tcPr>
            <w:tcW w:w="3918" w:type="dxa"/>
          </w:tcPr>
          <w:p w:rsidR="00834941" w:rsidRPr="006B7D7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3 months to 6 months</w:t>
            </w:r>
          </w:p>
        </w:tc>
        <w:tc>
          <w:tcPr>
            <w:tcW w:w="1275" w:type="dxa"/>
            <w:shd w:val="clear" w:color="auto" w:fill="auto"/>
          </w:tcPr>
          <w:p w:rsidR="00834941" w:rsidRPr="00834941" w:rsidRDefault="00834941"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834941">
              <w:rPr>
                <w:rFonts w:cs="Times New Roman"/>
                <w:sz w:val="22"/>
                <w:szCs w:val="22"/>
              </w:rPr>
              <w:t>4,415</w:t>
            </w:r>
          </w:p>
        </w:tc>
        <w:tc>
          <w:tcPr>
            <w:tcW w:w="284" w:type="dxa"/>
          </w:tcPr>
          <w:p w:rsidR="00834941" w:rsidRPr="00885F94"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2,429</w:t>
            </w:r>
          </w:p>
        </w:tc>
        <w:tc>
          <w:tcPr>
            <w:tcW w:w="283" w:type="dxa"/>
          </w:tcPr>
          <w:p w:rsidR="00834941" w:rsidRPr="00885F94" w:rsidRDefault="00834941"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834941" w:rsidRPr="001B35A9"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1,145</w:t>
            </w:r>
          </w:p>
        </w:tc>
        <w:tc>
          <w:tcPr>
            <w:tcW w:w="283" w:type="dxa"/>
          </w:tcPr>
          <w:p w:rsidR="00834941" w:rsidRPr="003117A3"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2,429</w:t>
            </w:r>
          </w:p>
        </w:tc>
      </w:tr>
      <w:tr w:rsidR="00834941" w:rsidRPr="00604924" w:rsidTr="00DD728E">
        <w:tc>
          <w:tcPr>
            <w:tcW w:w="3918" w:type="dxa"/>
          </w:tcPr>
          <w:p w:rsidR="00834941" w:rsidRPr="006B7D7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6 months to 12 months</w:t>
            </w:r>
          </w:p>
        </w:tc>
        <w:tc>
          <w:tcPr>
            <w:tcW w:w="1275" w:type="dxa"/>
            <w:shd w:val="clear" w:color="auto" w:fill="auto"/>
          </w:tcPr>
          <w:p w:rsidR="00834941" w:rsidRPr="00834941" w:rsidRDefault="00834941"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834941">
              <w:rPr>
                <w:rFonts w:cs="Times New Roman"/>
                <w:sz w:val="22"/>
                <w:szCs w:val="22"/>
              </w:rPr>
              <w:t>3,159</w:t>
            </w:r>
          </w:p>
        </w:tc>
        <w:tc>
          <w:tcPr>
            <w:tcW w:w="284" w:type="dxa"/>
          </w:tcPr>
          <w:p w:rsidR="00834941" w:rsidRPr="00885F94"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4,651</w:t>
            </w:r>
          </w:p>
        </w:tc>
        <w:tc>
          <w:tcPr>
            <w:tcW w:w="283" w:type="dxa"/>
          </w:tcPr>
          <w:p w:rsidR="00834941" w:rsidRPr="00885F94" w:rsidRDefault="00834941"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834941" w:rsidRPr="001B35A9"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2,441</w:t>
            </w:r>
          </w:p>
        </w:tc>
        <w:tc>
          <w:tcPr>
            <w:tcW w:w="283" w:type="dxa"/>
          </w:tcPr>
          <w:p w:rsidR="00834941" w:rsidRPr="003117A3"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4,171</w:t>
            </w:r>
          </w:p>
        </w:tc>
      </w:tr>
      <w:tr w:rsidR="00834941" w:rsidRPr="00B865E5" w:rsidTr="00DD728E">
        <w:tc>
          <w:tcPr>
            <w:tcW w:w="3918" w:type="dxa"/>
          </w:tcPr>
          <w:p w:rsidR="00834941" w:rsidRPr="006B7D7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12 months</w:t>
            </w:r>
          </w:p>
        </w:tc>
        <w:tc>
          <w:tcPr>
            <w:tcW w:w="1275" w:type="dxa"/>
            <w:tcBorders>
              <w:bottom w:val="single" w:sz="4" w:space="0" w:color="auto"/>
            </w:tcBorders>
            <w:shd w:val="clear" w:color="auto" w:fill="auto"/>
          </w:tcPr>
          <w:p w:rsidR="00834941" w:rsidRPr="00834941" w:rsidRDefault="00834941"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Pr>
                <w:rFonts w:cs="Times New Roman"/>
                <w:sz w:val="22"/>
                <w:szCs w:val="22"/>
              </w:rPr>
              <w:t xml:space="preserve">      </w:t>
            </w:r>
            <w:r w:rsidRPr="00834941">
              <w:rPr>
                <w:rFonts w:cs="Times New Roman"/>
                <w:sz w:val="22"/>
                <w:szCs w:val="22"/>
              </w:rPr>
              <w:t>10,363</w:t>
            </w:r>
          </w:p>
        </w:tc>
        <w:tc>
          <w:tcPr>
            <w:tcW w:w="284" w:type="dxa"/>
          </w:tcPr>
          <w:p w:rsidR="00834941" w:rsidRPr="00885F94"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p>
        </w:tc>
        <w:tc>
          <w:tcPr>
            <w:tcW w:w="1276" w:type="dxa"/>
            <w:tcBorders>
              <w:bottom w:val="sing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 xml:space="preserve">       9,393</w:t>
            </w:r>
          </w:p>
        </w:tc>
        <w:tc>
          <w:tcPr>
            <w:tcW w:w="283" w:type="dxa"/>
          </w:tcPr>
          <w:p w:rsidR="00834941" w:rsidRPr="001B35A9" w:rsidRDefault="00834941" w:rsidP="00DD728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shd w:val="clear" w:color="auto" w:fill="auto"/>
          </w:tcPr>
          <w:p w:rsidR="00834941" w:rsidRPr="001B35A9" w:rsidRDefault="00834941"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 xml:space="preserve">      10,342</w:t>
            </w:r>
          </w:p>
        </w:tc>
        <w:tc>
          <w:tcPr>
            <w:tcW w:w="283" w:type="dxa"/>
          </w:tcPr>
          <w:p w:rsidR="00834941" w:rsidRPr="003117A3"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bottom w:val="sing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 xml:space="preserve">       9,393</w:t>
            </w:r>
          </w:p>
        </w:tc>
      </w:tr>
      <w:tr w:rsidR="00834941" w:rsidRPr="00FB0C7F" w:rsidTr="00DD728E">
        <w:tc>
          <w:tcPr>
            <w:tcW w:w="3918" w:type="dxa"/>
          </w:tcPr>
          <w:p w:rsidR="00834941" w:rsidRPr="00E1007A"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Total</w:t>
            </w:r>
          </w:p>
        </w:tc>
        <w:tc>
          <w:tcPr>
            <w:tcW w:w="1275" w:type="dxa"/>
            <w:tcBorders>
              <w:top w:val="single" w:sz="4" w:space="0" w:color="auto"/>
            </w:tcBorders>
            <w:shd w:val="clear" w:color="auto" w:fill="auto"/>
          </w:tcPr>
          <w:p w:rsidR="00834941" w:rsidRPr="00834941" w:rsidRDefault="00834941"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834941">
              <w:rPr>
                <w:rFonts w:cs="Times New Roman"/>
                <w:sz w:val="22"/>
                <w:szCs w:val="22"/>
              </w:rPr>
              <w:t>301,718</w:t>
            </w:r>
          </w:p>
        </w:tc>
        <w:tc>
          <w:tcPr>
            <w:tcW w:w="284" w:type="dxa"/>
          </w:tcPr>
          <w:p w:rsidR="00834941" w:rsidRPr="00885F94"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tcBorders>
              <w:top w:val="sing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228</w:t>
            </w:r>
            <w:r w:rsidRPr="00AC7CE2">
              <w:rPr>
                <w:rFonts w:cs="Times New Roman"/>
                <w:sz w:val="22"/>
                <w:szCs w:val="22"/>
              </w:rPr>
              <w:t>,</w:t>
            </w:r>
            <w:r>
              <w:rPr>
                <w:rFonts w:cs="Times New Roman"/>
                <w:sz w:val="22"/>
                <w:szCs w:val="22"/>
              </w:rPr>
              <w:t>748</w:t>
            </w:r>
          </w:p>
        </w:tc>
        <w:tc>
          <w:tcPr>
            <w:tcW w:w="283" w:type="dxa"/>
          </w:tcPr>
          <w:p w:rsidR="00834941" w:rsidRPr="001B35A9" w:rsidRDefault="00834941" w:rsidP="00DD728E">
            <w:pPr>
              <w:pStyle w:val="a0"/>
              <w:tabs>
                <w:tab w:val="left" w:pos="0"/>
                <w:tab w:val="decimal" w:pos="882"/>
              </w:tabs>
              <w:spacing w:line="240" w:lineRule="atLeast"/>
              <w:ind w:left="-108" w:right="-126"/>
              <w:rPr>
                <w:rFonts w:cs="Times New Roman"/>
                <w:cs/>
              </w:rPr>
            </w:pPr>
          </w:p>
        </w:tc>
        <w:tc>
          <w:tcPr>
            <w:tcW w:w="1276" w:type="dxa"/>
            <w:tcBorders>
              <w:top w:val="single" w:sz="4" w:space="0" w:color="auto"/>
            </w:tcBorders>
            <w:shd w:val="clear" w:color="auto" w:fill="auto"/>
          </w:tcPr>
          <w:p w:rsidR="00834941" w:rsidRPr="001B35A9" w:rsidRDefault="00834941"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1B35A9">
              <w:rPr>
                <w:rFonts w:cs="Times New Roman"/>
                <w:sz w:val="22"/>
                <w:szCs w:val="22"/>
              </w:rPr>
              <w:t>242,935</w:t>
            </w:r>
          </w:p>
        </w:tc>
        <w:tc>
          <w:tcPr>
            <w:tcW w:w="283" w:type="dxa"/>
          </w:tcPr>
          <w:p w:rsidR="00834941" w:rsidRPr="003117A3"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204,328</w:t>
            </w:r>
          </w:p>
        </w:tc>
      </w:tr>
      <w:tr w:rsidR="00834941" w:rsidRPr="00FB0C7F" w:rsidTr="00DD728E">
        <w:tc>
          <w:tcPr>
            <w:tcW w:w="3918" w:type="dxa"/>
          </w:tcPr>
          <w:p w:rsidR="00834941" w:rsidRPr="00E1007A"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sidRPr="00E1007A">
              <w:rPr>
                <w:rFonts w:cs="Times New Roman"/>
                <w:sz w:val="22"/>
                <w:szCs w:val="22"/>
              </w:rPr>
              <w:t>Less allowance for doubtful accounts</w:t>
            </w:r>
          </w:p>
        </w:tc>
        <w:tc>
          <w:tcPr>
            <w:tcW w:w="1275" w:type="dxa"/>
            <w:tcBorders>
              <w:bottom w:val="single" w:sz="4" w:space="0" w:color="auto"/>
            </w:tcBorders>
            <w:shd w:val="clear" w:color="auto" w:fill="auto"/>
          </w:tcPr>
          <w:p w:rsidR="00834941" w:rsidRPr="00834941" w:rsidRDefault="00834941" w:rsidP="0083494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40" w:lineRule="auto"/>
              <w:ind w:right="10"/>
              <w:jc w:val="right"/>
              <w:rPr>
                <w:rFonts w:cs="Times New Roman"/>
                <w:sz w:val="22"/>
                <w:szCs w:val="22"/>
              </w:rPr>
            </w:pPr>
            <w:r w:rsidRPr="00834941">
              <w:rPr>
                <w:rFonts w:cs="Times New Roman"/>
                <w:sz w:val="22"/>
                <w:szCs w:val="22"/>
              </w:rPr>
              <w:t>(10,762)</w:t>
            </w:r>
          </w:p>
        </w:tc>
        <w:tc>
          <w:tcPr>
            <w:tcW w:w="284" w:type="dxa"/>
          </w:tcPr>
          <w:p w:rsidR="00834941" w:rsidRPr="00885F94"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p>
        </w:tc>
        <w:tc>
          <w:tcPr>
            <w:tcW w:w="1276" w:type="dxa"/>
            <w:tcBorders>
              <w:bottom w:val="sing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AC7CE2">
              <w:rPr>
                <w:rFonts w:cs="Times New Roman"/>
                <w:sz w:val="22"/>
                <w:szCs w:val="22"/>
              </w:rPr>
              <w:t>(10,254)</w:t>
            </w:r>
          </w:p>
        </w:tc>
        <w:tc>
          <w:tcPr>
            <w:tcW w:w="283" w:type="dxa"/>
          </w:tcPr>
          <w:p w:rsidR="00834941" w:rsidRPr="00885F94" w:rsidRDefault="00834941" w:rsidP="00DD728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shd w:val="clear" w:color="auto" w:fill="auto"/>
          </w:tcPr>
          <w:p w:rsidR="00834941" w:rsidRPr="001B35A9" w:rsidRDefault="00834941" w:rsidP="001B35A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40" w:lineRule="auto"/>
              <w:ind w:right="10"/>
              <w:jc w:val="right"/>
              <w:rPr>
                <w:rFonts w:cs="Times New Roman"/>
                <w:sz w:val="22"/>
                <w:szCs w:val="22"/>
              </w:rPr>
            </w:pPr>
            <w:r w:rsidRPr="001B35A9">
              <w:rPr>
                <w:rFonts w:cs="Times New Roman"/>
                <w:sz w:val="22"/>
                <w:szCs w:val="22"/>
              </w:rPr>
              <w:t>(10,103)</w:t>
            </w:r>
          </w:p>
        </w:tc>
        <w:tc>
          <w:tcPr>
            <w:tcW w:w="283" w:type="dxa"/>
          </w:tcPr>
          <w:p w:rsidR="00834941" w:rsidRPr="003117A3"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bottom w:val="sing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AC7CE2">
              <w:rPr>
                <w:rFonts w:cs="Times New Roman"/>
                <w:sz w:val="22"/>
                <w:szCs w:val="22"/>
              </w:rPr>
              <w:t>(10,254)</w:t>
            </w:r>
          </w:p>
        </w:tc>
      </w:tr>
      <w:tr w:rsidR="00834941" w:rsidRPr="00FB0C7F" w:rsidTr="00DD728E">
        <w:tc>
          <w:tcPr>
            <w:tcW w:w="3918" w:type="dxa"/>
          </w:tcPr>
          <w:p w:rsidR="00834941" w:rsidRPr="00E1007A"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Net</w:t>
            </w:r>
          </w:p>
        </w:tc>
        <w:tc>
          <w:tcPr>
            <w:tcW w:w="1275" w:type="dxa"/>
            <w:tcBorders>
              <w:top w:val="single" w:sz="4" w:space="0" w:color="auto"/>
              <w:bottom w:val="double" w:sz="4" w:space="0" w:color="auto"/>
            </w:tcBorders>
            <w:shd w:val="clear" w:color="auto" w:fill="auto"/>
          </w:tcPr>
          <w:p w:rsidR="00834941" w:rsidRPr="00834941" w:rsidRDefault="00834941"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sidRPr="00834941">
              <w:rPr>
                <w:rFonts w:cs="Times New Roman"/>
                <w:sz w:val="22"/>
                <w:szCs w:val="22"/>
              </w:rPr>
              <w:t xml:space="preserve">    290,956</w:t>
            </w:r>
          </w:p>
        </w:tc>
        <w:tc>
          <w:tcPr>
            <w:tcW w:w="284" w:type="dxa"/>
          </w:tcPr>
          <w:p w:rsidR="00834941" w:rsidRPr="00885F94"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p>
        </w:tc>
        <w:tc>
          <w:tcPr>
            <w:tcW w:w="1276" w:type="dxa"/>
            <w:tcBorders>
              <w:top w:val="single" w:sz="4" w:space="0" w:color="auto"/>
              <w:bottom w:val="doub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Pr>
                <w:rFonts w:cs="Times New Roman"/>
                <w:sz w:val="22"/>
                <w:szCs w:val="22"/>
              </w:rPr>
              <w:t xml:space="preserve">    218</w:t>
            </w:r>
            <w:r w:rsidRPr="00AC7CE2">
              <w:rPr>
                <w:rFonts w:cs="Times New Roman"/>
                <w:sz w:val="22"/>
                <w:szCs w:val="22"/>
              </w:rPr>
              <w:t>,</w:t>
            </w:r>
            <w:r>
              <w:rPr>
                <w:rFonts w:cs="Times New Roman"/>
                <w:sz w:val="22"/>
                <w:szCs w:val="22"/>
              </w:rPr>
              <w:t>494</w:t>
            </w:r>
          </w:p>
        </w:tc>
        <w:tc>
          <w:tcPr>
            <w:tcW w:w="283" w:type="dxa"/>
          </w:tcPr>
          <w:p w:rsidR="00834941" w:rsidRPr="00885F94" w:rsidRDefault="00834941" w:rsidP="00DD728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shd w:val="clear" w:color="auto" w:fill="auto"/>
          </w:tcPr>
          <w:p w:rsidR="00834941" w:rsidRPr="0026626A" w:rsidRDefault="00834941"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26626A">
              <w:rPr>
                <w:rFonts w:cs="Times New Roman"/>
                <w:sz w:val="22"/>
                <w:szCs w:val="22"/>
              </w:rPr>
              <w:t xml:space="preserve">    232,832</w:t>
            </w:r>
          </w:p>
        </w:tc>
        <w:tc>
          <w:tcPr>
            <w:tcW w:w="283" w:type="dxa"/>
          </w:tcPr>
          <w:p w:rsidR="00834941" w:rsidRPr="003117A3"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bottom w:val="double" w:sz="4" w:space="0" w:color="auto"/>
            </w:tcBorders>
          </w:tcPr>
          <w:p w:rsidR="00834941" w:rsidRPr="00AC7CE2" w:rsidRDefault="0083494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sidRPr="00AC7CE2">
              <w:rPr>
                <w:rFonts w:cs="Times New Roman"/>
                <w:sz w:val="22"/>
                <w:szCs w:val="22"/>
              </w:rPr>
              <w:t xml:space="preserve">    194,074</w:t>
            </w:r>
          </w:p>
        </w:tc>
      </w:tr>
    </w:tbl>
    <w:p w:rsidR="00DC21B6" w:rsidRDefault="00DC21B6" w:rsidP="00DC21B6">
      <w:pPr>
        <w:tabs>
          <w:tab w:val="left" w:pos="540"/>
        </w:tabs>
        <w:jc w:val="both"/>
        <w:rPr>
          <w:sz w:val="22"/>
          <w:szCs w:val="22"/>
        </w:rPr>
      </w:pP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t>5</w:t>
      </w:r>
      <w:r w:rsidRPr="00D26CEB">
        <w:rPr>
          <w:b/>
          <w:bCs/>
          <w:sz w:val="22"/>
          <w:szCs w:val="22"/>
        </w:rPr>
        <w:t>.</w:t>
      </w:r>
      <w:r w:rsidRPr="00D26CEB">
        <w:rPr>
          <w:b/>
          <w:bCs/>
          <w:sz w:val="22"/>
          <w:szCs w:val="22"/>
        </w:rPr>
        <w:tab/>
        <w:t>OTHER CURRENT ASSETS</w:t>
      </w: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tbl>
      <w:tblPr>
        <w:tblW w:w="9923" w:type="dxa"/>
        <w:tblInd w:w="-34" w:type="dxa"/>
        <w:tblLayout w:type="fixed"/>
        <w:tblLook w:val="0000"/>
      </w:tblPr>
      <w:tblGrid>
        <w:gridCol w:w="3970"/>
        <w:gridCol w:w="1275"/>
        <w:gridCol w:w="266"/>
        <w:gridCol w:w="1294"/>
        <w:gridCol w:w="283"/>
        <w:gridCol w:w="1276"/>
        <w:gridCol w:w="266"/>
        <w:gridCol w:w="1293"/>
      </w:tblGrid>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953" w:type="dxa"/>
            <w:gridSpan w:val="7"/>
            <w:tcBorders>
              <w:bottom w:val="single" w:sz="4" w:space="0" w:color="auto"/>
            </w:tcBorders>
          </w:tcPr>
          <w:p w:rsidR="00DC21B6" w:rsidRPr="006250D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In Thousand Baht</w:t>
            </w:r>
          </w:p>
        </w:tc>
      </w:tr>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top w:val="single" w:sz="4" w:space="0" w:color="auto"/>
            </w:tcBorders>
          </w:tcPr>
          <w:p w:rsidR="00DC21B6" w:rsidRPr="006250D6" w:rsidRDefault="00DC21B6" w:rsidP="00DD728E">
            <w:pPr>
              <w:pStyle w:val="a0"/>
              <w:spacing w:line="240" w:lineRule="atLeast"/>
              <w:ind w:right="-108"/>
              <w:jc w:val="center"/>
              <w:rPr>
                <w:rFonts w:cs="Times New Roman"/>
                <w:lang w:val="en-US"/>
              </w:rPr>
            </w:pPr>
            <w:r w:rsidRPr="006250D6">
              <w:rPr>
                <w:rFonts w:cs="Times New Roman"/>
                <w:lang w:val="en-US"/>
              </w:rPr>
              <w:t>Consolidated</w:t>
            </w:r>
          </w:p>
        </w:tc>
        <w:tc>
          <w:tcPr>
            <w:tcW w:w="283" w:type="dxa"/>
            <w:tcBorders>
              <w:top w:val="single" w:sz="4" w:space="0" w:color="auto"/>
            </w:tcBorders>
          </w:tcPr>
          <w:p w:rsidR="00DC21B6" w:rsidRPr="006250D6" w:rsidRDefault="00DC21B6" w:rsidP="00DD728E">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DC21B6" w:rsidRPr="006250D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Separate</w:t>
            </w:r>
          </w:p>
        </w:tc>
      </w:tr>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bottom w:val="single" w:sz="4" w:space="0" w:color="auto"/>
            </w:tcBorders>
          </w:tcPr>
          <w:p w:rsidR="00DC21B6" w:rsidRPr="006250D6" w:rsidRDefault="00DC21B6" w:rsidP="00DD728E">
            <w:pPr>
              <w:pStyle w:val="3"/>
              <w:tabs>
                <w:tab w:val="clear" w:pos="360"/>
                <w:tab w:val="clear" w:pos="720"/>
              </w:tabs>
              <w:spacing w:line="240" w:lineRule="atLeast"/>
              <w:ind w:right="-18"/>
              <w:jc w:val="center"/>
              <w:rPr>
                <w:lang w:val="en-US"/>
              </w:rPr>
            </w:pPr>
            <w:r w:rsidRPr="006250D6">
              <w:rPr>
                <w:lang w:val="en-US"/>
              </w:rPr>
              <w:t>financial statements</w:t>
            </w:r>
          </w:p>
        </w:tc>
        <w:tc>
          <w:tcPr>
            <w:tcW w:w="283" w:type="dxa"/>
          </w:tcPr>
          <w:p w:rsidR="00DC21B6" w:rsidRPr="006250D6" w:rsidRDefault="00DC21B6" w:rsidP="00DD728E">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DC21B6" w:rsidRPr="006250D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financial statements</w:t>
            </w:r>
          </w:p>
        </w:tc>
      </w:tr>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5"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66"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94"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 2017</w:t>
            </w:r>
          </w:p>
        </w:tc>
        <w:tc>
          <w:tcPr>
            <w:tcW w:w="266"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93"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373590" w:rsidRPr="003117A3" w:rsidTr="00DD728E">
        <w:trPr>
          <w:cantSplit/>
        </w:trPr>
        <w:tc>
          <w:tcPr>
            <w:tcW w:w="3970" w:type="dxa"/>
          </w:tcPr>
          <w:p w:rsidR="00373590" w:rsidRPr="0076062B" w:rsidRDefault="00373590"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Cordia New"/>
                <w:sz w:val="22"/>
                <w:szCs w:val="22"/>
                <w:cs/>
              </w:rPr>
            </w:pPr>
            <w:r>
              <w:rPr>
                <w:rFonts w:cs="Cordia New"/>
                <w:sz w:val="22"/>
                <w:szCs w:val="22"/>
              </w:rPr>
              <w:t>Revenue department receivable</w:t>
            </w:r>
          </w:p>
        </w:tc>
        <w:tc>
          <w:tcPr>
            <w:tcW w:w="1275" w:type="dxa"/>
            <w:shd w:val="clear" w:color="auto" w:fill="auto"/>
          </w:tcPr>
          <w:p w:rsidR="00373590" w:rsidRPr="006152E9" w:rsidRDefault="00373590"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6152E9">
              <w:rPr>
                <w:rFonts w:cs="Times New Roman"/>
                <w:sz w:val="22"/>
                <w:szCs w:val="22"/>
              </w:rPr>
              <w:t>29,360</w:t>
            </w:r>
          </w:p>
        </w:tc>
        <w:tc>
          <w:tcPr>
            <w:tcW w:w="266" w:type="dxa"/>
          </w:tcPr>
          <w:p w:rsidR="00373590" w:rsidRPr="00885F94" w:rsidRDefault="00373590" w:rsidP="00B97C09">
            <w:pPr>
              <w:pStyle w:val="a0"/>
              <w:tabs>
                <w:tab w:val="left" w:pos="0"/>
                <w:tab w:val="decimal" w:pos="792"/>
              </w:tabs>
              <w:spacing w:line="240" w:lineRule="atLeast"/>
              <w:ind w:right="-36"/>
              <w:rPr>
                <w:rFonts w:cs="Times New Roman"/>
                <w:bCs/>
                <w:cs/>
                <w:lang w:val="en-US"/>
              </w:rPr>
            </w:pPr>
          </w:p>
        </w:tc>
        <w:tc>
          <w:tcPr>
            <w:tcW w:w="1294" w:type="dxa"/>
          </w:tcPr>
          <w:p w:rsidR="00373590" w:rsidRPr="00AC7CE2" w:rsidRDefault="00373590"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10</w:t>
            </w:r>
            <w:r w:rsidRPr="00AC7CE2">
              <w:rPr>
                <w:rFonts w:cs="Times New Roman"/>
                <w:sz w:val="22"/>
                <w:szCs w:val="22"/>
              </w:rPr>
              <w:t>,</w:t>
            </w:r>
            <w:r>
              <w:rPr>
                <w:rFonts w:cs="Times New Roman"/>
                <w:sz w:val="22"/>
                <w:szCs w:val="22"/>
              </w:rPr>
              <w:t>639</w:t>
            </w:r>
          </w:p>
        </w:tc>
        <w:tc>
          <w:tcPr>
            <w:tcW w:w="283" w:type="dxa"/>
          </w:tcPr>
          <w:p w:rsidR="00373590" w:rsidRPr="00885F94" w:rsidRDefault="00373590" w:rsidP="00B97C09">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373590" w:rsidRPr="0005307F" w:rsidRDefault="00373590"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Pr>
                <w:rFonts w:cs="Times New Roman"/>
                <w:sz w:val="22"/>
                <w:szCs w:val="22"/>
              </w:rPr>
              <w:t>535</w:t>
            </w:r>
          </w:p>
        </w:tc>
        <w:tc>
          <w:tcPr>
            <w:tcW w:w="266" w:type="dxa"/>
          </w:tcPr>
          <w:p w:rsidR="00373590" w:rsidRPr="003117A3" w:rsidRDefault="00373590" w:rsidP="00B97C09">
            <w:pPr>
              <w:pStyle w:val="a0"/>
              <w:tabs>
                <w:tab w:val="left" w:pos="0"/>
                <w:tab w:val="decimal" w:pos="792"/>
              </w:tabs>
              <w:spacing w:line="240" w:lineRule="atLeast"/>
              <w:ind w:right="-36"/>
              <w:rPr>
                <w:rFonts w:cs="Times New Roman"/>
                <w:bCs/>
                <w:cs/>
                <w:lang w:val="en-US"/>
              </w:rPr>
            </w:pPr>
          </w:p>
        </w:tc>
        <w:tc>
          <w:tcPr>
            <w:tcW w:w="1293" w:type="dxa"/>
          </w:tcPr>
          <w:p w:rsidR="00373590" w:rsidRPr="0005307F" w:rsidRDefault="00373590"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r>
      <w:tr w:rsidR="00373590" w:rsidRPr="003117A3" w:rsidTr="00DD728E">
        <w:trPr>
          <w:cantSplit/>
        </w:trPr>
        <w:tc>
          <w:tcPr>
            <w:tcW w:w="3970" w:type="dxa"/>
          </w:tcPr>
          <w:p w:rsidR="00373590" w:rsidRPr="0076062B" w:rsidRDefault="0037359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sz w:val="22"/>
                <w:szCs w:val="28"/>
              </w:rPr>
            </w:pPr>
            <w:r>
              <w:rPr>
                <w:sz w:val="22"/>
                <w:szCs w:val="22"/>
              </w:rPr>
              <w:t>Advance paid for inventories</w:t>
            </w:r>
            <w:r>
              <w:rPr>
                <w:rFonts w:hint="cs"/>
                <w:sz w:val="22"/>
                <w:szCs w:val="28"/>
                <w:cs/>
              </w:rPr>
              <w:t xml:space="preserve"> </w:t>
            </w:r>
          </w:p>
        </w:tc>
        <w:tc>
          <w:tcPr>
            <w:tcW w:w="1275" w:type="dxa"/>
            <w:shd w:val="clear" w:color="auto" w:fill="auto"/>
          </w:tcPr>
          <w:p w:rsidR="00373590" w:rsidRPr="006152E9" w:rsidRDefault="0037359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6152E9">
              <w:rPr>
                <w:rFonts w:cs="Times New Roman"/>
                <w:sz w:val="22"/>
                <w:szCs w:val="22"/>
              </w:rPr>
              <w:t>8,878</w:t>
            </w:r>
          </w:p>
        </w:tc>
        <w:tc>
          <w:tcPr>
            <w:tcW w:w="266" w:type="dxa"/>
          </w:tcPr>
          <w:p w:rsidR="00373590" w:rsidRPr="00885F94" w:rsidRDefault="00373590" w:rsidP="00DD728E">
            <w:pPr>
              <w:pStyle w:val="a0"/>
              <w:tabs>
                <w:tab w:val="left" w:pos="0"/>
                <w:tab w:val="decimal" w:pos="792"/>
              </w:tabs>
              <w:spacing w:line="240" w:lineRule="atLeast"/>
              <w:ind w:right="-36"/>
              <w:rPr>
                <w:rFonts w:cs="Times New Roman"/>
                <w:bCs/>
                <w:cs/>
                <w:lang w:val="en-US"/>
              </w:rPr>
            </w:pPr>
          </w:p>
        </w:tc>
        <w:tc>
          <w:tcPr>
            <w:tcW w:w="1294" w:type="dxa"/>
          </w:tcPr>
          <w:p w:rsidR="00373590" w:rsidRPr="006152E9" w:rsidRDefault="00373590"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48</w:t>
            </w:r>
          </w:p>
        </w:tc>
        <w:tc>
          <w:tcPr>
            <w:tcW w:w="283" w:type="dxa"/>
          </w:tcPr>
          <w:p w:rsidR="00373590" w:rsidRPr="00885F94" w:rsidRDefault="00373590" w:rsidP="00DD728E">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373590" w:rsidRPr="00AF6F86" w:rsidRDefault="0037359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AF6F86">
              <w:rPr>
                <w:rFonts w:cs="Times New Roman"/>
                <w:sz w:val="22"/>
                <w:szCs w:val="22"/>
              </w:rPr>
              <w:t>8,878</w:t>
            </w:r>
          </w:p>
        </w:tc>
        <w:tc>
          <w:tcPr>
            <w:tcW w:w="266" w:type="dxa"/>
          </w:tcPr>
          <w:p w:rsidR="00373590" w:rsidRPr="003117A3" w:rsidRDefault="00373590" w:rsidP="00DD728E">
            <w:pPr>
              <w:pStyle w:val="a0"/>
              <w:tabs>
                <w:tab w:val="left" w:pos="0"/>
                <w:tab w:val="decimal" w:pos="792"/>
              </w:tabs>
              <w:spacing w:line="240" w:lineRule="atLeast"/>
              <w:ind w:right="-36"/>
              <w:rPr>
                <w:rFonts w:cs="Times New Roman"/>
                <w:bCs/>
                <w:cs/>
                <w:lang w:val="en-US"/>
              </w:rPr>
            </w:pPr>
          </w:p>
        </w:tc>
        <w:tc>
          <w:tcPr>
            <w:tcW w:w="1293" w:type="dxa"/>
          </w:tcPr>
          <w:p w:rsidR="00373590" w:rsidRPr="0005307F" w:rsidRDefault="0037359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r>
      <w:tr w:rsidR="00DC21B6" w:rsidRPr="003117A3" w:rsidTr="00DD728E">
        <w:trPr>
          <w:cantSplit/>
        </w:trPr>
        <w:tc>
          <w:tcPr>
            <w:tcW w:w="3970" w:type="dxa"/>
          </w:tcPr>
          <w:p w:rsidR="00DC21B6" w:rsidRPr="00CB6C10" w:rsidRDefault="00DC21B6" w:rsidP="00DD728E">
            <w:pPr>
              <w:rPr>
                <w:cs/>
              </w:rPr>
            </w:pPr>
            <w:r>
              <w:rPr>
                <w:sz w:val="22"/>
                <w:szCs w:val="28"/>
              </w:rPr>
              <w:t>Prepaid expenses</w:t>
            </w:r>
          </w:p>
        </w:tc>
        <w:tc>
          <w:tcPr>
            <w:tcW w:w="1275" w:type="dxa"/>
            <w:shd w:val="clear" w:color="auto" w:fill="auto"/>
          </w:tcPr>
          <w:p w:rsidR="00DC21B6" w:rsidRPr="006152E9"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6152E9">
              <w:rPr>
                <w:rFonts w:cs="Times New Roman"/>
                <w:sz w:val="22"/>
                <w:szCs w:val="22"/>
              </w:rPr>
              <w:t>2,</w:t>
            </w:r>
            <w:r w:rsidR="006152E9" w:rsidRPr="006152E9">
              <w:rPr>
                <w:rFonts w:cs="Times New Roman"/>
                <w:sz w:val="22"/>
                <w:szCs w:val="22"/>
              </w:rPr>
              <w:t>514</w:t>
            </w:r>
          </w:p>
        </w:tc>
        <w:tc>
          <w:tcPr>
            <w:tcW w:w="266" w:type="dxa"/>
          </w:tcPr>
          <w:p w:rsidR="00DC21B6" w:rsidRPr="00885F94" w:rsidRDefault="00DC21B6" w:rsidP="00DD728E">
            <w:pPr>
              <w:tabs>
                <w:tab w:val="left" w:pos="342"/>
              </w:tabs>
              <w:ind w:right="-108"/>
              <w:rPr>
                <w:rFonts w:cs="Times New Roman"/>
                <w:sz w:val="22"/>
                <w:szCs w:val="22"/>
                <w:cs/>
              </w:rPr>
            </w:pPr>
          </w:p>
        </w:tc>
        <w:tc>
          <w:tcPr>
            <w:tcW w:w="1294"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w:t>
            </w:r>
            <w:r w:rsidRPr="00AC7CE2">
              <w:rPr>
                <w:rFonts w:cs="Times New Roman"/>
                <w:sz w:val="22"/>
                <w:szCs w:val="22"/>
              </w:rPr>
              <w:t>,</w:t>
            </w:r>
            <w:r>
              <w:rPr>
                <w:rFonts w:cs="Times New Roman"/>
                <w:sz w:val="22"/>
                <w:szCs w:val="22"/>
              </w:rPr>
              <w:t>2</w:t>
            </w:r>
            <w:r w:rsidR="00373590">
              <w:rPr>
                <w:rFonts w:cs="Times New Roman"/>
                <w:sz w:val="22"/>
                <w:szCs w:val="22"/>
              </w:rPr>
              <w:t>30</w:t>
            </w:r>
          </w:p>
        </w:tc>
        <w:tc>
          <w:tcPr>
            <w:tcW w:w="283" w:type="dxa"/>
          </w:tcPr>
          <w:p w:rsidR="00DC21B6" w:rsidRPr="00885F94" w:rsidRDefault="00DC21B6" w:rsidP="00DD728E">
            <w:pPr>
              <w:tabs>
                <w:tab w:val="left" w:pos="342"/>
              </w:tabs>
              <w:ind w:right="-108"/>
              <w:rPr>
                <w:rFonts w:cs="Times New Roman"/>
                <w:sz w:val="22"/>
                <w:szCs w:val="22"/>
                <w:cs/>
              </w:rPr>
            </w:pPr>
          </w:p>
        </w:tc>
        <w:tc>
          <w:tcPr>
            <w:tcW w:w="1276" w:type="dxa"/>
            <w:shd w:val="clear" w:color="auto" w:fill="auto"/>
          </w:tcPr>
          <w:p w:rsidR="00DC21B6" w:rsidRPr="00AF6F86" w:rsidRDefault="00AF6F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AF6F86">
              <w:rPr>
                <w:rFonts w:cs="Times New Roman"/>
                <w:sz w:val="22"/>
                <w:szCs w:val="22"/>
              </w:rPr>
              <w:t>1,736</w:t>
            </w:r>
          </w:p>
        </w:tc>
        <w:tc>
          <w:tcPr>
            <w:tcW w:w="266" w:type="dxa"/>
          </w:tcPr>
          <w:p w:rsidR="00DC21B6" w:rsidRPr="003117A3" w:rsidRDefault="00DC21B6" w:rsidP="00DD728E">
            <w:pPr>
              <w:tabs>
                <w:tab w:val="left" w:pos="342"/>
              </w:tabs>
              <w:ind w:right="-108"/>
              <w:rPr>
                <w:rFonts w:cs="Times New Roman"/>
                <w:sz w:val="22"/>
                <w:szCs w:val="22"/>
                <w:cs/>
              </w:rPr>
            </w:pPr>
          </w:p>
        </w:tc>
        <w:tc>
          <w:tcPr>
            <w:tcW w:w="1293" w:type="dxa"/>
          </w:tcPr>
          <w:p w:rsidR="00DC21B6" w:rsidRPr="0005307F"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Pr>
                <w:rFonts w:cs="Times New Roman"/>
                <w:sz w:val="22"/>
                <w:szCs w:val="22"/>
              </w:rPr>
              <w:t>838</w:t>
            </w:r>
          </w:p>
        </w:tc>
      </w:tr>
      <w:tr w:rsidR="00DC21B6" w:rsidRPr="003117A3" w:rsidTr="00DD728E">
        <w:trPr>
          <w:cantSplit/>
        </w:trPr>
        <w:tc>
          <w:tcPr>
            <w:tcW w:w="3970" w:type="dxa"/>
          </w:tcPr>
          <w:p w:rsidR="00DC21B6" w:rsidRPr="00CB6C10"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Others</w:t>
            </w:r>
          </w:p>
        </w:tc>
        <w:tc>
          <w:tcPr>
            <w:tcW w:w="1275" w:type="dxa"/>
            <w:shd w:val="clear" w:color="auto" w:fill="auto"/>
          </w:tcPr>
          <w:p w:rsidR="00DC21B6" w:rsidRPr="006152E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6152E9">
              <w:rPr>
                <w:rFonts w:cs="Times New Roman"/>
                <w:sz w:val="22"/>
                <w:szCs w:val="22"/>
              </w:rPr>
              <w:t>11</w:t>
            </w:r>
            <w:r w:rsidR="00DC21B6" w:rsidRPr="006152E9">
              <w:rPr>
                <w:rFonts w:cs="Times New Roman"/>
                <w:sz w:val="22"/>
                <w:szCs w:val="22"/>
              </w:rPr>
              <w:t>,</w:t>
            </w:r>
            <w:r w:rsidRPr="006152E9">
              <w:rPr>
                <w:rFonts w:cs="Times New Roman"/>
                <w:sz w:val="22"/>
                <w:szCs w:val="22"/>
              </w:rPr>
              <w:t>076</w:t>
            </w:r>
          </w:p>
        </w:tc>
        <w:tc>
          <w:tcPr>
            <w:tcW w:w="266"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94"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2</w:t>
            </w:r>
            <w:r w:rsidRPr="00AC7CE2">
              <w:rPr>
                <w:rFonts w:cs="Times New Roman"/>
                <w:sz w:val="22"/>
                <w:szCs w:val="22"/>
              </w:rPr>
              <w:t>,</w:t>
            </w:r>
            <w:r>
              <w:rPr>
                <w:rFonts w:cs="Times New Roman"/>
                <w:sz w:val="22"/>
                <w:szCs w:val="22"/>
              </w:rPr>
              <w:t>570</w:t>
            </w:r>
          </w:p>
        </w:tc>
        <w:tc>
          <w:tcPr>
            <w:tcW w:w="283"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DC21B6" w:rsidRPr="00AF6F86" w:rsidRDefault="00AF6F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AF6F86">
              <w:rPr>
                <w:rFonts w:cs="Times New Roman"/>
                <w:sz w:val="22"/>
                <w:szCs w:val="22"/>
              </w:rPr>
              <w:t>820</w:t>
            </w:r>
          </w:p>
        </w:tc>
        <w:tc>
          <w:tcPr>
            <w:tcW w:w="266" w:type="dxa"/>
          </w:tcPr>
          <w:p w:rsidR="00DC21B6" w:rsidRPr="003117A3" w:rsidRDefault="00DC21B6" w:rsidP="00DD728E">
            <w:pPr>
              <w:pStyle w:val="a0"/>
              <w:tabs>
                <w:tab w:val="left" w:pos="0"/>
                <w:tab w:val="decimal" w:pos="792"/>
              </w:tabs>
              <w:spacing w:line="240" w:lineRule="atLeast"/>
              <w:ind w:right="-36"/>
              <w:rPr>
                <w:rFonts w:cs="Times New Roman"/>
                <w:bCs/>
                <w:cs/>
                <w:lang w:val="en-US"/>
              </w:rPr>
            </w:pPr>
          </w:p>
        </w:tc>
        <w:tc>
          <w:tcPr>
            <w:tcW w:w="1293" w:type="dxa"/>
          </w:tcPr>
          <w:p w:rsidR="00DC21B6" w:rsidRPr="0005307F"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05307F">
              <w:rPr>
                <w:rFonts w:cs="Times New Roman"/>
                <w:sz w:val="22"/>
                <w:szCs w:val="22"/>
              </w:rPr>
              <w:t>661</w:t>
            </w:r>
          </w:p>
        </w:tc>
      </w:tr>
      <w:tr w:rsidR="00DC21B6" w:rsidRPr="003117A3" w:rsidTr="00DD728E">
        <w:trPr>
          <w:cantSplit/>
        </w:trPr>
        <w:tc>
          <w:tcPr>
            <w:tcW w:w="3970" w:type="dxa"/>
          </w:tcPr>
          <w:p w:rsidR="00DC21B6" w:rsidRPr="00CB6C10" w:rsidRDefault="00DC21B6" w:rsidP="00DD728E">
            <w:pPr>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DC21B6" w:rsidRPr="006152E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heme="minorBidi"/>
                <w:sz w:val="22"/>
                <w:szCs w:val="22"/>
              </w:rPr>
            </w:pPr>
            <w:r w:rsidRPr="006152E9">
              <w:rPr>
                <w:rFonts w:cs="Times New Roman"/>
                <w:sz w:val="22"/>
                <w:szCs w:val="22"/>
              </w:rPr>
              <w:t>51</w:t>
            </w:r>
            <w:r w:rsidR="00DC21B6" w:rsidRPr="006152E9">
              <w:rPr>
                <w:rFonts w:cs="Times New Roman"/>
                <w:sz w:val="22"/>
                <w:szCs w:val="22"/>
              </w:rPr>
              <w:t>,8</w:t>
            </w:r>
            <w:r w:rsidRPr="006152E9">
              <w:rPr>
                <w:rFonts w:cs="Times New Roman"/>
                <w:sz w:val="22"/>
                <w:szCs w:val="22"/>
              </w:rPr>
              <w:t>28</w:t>
            </w:r>
          </w:p>
        </w:tc>
        <w:tc>
          <w:tcPr>
            <w:tcW w:w="266"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94" w:type="dxa"/>
            <w:tcBorders>
              <w:top w:val="single" w:sz="4" w:space="0" w:color="auto"/>
              <w:bottom w:val="double" w:sz="4" w:space="0" w:color="auto"/>
            </w:tcBorders>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cs/>
              </w:rPr>
            </w:pPr>
            <w:r>
              <w:rPr>
                <w:rFonts w:cs="Times New Roman"/>
                <w:sz w:val="22"/>
                <w:szCs w:val="22"/>
              </w:rPr>
              <w:t>14</w:t>
            </w:r>
            <w:r w:rsidRPr="00AC7CE2">
              <w:rPr>
                <w:rFonts w:cs="Times New Roman"/>
                <w:sz w:val="22"/>
                <w:szCs w:val="22"/>
              </w:rPr>
              <w:t>,</w:t>
            </w:r>
            <w:r>
              <w:rPr>
                <w:rFonts w:cs="Times New Roman"/>
                <w:sz w:val="22"/>
                <w:szCs w:val="22"/>
              </w:rPr>
              <w:t>487</w:t>
            </w:r>
          </w:p>
        </w:tc>
        <w:tc>
          <w:tcPr>
            <w:tcW w:w="283"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shd w:val="clear" w:color="auto" w:fill="auto"/>
          </w:tcPr>
          <w:p w:rsidR="00DC21B6" w:rsidRPr="00AF6F86" w:rsidRDefault="00AF6F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Pr>
                <w:rFonts w:cs="Times New Roman"/>
                <w:sz w:val="22"/>
                <w:szCs w:val="22"/>
              </w:rPr>
              <w:t>11,969</w:t>
            </w:r>
          </w:p>
        </w:tc>
        <w:tc>
          <w:tcPr>
            <w:tcW w:w="266" w:type="dxa"/>
          </w:tcPr>
          <w:p w:rsidR="00DC21B6" w:rsidRPr="003117A3" w:rsidRDefault="00DC21B6" w:rsidP="00DD728E">
            <w:pPr>
              <w:pStyle w:val="a0"/>
              <w:tabs>
                <w:tab w:val="left" w:pos="0"/>
                <w:tab w:val="decimal" w:pos="792"/>
              </w:tabs>
              <w:spacing w:line="240" w:lineRule="atLeast"/>
              <w:ind w:right="-36"/>
              <w:rPr>
                <w:rFonts w:cs="Times New Roman"/>
                <w:bCs/>
                <w:cs/>
                <w:lang w:val="en-US"/>
              </w:rPr>
            </w:pPr>
          </w:p>
        </w:tc>
        <w:tc>
          <w:tcPr>
            <w:tcW w:w="1293" w:type="dxa"/>
            <w:tcBorders>
              <w:top w:val="single" w:sz="4" w:space="0" w:color="auto"/>
              <w:bottom w:val="double" w:sz="4" w:space="0" w:color="auto"/>
            </w:tcBorders>
          </w:tcPr>
          <w:p w:rsidR="00DC21B6" w:rsidRPr="0005307F"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05307F">
              <w:rPr>
                <w:rFonts w:cs="Times New Roman"/>
                <w:sz w:val="22"/>
                <w:szCs w:val="22"/>
              </w:rPr>
              <w:t>1,</w:t>
            </w:r>
            <w:r>
              <w:rPr>
                <w:rFonts w:cs="Times New Roman"/>
                <w:sz w:val="22"/>
                <w:szCs w:val="22"/>
              </w:rPr>
              <w:t>499</w:t>
            </w:r>
          </w:p>
        </w:tc>
      </w:tr>
    </w:tbl>
    <w:p w:rsidR="0060772C" w:rsidRDefault="0060772C"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60772C" w:rsidRDefault="0060772C"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24237E" w:rsidRDefault="0024237E"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sectPr w:rsidR="0024237E" w:rsidSect="00C22169">
          <w:headerReference w:type="default" r:id="rId8"/>
          <w:footerReference w:type="default" r:id="rId9"/>
          <w:headerReference w:type="first" r:id="rId10"/>
          <w:footerReference w:type="first" r:id="rId11"/>
          <w:type w:val="continuous"/>
          <w:pgSz w:w="11907" w:h="16840" w:code="9"/>
          <w:pgMar w:top="1440" w:right="992" w:bottom="578" w:left="1440" w:header="1276" w:footer="374" w:gutter="0"/>
          <w:pgNumType w:start="15" w:chapStyle="1"/>
          <w:cols w:space="720"/>
          <w:titlePg/>
          <w:docGrid w:linePitch="408"/>
        </w:sectPr>
      </w:pPr>
    </w:p>
    <w:p w:rsidR="00DC21B6" w:rsidRPr="00FA37F3"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lastRenderedPageBreak/>
        <w:t>6</w:t>
      </w:r>
      <w:r w:rsidRPr="00FA37F3">
        <w:rPr>
          <w:b/>
          <w:bCs/>
          <w:sz w:val="22"/>
          <w:szCs w:val="22"/>
        </w:rPr>
        <w:t>.</w:t>
      </w:r>
      <w:r w:rsidRPr="00FA37F3">
        <w:rPr>
          <w:b/>
          <w:bCs/>
          <w:sz w:val="22"/>
          <w:szCs w:val="22"/>
        </w:rPr>
        <w:tab/>
        <w:t>INVESTMENT</w:t>
      </w:r>
      <w:r>
        <w:rPr>
          <w:b/>
          <w:bCs/>
          <w:sz w:val="22"/>
          <w:szCs w:val="22"/>
        </w:rPr>
        <w:t>S</w:t>
      </w:r>
      <w:r w:rsidRPr="00FA37F3">
        <w:rPr>
          <w:b/>
          <w:bCs/>
          <w:sz w:val="22"/>
          <w:szCs w:val="22"/>
        </w:rPr>
        <w:t xml:space="preserve"> IN SUBSIDIAR</w:t>
      </w:r>
      <w:r>
        <w:rPr>
          <w:b/>
          <w:bCs/>
          <w:sz w:val="22"/>
          <w:szCs w:val="22"/>
        </w:rPr>
        <w:t>IES</w:t>
      </w:r>
    </w:p>
    <w:p w:rsidR="00DC21B6" w:rsidRPr="004A621C" w:rsidRDefault="00DC21B6" w:rsidP="00DC21B6">
      <w:pPr>
        <w:tabs>
          <w:tab w:val="clear" w:pos="454"/>
          <w:tab w:val="clear" w:pos="680"/>
          <w:tab w:val="left" w:pos="426"/>
          <w:tab w:val="left" w:pos="567"/>
        </w:tabs>
        <w:jc w:val="both"/>
        <w:rPr>
          <w:rFonts w:cs="Times New Roman"/>
          <w:b/>
          <w:bCs/>
          <w:color w:val="000000"/>
          <w:sz w:val="22"/>
          <w:szCs w:val="22"/>
        </w:rPr>
      </w:pPr>
    </w:p>
    <w:p w:rsidR="00DC21B6" w:rsidRDefault="00DC21B6" w:rsidP="00DC21B6">
      <w:pPr>
        <w:ind w:hanging="90"/>
        <w:rPr>
          <w:rFonts w:cs="Times New Roman"/>
          <w:sz w:val="22"/>
          <w:szCs w:val="22"/>
        </w:rPr>
      </w:pPr>
      <w:r>
        <w:rPr>
          <w:rFonts w:cs="Times New Roman"/>
          <w:sz w:val="22"/>
          <w:szCs w:val="22"/>
        </w:rPr>
        <w:t xml:space="preserve">As at </w:t>
      </w:r>
      <w:r w:rsidR="00EB3E2F">
        <w:rPr>
          <w:rFonts w:cs="Times New Roman"/>
          <w:sz w:val="22"/>
          <w:szCs w:val="22"/>
        </w:rPr>
        <w:t>June</w:t>
      </w:r>
      <w:r w:rsidR="007006DF">
        <w:rPr>
          <w:rFonts w:cs="Times New Roman"/>
          <w:sz w:val="22"/>
          <w:szCs w:val="22"/>
        </w:rPr>
        <w:t xml:space="preserve"> 30</w:t>
      </w:r>
      <w:r>
        <w:rPr>
          <w:rFonts w:cs="Times New Roman"/>
          <w:sz w:val="22"/>
          <w:szCs w:val="22"/>
        </w:rPr>
        <w:t>, 2017 and December 31, 2016</w:t>
      </w:r>
      <w:r w:rsidRPr="001E6A19">
        <w:rPr>
          <w:rFonts w:cs="Times New Roman"/>
          <w:sz w:val="22"/>
          <w:szCs w:val="22"/>
        </w:rPr>
        <w:t xml:space="preserve">, the </w:t>
      </w:r>
      <w:r>
        <w:rPr>
          <w:rFonts w:cs="Times New Roman"/>
          <w:sz w:val="22"/>
          <w:szCs w:val="22"/>
        </w:rPr>
        <w:t xml:space="preserve">details of </w:t>
      </w:r>
      <w:r w:rsidRPr="001E6A19">
        <w:rPr>
          <w:rFonts w:cs="Times New Roman"/>
          <w:sz w:val="22"/>
          <w:szCs w:val="22"/>
        </w:rPr>
        <w:t>investment</w:t>
      </w:r>
      <w:r>
        <w:rPr>
          <w:rFonts w:cs="Times New Roman"/>
          <w:sz w:val="22"/>
          <w:szCs w:val="22"/>
        </w:rPr>
        <w:t>s</w:t>
      </w:r>
      <w:r w:rsidRPr="001E6A19">
        <w:rPr>
          <w:rFonts w:cs="Times New Roman"/>
          <w:sz w:val="22"/>
          <w:szCs w:val="22"/>
        </w:rPr>
        <w:t xml:space="preserve"> </w:t>
      </w:r>
      <w:r>
        <w:rPr>
          <w:rFonts w:cs="Times New Roman"/>
          <w:sz w:val="22"/>
          <w:szCs w:val="22"/>
        </w:rPr>
        <w:t>in the separate financial statements were as follows:</w:t>
      </w:r>
    </w:p>
    <w:p w:rsidR="00DC21B6" w:rsidRDefault="00DC21B6" w:rsidP="00DC21B6">
      <w:pPr>
        <w:tabs>
          <w:tab w:val="clear" w:pos="454"/>
          <w:tab w:val="clear" w:pos="680"/>
          <w:tab w:val="left" w:pos="426"/>
          <w:tab w:val="left" w:pos="567"/>
        </w:tabs>
        <w:jc w:val="both"/>
        <w:rPr>
          <w:rFonts w:cs="Times New Roman"/>
          <w:sz w:val="22"/>
          <w:szCs w:val="22"/>
        </w:rPr>
      </w:pPr>
    </w:p>
    <w:p w:rsidR="00DC21B6" w:rsidRPr="004A621C" w:rsidRDefault="00DC21B6" w:rsidP="00DC21B6">
      <w:pPr>
        <w:tabs>
          <w:tab w:val="clear" w:pos="454"/>
          <w:tab w:val="clear" w:pos="680"/>
          <w:tab w:val="left" w:pos="426"/>
          <w:tab w:val="left" w:pos="567"/>
        </w:tabs>
        <w:jc w:val="both"/>
        <w:rPr>
          <w:rFonts w:cs="Times New Roman"/>
          <w:b/>
          <w:bCs/>
          <w:color w:val="000000"/>
          <w:sz w:val="22"/>
          <w:szCs w:val="22"/>
        </w:rPr>
      </w:pPr>
    </w:p>
    <w:tbl>
      <w:tblPr>
        <w:tblW w:w="15825" w:type="dxa"/>
        <w:tblInd w:w="18" w:type="dxa"/>
        <w:tblLayout w:type="fixed"/>
        <w:tblLook w:val="0000"/>
      </w:tblPr>
      <w:tblGrid>
        <w:gridCol w:w="3610"/>
        <w:gridCol w:w="1158"/>
        <w:gridCol w:w="262"/>
        <w:gridCol w:w="1014"/>
        <w:gridCol w:w="283"/>
        <w:gridCol w:w="1537"/>
        <w:gridCol w:w="283"/>
        <w:gridCol w:w="1157"/>
        <w:gridCol w:w="284"/>
        <w:gridCol w:w="1030"/>
        <w:gridCol w:w="284"/>
        <w:gridCol w:w="1095"/>
        <w:gridCol w:w="236"/>
        <w:gridCol w:w="1040"/>
        <w:gridCol w:w="236"/>
        <w:gridCol w:w="1040"/>
        <w:gridCol w:w="236"/>
        <w:gridCol w:w="1040"/>
      </w:tblGrid>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34" w:type="dxa"/>
            <w:gridSpan w:val="3"/>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In Thousand Baht</w:t>
            </w:r>
          </w:p>
        </w:tc>
        <w:tc>
          <w:tcPr>
            <w:tcW w:w="283"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537"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83"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71"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w:t>
            </w:r>
          </w:p>
        </w:tc>
        <w:tc>
          <w:tcPr>
            <w:tcW w:w="284"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4923" w:type="dxa"/>
            <w:gridSpan w:val="7"/>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In Thousand Baht</w:t>
            </w:r>
          </w:p>
        </w:tc>
      </w:tr>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434" w:type="dxa"/>
            <w:gridSpan w:val="3"/>
            <w:tcBorders>
              <w:top w:val="single" w:sz="4" w:space="0" w:color="auto"/>
            </w:tcBorders>
          </w:tcPr>
          <w:p w:rsidR="00DC21B6" w:rsidRPr="000776D1" w:rsidRDefault="00DC21B6" w:rsidP="00DD728E">
            <w:pPr>
              <w:tabs>
                <w:tab w:val="clear" w:pos="227"/>
                <w:tab w:val="clear" w:pos="454"/>
                <w:tab w:val="clear" w:pos="680"/>
              </w:tabs>
              <w:spacing w:line="240" w:lineRule="auto"/>
              <w:ind w:left="-108" w:right="-108"/>
              <w:jc w:val="center"/>
              <w:rPr>
                <w:rFonts w:cs="Times New Roman"/>
                <w:sz w:val="22"/>
                <w:szCs w:val="22"/>
                <w:cs/>
              </w:rPr>
            </w:pPr>
            <w:r>
              <w:rPr>
                <w:rFonts w:cs="Times New Roman"/>
                <w:sz w:val="22"/>
                <w:szCs w:val="22"/>
              </w:rPr>
              <w:t>Authorized s</w:t>
            </w:r>
            <w:r w:rsidRPr="00122EAF">
              <w:rPr>
                <w:rFonts w:cs="Times New Roman"/>
                <w:sz w:val="22"/>
                <w:szCs w:val="22"/>
              </w:rPr>
              <w:t>hare</w:t>
            </w:r>
            <w:r w:rsidRPr="000776D1">
              <w:rPr>
                <w:rFonts w:cs="Times New Roman"/>
                <w:sz w:val="22"/>
                <w:szCs w:val="22"/>
              </w:rPr>
              <w:t xml:space="preserve"> capital</w:t>
            </w:r>
          </w:p>
        </w:tc>
        <w:tc>
          <w:tcPr>
            <w:tcW w:w="283" w:type="dxa"/>
            <w:tcBorders>
              <w:left w:val="nil"/>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537" w:type="dxa"/>
          </w:tcPr>
          <w:p w:rsidR="00DC21B6" w:rsidRPr="000776D1" w:rsidRDefault="00DC21B6" w:rsidP="00DD728E">
            <w:pPr>
              <w:tabs>
                <w:tab w:val="clear" w:pos="227"/>
                <w:tab w:val="clear" w:pos="454"/>
                <w:tab w:val="clear" w:pos="680"/>
              </w:tabs>
              <w:spacing w:line="240" w:lineRule="auto"/>
              <w:ind w:left="-108" w:right="-108"/>
              <w:jc w:val="center"/>
              <w:rPr>
                <w:rFonts w:cs="Times New Roman"/>
                <w:sz w:val="22"/>
                <w:szCs w:val="22"/>
              </w:rPr>
            </w:pPr>
          </w:p>
        </w:tc>
        <w:tc>
          <w:tcPr>
            <w:tcW w:w="283"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71"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Ownership interest</w:t>
            </w:r>
          </w:p>
        </w:tc>
        <w:tc>
          <w:tcPr>
            <w:tcW w:w="284"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371"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Cost method</w:t>
            </w:r>
          </w:p>
        </w:tc>
        <w:tc>
          <w:tcPr>
            <w:tcW w:w="236"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316"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Dividend income</w:t>
            </w:r>
          </w:p>
        </w:tc>
      </w:tr>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bCs/>
                <w:sz w:val="22"/>
                <w:szCs w:val="22"/>
                <w:cs/>
              </w:rPr>
            </w:pPr>
          </w:p>
        </w:tc>
        <w:tc>
          <w:tcPr>
            <w:tcW w:w="1158" w:type="dxa"/>
            <w:tcBorders>
              <w:top w:val="single" w:sz="4" w:space="0" w:color="auto"/>
            </w:tcBorders>
          </w:tcPr>
          <w:p w:rsidR="00DC21B6" w:rsidRPr="0052454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June 30</w:t>
            </w:r>
            <w:r w:rsidR="00DC21B6">
              <w:rPr>
                <w:sz w:val="22"/>
                <w:szCs w:val="22"/>
              </w:rPr>
              <w:t>, 2017</w:t>
            </w:r>
          </w:p>
        </w:tc>
        <w:tc>
          <w:tcPr>
            <w:tcW w:w="262"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14"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83" w:type="dxa"/>
            <w:tcBorders>
              <w:left w:val="nil"/>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537" w:type="dxa"/>
          </w:tcPr>
          <w:p w:rsidR="00DC21B6" w:rsidRDefault="00DC21B6" w:rsidP="00DD728E">
            <w:pPr>
              <w:tabs>
                <w:tab w:val="clear" w:pos="227"/>
                <w:tab w:val="clear" w:pos="454"/>
                <w:tab w:val="clear" w:pos="680"/>
              </w:tabs>
              <w:spacing w:line="240" w:lineRule="auto"/>
              <w:ind w:left="-108" w:right="-108"/>
              <w:jc w:val="center"/>
              <w:rPr>
                <w:rFonts w:cs="Times New Roman"/>
                <w:sz w:val="22"/>
                <w:szCs w:val="22"/>
              </w:rPr>
            </w:pPr>
            <w:r>
              <w:rPr>
                <w:rFonts w:cs="Times New Roman"/>
                <w:sz w:val="22"/>
                <w:szCs w:val="22"/>
              </w:rPr>
              <w:t xml:space="preserve">Incorporate </w:t>
            </w:r>
          </w:p>
          <w:p w:rsidR="00DC21B6" w:rsidRPr="000776D1" w:rsidRDefault="00DC21B6" w:rsidP="00DD728E">
            <w:pPr>
              <w:tabs>
                <w:tab w:val="clear" w:pos="227"/>
                <w:tab w:val="clear" w:pos="454"/>
                <w:tab w:val="clear" w:pos="680"/>
              </w:tabs>
              <w:spacing w:line="240" w:lineRule="auto"/>
              <w:ind w:left="-108" w:right="-108"/>
              <w:jc w:val="center"/>
              <w:rPr>
                <w:rFonts w:cs="Times New Roman"/>
                <w:sz w:val="22"/>
                <w:szCs w:val="22"/>
              </w:rPr>
            </w:pPr>
            <w:r>
              <w:rPr>
                <w:rFonts w:cs="Times New Roman"/>
                <w:sz w:val="22"/>
                <w:szCs w:val="22"/>
              </w:rPr>
              <w:t>date</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157" w:type="dxa"/>
          </w:tcPr>
          <w:p w:rsidR="00DC21B6" w:rsidRPr="0052454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June 30, 2017</w:t>
            </w:r>
          </w:p>
        </w:tc>
        <w:tc>
          <w:tcPr>
            <w:tcW w:w="284"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30"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84"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95" w:type="dxa"/>
          </w:tcPr>
          <w:p w:rsidR="00DC21B6" w:rsidRPr="0052454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June 30, 2017</w:t>
            </w:r>
          </w:p>
        </w:tc>
        <w:tc>
          <w:tcPr>
            <w:tcW w:w="236"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40"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40" w:type="dxa"/>
            <w:tcBorders>
              <w:bottom w:val="single" w:sz="4" w:space="0" w:color="auto"/>
            </w:tcBorders>
          </w:tcPr>
          <w:p w:rsidR="00DC21B6" w:rsidRPr="0052454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June 30, 2017</w:t>
            </w:r>
          </w:p>
        </w:tc>
        <w:tc>
          <w:tcPr>
            <w:tcW w:w="236" w:type="dxa"/>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40" w:type="dxa"/>
            <w:tcBorders>
              <w:bottom w:val="single" w:sz="4" w:space="0" w:color="auto"/>
            </w:tcBorders>
          </w:tcPr>
          <w:p w:rsidR="00DC21B6" w:rsidRPr="0052454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cs/>
              </w:rPr>
            </w:pPr>
            <w:r>
              <w:rPr>
                <w:sz w:val="22"/>
                <w:szCs w:val="22"/>
              </w:rPr>
              <w:t>June 30, 2016</w:t>
            </w:r>
          </w:p>
        </w:tc>
      </w:tr>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158" w:type="dxa"/>
            <w:tcBorders>
              <w:top w:val="single" w:sz="4" w:space="0" w:color="auto"/>
            </w:tcBorders>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62" w:type="dxa"/>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14" w:type="dxa"/>
            <w:tcBorders>
              <w:top w:val="single" w:sz="4" w:space="0" w:color="auto"/>
            </w:tcBorders>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537"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157"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3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95"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r>
      <w:tr w:rsidR="00DC21B6" w:rsidRPr="00885F94" w:rsidTr="00DD728E">
        <w:trPr>
          <w:cantSplit/>
        </w:trPr>
        <w:tc>
          <w:tcPr>
            <w:tcW w:w="3610" w:type="dxa"/>
            <w:vAlign w:val="center"/>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885F94">
              <w:rPr>
                <w:sz w:val="22"/>
                <w:szCs w:val="22"/>
              </w:rPr>
              <w:t>Premium Flexible Packaging Co., Ltd.</w:t>
            </w:r>
          </w:p>
        </w:tc>
        <w:tc>
          <w:tcPr>
            <w:tcW w:w="1158" w:type="dxa"/>
            <w:shd w:val="clear" w:color="auto" w:fill="auto"/>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30,000</w:t>
            </w: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30,000</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cs="Times New Roman"/>
                <w:sz w:val="22"/>
                <w:szCs w:val="22"/>
              </w:rPr>
            </w:pPr>
            <w:r w:rsidRPr="00E24F6E">
              <w:rPr>
                <w:rFonts w:cs="Times New Roman"/>
                <w:sz w:val="22"/>
                <w:szCs w:val="22"/>
              </w:rPr>
              <w:t>April 23, 2013</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cs="Times New Roman"/>
                <w:sz w:val="22"/>
                <w:szCs w:val="22"/>
              </w:rPr>
            </w:pPr>
          </w:p>
        </w:tc>
        <w:tc>
          <w:tcPr>
            <w:tcW w:w="1157" w:type="dxa"/>
            <w:shd w:val="clear" w:color="auto" w:fill="auto"/>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99.00</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99.00</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29,700</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5D307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5D3076">
              <w:rPr>
                <w:rFonts w:cs="Times New Roman"/>
                <w:sz w:val="22"/>
                <w:szCs w:val="22"/>
              </w:rPr>
              <w:t>29,700</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r w:rsidR="00DC21B6" w:rsidRPr="00885F94" w:rsidTr="00DD728E">
        <w:trPr>
          <w:cantSplit/>
        </w:trPr>
        <w:tc>
          <w:tcPr>
            <w:tcW w:w="3610" w:type="dxa"/>
            <w:vAlign w:val="center"/>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885F94">
              <w:rPr>
                <w:rFonts w:cs="Times New Roman"/>
                <w:sz w:val="22"/>
                <w:szCs w:val="22"/>
              </w:rPr>
              <w:t xml:space="preserve">Solar PPM Co., Ltd. </w:t>
            </w:r>
          </w:p>
        </w:tc>
        <w:tc>
          <w:tcPr>
            <w:tcW w:w="1158" w:type="dxa"/>
            <w:shd w:val="clear" w:color="auto" w:fill="auto"/>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60,000</w:t>
            </w: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60,000</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center"/>
              <w:rPr>
                <w:rFonts w:cs="Times New Roman"/>
                <w:sz w:val="22"/>
                <w:szCs w:val="22"/>
              </w:rPr>
            </w:pPr>
            <w:r w:rsidRPr="00E24F6E">
              <w:rPr>
                <w:rFonts w:cs="Times New Roman"/>
                <w:sz w:val="22"/>
                <w:szCs w:val="22"/>
              </w:rPr>
              <w:t>December 12,</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cs="Times New Roman"/>
                <w:sz w:val="22"/>
                <w:szCs w:val="22"/>
              </w:rPr>
            </w:pPr>
          </w:p>
        </w:tc>
        <w:tc>
          <w:tcPr>
            <w:tcW w:w="1157" w:type="dxa"/>
            <w:shd w:val="clear" w:color="auto" w:fill="auto"/>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59.96</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59.96</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35,976</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5D307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Pr>
                <w:rFonts w:cs="Times New Roman"/>
                <w:sz w:val="22"/>
                <w:szCs w:val="22"/>
              </w:rPr>
              <w:t>35</w:t>
            </w:r>
            <w:r w:rsidRPr="005D3076">
              <w:rPr>
                <w:rFonts w:cs="Times New Roman"/>
                <w:sz w:val="22"/>
                <w:szCs w:val="22"/>
              </w:rPr>
              <w:t>,</w:t>
            </w:r>
            <w:r>
              <w:rPr>
                <w:rFonts w:cs="Times New Roman"/>
                <w:sz w:val="22"/>
                <w:szCs w:val="22"/>
              </w:rPr>
              <w:t>976</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r w:rsidR="00DC21B6" w:rsidRPr="00885F94" w:rsidTr="00DD728E">
        <w:trPr>
          <w:cantSplit/>
        </w:trPr>
        <w:tc>
          <w:tcPr>
            <w:tcW w:w="3610" w:type="dxa"/>
            <w:vAlign w:val="center"/>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158"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center"/>
              <w:rPr>
                <w:rFonts w:cs="Times New Roman"/>
                <w:sz w:val="22"/>
                <w:szCs w:val="22"/>
              </w:rPr>
            </w:pPr>
            <w:r w:rsidRPr="00E24F6E">
              <w:rPr>
                <w:rFonts w:cs="Times New Roman"/>
                <w:sz w:val="22"/>
                <w:szCs w:val="22"/>
              </w:rPr>
              <w:t>2014</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cs="Times New Roman"/>
                <w:sz w:val="22"/>
                <w:szCs w:val="22"/>
              </w:rPr>
            </w:pPr>
          </w:p>
        </w:tc>
        <w:tc>
          <w:tcPr>
            <w:tcW w:w="115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5D307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p>
        </w:tc>
      </w:tr>
      <w:tr w:rsidR="00DC21B6" w:rsidRPr="000776D1" w:rsidTr="00DD728E">
        <w:trPr>
          <w:cantSplit/>
        </w:trPr>
        <w:tc>
          <w:tcPr>
            <w:tcW w:w="361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Cordia New"/>
                <w:sz w:val="22"/>
                <w:szCs w:val="22"/>
                <w:cs/>
              </w:rPr>
            </w:pPr>
            <w:r w:rsidRPr="00885F94">
              <w:rPr>
                <w:rFonts w:cs="Cordia New"/>
                <w:sz w:val="22"/>
                <w:szCs w:val="22"/>
              </w:rPr>
              <w:t>Total</w:t>
            </w:r>
          </w:p>
        </w:tc>
        <w:tc>
          <w:tcPr>
            <w:tcW w:w="1158"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14"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15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95" w:type="dxa"/>
            <w:tcBorders>
              <w:top w:val="single" w:sz="4" w:space="0" w:color="auto"/>
              <w:bottom w:val="double" w:sz="4" w:space="0" w:color="auto"/>
            </w:tcBorders>
            <w:shd w:val="clear" w:color="auto" w:fill="auto"/>
          </w:tcPr>
          <w:p w:rsidR="00DC21B6" w:rsidRPr="00AF6F8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AF6F86">
              <w:rPr>
                <w:rFonts w:cs="Times New Roman"/>
                <w:sz w:val="22"/>
                <w:szCs w:val="22"/>
              </w:rPr>
              <w:t>65,676</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DC21B6" w:rsidRPr="005D307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Pr>
                <w:rFonts w:cs="Times New Roman"/>
                <w:sz w:val="22"/>
                <w:szCs w:val="22"/>
              </w:rPr>
              <w:t>65</w:t>
            </w:r>
            <w:r w:rsidRPr="005D3076">
              <w:rPr>
                <w:rFonts w:cs="Times New Roman"/>
                <w:sz w:val="22"/>
                <w:szCs w:val="22"/>
              </w:rPr>
              <w:t>,</w:t>
            </w:r>
            <w:r>
              <w:rPr>
                <w:rFonts w:cs="Times New Roman"/>
                <w:sz w:val="22"/>
                <w:szCs w:val="22"/>
              </w:rPr>
              <w:t>676</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bl>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24237E" w:rsidRDefault="0024237E"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7F63CC" w:rsidRDefault="007F63CC"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sectPr w:rsidR="007F63CC" w:rsidSect="0024237E">
          <w:pgSz w:w="16840" w:h="11907" w:orient="landscape" w:code="9"/>
          <w:pgMar w:top="1440" w:right="1440" w:bottom="992" w:left="578" w:header="1276" w:footer="374" w:gutter="0"/>
          <w:pgNumType w:chapStyle="1"/>
          <w:cols w:space="720"/>
          <w:docGrid w:linePitch="408"/>
        </w:sectPr>
      </w:pP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b/>
          <w:bCs/>
          <w:sz w:val="22"/>
          <w:szCs w:val="22"/>
        </w:rPr>
      </w:pPr>
      <w:r>
        <w:rPr>
          <w:b/>
          <w:bCs/>
          <w:sz w:val="22"/>
          <w:szCs w:val="22"/>
        </w:rPr>
        <w:lastRenderedPageBreak/>
        <w:t>7.</w:t>
      </w:r>
      <w:r>
        <w:rPr>
          <w:b/>
          <w:bCs/>
          <w:sz w:val="22"/>
          <w:szCs w:val="22"/>
        </w:rPr>
        <w:tab/>
        <w:t>CREDIT FACILITIES WITH FINANCIAL INSTITUTIONS</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b/>
          <w:bCs/>
          <w:sz w:val="22"/>
          <w:szCs w:val="22"/>
        </w:rPr>
      </w:pP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F43536">
        <w:rPr>
          <w:sz w:val="22"/>
          <w:szCs w:val="22"/>
        </w:rPr>
        <w:t xml:space="preserve">As at </w:t>
      </w:r>
      <w:r>
        <w:rPr>
          <w:sz w:val="22"/>
          <w:szCs w:val="22"/>
        </w:rPr>
        <w:t>June 30, 2017 and December 31, 2016</w:t>
      </w:r>
      <w:r w:rsidRPr="00F43536">
        <w:rPr>
          <w:sz w:val="22"/>
          <w:szCs w:val="22"/>
        </w:rPr>
        <w:t xml:space="preserve">, the Company </w:t>
      </w:r>
      <w:r>
        <w:rPr>
          <w:sz w:val="22"/>
          <w:szCs w:val="22"/>
        </w:rPr>
        <w:t>and the subsidiaries have</w:t>
      </w:r>
      <w:r w:rsidRPr="00F43536">
        <w:rPr>
          <w:sz w:val="22"/>
          <w:szCs w:val="22"/>
        </w:rPr>
        <w:t xml:space="preserve"> credit </w:t>
      </w:r>
      <w:r w:rsidRPr="002B520E">
        <w:rPr>
          <w:sz w:val="22"/>
          <w:szCs w:val="22"/>
        </w:rPr>
        <w:t xml:space="preserve">facilities with </w:t>
      </w:r>
      <w:r>
        <w:rPr>
          <w:sz w:val="22"/>
          <w:szCs w:val="22"/>
        </w:rPr>
        <w:t xml:space="preserve">several banks </w:t>
      </w:r>
      <w:r w:rsidRPr="002B520E">
        <w:rPr>
          <w:sz w:val="22"/>
          <w:szCs w:val="22"/>
        </w:rPr>
        <w:t>as fo</w:t>
      </w:r>
      <w:r>
        <w:rPr>
          <w:sz w:val="22"/>
          <w:szCs w:val="22"/>
        </w:rPr>
        <w:t>llows</w:t>
      </w:r>
      <w:r w:rsidRPr="002B520E">
        <w:rPr>
          <w:sz w:val="22"/>
          <w:szCs w:val="22"/>
        </w:rPr>
        <w:t>:</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9648" w:type="dxa"/>
        <w:tblLook w:val="01E0"/>
      </w:tblPr>
      <w:tblGrid>
        <w:gridCol w:w="3348"/>
        <w:gridCol w:w="1496"/>
        <w:gridCol w:w="236"/>
        <w:gridCol w:w="1363"/>
        <w:gridCol w:w="236"/>
        <w:gridCol w:w="1349"/>
        <w:gridCol w:w="236"/>
        <w:gridCol w:w="1384"/>
      </w:tblGrid>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6300" w:type="dxa"/>
            <w:gridSpan w:val="7"/>
            <w:tcBorders>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51687D">
              <w:rPr>
                <w:sz w:val="22"/>
                <w:szCs w:val="22"/>
              </w:rPr>
              <w:t>Consolidated</w:t>
            </w:r>
            <w:r w:rsidRPr="009771BD">
              <w:rPr>
                <w:sz w:val="22"/>
                <w:szCs w:val="22"/>
              </w:rPr>
              <w:t xml:space="preserve"> </w:t>
            </w:r>
            <w:r w:rsidRPr="0051687D">
              <w:rPr>
                <w:sz w:val="22"/>
                <w:szCs w:val="22"/>
              </w:rPr>
              <w:t>financial statements</w:t>
            </w:r>
            <w:r w:rsidRPr="009771BD">
              <w:rPr>
                <w:sz w:val="22"/>
                <w:szCs w:val="22"/>
              </w:rPr>
              <w:t xml:space="preserve"> </w:t>
            </w:r>
            <w:r>
              <w:rPr>
                <w:sz w:val="22"/>
                <w:szCs w:val="22"/>
              </w:rPr>
              <w:t>(</w:t>
            </w:r>
            <w:r w:rsidRPr="009771BD">
              <w:rPr>
                <w:sz w:val="22"/>
                <w:szCs w:val="22"/>
              </w:rPr>
              <w:t xml:space="preserve">In </w:t>
            </w:r>
            <w:proofErr w:type="spellStart"/>
            <w:r>
              <w:rPr>
                <w:sz w:val="22"/>
                <w:szCs w:val="22"/>
              </w:rPr>
              <w:t>Million</w:t>
            </w:r>
            <w:proofErr w:type="spellEnd"/>
            <w:r>
              <w:rPr>
                <w:sz w:val="22"/>
                <w:szCs w:val="22"/>
              </w:rPr>
              <w:t>)</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3095" w:type="dxa"/>
            <w:gridSpan w:val="3"/>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52"/>
              <w:jc w:val="center"/>
              <w:rPr>
                <w:sz w:val="22"/>
                <w:szCs w:val="22"/>
              </w:rPr>
            </w:pPr>
            <w:r>
              <w:rPr>
                <w:sz w:val="22"/>
                <w:szCs w:val="22"/>
              </w:rPr>
              <w:t>June 30, 2017</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9" w:type="dxa"/>
            <w:gridSpan w:val="3"/>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December 31, 2016</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96"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63"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c>
          <w:tcPr>
            <w:tcW w:w="236"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49"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84"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 xml:space="preserve">    </w:t>
            </w: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Overdrafts</w:t>
            </w:r>
          </w:p>
        </w:tc>
        <w:tc>
          <w:tcPr>
            <w:tcW w:w="1496" w:type="dxa"/>
            <w:tcBorders>
              <w:top w:val="single" w:sz="4" w:space="0" w:color="auto"/>
            </w:tcBorders>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6152E9">
              <w:rPr>
                <w:rFonts w:cs="Times New Roman"/>
                <w:sz w:val="22"/>
                <w:szCs w:val="22"/>
              </w:rPr>
              <w:t>65</w:t>
            </w:r>
          </w:p>
        </w:tc>
        <w:tc>
          <w:tcPr>
            <w:tcW w:w="236" w:type="dxa"/>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6152E9">
              <w:rPr>
                <w:rFonts w:cs="Times New Roman"/>
                <w:sz w:val="22"/>
                <w:szCs w:val="22"/>
                <w:cs/>
              </w:rPr>
              <w:tab/>
              <w:t>-</w:t>
            </w:r>
            <w:r w:rsidRPr="006152E9">
              <w:rPr>
                <w:rFonts w:cs="Times New Roman"/>
                <w:sz w:val="22"/>
                <w:szCs w:val="22"/>
                <w:cs/>
              </w:rPr>
              <w:tab/>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tcBorders>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6152E9">
              <w:rPr>
                <w:rFonts w:cs="Times New Roman"/>
                <w:sz w:val="22"/>
                <w:szCs w:val="22"/>
              </w:rPr>
              <w:t>60</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tcBorders>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621CA4">
              <w:rPr>
                <w:rFonts w:cs="Times New Roman"/>
                <w:sz w:val="22"/>
                <w:szCs w:val="22"/>
                <w:cs/>
              </w:rPr>
              <w:tab/>
              <w:t>-</w:t>
            </w:r>
            <w:r w:rsidRPr="00621CA4">
              <w:rPr>
                <w:rFonts w:cs="Times New Roman"/>
                <w:sz w:val="22"/>
                <w:szCs w:val="22"/>
                <w:cs/>
              </w:rPr>
              <w:tab/>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Short-term loans</w:t>
            </w:r>
          </w:p>
        </w:tc>
        <w:tc>
          <w:tcPr>
            <w:tcW w:w="1496" w:type="dxa"/>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6152E9">
              <w:rPr>
                <w:rFonts w:cs="Times New Roman"/>
                <w:b/>
                <w:sz w:val="22"/>
                <w:szCs w:val="22"/>
                <w:cs/>
              </w:rPr>
              <w:t>1</w:t>
            </w:r>
            <w:r w:rsidRPr="006152E9">
              <w:rPr>
                <w:rFonts w:cs="Times New Roman"/>
                <w:bCs/>
                <w:sz w:val="22"/>
                <w:szCs w:val="22"/>
              </w:rPr>
              <w:t>,</w:t>
            </w:r>
            <w:r w:rsidR="006152E9" w:rsidRPr="006152E9">
              <w:rPr>
                <w:rFonts w:cs="Times New Roman"/>
                <w:bCs/>
                <w:sz w:val="22"/>
                <w:szCs w:val="22"/>
              </w:rPr>
              <w:t>451</w:t>
            </w:r>
          </w:p>
        </w:tc>
        <w:tc>
          <w:tcPr>
            <w:tcW w:w="236" w:type="dxa"/>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152E9">
              <w:rPr>
                <w:rFonts w:cs="Times New Roman"/>
                <w:sz w:val="22"/>
                <w:szCs w:val="22"/>
                <w:cs/>
              </w:rPr>
              <w:tab/>
              <w:t>-</w:t>
            </w:r>
            <w:r w:rsidRPr="006152E9">
              <w:rPr>
                <w:rFonts w:cs="Times New Roman"/>
                <w:sz w:val="22"/>
                <w:szCs w:val="22"/>
                <w:cs/>
              </w:rPr>
              <w:tab/>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6152E9">
              <w:rPr>
                <w:rFonts w:cs="Times New Roman"/>
                <w:b/>
                <w:sz w:val="22"/>
                <w:szCs w:val="22"/>
                <w:cs/>
              </w:rPr>
              <w:t>1</w:t>
            </w:r>
            <w:r w:rsidRPr="006152E9">
              <w:rPr>
                <w:rFonts w:cs="Times New Roman"/>
                <w:bCs/>
                <w:sz w:val="22"/>
                <w:szCs w:val="22"/>
              </w:rPr>
              <w:t>,306</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r>
      <w:tr w:rsidR="00EB3E2F" w:rsidRPr="009771BD" w:rsidTr="00DD728E">
        <w:tc>
          <w:tcPr>
            <w:tcW w:w="3348" w:type="dxa"/>
          </w:tcPr>
          <w:p w:rsidR="00EB3E2F" w:rsidRPr="009771BD"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F</w:t>
            </w:r>
            <w:r w:rsidRPr="009771BD">
              <w:rPr>
                <w:sz w:val="22"/>
                <w:szCs w:val="22"/>
              </w:rPr>
              <w:t>oreign currency</w:t>
            </w:r>
            <w:r>
              <w:rPr>
                <w:sz w:val="22"/>
                <w:szCs w:val="22"/>
              </w:rPr>
              <w:t xml:space="preserve"> forward </w:t>
            </w:r>
            <w:r w:rsidR="00EB3E2F" w:rsidRPr="009771BD">
              <w:rPr>
                <w:sz w:val="22"/>
                <w:szCs w:val="22"/>
              </w:rPr>
              <w:t>contracts</w:t>
            </w:r>
          </w:p>
        </w:tc>
        <w:tc>
          <w:tcPr>
            <w:tcW w:w="1496" w:type="dxa"/>
            <w:tcBorders>
              <w:bottom w:val="single" w:sz="4" w:space="0" w:color="auto"/>
            </w:tcBorders>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723</w:t>
            </w:r>
          </w:p>
        </w:tc>
        <w:tc>
          <w:tcPr>
            <w:tcW w:w="236" w:type="dxa"/>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bottom w:val="single" w:sz="4" w:space="0" w:color="auto"/>
            </w:tcBorders>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0.5</w:t>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bottom w:val="single" w:sz="4" w:space="0" w:color="auto"/>
            </w:tcBorders>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716</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bottom w:val="single" w:sz="4" w:space="0" w:color="auto"/>
            </w:tcBorders>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496" w:type="dxa"/>
            <w:tcBorders>
              <w:top w:val="single" w:sz="4" w:space="0" w:color="auto"/>
              <w:bottom w:val="double" w:sz="4" w:space="0" w:color="auto"/>
            </w:tcBorders>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2,</w:t>
            </w:r>
            <w:r w:rsidR="009A3279">
              <w:rPr>
                <w:rFonts w:cs="Times New Roman"/>
                <w:sz w:val="22"/>
                <w:szCs w:val="22"/>
              </w:rPr>
              <w:t>239</w:t>
            </w:r>
          </w:p>
        </w:tc>
        <w:tc>
          <w:tcPr>
            <w:tcW w:w="236" w:type="dxa"/>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top w:val="single" w:sz="4" w:space="0" w:color="auto"/>
              <w:bottom w:val="double" w:sz="4" w:space="0" w:color="auto"/>
            </w:tcBorders>
            <w:shd w:val="clear" w:color="auto" w:fill="auto"/>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0.5</w:t>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bottom w:val="double" w:sz="4" w:space="0" w:color="auto"/>
            </w:tcBorders>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2,082</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bottom w:val="double" w:sz="4" w:space="0" w:color="auto"/>
            </w:tcBorders>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bl>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tbl>
      <w:tblPr>
        <w:tblW w:w="9648" w:type="dxa"/>
        <w:tblLook w:val="01E0"/>
      </w:tblPr>
      <w:tblGrid>
        <w:gridCol w:w="3348"/>
        <w:gridCol w:w="1496"/>
        <w:gridCol w:w="236"/>
        <w:gridCol w:w="1363"/>
        <w:gridCol w:w="236"/>
        <w:gridCol w:w="1349"/>
        <w:gridCol w:w="236"/>
        <w:gridCol w:w="1384"/>
      </w:tblGrid>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tc>
        <w:tc>
          <w:tcPr>
            <w:tcW w:w="6300" w:type="dxa"/>
            <w:gridSpan w:val="7"/>
            <w:tcBorders>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 xml:space="preserve">Separate </w:t>
            </w:r>
            <w:r w:rsidRPr="0051687D">
              <w:rPr>
                <w:sz w:val="22"/>
                <w:szCs w:val="22"/>
              </w:rPr>
              <w:t>financial statements</w:t>
            </w:r>
            <w:r w:rsidRPr="009771BD">
              <w:rPr>
                <w:sz w:val="22"/>
                <w:szCs w:val="22"/>
              </w:rPr>
              <w:t xml:space="preserve"> </w:t>
            </w:r>
            <w:r>
              <w:rPr>
                <w:sz w:val="22"/>
                <w:szCs w:val="22"/>
              </w:rPr>
              <w:t xml:space="preserve">(In </w:t>
            </w:r>
            <w:proofErr w:type="spellStart"/>
            <w:r>
              <w:rPr>
                <w:sz w:val="22"/>
                <w:szCs w:val="22"/>
              </w:rPr>
              <w:t>Million</w:t>
            </w:r>
            <w:proofErr w:type="spellEnd"/>
            <w:r>
              <w:rPr>
                <w:sz w:val="22"/>
                <w:szCs w:val="22"/>
              </w:rPr>
              <w:t>)</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3095" w:type="dxa"/>
            <w:gridSpan w:val="3"/>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52"/>
              <w:jc w:val="center"/>
              <w:rPr>
                <w:sz w:val="22"/>
                <w:szCs w:val="22"/>
              </w:rPr>
            </w:pPr>
            <w:r>
              <w:rPr>
                <w:sz w:val="22"/>
                <w:szCs w:val="22"/>
              </w:rPr>
              <w:t>June 30, 2017</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9" w:type="dxa"/>
            <w:gridSpan w:val="3"/>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December 31, 2016</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96"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63"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c>
          <w:tcPr>
            <w:tcW w:w="236"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49"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84" w:type="dxa"/>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 xml:space="preserve">    </w:t>
            </w: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Overdrafts</w:t>
            </w:r>
          </w:p>
        </w:tc>
        <w:tc>
          <w:tcPr>
            <w:tcW w:w="1496" w:type="dxa"/>
            <w:tcBorders>
              <w:top w:val="single" w:sz="4" w:space="0" w:color="auto"/>
            </w:tcBorders>
            <w:shd w:val="clear" w:color="auto" w:fill="auto"/>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F6F86">
              <w:rPr>
                <w:rFonts w:cs="Times New Roman"/>
                <w:sz w:val="22"/>
                <w:szCs w:val="22"/>
              </w:rPr>
              <w:t>50</w:t>
            </w:r>
          </w:p>
        </w:tc>
        <w:tc>
          <w:tcPr>
            <w:tcW w:w="236" w:type="dxa"/>
            <w:shd w:val="clear" w:color="auto" w:fill="auto"/>
          </w:tcPr>
          <w:p w:rsidR="00EB3E2F" w:rsidRPr="00EB3E2F"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shd w:val="clear" w:color="auto" w:fill="auto"/>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AF6F86">
              <w:rPr>
                <w:rFonts w:cs="Times New Roman"/>
                <w:sz w:val="22"/>
                <w:szCs w:val="22"/>
                <w:cs/>
              </w:rPr>
              <w:tab/>
              <w:t>-</w:t>
            </w:r>
            <w:r w:rsidRPr="00AF6F86">
              <w:rPr>
                <w:rFonts w:cs="Times New Roman"/>
                <w:sz w:val="22"/>
                <w:szCs w:val="22"/>
                <w:cs/>
              </w:rPr>
              <w:tab/>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tcBorders>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F6F86">
              <w:rPr>
                <w:rFonts w:cs="Times New Roman"/>
                <w:sz w:val="22"/>
                <w:szCs w:val="22"/>
              </w:rPr>
              <w:t>50</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tcBorders>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AF6F86">
              <w:rPr>
                <w:rFonts w:cs="Times New Roman"/>
                <w:sz w:val="22"/>
                <w:szCs w:val="22"/>
                <w:cs/>
              </w:rPr>
              <w:tab/>
              <w:t>-</w:t>
            </w:r>
            <w:r w:rsidRPr="00AF6F86">
              <w:rPr>
                <w:rFonts w:cs="Times New Roman"/>
                <w:sz w:val="22"/>
                <w:szCs w:val="22"/>
                <w:cs/>
              </w:rPr>
              <w:tab/>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Short-term loans</w:t>
            </w:r>
          </w:p>
        </w:tc>
        <w:tc>
          <w:tcPr>
            <w:tcW w:w="1496" w:type="dxa"/>
            <w:shd w:val="clear" w:color="auto" w:fill="auto"/>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AF6F86">
              <w:rPr>
                <w:rFonts w:cs="Times New Roman"/>
                <w:b/>
                <w:sz w:val="22"/>
                <w:szCs w:val="22"/>
                <w:cs/>
              </w:rPr>
              <w:t>1</w:t>
            </w:r>
            <w:r w:rsidRPr="00AF6F86">
              <w:rPr>
                <w:rFonts w:cs="Times New Roman"/>
                <w:bCs/>
                <w:sz w:val="22"/>
                <w:szCs w:val="22"/>
              </w:rPr>
              <w:t>,306</w:t>
            </w:r>
          </w:p>
        </w:tc>
        <w:tc>
          <w:tcPr>
            <w:tcW w:w="236" w:type="dxa"/>
            <w:shd w:val="clear" w:color="auto" w:fill="auto"/>
          </w:tcPr>
          <w:p w:rsidR="00EB3E2F" w:rsidRPr="00EB3E2F"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shd w:val="clear" w:color="auto" w:fill="auto"/>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AF6F86">
              <w:rPr>
                <w:rFonts w:cs="Times New Roman"/>
                <w:sz w:val="22"/>
                <w:szCs w:val="22"/>
                <w:cs/>
              </w:rPr>
              <w:tab/>
              <w:t>-</w:t>
            </w:r>
            <w:r w:rsidRPr="00AF6F86">
              <w:rPr>
                <w:rFonts w:cs="Times New Roman"/>
                <w:sz w:val="22"/>
                <w:szCs w:val="22"/>
                <w:cs/>
              </w:rPr>
              <w:tab/>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AF6F86">
              <w:rPr>
                <w:rFonts w:cs="Times New Roman"/>
                <w:b/>
                <w:sz w:val="22"/>
                <w:szCs w:val="22"/>
                <w:cs/>
              </w:rPr>
              <w:t>1</w:t>
            </w:r>
            <w:r w:rsidRPr="00AF6F86">
              <w:rPr>
                <w:rFonts w:cs="Times New Roman"/>
                <w:bCs/>
                <w:sz w:val="22"/>
                <w:szCs w:val="22"/>
              </w:rPr>
              <w:t>,306</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AF6F86">
              <w:rPr>
                <w:rFonts w:cs="Times New Roman"/>
                <w:sz w:val="22"/>
                <w:szCs w:val="22"/>
                <w:cs/>
              </w:rPr>
              <w:tab/>
              <w:t>-</w:t>
            </w:r>
            <w:r w:rsidRPr="00AF6F86">
              <w:rPr>
                <w:rFonts w:cs="Times New Roman"/>
                <w:sz w:val="22"/>
                <w:szCs w:val="22"/>
                <w:cs/>
              </w:rPr>
              <w:tab/>
            </w:r>
          </w:p>
        </w:tc>
      </w:tr>
      <w:tr w:rsidR="00287515" w:rsidRPr="009771BD" w:rsidTr="00DD728E">
        <w:tc>
          <w:tcPr>
            <w:tcW w:w="3348" w:type="dxa"/>
          </w:tcPr>
          <w:p w:rsidR="00287515" w:rsidRPr="009771BD"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F</w:t>
            </w:r>
            <w:r w:rsidRPr="009771BD">
              <w:rPr>
                <w:sz w:val="22"/>
                <w:szCs w:val="22"/>
              </w:rPr>
              <w:t>oreign currency</w:t>
            </w:r>
            <w:r>
              <w:rPr>
                <w:sz w:val="22"/>
                <w:szCs w:val="22"/>
              </w:rPr>
              <w:t xml:space="preserve"> forward </w:t>
            </w:r>
            <w:r w:rsidRPr="009771BD">
              <w:rPr>
                <w:sz w:val="22"/>
                <w:szCs w:val="22"/>
              </w:rPr>
              <w:t>contracts</w:t>
            </w:r>
          </w:p>
        </w:tc>
        <w:tc>
          <w:tcPr>
            <w:tcW w:w="1496" w:type="dxa"/>
            <w:tcBorders>
              <w:bottom w:val="single" w:sz="4" w:space="0" w:color="auto"/>
            </w:tcBorders>
            <w:shd w:val="clear" w:color="auto" w:fill="auto"/>
          </w:tcPr>
          <w:p w:rsidR="00287515" w:rsidRPr="00AF6F86"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716</w:t>
            </w:r>
          </w:p>
        </w:tc>
        <w:tc>
          <w:tcPr>
            <w:tcW w:w="236" w:type="dxa"/>
            <w:shd w:val="clear" w:color="auto" w:fill="auto"/>
          </w:tcPr>
          <w:p w:rsidR="00287515" w:rsidRPr="00EB3E2F"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tcBorders>
              <w:bottom w:val="single" w:sz="4" w:space="0" w:color="auto"/>
            </w:tcBorders>
            <w:shd w:val="clear" w:color="auto" w:fill="auto"/>
          </w:tcPr>
          <w:p w:rsidR="00287515" w:rsidRPr="00AF6F86"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0.5</w:t>
            </w:r>
          </w:p>
        </w:tc>
        <w:tc>
          <w:tcPr>
            <w:tcW w:w="236" w:type="dxa"/>
          </w:tcPr>
          <w:p w:rsidR="00287515" w:rsidRPr="00621CA4"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bottom w:val="single" w:sz="4" w:space="0" w:color="auto"/>
            </w:tcBorders>
          </w:tcPr>
          <w:p w:rsidR="00287515" w:rsidRPr="00AF6F86"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716</w:t>
            </w:r>
          </w:p>
        </w:tc>
        <w:tc>
          <w:tcPr>
            <w:tcW w:w="236" w:type="dxa"/>
          </w:tcPr>
          <w:p w:rsidR="00287515" w:rsidRPr="00621CA4"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bottom w:val="single" w:sz="4" w:space="0" w:color="auto"/>
            </w:tcBorders>
          </w:tcPr>
          <w:p w:rsidR="00287515" w:rsidRPr="00AF6F86"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0.5</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496" w:type="dxa"/>
            <w:tcBorders>
              <w:top w:val="single" w:sz="4" w:space="0" w:color="auto"/>
              <w:bottom w:val="double" w:sz="4" w:space="0" w:color="auto"/>
            </w:tcBorders>
            <w:shd w:val="clear" w:color="auto" w:fill="auto"/>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2,072</w:t>
            </w:r>
          </w:p>
        </w:tc>
        <w:tc>
          <w:tcPr>
            <w:tcW w:w="236" w:type="dxa"/>
            <w:shd w:val="clear" w:color="auto" w:fill="auto"/>
          </w:tcPr>
          <w:p w:rsidR="00EB3E2F" w:rsidRPr="00EB3E2F"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tcBorders>
              <w:top w:val="single" w:sz="4" w:space="0" w:color="auto"/>
              <w:bottom w:val="double" w:sz="4" w:space="0" w:color="auto"/>
            </w:tcBorders>
            <w:shd w:val="clear" w:color="auto" w:fill="auto"/>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0.5</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bottom w:val="double" w:sz="4" w:space="0" w:color="auto"/>
            </w:tcBorders>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2,072</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bottom w:val="double" w:sz="4" w:space="0" w:color="auto"/>
            </w:tcBorders>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0.5</w:t>
            </w:r>
          </w:p>
        </w:tc>
      </w:tr>
    </w:tbl>
    <w:p w:rsidR="00FA7AC3" w:rsidRDefault="00FA7AC3"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BB3945"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r w:rsidRPr="00F43536">
        <w:rPr>
          <w:sz w:val="22"/>
          <w:szCs w:val="22"/>
        </w:rPr>
        <w:t xml:space="preserve">As at </w:t>
      </w:r>
      <w:r>
        <w:rPr>
          <w:sz w:val="22"/>
          <w:szCs w:val="22"/>
        </w:rPr>
        <w:t>June 30, 2017</w:t>
      </w:r>
      <w:r w:rsidRPr="00F43536">
        <w:rPr>
          <w:sz w:val="22"/>
          <w:szCs w:val="22"/>
        </w:rPr>
        <w:t xml:space="preserve">, </w:t>
      </w:r>
      <w:r>
        <w:rPr>
          <w:rFonts w:cs="Times New Roman"/>
          <w:sz w:val="22"/>
          <w:szCs w:val="22"/>
        </w:rPr>
        <w:t>t</w:t>
      </w:r>
      <w:r w:rsidRPr="0064553A">
        <w:rPr>
          <w:rFonts w:cs="Times New Roman"/>
          <w:sz w:val="22"/>
          <w:szCs w:val="22"/>
        </w:rPr>
        <w:t xml:space="preserve">he </w:t>
      </w:r>
      <w:r w:rsidRPr="00E651C3">
        <w:rPr>
          <w:rFonts w:cs="Times New Roman"/>
          <w:sz w:val="22"/>
          <w:szCs w:val="22"/>
        </w:rPr>
        <w:t xml:space="preserve">above credit facilities have been secured by the pledges of the Company’s fixed deposits totaling </w:t>
      </w:r>
      <w:r w:rsidR="005B0583">
        <w:rPr>
          <w:rFonts w:cs="Times New Roman"/>
          <w:sz w:val="22"/>
          <w:szCs w:val="22"/>
        </w:rPr>
        <w:t xml:space="preserve">Baht 70 million, </w:t>
      </w:r>
      <w:r>
        <w:rPr>
          <w:rFonts w:cs="Times New Roman"/>
          <w:sz w:val="22"/>
          <w:szCs w:val="22"/>
        </w:rPr>
        <w:t xml:space="preserve">machinery and equipment and </w:t>
      </w:r>
      <w:r w:rsidR="00FA7AC3">
        <w:rPr>
          <w:rFonts w:cs="Times New Roman"/>
          <w:sz w:val="22"/>
          <w:szCs w:val="22"/>
        </w:rPr>
        <w:t>ordinary</w:t>
      </w:r>
      <w:r w:rsidR="005B0583">
        <w:rPr>
          <w:rFonts w:cs="Times New Roman"/>
          <w:sz w:val="22"/>
          <w:szCs w:val="22"/>
        </w:rPr>
        <w:t xml:space="preserve"> </w:t>
      </w:r>
      <w:r>
        <w:rPr>
          <w:rFonts w:cs="Times New Roman"/>
          <w:sz w:val="22"/>
          <w:szCs w:val="22"/>
        </w:rPr>
        <w:t xml:space="preserve">shares of a subsidiary and </w:t>
      </w:r>
      <w:r w:rsidRPr="00BE5315">
        <w:rPr>
          <w:rFonts w:cs="Times New Roman"/>
          <w:sz w:val="22"/>
          <w:szCs w:val="22"/>
        </w:rPr>
        <w:t>the mortgages of lands and constructions of the Company</w:t>
      </w:r>
      <w:r>
        <w:rPr>
          <w:rFonts w:cs="Times New Roman"/>
          <w:sz w:val="22"/>
          <w:szCs w:val="22"/>
        </w:rPr>
        <w:t xml:space="preserve"> and another subsidiary.</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CF5485" w:rsidRPr="006466F0" w:rsidRDefault="00CF5485" w:rsidP="00CF5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6466F0">
        <w:rPr>
          <w:rFonts w:cs="Times New Roman"/>
          <w:sz w:val="22"/>
          <w:szCs w:val="22"/>
        </w:rPr>
        <w:t xml:space="preserve">Bank overdrafts bear interest at the rates of the pledged fixed deposits plus </w:t>
      </w:r>
      <w:r w:rsidR="006466F0" w:rsidRPr="006466F0">
        <w:rPr>
          <w:rFonts w:cs="Times New Roman"/>
          <w:sz w:val="22"/>
          <w:szCs w:val="22"/>
        </w:rPr>
        <w:t>2.</w:t>
      </w:r>
      <w:r w:rsidRPr="006466F0">
        <w:rPr>
          <w:rFonts w:cs="Times New Roman"/>
          <w:sz w:val="22"/>
          <w:szCs w:val="22"/>
        </w:rPr>
        <w:t>0</w:t>
      </w:r>
      <w:r w:rsidR="006466F0">
        <w:rPr>
          <w:rFonts w:cs="Times New Roman"/>
          <w:sz w:val="22"/>
          <w:szCs w:val="22"/>
        </w:rPr>
        <w:t xml:space="preserve">% </w:t>
      </w:r>
      <w:r w:rsidRPr="006466F0">
        <w:rPr>
          <w:rFonts w:cs="Times New Roman"/>
          <w:sz w:val="22"/>
          <w:szCs w:val="22"/>
        </w:rPr>
        <w:t>per annum</w:t>
      </w:r>
      <w:proofErr w:type="gramStart"/>
      <w:r w:rsidR="002C2810">
        <w:rPr>
          <w:rFonts w:cs="Times New Roman"/>
          <w:sz w:val="22"/>
          <w:szCs w:val="22"/>
        </w:rPr>
        <w:t xml:space="preserve">, </w:t>
      </w:r>
      <w:r w:rsidR="002C2810">
        <w:rPr>
          <w:rFonts w:cstheme="minorBidi"/>
          <w:sz w:val="22"/>
          <w:szCs w:val="22"/>
        </w:rPr>
        <w:t xml:space="preserve"> MOR</w:t>
      </w:r>
      <w:proofErr w:type="gramEnd"/>
      <w:r w:rsidR="002C2810">
        <w:rPr>
          <w:rFonts w:cstheme="minorBidi"/>
          <w:sz w:val="22"/>
          <w:szCs w:val="22"/>
        </w:rPr>
        <w:t xml:space="preserve"> </w:t>
      </w:r>
      <w:r w:rsidR="002C2810" w:rsidRPr="00BC0860">
        <w:rPr>
          <w:rFonts w:cs="Times New Roman"/>
          <w:sz w:val="22"/>
          <w:szCs w:val="22"/>
        </w:rPr>
        <w:t>minus</w:t>
      </w:r>
      <w:r w:rsidR="006466F0" w:rsidRPr="006466F0">
        <w:rPr>
          <w:rFonts w:cstheme="minorBidi"/>
          <w:sz w:val="22"/>
          <w:szCs w:val="22"/>
        </w:rPr>
        <w:t xml:space="preserve"> </w:t>
      </w:r>
      <w:r w:rsidR="002C2810">
        <w:rPr>
          <w:rFonts w:cstheme="minorBidi"/>
          <w:sz w:val="22"/>
          <w:szCs w:val="22"/>
        </w:rPr>
        <w:t>0.0% to 0</w:t>
      </w:r>
      <w:r w:rsidR="006466F0" w:rsidRPr="006466F0">
        <w:rPr>
          <w:rFonts w:cstheme="minorBidi"/>
          <w:sz w:val="22"/>
          <w:szCs w:val="22"/>
        </w:rPr>
        <w:t>.5% per annum</w:t>
      </w:r>
      <w:r w:rsidR="002C2810">
        <w:rPr>
          <w:rFonts w:cs="Times New Roman"/>
          <w:sz w:val="22"/>
          <w:szCs w:val="22"/>
        </w:rPr>
        <w:t xml:space="preserve"> and MLR </w:t>
      </w:r>
      <w:r w:rsidR="002C2810" w:rsidRPr="00BC0860">
        <w:rPr>
          <w:rFonts w:cs="Times New Roman"/>
          <w:sz w:val="22"/>
          <w:szCs w:val="22"/>
        </w:rPr>
        <w:t>minus</w:t>
      </w:r>
      <w:r w:rsidR="002C2810" w:rsidRPr="006466F0">
        <w:rPr>
          <w:rFonts w:cstheme="minorBidi"/>
          <w:sz w:val="22"/>
          <w:szCs w:val="22"/>
        </w:rPr>
        <w:t xml:space="preserve"> </w:t>
      </w:r>
      <w:r w:rsidR="002C2810">
        <w:rPr>
          <w:rFonts w:cstheme="minorBidi"/>
          <w:sz w:val="22"/>
          <w:szCs w:val="22"/>
        </w:rPr>
        <w:t>1</w:t>
      </w:r>
      <w:r w:rsidR="002C2810" w:rsidRPr="006466F0">
        <w:rPr>
          <w:rFonts w:cstheme="minorBidi"/>
          <w:sz w:val="22"/>
          <w:szCs w:val="22"/>
        </w:rPr>
        <w:t>.5% per annum</w:t>
      </w:r>
      <w:r w:rsidR="002C2810">
        <w:rPr>
          <w:rFonts w:cstheme="minorBidi"/>
          <w:sz w:val="22"/>
          <w:szCs w:val="22"/>
        </w:rPr>
        <w:t>.</w:t>
      </w:r>
    </w:p>
    <w:p w:rsidR="00CF5485" w:rsidRPr="00CF5485" w:rsidRDefault="00CF5485" w:rsidP="00CF5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highlight w:val="yellow"/>
        </w:rPr>
      </w:pPr>
    </w:p>
    <w:p w:rsidR="00CF5485" w:rsidRDefault="00AE1B13" w:rsidP="00CF5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sz w:val="22"/>
          <w:szCs w:val="22"/>
        </w:rPr>
      </w:pPr>
      <w:r w:rsidRPr="000541B1">
        <w:rPr>
          <w:rFonts w:cs="Times New Roman"/>
          <w:sz w:val="22"/>
          <w:szCs w:val="22"/>
        </w:rPr>
        <w:t>As at June 30, 2017, s</w:t>
      </w:r>
      <w:r w:rsidR="00CF5485" w:rsidRPr="000541B1">
        <w:rPr>
          <w:rFonts w:cs="Times New Roman"/>
          <w:sz w:val="22"/>
          <w:szCs w:val="22"/>
        </w:rPr>
        <w:t xml:space="preserve">hort-term loans consist of promissory notes bear interest at the rate of </w:t>
      </w:r>
      <w:r w:rsidR="000541B1" w:rsidRPr="000541B1">
        <w:rPr>
          <w:rFonts w:cs="Times New Roman"/>
          <w:sz w:val="22"/>
          <w:szCs w:val="22"/>
        </w:rPr>
        <w:t>3.05 % to 3.07% per annum</w:t>
      </w:r>
      <w:r w:rsidR="00CF5485" w:rsidRPr="000541B1">
        <w:rPr>
          <w:rFonts w:cs="Times New Roman"/>
          <w:sz w:val="22"/>
          <w:szCs w:val="22"/>
        </w:rPr>
        <w:t xml:space="preserve">, and trust receipts bear interest at the rates of </w:t>
      </w:r>
      <w:r w:rsidR="000541B1" w:rsidRPr="000541B1">
        <w:rPr>
          <w:rFonts w:cs="Times New Roman"/>
          <w:sz w:val="22"/>
          <w:szCs w:val="22"/>
        </w:rPr>
        <w:t xml:space="preserve">1.75% to 2.12% per annum. </w:t>
      </w:r>
    </w:p>
    <w:p w:rsidR="00BB3945" w:rsidRDefault="00BB3945"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CF5485" w:rsidRDefault="00CF5485"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6466F0" w:rsidRDefault="0064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lastRenderedPageBreak/>
        <w:t>8</w:t>
      </w:r>
      <w:r w:rsidRPr="006B5570">
        <w:rPr>
          <w:b/>
          <w:bCs/>
          <w:sz w:val="22"/>
          <w:szCs w:val="22"/>
        </w:rPr>
        <w:t>.</w:t>
      </w:r>
      <w:r w:rsidRPr="006B5570">
        <w:rPr>
          <w:b/>
          <w:bCs/>
          <w:sz w:val="22"/>
          <w:szCs w:val="22"/>
        </w:rPr>
        <w:tab/>
        <w:t>ACCRUED EXPENSES AND OTHER CURRENT LIABILITIES</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tbl>
      <w:tblPr>
        <w:tblW w:w="10065" w:type="dxa"/>
        <w:tblInd w:w="-34" w:type="dxa"/>
        <w:tblLayout w:type="fixed"/>
        <w:tblLook w:val="0000"/>
      </w:tblPr>
      <w:tblGrid>
        <w:gridCol w:w="3970"/>
        <w:gridCol w:w="1275"/>
        <w:gridCol w:w="284"/>
        <w:gridCol w:w="1276"/>
        <w:gridCol w:w="283"/>
        <w:gridCol w:w="1418"/>
        <w:gridCol w:w="283"/>
        <w:gridCol w:w="1276"/>
      </w:tblGrid>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095" w:type="dxa"/>
            <w:gridSpan w:val="7"/>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E57AB5">
              <w:rPr>
                <w:rFonts w:cs="Times New Roman"/>
                <w:sz w:val="22"/>
                <w:szCs w:val="22"/>
              </w:rPr>
              <w:t>In Thousand Baht</w:t>
            </w:r>
          </w:p>
        </w:tc>
      </w:tr>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top w:val="single" w:sz="4" w:space="0" w:color="auto"/>
            </w:tcBorders>
          </w:tcPr>
          <w:p w:rsidR="00EB3E2F" w:rsidRPr="00E57AB5" w:rsidRDefault="00EB3E2F" w:rsidP="00DD728E">
            <w:pPr>
              <w:pStyle w:val="a0"/>
              <w:spacing w:line="240" w:lineRule="atLeast"/>
              <w:ind w:right="-108"/>
              <w:jc w:val="center"/>
              <w:rPr>
                <w:rFonts w:cs="Times New Roman"/>
                <w:lang w:val="en-US"/>
              </w:rPr>
            </w:pPr>
            <w:r w:rsidRPr="00E57AB5">
              <w:rPr>
                <w:rFonts w:cs="Times New Roman"/>
                <w:lang w:val="en-US"/>
              </w:rPr>
              <w:t>Consolidated</w:t>
            </w:r>
          </w:p>
        </w:tc>
        <w:tc>
          <w:tcPr>
            <w:tcW w:w="283" w:type="dxa"/>
            <w:tcBorders>
              <w:top w:val="single" w:sz="4" w:space="0" w:color="auto"/>
            </w:tcBorders>
          </w:tcPr>
          <w:p w:rsidR="00EB3E2F" w:rsidRPr="00E57AB5" w:rsidRDefault="00EB3E2F" w:rsidP="00DD728E">
            <w:pPr>
              <w:pStyle w:val="a0"/>
              <w:tabs>
                <w:tab w:val="decimal" w:pos="792"/>
              </w:tabs>
              <w:spacing w:line="240" w:lineRule="atLeast"/>
              <w:ind w:left="-97" w:right="-110"/>
              <w:jc w:val="center"/>
              <w:rPr>
                <w:rFonts w:cs="Times New Roman"/>
                <w:b/>
                <w:bCs/>
                <w:cs/>
              </w:rPr>
            </w:pPr>
          </w:p>
        </w:tc>
        <w:tc>
          <w:tcPr>
            <w:tcW w:w="2977" w:type="dxa"/>
            <w:gridSpan w:val="3"/>
            <w:tcBorders>
              <w:top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E57AB5">
              <w:rPr>
                <w:rFonts w:cs="Times New Roman"/>
                <w:sz w:val="22"/>
                <w:szCs w:val="22"/>
              </w:rPr>
              <w:t>Separate</w:t>
            </w:r>
          </w:p>
        </w:tc>
      </w:tr>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bottom w:val="single" w:sz="4" w:space="0" w:color="auto"/>
            </w:tcBorders>
          </w:tcPr>
          <w:p w:rsidR="00EB3E2F" w:rsidRPr="00E57AB5" w:rsidRDefault="00EB3E2F" w:rsidP="00DD728E">
            <w:pPr>
              <w:pStyle w:val="3"/>
              <w:tabs>
                <w:tab w:val="clear" w:pos="360"/>
                <w:tab w:val="clear" w:pos="720"/>
              </w:tabs>
              <w:spacing w:line="240" w:lineRule="atLeast"/>
              <w:ind w:right="-18"/>
              <w:jc w:val="center"/>
              <w:rPr>
                <w:rFonts w:cs="Times New Roman"/>
                <w:lang w:val="en-US"/>
              </w:rPr>
            </w:pPr>
            <w:r w:rsidRPr="00E57AB5">
              <w:rPr>
                <w:rFonts w:cs="Times New Roman"/>
                <w:lang w:val="en-US"/>
              </w:rPr>
              <w:t>financial statements</w:t>
            </w:r>
          </w:p>
        </w:tc>
        <w:tc>
          <w:tcPr>
            <w:tcW w:w="283" w:type="dxa"/>
          </w:tcPr>
          <w:p w:rsidR="00EB3E2F" w:rsidRPr="00E57AB5" w:rsidRDefault="00EB3E2F" w:rsidP="00DD728E">
            <w:pPr>
              <w:pStyle w:val="a0"/>
              <w:tabs>
                <w:tab w:val="decimal" w:pos="792"/>
              </w:tabs>
              <w:spacing w:line="240" w:lineRule="atLeast"/>
              <w:ind w:left="-97" w:right="-110"/>
              <w:jc w:val="center"/>
              <w:rPr>
                <w:rFonts w:cs="Times New Roman"/>
                <w:b/>
                <w:bCs/>
                <w:cs/>
              </w:rPr>
            </w:pPr>
          </w:p>
        </w:tc>
        <w:tc>
          <w:tcPr>
            <w:tcW w:w="2977" w:type="dxa"/>
            <w:gridSpan w:val="3"/>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E57AB5">
              <w:rPr>
                <w:rFonts w:cs="Times New Roman"/>
                <w:sz w:val="22"/>
                <w:szCs w:val="22"/>
              </w:rPr>
              <w:t>financial statements</w:t>
            </w:r>
          </w:p>
        </w:tc>
      </w:tr>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5" w:type="dxa"/>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June 30, 2017</w:t>
            </w:r>
          </w:p>
        </w:tc>
        <w:tc>
          <w:tcPr>
            <w:tcW w:w="284"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6" w:type="dxa"/>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December 31, 2016</w:t>
            </w:r>
          </w:p>
        </w:tc>
        <w:tc>
          <w:tcPr>
            <w:tcW w:w="283"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cs/>
              </w:rPr>
            </w:pPr>
          </w:p>
        </w:tc>
        <w:tc>
          <w:tcPr>
            <w:tcW w:w="1418" w:type="dxa"/>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 xml:space="preserve">June 30, </w:t>
            </w:r>
          </w:p>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2017</w:t>
            </w:r>
          </w:p>
        </w:tc>
        <w:tc>
          <w:tcPr>
            <w:tcW w:w="283"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6" w:type="dxa"/>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December 31, 2016</w:t>
            </w:r>
          </w:p>
        </w:tc>
      </w:tr>
      <w:tr w:rsidR="001A5CA4" w:rsidRPr="00E57AB5" w:rsidTr="00DD728E">
        <w:trPr>
          <w:cantSplit/>
        </w:trPr>
        <w:tc>
          <w:tcPr>
            <w:tcW w:w="3970" w:type="dxa"/>
          </w:tcPr>
          <w:p w:rsidR="001A5CA4" w:rsidRPr="00E57AB5" w:rsidRDefault="001A5CA4" w:rsidP="00DD728E">
            <w:pPr>
              <w:pStyle w:val="Heading5"/>
              <w:spacing w:line="260" w:lineRule="atLeast"/>
              <w:rPr>
                <w:rFonts w:cs="Times New Roman"/>
                <w:b w:val="0"/>
                <w:bCs w:val="0"/>
                <w:sz w:val="22"/>
                <w:szCs w:val="22"/>
              </w:rPr>
            </w:pPr>
            <w:r w:rsidRPr="00E57AB5">
              <w:rPr>
                <w:rFonts w:cs="Times New Roman"/>
                <w:b w:val="0"/>
                <w:bCs w:val="0"/>
                <w:sz w:val="22"/>
                <w:szCs w:val="22"/>
              </w:rPr>
              <w:t>Other payables</w:t>
            </w:r>
          </w:p>
        </w:tc>
        <w:tc>
          <w:tcPr>
            <w:tcW w:w="1275" w:type="dxa"/>
            <w:shd w:val="clear" w:color="auto" w:fill="auto"/>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29,697</w:t>
            </w:r>
          </w:p>
        </w:tc>
        <w:tc>
          <w:tcPr>
            <w:tcW w:w="284" w:type="dxa"/>
          </w:tcPr>
          <w:p w:rsidR="001A5CA4" w:rsidRPr="00E57AB5" w:rsidRDefault="001A5CA4" w:rsidP="00DD728E">
            <w:pPr>
              <w:pStyle w:val="a0"/>
              <w:tabs>
                <w:tab w:val="left" w:pos="0"/>
                <w:tab w:val="decimal" w:pos="792"/>
              </w:tabs>
              <w:spacing w:line="240" w:lineRule="atLeast"/>
              <w:ind w:right="-36"/>
              <w:rPr>
                <w:rFonts w:cs="Times New Roman"/>
                <w:bCs/>
                <w:cs/>
                <w:lang w:val="en-US"/>
              </w:rPr>
            </w:pPr>
          </w:p>
        </w:tc>
        <w:tc>
          <w:tcPr>
            <w:tcW w:w="1276" w:type="dxa"/>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35,614</w:t>
            </w:r>
          </w:p>
        </w:tc>
        <w:tc>
          <w:tcPr>
            <w:tcW w:w="283" w:type="dxa"/>
          </w:tcPr>
          <w:p w:rsidR="001A5CA4" w:rsidRPr="00E57AB5" w:rsidRDefault="001A5CA4" w:rsidP="00DD728E">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5,752</w:t>
            </w:r>
          </w:p>
        </w:tc>
        <w:tc>
          <w:tcPr>
            <w:tcW w:w="283" w:type="dxa"/>
          </w:tcPr>
          <w:p w:rsidR="001A5CA4" w:rsidRPr="00E57AB5" w:rsidRDefault="001A5CA4" w:rsidP="00DD728E">
            <w:pPr>
              <w:pStyle w:val="a0"/>
              <w:tabs>
                <w:tab w:val="left" w:pos="0"/>
                <w:tab w:val="decimal" w:pos="792"/>
              </w:tabs>
              <w:spacing w:line="240" w:lineRule="atLeast"/>
              <w:ind w:right="-36"/>
              <w:rPr>
                <w:rFonts w:cs="Times New Roman"/>
                <w:bCs/>
                <w:cs/>
                <w:lang w:val="en-US"/>
              </w:rPr>
            </w:pPr>
          </w:p>
        </w:tc>
        <w:tc>
          <w:tcPr>
            <w:tcW w:w="1276" w:type="dxa"/>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8,634</w:t>
            </w: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rPr>
            </w:pPr>
            <w:r w:rsidRPr="00E57AB5">
              <w:rPr>
                <w:rFonts w:cs="Times New Roman"/>
                <w:b w:val="0"/>
                <w:bCs w:val="0"/>
                <w:sz w:val="22"/>
                <w:szCs w:val="22"/>
              </w:rPr>
              <w:t xml:space="preserve">Accrued TAS rental expenses in </w:t>
            </w:r>
          </w:p>
        </w:tc>
        <w:tc>
          <w:tcPr>
            <w:tcW w:w="1275" w:type="dxa"/>
            <w:shd w:val="clear" w:color="auto" w:fill="auto"/>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284" w:type="dxa"/>
          </w:tcPr>
          <w:p w:rsidR="001A5CA4" w:rsidRPr="00E57AB5" w:rsidRDefault="001A5CA4" w:rsidP="0057281D">
            <w:pPr>
              <w:pStyle w:val="Heading5"/>
              <w:spacing w:line="260" w:lineRule="atLeast"/>
              <w:rPr>
                <w:rFonts w:cs="Times New Roman"/>
                <w:b w:val="0"/>
                <w:bCs w:val="0"/>
                <w:sz w:val="22"/>
                <w:szCs w:val="22"/>
                <w:cs/>
              </w:rPr>
            </w:pPr>
          </w:p>
        </w:tc>
        <w:tc>
          <w:tcPr>
            <w:tcW w:w="1276" w:type="dxa"/>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1A5CA4" w:rsidRPr="00E57AB5" w:rsidRDefault="001A5CA4" w:rsidP="0057281D">
            <w:pPr>
              <w:pStyle w:val="Heading5"/>
              <w:spacing w:line="260" w:lineRule="atLeast"/>
              <w:rPr>
                <w:rFonts w:cs="Times New Roman"/>
                <w:b w:val="0"/>
                <w:bCs w:val="0"/>
                <w:sz w:val="22"/>
                <w:szCs w:val="22"/>
                <w:cs/>
              </w:rPr>
            </w:pPr>
          </w:p>
        </w:tc>
        <w:tc>
          <w:tcPr>
            <w:tcW w:w="1418" w:type="dxa"/>
            <w:shd w:val="clear" w:color="auto" w:fill="auto"/>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1A5CA4" w:rsidRPr="00E57AB5" w:rsidRDefault="001A5CA4" w:rsidP="0057281D">
            <w:pPr>
              <w:pStyle w:val="Heading5"/>
              <w:spacing w:line="260" w:lineRule="atLeast"/>
              <w:rPr>
                <w:rFonts w:cs="Times New Roman"/>
                <w:b w:val="0"/>
                <w:bCs w:val="0"/>
                <w:sz w:val="22"/>
                <w:szCs w:val="22"/>
                <w:cs/>
              </w:rPr>
            </w:pPr>
          </w:p>
        </w:tc>
        <w:tc>
          <w:tcPr>
            <w:tcW w:w="1276" w:type="dxa"/>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rPr>
            </w:pPr>
            <w:r w:rsidRPr="00E57AB5">
              <w:rPr>
                <w:rFonts w:cs="Times New Roman"/>
                <w:b w:val="0"/>
                <w:bCs w:val="0"/>
                <w:sz w:val="22"/>
                <w:szCs w:val="22"/>
              </w:rPr>
              <w:t xml:space="preserve">   </w:t>
            </w:r>
            <w:proofErr w:type="gramStart"/>
            <w:r w:rsidRPr="00E57AB5">
              <w:rPr>
                <w:rFonts w:cs="Times New Roman"/>
                <w:b w:val="0"/>
                <w:bCs w:val="0"/>
                <w:sz w:val="22"/>
                <w:szCs w:val="22"/>
              </w:rPr>
              <w:t>excess</w:t>
            </w:r>
            <w:proofErr w:type="gramEnd"/>
            <w:r w:rsidRPr="00E57AB5">
              <w:rPr>
                <w:rFonts w:cs="Times New Roman"/>
                <w:b w:val="0"/>
                <w:bCs w:val="0"/>
                <w:sz w:val="22"/>
                <w:szCs w:val="22"/>
              </w:rPr>
              <w:t xml:space="preserve"> of lease agreement</w:t>
            </w:r>
          </w:p>
        </w:tc>
        <w:tc>
          <w:tcPr>
            <w:tcW w:w="1275" w:type="dxa"/>
            <w:shd w:val="clear" w:color="auto" w:fill="auto"/>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4,989</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5,195</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shd w:val="clear" w:color="auto" w:fill="auto"/>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2,802</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2,382</w:t>
            </w:r>
          </w:p>
        </w:tc>
      </w:tr>
      <w:tr w:rsidR="00E57AB5" w:rsidRPr="00E57AB5" w:rsidTr="00DD728E">
        <w:trPr>
          <w:cantSplit/>
        </w:trPr>
        <w:tc>
          <w:tcPr>
            <w:tcW w:w="3970" w:type="dxa"/>
          </w:tcPr>
          <w:p w:rsidR="00E57AB5" w:rsidRPr="00E57AB5" w:rsidRDefault="00E57AB5" w:rsidP="00B97C09">
            <w:pPr>
              <w:pStyle w:val="Heading5"/>
              <w:spacing w:line="260" w:lineRule="atLeast"/>
              <w:rPr>
                <w:rFonts w:cs="Times New Roman"/>
                <w:b w:val="0"/>
                <w:bCs w:val="0"/>
                <w:sz w:val="22"/>
                <w:szCs w:val="22"/>
              </w:rPr>
            </w:pPr>
            <w:r w:rsidRPr="00E57AB5">
              <w:rPr>
                <w:rFonts w:cs="Times New Roman"/>
                <w:b w:val="0"/>
                <w:bCs w:val="0"/>
                <w:sz w:val="22"/>
                <w:szCs w:val="22"/>
              </w:rPr>
              <w:t xml:space="preserve">Payables for losses on </w:t>
            </w:r>
            <w:proofErr w:type="spellStart"/>
            <w:r w:rsidRPr="00E57AB5">
              <w:rPr>
                <w:rFonts w:cs="Times New Roman"/>
                <w:b w:val="0"/>
                <w:bCs w:val="0"/>
                <w:sz w:val="22"/>
                <w:szCs w:val="22"/>
              </w:rPr>
              <w:t>remeasurements</w:t>
            </w:r>
            <w:proofErr w:type="spellEnd"/>
            <w:r w:rsidRPr="00E57AB5">
              <w:rPr>
                <w:rFonts w:cs="Times New Roman"/>
                <w:b w:val="0"/>
                <w:bCs w:val="0"/>
                <w:sz w:val="22"/>
                <w:szCs w:val="22"/>
              </w:rPr>
              <w:t xml:space="preserve"> </w:t>
            </w:r>
          </w:p>
        </w:tc>
        <w:tc>
          <w:tcPr>
            <w:tcW w:w="1275" w:type="dxa"/>
          </w:tcPr>
          <w:p w:rsidR="00E57AB5" w:rsidRPr="00E57AB5"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284"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r>
      <w:tr w:rsidR="00E57AB5" w:rsidRPr="00E57AB5" w:rsidTr="00DD728E">
        <w:trPr>
          <w:cantSplit/>
        </w:trPr>
        <w:tc>
          <w:tcPr>
            <w:tcW w:w="3970" w:type="dxa"/>
          </w:tcPr>
          <w:p w:rsidR="00E57AB5" w:rsidRPr="00E57AB5" w:rsidRDefault="00E57AB5" w:rsidP="00B97C09">
            <w:pPr>
              <w:pStyle w:val="Heading5"/>
              <w:spacing w:line="260" w:lineRule="atLeast"/>
              <w:rPr>
                <w:rFonts w:cs="Times New Roman"/>
                <w:b w:val="0"/>
                <w:bCs w:val="0"/>
                <w:sz w:val="22"/>
                <w:szCs w:val="22"/>
              </w:rPr>
            </w:pPr>
            <w:r w:rsidRPr="00E57AB5">
              <w:rPr>
                <w:rFonts w:cs="Times New Roman"/>
                <w:b w:val="0"/>
                <w:bCs w:val="0"/>
                <w:sz w:val="22"/>
                <w:szCs w:val="22"/>
              </w:rPr>
              <w:t xml:space="preserve">   </w:t>
            </w:r>
            <w:proofErr w:type="gramStart"/>
            <w:r w:rsidRPr="00E57AB5">
              <w:rPr>
                <w:rFonts w:cs="Times New Roman"/>
                <w:b w:val="0"/>
                <w:bCs w:val="0"/>
                <w:sz w:val="22"/>
                <w:szCs w:val="22"/>
              </w:rPr>
              <w:t>of</w:t>
            </w:r>
            <w:proofErr w:type="gramEnd"/>
            <w:r w:rsidRPr="00E57AB5">
              <w:rPr>
                <w:rFonts w:cs="Times New Roman"/>
                <w:b w:val="0"/>
                <w:bCs w:val="0"/>
                <w:sz w:val="22"/>
                <w:szCs w:val="22"/>
              </w:rPr>
              <w:t xml:space="preserve"> derivatives</w:t>
            </w:r>
          </w:p>
        </w:tc>
        <w:tc>
          <w:tcPr>
            <w:tcW w:w="1275" w:type="dxa"/>
          </w:tcPr>
          <w:p w:rsidR="00E57AB5" w:rsidRPr="00E57AB5"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2,950</w:t>
            </w:r>
          </w:p>
        </w:tc>
        <w:tc>
          <w:tcPr>
            <w:tcW w:w="284"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8</w:t>
            </w: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2,</w:t>
            </w:r>
            <w:r w:rsidRPr="00E57AB5">
              <w:rPr>
                <w:rFonts w:cs="Times New Roman"/>
                <w:sz w:val="22"/>
                <w:szCs w:val="22"/>
                <w:cs/>
              </w:rPr>
              <w:t>950</w:t>
            </w: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8</w:t>
            </w: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rPr>
            </w:pPr>
            <w:r w:rsidRPr="00E57AB5">
              <w:rPr>
                <w:rFonts w:cs="Times New Roman"/>
                <w:b w:val="0"/>
                <w:bCs w:val="0"/>
                <w:sz w:val="22"/>
                <w:szCs w:val="22"/>
              </w:rPr>
              <w:t>Advance received for inventories</w:t>
            </w:r>
          </w:p>
        </w:tc>
        <w:tc>
          <w:tcPr>
            <w:tcW w:w="1275" w:type="dxa"/>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2,435</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E57AB5">
              <w:rPr>
                <w:rFonts w:cs="Times New Roman"/>
                <w:sz w:val="22"/>
                <w:szCs w:val="22"/>
                <w:cs/>
              </w:rPr>
              <w:tab/>
              <w:t>-</w:t>
            </w:r>
            <w:r w:rsidRPr="00E57AB5">
              <w:rPr>
                <w:rFonts w:cs="Times New Roman"/>
                <w:sz w:val="22"/>
                <w:szCs w:val="22"/>
                <w:cs/>
              </w:rPr>
              <w:tab/>
            </w:r>
          </w:p>
        </w:tc>
        <w:tc>
          <w:tcPr>
            <w:tcW w:w="283" w:type="dxa"/>
          </w:tcPr>
          <w:p w:rsidR="001A5CA4" w:rsidRPr="00E57AB5" w:rsidRDefault="001A5CA4" w:rsidP="0081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center"/>
              <w:rPr>
                <w:rFonts w:cs="Times New Roman"/>
                <w:sz w:val="22"/>
                <w:szCs w:val="22"/>
              </w:rPr>
            </w:pPr>
          </w:p>
        </w:tc>
        <w:tc>
          <w:tcPr>
            <w:tcW w:w="1418" w:type="dxa"/>
          </w:tcPr>
          <w:p w:rsidR="001A5CA4" w:rsidRPr="00E57AB5" w:rsidRDefault="001A5CA4"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E57AB5">
              <w:rPr>
                <w:rFonts w:cs="Times New Roman"/>
                <w:sz w:val="22"/>
                <w:szCs w:val="22"/>
                <w:cs/>
              </w:rPr>
              <w:tab/>
              <w:t>-</w:t>
            </w:r>
            <w:r w:rsidRPr="00E57AB5">
              <w:rPr>
                <w:rFonts w:cs="Times New Roman"/>
                <w:sz w:val="22"/>
                <w:szCs w:val="22"/>
                <w:cs/>
              </w:rPr>
              <w:tab/>
            </w:r>
          </w:p>
        </w:tc>
        <w:tc>
          <w:tcPr>
            <w:tcW w:w="283" w:type="dxa"/>
          </w:tcPr>
          <w:p w:rsidR="001A5CA4" w:rsidRPr="00E57AB5" w:rsidRDefault="001A5CA4" w:rsidP="0081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center"/>
              <w:rPr>
                <w:rFonts w:cs="Times New Roman"/>
                <w:sz w:val="22"/>
                <w:szCs w:val="22"/>
              </w:rPr>
            </w:pPr>
          </w:p>
        </w:tc>
        <w:tc>
          <w:tcPr>
            <w:tcW w:w="1276" w:type="dxa"/>
          </w:tcPr>
          <w:p w:rsidR="001A5CA4" w:rsidRPr="00E57AB5" w:rsidRDefault="001A5CA4"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E57AB5">
              <w:rPr>
                <w:rFonts w:cs="Times New Roman"/>
                <w:sz w:val="22"/>
                <w:szCs w:val="22"/>
                <w:cs/>
              </w:rPr>
              <w:tab/>
              <w:t>-</w:t>
            </w:r>
            <w:r w:rsidRPr="00E57AB5">
              <w:rPr>
                <w:rFonts w:cs="Times New Roman"/>
                <w:sz w:val="22"/>
                <w:szCs w:val="22"/>
                <w:cs/>
              </w:rPr>
              <w:tab/>
            </w:r>
          </w:p>
        </w:tc>
      </w:tr>
      <w:tr w:rsidR="00E57AB5" w:rsidRPr="00E57AB5" w:rsidTr="00DD728E">
        <w:trPr>
          <w:cantSplit/>
        </w:trPr>
        <w:tc>
          <w:tcPr>
            <w:tcW w:w="3970" w:type="dxa"/>
          </w:tcPr>
          <w:p w:rsidR="00E57AB5" w:rsidRPr="00E57AB5" w:rsidRDefault="00E57AB5" w:rsidP="00B97C09">
            <w:pPr>
              <w:pStyle w:val="Heading5"/>
              <w:spacing w:line="260" w:lineRule="atLeast"/>
              <w:rPr>
                <w:rFonts w:cs="Times New Roman"/>
                <w:b w:val="0"/>
                <w:bCs w:val="0"/>
                <w:sz w:val="22"/>
                <w:szCs w:val="22"/>
                <w:cs/>
              </w:rPr>
            </w:pPr>
            <w:r w:rsidRPr="00E57AB5">
              <w:rPr>
                <w:rFonts w:cs="Times New Roman"/>
                <w:b w:val="0"/>
                <w:bCs w:val="0"/>
                <w:sz w:val="22"/>
                <w:szCs w:val="22"/>
              </w:rPr>
              <w:t>Accrued commission</w:t>
            </w:r>
          </w:p>
        </w:tc>
        <w:tc>
          <w:tcPr>
            <w:tcW w:w="1275" w:type="dxa"/>
          </w:tcPr>
          <w:p w:rsidR="00E57AB5" w:rsidRPr="00E57AB5"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1,561</w:t>
            </w:r>
          </w:p>
        </w:tc>
        <w:tc>
          <w:tcPr>
            <w:tcW w:w="284"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1,299</w:t>
            </w: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1,</w:t>
            </w:r>
            <w:r w:rsidRPr="00E57AB5">
              <w:rPr>
                <w:rFonts w:cs="Times New Roman"/>
                <w:sz w:val="22"/>
                <w:szCs w:val="22"/>
                <w:cs/>
              </w:rPr>
              <w:t>561</w:t>
            </w: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1,299</w:t>
            </w:r>
          </w:p>
        </w:tc>
      </w:tr>
      <w:tr w:rsidR="00E57AB5" w:rsidRPr="00E57AB5" w:rsidTr="00DD728E">
        <w:trPr>
          <w:cantSplit/>
        </w:trPr>
        <w:tc>
          <w:tcPr>
            <w:tcW w:w="3970" w:type="dxa"/>
          </w:tcPr>
          <w:p w:rsidR="00E57AB5" w:rsidRPr="00E57AB5" w:rsidRDefault="00E57AB5" w:rsidP="00B97C09">
            <w:pPr>
              <w:pStyle w:val="Heading5"/>
              <w:spacing w:line="260" w:lineRule="atLeast"/>
              <w:rPr>
                <w:rFonts w:cs="Times New Roman"/>
                <w:b w:val="0"/>
                <w:bCs w:val="0"/>
                <w:sz w:val="22"/>
                <w:szCs w:val="22"/>
              </w:rPr>
            </w:pPr>
            <w:r w:rsidRPr="00E57AB5">
              <w:rPr>
                <w:rFonts w:cs="Times New Roman"/>
                <w:b w:val="0"/>
                <w:bCs w:val="0"/>
                <w:sz w:val="22"/>
                <w:szCs w:val="22"/>
              </w:rPr>
              <w:t xml:space="preserve">Payables for construction and     </w:t>
            </w:r>
          </w:p>
        </w:tc>
        <w:tc>
          <w:tcPr>
            <w:tcW w:w="1275" w:type="dxa"/>
            <w:shd w:val="clear" w:color="auto" w:fill="auto"/>
          </w:tcPr>
          <w:p w:rsidR="00E57AB5" w:rsidRPr="00E57AB5"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284"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1418" w:type="dxa"/>
            <w:shd w:val="clear" w:color="auto" w:fill="auto"/>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r>
      <w:tr w:rsidR="00E57AB5" w:rsidRPr="00E57AB5" w:rsidTr="00DD728E">
        <w:trPr>
          <w:cantSplit/>
        </w:trPr>
        <w:tc>
          <w:tcPr>
            <w:tcW w:w="3970" w:type="dxa"/>
          </w:tcPr>
          <w:p w:rsidR="00E57AB5" w:rsidRPr="00E57AB5" w:rsidRDefault="00E57AB5" w:rsidP="00B97C09">
            <w:pPr>
              <w:pStyle w:val="Heading5"/>
              <w:spacing w:line="260" w:lineRule="atLeast"/>
              <w:rPr>
                <w:rFonts w:cs="Times New Roman"/>
                <w:b w:val="0"/>
                <w:bCs w:val="0"/>
                <w:sz w:val="22"/>
                <w:szCs w:val="22"/>
              </w:rPr>
            </w:pPr>
            <w:r w:rsidRPr="00E57AB5">
              <w:rPr>
                <w:rFonts w:cs="Times New Roman"/>
                <w:b w:val="0"/>
                <w:bCs w:val="0"/>
                <w:sz w:val="22"/>
                <w:szCs w:val="22"/>
              </w:rPr>
              <w:t xml:space="preserve">   </w:t>
            </w:r>
            <w:proofErr w:type="gramStart"/>
            <w:r w:rsidRPr="00E57AB5">
              <w:rPr>
                <w:rFonts w:cs="Times New Roman"/>
                <w:b w:val="0"/>
                <w:bCs w:val="0"/>
                <w:sz w:val="22"/>
                <w:szCs w:val="22"/>
              </w:rPr>
              <w:t>purchase</w:t>
            </w:r>
            <w:proofErr w:type="gramEnd"/>
            <w:r w:rsidRPr="00E57AB5">
              <w:rPr>
                <w:rFonts w:cs="Times New Roman"/>
                <w:b w:val="0"/>
                <w:bCs w:val="0"/>
                <w:sz w:val="22"/>
                <w:szCs w:val="22"/>
              </w:rPr>
              <w:t xml:space="preserve"> of assets</w:t>
            </w:r>
          </w:p>
        </w:tc>
        <w:tc>
          <w:tcPr>
            <w:tcW w:w="1275" w:type="dxa"/>
            <w:shd w:val="clear" w:color="auto" w:fill="auto"/>
          </w:tcPr>
          <w:p w:rsidR="00E57AB5" w:rsidRPr="00E57AB5"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1,327</w:t>
            </w:r>
          </w:p>
        </w:tc>
        <w:tc>
          <w:tcPr>
            <w:tcW w:w="284"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2,191</w:t>
            </w: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shd w:val="clear" w:color="auto" w:fill="auto"/>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1,327</w:t>
            </w:r>
          </w:p>
        </w:tc>
        <w:tc>
          <w:tcPr>
            <w:tcW w:w="283"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B9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2,191</w:t>
            </w: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rPr>
            </w:pPr>
            <w:r w:rsidRPr="00E57AB5">
              <w:rPr>
                <w:rFonts w:cs="Times New Roman"/>
                <w:b w:val="0"/>
                <w:bCs w:val="0"/>
                <w:sz w:val="22"/>
                <w:szCs w:val="22"/>
              </w:rPr>
              <w:t>Others</w:t>
            </w:r>
          </w:p>
        </w:tc>
        <w:tc>
          <w:tcPr>
            <w:tcW w:w="1275" w:type="dxa"/>
            <w:shd w:val="clear" w:color="auto" w:fill="auto"/>
          </w:tcPr>
          <w:p w:rsidR="001A5CA4" w:rsidRPr="00E57AB5" w:rsidRDefault="00B93F41"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Pr>
                <w:rFonts w:cs="Times New Roman"/>
                <w:sz w:val="22"/>
                <w:szCs w:val="22"/>
              </w:rPr>
              <w:t>9</w:t>
            </w:r>
            <w:r w:rsidR="001A5CA4" w:rsidRPr="00E57AB5">
              <w:rPr>
                <w:rFonts w:cs="Times New Roman"/>
                <w:sz w:val="22"/>
                <w:szCs w:val="22"/>
              </w:rPr>
              <w:t>,</w:t>
            </w:r>
            <w:r>
              <w:rPr>
                <w:rFonts w:cs="Times New Roman"/>
                <w:sz w:val="22"/>
                <w:szCs w:val="22"/>
              </w:rPr>
              <w:t>312</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9,238</w:t>
            </w:r>
          </w:p>
        </w:tc>
        <w:tc>
          <w:tcPr>
            <w:tcW w:w="283" w:type="dxa"/>
          </w:tcPr>
          <w:p w:rsidR="001A5CA4" w:rsidRPr="00E57AB5" w:rsidRDefault="001A5CA4" w:rsidP="00316C6C">
            <w:pPr>
              <w:pStyle w:val="a0"/>
              <w:tabs>
                <w:tab w:val="left" w:pos="0"/>
                <w:tab w:val="decimal" w:pos="792"/>
              </w:tabs>
              <w:spacing w:line="240" w:lineRule="atLeast"/>
              <w:ind w:right="-36"/>
              <w:rPr>
                <w:rFonts w:cs="Times New Roman"/>
                <w:cs/>
                <w:lang w:val="en-US"/>
              </w:rPr>
            </w:pPr>
          </w:p>
        </w:tc>
        <w:tc>
          <w:tcPr>
            <w:tcW w:w="1418" w:type="dxa"/>
            <w:shd w:val="clear" w:color="auto" w:fill="auto"/>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2,141</w:t>
            </w:r>
          </w:p>
        </w:tc>
        <w:tc>
          <w:tcPr>
            <w:tcW w:w="283" w:type="dxa"/>
          </w:tcPr>
          <w:p w:rsidR="001A5CA4" w:rsidRPr="00E57AB5" w:rsidRDefault="001A5CA4" w:rsidP="00316C6C">
            <w:pPr>
              <w:pStyle w:val="a0"/>
              <w:tabs>
                <w:tab w:val="left" w:pos="0"/>
                <w:tab w:val="decimal" w:pos="792"/>
              </w:tabs>
              <w:spacing w:line="240" w:lineRule="atLeast"/>
              <w:ind w:right="-36"/>
              <w:rPr>
                <w:rFonts w:cs="Times New Roman"/>
                <w:cs/>
                <w:lang w:val="en-US"/>
              </w:rPr>
            </w:pPr>
          </w:p>
        </w:tc>
        <w:tc>
          <w:tcPr>
            <w:tcW w:w="1276" w:type="dxa"/>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5,019</w:t>
            </w: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cs/>
              </w:rPr>
            </w:pPr>
            <w:r w:rsidRPr="00E57AB5">
              <w:rPr>
                <w:rFonts w:cs="Times New Roman"/>
                <w:b w:val="0"/>
                <w:bCs w:val="0"/>
                <w:sz w:val="22"/>
                <w:szCs w:val="22"/>
              </w:rPr>
              <w:t>Total</w:t>
            </w:r>
          </w:p>
        </w:tc>
        <w:tc>
          <w:tcPr>
            <w:tcW w:w="1275" w:type="dxa"/>
            <w:tcBorders>
              <w:top w:val="single" w:sz="4" w:space="0" w:color="auto"/>
              <w:bottom w:val="double" w:sz="4" w:space="0" w:color="auto"/>
            </w:tcBorders>
            <w:shd w:val="clear" w:color="auto" w:fill="auto"/>
          </w:tcPr>
          <w:p w:rsidR="001A5CA4" w:rsidRPr="00ED49C0" w:rsidRDefault="00B93F41"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52</w:t>
            </w:r>
            <w:r w:rsidR="001A5CA4" w:rsidRPr="00ED49C0">
              <w:rPr>
                <w:rFonts w:cs="Times New Roman"/>
                <w:sz w:val="22"/>
                <w:szCs w:val="22"/>
              </w:rPr>
              <w:t>,</w:t>
            </w:r>
            <w:r w:rsidRPr="00ED49C0">
              <w:rPr>
                <w:rFonts w:cs="Times New Roman"/>
                <w:sz w:val="22"/>
                <w:szCs w:val="22"/>
              </w:rPr>
              <w:t>271</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highlight w:val="yellow"/>
                <w:cs/>
              </w:rPr>
            </w:pPr>
          </w:p>
        </w:tc>
        <w:tc>
          <w:tcPr>
            <w:tcW w:w="1276" w:type="dxa"/>
            <w:tcBorders>
              <w:top w:val="single" w:sz="4" w:space="0" w:color="auto"/>
              <w:bottom w:val="double" w:sz="4" w:space="0" w:color="auto"/>
            </w:tcBorders>
          </w:tcPr>
          <w:p w:rsidR="001A5CA4" w:rsidRPr="00ED49C0"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D49C0">
              <w:rPr>
                <w:rFonts w:cs="Times New Roman"/>
                <w:sz w:val="22"/>
                <w:szCs w:val="22"/>
              </w:rPr>
              <w:t>53,545</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cs/>
              </w:rPr>
            </w:pPr>
          </w:p>
        </w:tc>
        <w:tc>
          <w:tcPr>
            <w:tcW w:w="1418" w:type="dxa"/>
            <w:tcBorders>
              <w:top w:val="single" w:sz="4" w:space="0" w:color="auto"/>
              <w:bottom w:val="double" w:sz="4" w:space="0" w:color="auto"/>
            </w:tcBorders>
            <w:shd w:val="clear" w:color="auto" w:fill="auto"/>
          </w:tcPr>
          <w:p w:rsidR="001A5CA4" w:rsidRPr="00ED49C0"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16,533</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cs/>
              </w:rPr>
            </w:pPr>
          </w:p>
        </w:tc>
        <w:tc>
          <w:tcPr>
            <w:tcW w:w="1276" w:type="dxa"/>
            <w:tcBorders>
              <w:top w:val="single" w:sz="4" w:space="0" w:color="auto"/>
              <w:bottom w:val="double" w:sz="4" w:space="0" w:color="auto"/>
            </w:tcBorders>
          </w:tcPr>
          <w:p w:rsidR="001A5CA4" w:rsidRPr="00ED49C0"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19,533</w:t>
            </w:r>
          </w:p>
        </w:tc>
      </w:tr>
    </w:tbl>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FA7AC3" w:rsidRDefault="00FA7AC3"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r>
        <w:rPr>
          <w:b/>
          <w:bCs/>
          <w:sz w:val="22"/>
          <w:szCs w:val="22"/>
        </w:rPr>
        <w:t>9.</w:t>
      </w:r>
      <w:r>
        <w:rPr>
          <w:b/>
          <w:bCs/>
          <w:sz w:val="22"/>
          <w:szCs w:val="22"/>
        </w:rPr>
        <w:tab/>
        <w:t>LONG-TERM LOANS FROM FINANCIAL INSTITUTIONS</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tbl>
      <w:tblPr>
        <w:tblW w:w="10065" w:type="dxa"/>
        <w:tblInd w:w="-34" w:type="dxa"/>
        <w:tblLayout w:type="fixed"/>
        <w:tblLook w:val="0000"/>
      </w:tblPr>
      <w:tblGrid>
        <w:gridCol w:w="3888"/>
        <w:gridCol w:w="1357"/>
        <w:gridCol w:w="284"/>
        <w:gridCol w:w="1276"/>
        <w:gridCol w:w="283"/>
        <w:gridCol w:w="1418"/>
        <w:gridCol w:w="283"/>
        <w:gridCol w:w="1276"/>
      </w:tblGrid>
      <w:tr w:rsidR="0039757A" w:rsidRPr="006250D6" w:rsidTr="00DD728E">
        <w:trPr>
          <w:cantSplit/>
        </w:trPr>
        <w:tc>
          <w:tcPr>
            <w:tcW w:w="3888" w:type="dxa"/>
          </w:tcPr>
          <w:p w:rsidR="0039757A" w:rsidRPr="00F11F0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177" w:type="dxa"/>
            <w:gridSpan w:val="7"/>
            <w:tcBorders>
              <w:bottom w:val="single" w:sz="4" w:space="0" w:color="auto"/>
            </w:tcBorders>
          </w:tcPr>
          <w:p w:rsidR="0039757A" w:rsidRPr="006250D6"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In Thousand Baht</w:t>
            </w:r>
          </w:p>
        </w:tc>
      </w:tr>
      <w:tr w:rsidR="0039757A" w:rsidRPr="006250D6" w:rsidTr="00DD728E">
        <w:trPr>
          <w:cantSplit/>
        </w:trPr>
        <w:tc>
          <w:tcPr>
            <w:tcW w:w="3888" w:type="dxa"/>
          </w:tcPr>
          <w:p w:rsidR="0039757A" w:rsidRPr="00F11F0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917" w:type="dxa"/>
            <w:gridSpan w:val="3"/>
            <w:tcBorders>
              <w:top w:val="single" w:sz="4" w:space="0" w:color="auto"/>
            </w:tcBorders>
          </w:tcPr>
          <w:p w:rsidR="0039757A" w:rsidRPr="006250D6" w:rsidRDefault="0039757A" w:rsidP="00DD728E">
            <w:pPr>
              <w:pStyle w:val="a0"/>
              <w:spacing w:line="240" w:lineRule="atLeast"/>
              <w:ind w:right="-108"/>
              <w:jc w:val="center"/>
              <w:rPr>
                <w:rFonts w:cs="Times New Roman"/>
                <w:lang w:val="en-US"/>
              </w:rPr>
            </w:pPr>
            <w:r w:rsidRPr="006250D6">
              <w:rPr>
                <w:rFonts w:cs="Times New Roman"/>
                <w:lang w:val="en-US"/>
              </w:rPr>
              <w:t>Consolidated</w:t>
            </w:r>
          </w:p>
        </w:tc>
        <w:tc>
          <w:tcPr>
            <w:tcW w:w="283" w:type="dxa"/>
            <w:tcBorders>
              <w:top w:val="single" w:sz="4" w:space="0" w:color="auto"/>
            </w:tcBorders>
          </w:tcPr>
          <w:p w:rsidR="0039757A" w:rsidRPr="006250D6" w:rsidRDefault="0039757A" w:rsidP="00DD728E">
            <w:pPr>
              <w:pStyle w:val="a0"/>
              <w:tabs>
                <w:tab w:val="decimal" w:pos="792"/>
              </w:tabs>
              <w:spacing w:line="240" w:lineRule="atLeast"/>
              <w:ind w:left="-97" w:right="-110"/>
              <w:jc w:val="center"/>
              <w:rPr>
                <w:rFonts w:cs="Times New Roman"/>
                <w:b/>
                <w:bCs/>
                <w:cs/>
              </w:rPr>
            </w:pPr>
          </w:p>
        </w:tc>
        <w:tc>
          <w:tcPr>
            <w:tcW w:w="2977" w:type="dxa"/>
            <w:gridSpan w:val="3"/>
            <w:tcBorders>
              <w:top w:val="single" w:sz="4" w:space="0" w:color="auto"/>
            </w:tcBorders>
          </w:tcPr>
          <w:p w:rsidR="0039757A" w:rsidRPr="006250D6"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Separate</w:t>
            </w:r>
          </w:p>
        </w:tc>
      </w:tr>
      <w:tr w:rsidR="0039757A" w:rsidRPr="006250D6" w:rsidTr="00DD728E">
        <w:trPr>
          <w:cantSplit/>
        </w:trPr>
        <w:tc>
          <w:tcPr>
            <w:tcW w:w="3888" w:type="dxa"/>
          </w:tcPr>
          <w:p w:rsidR="0039757A" w:rsidRPr="00F11F0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917" w:type="dxa"/>
            <w:gridSpan w:val="3"/>
            <w:tcBorders>
              <w:bottom w:val="single" w:sz="4" w:space="0" w:color="auto"/>
            </w:tcBorders>
          </w:tcPr>
          <w:p w:rsidR="0039757A" w:rsidRPr="006250D6" w:rsidRDefault="0039757A" w:rsidP="00DD728E">
            <w:pPr>
              <w:pStyle w:val="3"/>
              <w:tabs>
                <w:tab w:val="clear" w:pos="360"/>
                <w:tab w:val="clear" w:pos="720"/>
              </w:tabs>
              <w:spacing w:line="240" w:lineRule="atLeast"/>
              <w:ind w:right="-18"/>
              <w:jc w:val="center"/>
              <w:rPr>
                <w:lang w:val="en-US"/>
              </w:rPr>
            </w:pPr>
            <w:r w:rsidRPr="006250D6">
              <w:rPr>
                <w:lang w:val="en-US"/>
              </w:rPr>
              <w:t>financial statements</w:t>
            </w:r>
          </w:p>
        </w:tc>
        <w:tc>
          <w:tcPr>
            <w:tcW w:w="283" w:type="dxa"/>
          </w:tcPr>
          <w:p w:rsidR="0039757A" w:rsidRPr="006250D6" w:rsidRDefault="0039757A" w:rsidP="00DD728E">
            <w:pPr>
              <w:pStyle w:val="a0"/>
              <w:tabs>
                <w:tab w:val="decimal" w:pos="792"/>
              </w:tabs>
              <w:spacing w:line="240" w:lineRule="atLeast"/>
              <w:ind w:left="-97" w:right="-110"/>
              <w:jc w:val="center"/>
              <w:rPr>
                <w:rFonts w:cs="Times New Roman"/>
                <w:b/>
                <w:bCs/>
                <w:cs/>
              </w:rPr>
            </w:pPr>
          </w:p>
        </w:tc>
        <w:tc>
          <w:tcPr>
            <w:tcW w:w="2977" w:type="dxa"/>
            <w:gridSpan w:val="3"/>
            <w:tcBorders>
              <w:bottom w:val="single" w:sz="4" w:space="0" w:color="auto"/>
            </w:tcBorders>
          </w:tcPr>
          <w:p w:rsidR="0039757A" w:rsidRPr="006250D6"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financial statements</w:t>
            </w:r>
          </w:p>
        </w:tc>
      </w:tr>
      <w:tr w:rsidR="0039757A" w:rsidRPr="006250D6" w:rsidTr="00DD728E">
        <w:trPr>
          <w:cantSplit/>
        </w:trPr>
        <w:tc>
          <w:tcPr>
            <w:tcW w:w="3888" w:type="dxa"/>
          </w:tcPr>
          <w:p w:rsidR="0039757A" w:rsidRPr="00F11F0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357" w:type="dxa"/>
            <w:tcBorders>
              <w:bottom w:val="single" w:sz="4" w:space="0" w:color="auto"/>
            </w:tcBorders>
          </w:tcPr>
          <w:p w:rsidR="0039757A"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w:t>
            </w:r>
            <w:r w:rsidRPr="00265635">
              <w:rPr>
                <w:sz w:val="22"/>
                <w:szCs w:val="22"/>
              </w:rPr>
              <w:t>,</w:t>
            </w:r>
          </w:p>
          <w:p w:rsidR="0039757A" w:rsidRPr="00265635"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265635">
              <w:rPr>
                <w:sz w:val="22"/>
                <w:szCs w:val="22"/>
              </w:rPr>
              <w:t xml:space="preserve"> 2017</w:t>
            </w:r>
          </w:p>
        </w:tc>
        <w:tc>
          <w:tcPr>
            <w:tcW w:w="284" w:type="dxa"/>
          </w:tcPr>
          <w:p w:rsidR="0039757A" w:rsidRPr="006250D6"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6" w:type="dxa"/>
            <w:tcBorders>
              <w:bottom w:val="single" w:sz="4" w:space="0" w:color="auto"/>
            </w:tcBorders>
          </w:tcPr>
          <w:p w:rsidR="0039757A" w:rsidRPr="00524548"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39757A" w:rsidRPr="00AF7D0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cs/>
              </w:rPr>
            </w:pPr>
          </w:p>
        </w:tc>
        <w:tc>
          <w:tcPr>
            <w:tcW w:w="1418" w:type="dxa"/>
            <w:tcBorders>
              <w:bottom w:val="single" w:sz="4" w:space="0" w:color="auto"/>
            </w:tcBorders>
          </w:tcPr>
          <w:p w:rsidR="0039757A"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June 30</w:t>
            </w:r>
            <w:r w:rsidRPr="00265635">
              <w:rPr>
                <w:sz w:val="22"/>
                <w:szCs w:val="22"/>
              </w:rPr>
              <w:t>,</w:t>
            </w:r>
          </w:p>
          <w:p w:rsidR="0039757A" w:rsidRPr="00265635"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265635">
              <w:rPr>
                <w:sz w:val="22"/>
                <w:szCs w:val="22"/>
              </w:rPr>
              <w:t xml:space="preserve"> 2017</w:t>
            </w:r>
          </w:p>
        </w:tc>
        <w:tc>
          <w:tcPr>
            <w:tcW w:w="283" w:type="dxa"/>
          </w:tcPr>
          <w:p w:rsidR="0039757A" w:rsidRPr="006250D6"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6" w:type="dxa"/>
            <w:tcBorders>
              <w:bottom w:val="single" w:sz="4" w:space="0" w:color="auto"/>
            </w:tcBorders>
          </w:tcPr>
          <w:p w:rsidR="0039757A" w:rsidRPr="00524548"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39757A" w:rsidRPr="00621CA4" w:rsidTr="00DD728E">
        <w:trPr>
          <w:cantSplit/>
        </w:trPr>
        <w:tc>
          <w:tcPr>
            <w:tcW w:w="3888" w:type="dxa"/>
          </w:tcPr>
          <w:p w:rsidR="0039757A" w:rsidRPr="009771BD"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Due within one year</w:t>
            </w:r>
          </w:p>
        </w:tc>
        <w:tc>
          <w:tcPr>
            <w:tcW w:w="1357" w:type="dxa"/>
            <w:shd w:val="clear" w:color="auto" w:fill="auto"/>
          </w:tcPr>
          <w:p w:rsidR="0039757A" w:rsidRPr="006152E9" w:rsidRDefault="00C66A3B"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36</w:t>
            </w:r>
            <w:r w:rsidR="0039757A" w:rsidRPr="006152E9">
              <w:rPr>
                <w:rFonts w:cs="Times New Roman"/>
                <w:sz w:val="22"/>
                <w:szCs w:val="22"/>
              </w:rPr>
              <w:t>,</w:t>
            </w:r>
            <w:r w:rsidR="006152E9" w:rsidRPr="006152E9">
              <w:rPr>
                <w:rFonts w:cs="Times New Roman"/>
                <w:sz w:val="22"/>
                <w:szCs w:val="22"/>
              </w:rPr>
              <w:t>712</w:t>
            </w:r>
          </w:p>
        </w:tc>
        <w:tc>
          <w:tcPr>
            <w:tcW w:w="284"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18,9</w:t>
            </w:r>
            <w:r w:rsidRPr="000607C3">
              <w:rPr>
                <w:rFonts w:cs="Times New Roman"/>
                <w:sz w:val="22"/>
                <w:szCs w:val="22"/>
              </w:rPr>
              <w:t>03</w:t>
            </w:r>
          </w:p>
        </w:tc>
        <w:tc>
          <w:tcPr>
            <w:tcW w:w="283" w:type="dxa"/>
          </w:tcPr>
          <w:p w:rsidR="0039757A" w:rsidRPr="000607C3" w:rsidRDefault="0039757A" w:rsidP="00DD728E">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39757A" w:rsidRPr="00AF6F86" w:rsidRDefault="00AF6F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heme="minorBidi"/>
                <w:sz w:val="22"/>
                <w:szCs w:val="22"/>
              </w:rPr>
            </w:pPr>
            <w:r w:rsidRPr="00AF6F86">
              <w:rPr>
                <w:rFonts w:cs="Times New Roman"/>
                <w:sz w:val="22"/>
                <w:szCs w:val="22"/>
              </w:rPr>
              <w:t>1</w:t>
            </w:r>
            <w:r w:rsidR="0039757A" w:rsidRPr="00AF6F86">
              <w:rPr>
                <w:rFonts w:cs="Times New Roman"/>
                <w:sz w:val="22"/>
                <w:szCs w:val="22"/>
              </w:rPr>
              <w:t>,</w:t>
            </w:r>
            <w:r w:rsidRPr="00AF6F86">
              <w:rPr>
                <w:rFonts w:cstheme="minorBidi"/>
                <w:sz w:val="22"/>
                <w:szCs w:val="22"/>
              </w:rPr>
              <w:t>979</w:t>
            </w:r>
          </w:p>
        </w:tc>
        <w:tc>
          <w:tcPr>
            <w:tcW w:w="283"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0607C3">
              <w:rPr>
                <w:rFonts w:cs="Times New Roman"/>
                <w:sz w:val="22"/>
                <w:szCs w:val="22"/>
              </w:rPr>
              <w:t>5,</w:t>
            </w:r>
            <w:r w:rsidRPr="000607C3">
              <w:rPr>
                <w:rFonts w:cs="Times New Roman"/>
                <w:sz w:val="22"/>
                <w:szCs w:val="22"/>
                <w:cs/>
              </w:rPr>
              <w:t>757</w:t>
            </w:r>
          </w:p>
        </w:tc>
      </w:tr>
      <w:tr w:rsidR="0039757A" w:rsidRPr="00621CA4" w:rsidTr="00DD728E">
        <w:trPr>
          <w:cantSplit/>
        </w:trPr>
        <w:tc>
          <w:tcPr>
            <w:tcW w:w="3888" w:type="dxa"/>
          </w:tcPr>
          <w:p w:rsidR="0039757A" w:rsidRPr="009771BD"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Due after one year but within five years</w:t>
            </w:r>
          </w:p>
        </w:tc>
        <w:tc>
          <w:tcPr>
            <w:tcW w:w="1357" w:type="dxa"/>
            <w:shd w:val="clear" w:color="auto" w:fill="auto"/>
          </w:tcPr>
          <w:p w:rsidR="0039757A" w:rsidRPr="006152E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152E9">
              <w:rPr>
                <w:rFonts w:cs="Times New Roman"/>
                <w:sz w:val="22"/>
                <w:szCs w:val="22"/>
              </w:rPr>
              <w:t>100</w:t>
            </w:r>
            <w:r w:rsidR="0039757A" w:rsidRPr="006152E9">
              <w:rPr>
                <w:rFonts w:cs="Times New Roman"/>
                <w:sz w:val="22"/>
                <w:szCs w:val="22"/>
              </w:rPr>
              <w:t>,</w:t>
            </w:r>
            <w:r w:rsidRPr="006152E9">
              <w:rPr>
                <w:rFonts w:cs="Times New Roman"/>
                <w:sz w:val="22"/>
                <w:szCs w:val="22"/>
              </w:rPr>
              <w:t>036</w:t>
            </w:r>
          </w:p>
        </w:tc>
        <w:tc>
          <w:tcPr>
            <w:tcW w:w="284"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u w:val="single"/>
              </w:rPr>
            </w:pPr>
          </w:p>
        </w:tc>
        <w:tc>
          <w:tcPr>
            <w:tcW w:w="1276"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 xml:space="preserve">    72</w:t>
            </w:r>
            <w:r w:rsidRPr="000607C3">
              <w:rPr>
                <w:rFonts w:cs="Times New Roman"/>
                <w:sz w:val="22"/>
                <w:szCs w:val="22"/>
              </w:rPr>
              <w:t>,</w:t>
            </w:r>
            <w:r>
              <w:rPr>
                <w:rFonts w:cs="Times New Roman"/>
                <w:sz w:val="22"/>
                <w:szCs w:val="22"/>
              </w:rPr>
              <w:t>607</w:t>
            </w:r>
          </w:p>
        </w:tc>
        <w:tc>
          <w:tcPr>
            <w:tcW w:w="283" w:type="dxa"/>
          </w:tcPr>
          <w:p w:rsidR="0039757A" w:rsidRPr="000607C3" w:rsidRDefault="0039757A" w:rsidP="00DD728E">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39757A" w:rsidRPr="00AF6F86"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AF6F86">
              <w:rPr>
                <w:rFonts w:cs="Times New Roman"/>
                <w:sz w:val="22"/>
                <w:szCs w:val="22"/>
                <w:cs/>
              </w:rPr>
              <w:tab/>
              <w:t>-</w:t>
            </w:r>
            <w:r w:rsidRPr="00AF6F86">
              <w:rPr>
                <w:rFonts w:cs="Times New Roman"/>
                <w:sz w:val="22"/>
                <w:szCs w:val="22"/>
                <w:cs/>
              </w:rPr>
              <w:tab/>
            </w:r>
          </w:p>
        </w:tc>
        <w:tc>
          <w:tcPr>
            <w:tcW w:w="283"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607C3">
              <w:rPr>
                <w:rFonts w:cs="Times New Roman"/>
                <w:sz w:val="22"/>
                <w:szCs w:val="22"/>
              </w:rPr>
              <w:t xml:space="preserve">    </w:t>
            </w:r>
            <w:r w:rsidRPr="000607C3">
              <w:rPr>
                <w:rFonts w:cs="Times New Roman"/>
                <w:sz w:val="22"/>
                <w:szCs w:val="22"/>
                <w:cs/>
              </w:rPr>
              <w:t>15</w:t>
            </w:r>
          </w:p>
        </w:tc>
      </w:tr>
      <w:tr w:rsidR="0039757A" w:rsidRPr="00621CA4" w:rsidTr="00DD728E">
        <w:trPr>
          <w:cantSplit/>
        </w:trPr>
        <w:tc>
          <w:tcPr>
            <w:tcW w:w="3888" w:type="dxa"/>
          </w:tcPr>
          <w:p w:rsidR="0039757A" w:rsidRPr="009771BD"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357" w:type="dxa"/>
            <w:tcBorders>
              <w:top w:val="single" w:sz="4" w:space="0" w:color="auto"/>
              <w:bottom w:val="double" w:sz="4" w:space="0" w:color="auto"/>
            </w:tcBorders>
            <w:shd w:val="clear" w:color="auto" w:fill="auto"/>
          </w:tcPr>
          <w:p w:rsidR="0039757A" w:rsidRPr="006152E9"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6152E9">
              <w:rPr>
                <w:rFonts w:cs="Times New Roman"/>
                <w:sz w:val="22"/>
                <w:szCs w:val="22"/>
              </w:rPr>
              <w:t xml:space="preserve">    13</w:t>
            </w:r>
            <w:r w:rsidR="0039757A" w:rsidRPr="006152E9">
              <w:rPr>
                <w:rFonts w:cs="Times New Roman"/>
                <w:sz w:val="22"/>
                <w:szCs w:val="22"/>
              </w:rPr>
              <w:t>6,</w:t>
            </w:r>
            <w:r w:rsidRPr="006152E9">
              <w:rPr>
                <w:rFonts w:cs="Times New Roman"/>
                <w:sz w:val="22"/>
                <w:szCs w:val="22"/>
              </w:rPr>
              <w:t>748</w:t>
            </w:r>
          </w:p>
        </w:tc>
        <w:tc>
          <w:tcPr>
            <w:tcW w:w="284"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u w:val="double"/>
              </w:rPr>
            </w:pPr>
          </w:p>
        </w:tc>
        <w:tc>
          <w:tcPr>
            <w:tcW w:w="1276" w:type="dxa"/>
            <w:tcBorders>
              <w:top w:val="single" w:sz="4" w:space="0" w:color="auto"/>
              <w:bottom w:val="double" w:sz="4" w:space="0" w:color="auto"/>
            </w:tcBorders>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607C3">
              <w:rPr>
                <w:rFonts w:cs="Times New Roman"/>
                <w:sz w:val="22"/>
                <w:szCs w:val="22"/>
              </w:rPr>
              <w:t xml:space="preserve">    91,510</w:t>
            </w:r>
          </w:p>
        </w:tc>
        <w:tc>
          <w:tcPr>
            <w:tcW w:w="283" w:type="dxa"/>
          </w:tcPr>
          <w:p w:rsidR="0039757A" w:rsidRPr="000607C3" w:rsidRDefault="0039757A" w:rsidP="00DD728E">
            <w:pPr>
              <w:pStyle w:val="a0"/>
              <w:tabs>
                <w:tab w:val="left" w:pos="0"/>
                <w:tab w:val="decimal" w:pos="882"/>
              </w:tabs>
              <w:spacing w:line="240" w:lineRule="atLeast"/>
              <w:ind w:left="-108" w:right="-126"/>
              <w:rPr>
                <w:rFonts w:cs="Times New Roman"/>
                <w:highlight w:val="lightGray"/>
                <w:cs/>
              </w:rPr>
            </w:pPr>
          </w:p>
        </w:tc>
        <w:tc>
          <w:tcPr>
            <w:tcW w:w="1418" w:type="dxa"/>
            <w:tcBorders>
              <w:top w:val="single" w:sz="4" w:space="0" w:color="auto"/>
              <w:bottom w:val="double" w:sz="4" w:space="0" w:color="auto"/>
            </w:tcBorders>
            <w:shd w:val="clear" w:color="auto" w:fill="auto"/>
          </w:tcPr>
          <w:p w:rsidR="0039757A" w:rsidRPr="00AF6F86" w:rsidRDefault="00AF6F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heme="minorBidi"/>
                <w:sz w:val="22"/>
                <w:szCs w:val="22"/>
              </w:rPr>
            </w:pPr>
            <w:r w:rsidRPr="00AF6F86">
              <w:rPr>
                <w:rFonts w:cs="Times New Roman"/>
                <w:sz w:val="22"/>
                <w:szCs w:val="22"/>
              </w:rPr>
              <w:t>1</w:t>
            </w:r>
            <w:r w:rsidR="0039757A" w:rsidRPr="00AF6F86">
              <w:rPr>
                <w:rFonts w:cs="Times New Roman"/>
                <w:sz w:val="22"/>
                <w:szCs w:val="22"/>
              </w:rPr>
              <w:t>,</w:t>
            </w:r>
            <w:r w:rsidRPr="00AF6F86">
              <w:rPr>
                <w:rFonts w:cstheme="minorBidi"/>
                <w:sz w:val="22"/>
                <w:szCs w:val="22"/>
              </w:rPr>
              <w:t>979</w:t>
            </w:r>
          </w:p>
        </w:tc>
        <w:tc>
          <w:tcPr>
            <w:tcW w:w="283" w:type="dxa"/>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bottom w:val="double" w:sz="4" w:space="0" w:color="auto"/>
            </w:tcBorders>
          </w:tcPr>
          <w:p w:rsidR="0039757A" w:rsidRPr="000607C3"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607C3">
              <w:rPr>
                <w:rFonts w:cs="Times New Roman"/>
                <w:sz w:val="22"/>
                <w:szCs w:val="22"/>
              </w:rPr>
              <w:t xml:space="preserve">    5,772</w:t>
            </w:r>
          </w:p>
        </w:tc>
      </w:tr>
    </w:tbl>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color w:val="000000"/>
          <w:sz w:val="16"/>
          <w:szCs w:val="16"/>
        </w:rPr>
      </w:pPr>
      <w:r w:rsidRPr="005A4676">
        <w:rPr>
          <w:sz w:val="22"/>
          <w:szCs w:val="22"/>
        </w:rPr>
        <w:t>-</w:t>
      </w:r>
      <w:r w:rsidRPr="005A4676">
        <w:rPr>
          <w:sz w:val="22"/>
          <w:szCs w:val="22"/>
        </w:rPr>
        <w:tab/>
      </w:r>
      <w:r w:rsidRPr="005A4676">
        <w:rPr>
          <w:b/>
          <w:bCs/>
          <w:sz w:val="22"/>
          <w:szCs w:val="22"/>
        </w:rPr>
        <w:t xml:space="preserve">Porn Prom Metal Public </w:t>
      </w:r>
      <w:r w:rsidRPr="00E57253">
        <w:rPr>
          <w:b/>
          <w:bCs/>
          <w:sz w:val="22"/>
          <w:szCs w:val="22"/>
        </w:rPr>
        <w:t>Company Limited</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r w:rsidRPr="00AB7B0F">
        <w:rPr>
          <w:rFonts w:cs="Times New Roman"/>
          <w:b/>
          <w:bCs/>
          <w:color w:val="000000"/>
          <w:sz w:val="22"/>
          <w:szCs w:val="22"/>
        </w:rPr>
        <w:t xml:space="preserve"> </w:t>
      </w:r>
    </w:p>
    <w:p w:rsidR="0039757A" w:rsidRDefault="0039757A" w:rsidP="0039757A">
      <w:pPr>
        <w:tabs>
          <w:tab w:val="clear" w:pos="227"/>
          <w:tab w:val="clear" w:pos="454"/>
          <w:tab w:val="clear" w:pos="680"/>
          <w:tab w:val="clear" w:pos="907"/>
          <w:tab w:val="clear" w:pos="1871"/>
          <w:tab w:val="left" w:pos="0"/>
        </w:tabs>
        <w:jc w:val="both"/>
        <w:rPr>
          <w:sz w:val="22"/>
          <w:szCs w:val="22"/>
        </w:rPr>
      </w:pPr>
      <w:r>
        <w:rPr>
          <w:sz w:val="22"/>
          <w:szCs w:val="22"/>
        </w:rPr>
        <w:t>On December 13, 2012, the Company</w:t>
      </w:r>
      <w:r w:rsidRPr="00BF508C">
        <w:rPr>
          <w:sz w:val="22"/>
          <w:szCs w:val="22"/>
        </w:rPr>
        <w:t xml:space="preserve"> ente</w:t>
      </w:r>
      <w:r>
        <w:rPr>
          <w:sz w:val="22"/>
          <w:szCs w:val="22"/>
        </w:rPr>
        <w:t xml:space="preserve">red into a loan agreement with a local bank amounting to Baht 30 million.  </w:t>
      </w:r>
      <w:r>
        <w:rPr>
          <w:rFonts w:cs="Times New Roman"/>
          <w:sz w:val="22"/>
          <w:szCs w:val="22"/>
        </w:rPr>
        <w:t>The loan had been granted to the Company under the announcement of the Bank of Thailand – SKG. 12/</w:t>
      </w:r>
      <w:proofErr w:type="gramStart"/>
      <w:r>
        <w:rPr>
          <w:rFonts w:cs="Times New Roman"/>
          <w:sz w:val="22"/>
          <w:szCs w:val="22"/>
        </w:rPr>
        <w:t xml:space="preserve">2555  </w:t>
      </w:r>
      <w:r w:rsidRPr="0057255B">
        <w:rPr>
          <w:rFonts w:cs="Times New Roman"/>
          <w:sz w:val="22"/>
          <w:szCs w:val="22"/>
        </w:rPr>
        <w:t>regarding</w:t>
      </w:r>
      <w:proofErr w:type="gramEnd"/>
      <w:r w:rsidRPr="0057255B">
        <w:rPr>
          <w:rFonts w:cs="Times New Roman"/>
          <w:sz w:val="22"/>
          <w:szCs w:val="22"/>
        </w:rPr>
        <w:t xml:space="preserve"> the provision of financial assistance to those who have been damaged by floods in </w:t>
      </w:r>
      <w:r>
        <w:rPr>
          <w:rFonts w:cs="Times New Roman"/>
          <w:sz w:val="22"/>
          <w:szCs w:val="22"/>
        </w:rPr>
        <w:t>2011</w:t>
      </w:r>
      <w:r w:rsidRPr="00BF6C04">
        <w:rPr>
          <w:rFonts w:cs="Times New Roman"/>
          <w:sz w:val="22"/>
          <w:szCs w:val="22"/>
        </w:rPr>
        <w:t>.</w:t>
      </w:r>
      <w:r w:rsidRPr="00BF508C">
        <w:rPr>
          <w:sz w:val="22"/>
          <w:szCs w:val="22"/>
        </w:rPr>
        <w:t xml:space="preserve"> The loan be</w:t>
      </w:r>
      <w:r>
        <w:rPr>
          <w:sz w:val="22"/>
          <w:szCs w:val="22"/>
        </w:rPr>
        <w:t xml:space="preserve">ars interest at the rate 3% per annum. The loan principal and interest are repayable in 60 monthly </w:t>
      </w:r>
      <w:r w:rsidRPr="00BF508C">
        <w:rPr>
          <w:sz w:val="22"/>
          <w:szCs w:val="22"/>
        </w:rPr>
        <w:t>installments</w:t>
      </w:r>
      <w:r>
        <w:rPr>
          <w:sz w:val="22"/>
          <w:szCs w:val="22"/>
        </w:rPr>
        <w:t xml:space="preserve"> </w:t>
      </w:r>
      <w:r w:rsidRPr="00732FB3">
        <w:rPr>
          <w:rFonts w:cs="Times New Roman"/>
          <w:sz w:val="22"/>
          <w:szCs w:val="20"/>
          <w:lang w:bidi="ar-SA"/>
        </w:rPr>
        <w:t xml:space="preserve">(at Baht </w:t>
      </w:r>
      <w:r>
        <w:rPr>
          <w:rFonts w:cs="Times New Roman"/>
          <w:sz w:val="22"/>
          <w:szCs w:val="20"/>
          <w:lang w:bidi="ar-SA"/>
        </w:rPr>
        <w:t>550,000</w:t>
      </w:r>
      <w:r w:rsidRPr="00732FB3">
        <w:rPr>
          <w:rFonts w:cs="Times New Roman"/>
          <w:sz w:val="22"/>
          <w:szCs w:val="20"/>
          <w:lang w:bidi="ar-SA"/>
        </w:rPr>
        <w:t xml:space="preserve"> per installment)</w:t>
      </w:r>
      <w:r w:rsidRPr="00BF508C">
        <w:rPr>
          <w:sz w:val="22"/>
          <w:szCs w:val="22"/>
        </w:rPr>
        <w:t>. The first in</w:t>
      </w:r>
      <w:r>
        <w:rPr>
          <w:sz w:val="22"/>
          <w:szCs w:val="22"/>
        </w:rPr>
        <w:t>stallment shall be made within the end of the first drawdown month</w:t>
      </w:r>
      <w:r w:rsidRPr="00BF508C">
        <w:rPr>
          <w:sz w:val="22"/>
          <w:szCs w:val="22"/>
        </w:rPr>
        <w:t xml:space="preserve">. </w:t>
      </w:r>
    </w:p>
    <w:p w:rsidR="0039757A" w:rsidRPr="00612641"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s>
        <w:rPr>
          <w:sz w:val="22"/>
          <w:szCs w:val="22"/>
        </w:rPr>
      </w:pPr>
      <w:r>
        <w:rPr>
          <w:sz w:val="22"/>
          <w:szCs w:val="22"/>
        </w:rPr>
        <w:tab/>
      </w:r>
      <w:r>
        <w:rPr>
          <w:sz w:val="22"/>
          <w:szCs w:val="22"/>
        </w:rPr>
        <w:tab/>
      </w:r>
      <w:r>
        <w:rPr>
          <w:sz w:val="22"/>
          <w:szCs w:val="22"/>
        </w:rPr>
        <w:tab/>
      </w:r>
    </w:p>
    <w:p w:rsidR="0039757A" w:rsidRDefault="0039757A" w:rsidP="0039757A">
      <w:pPr>
        <w:tabs>
          <w:tab w:val="clear" w:pos="454"/>
          <w:tab w:val="clear" w:pos="680"/>
          <w:tab w:val="left" w:pos="0"/>
          <w:tab w:val="left" w:pos="709"/>
        </w:tabs>
        <w:jc w:val="both"/>
        <w:rPr>
          <w:sz w:val="22"/>
          <w:szCs w:val="22"/>
        </w:rPr>
      </w:pPr>
      <w:r>
        <w:rPr>
          <w:sz w:val="22"/>
          <w:szCs w:val="22"/>
        </w:rPr>
        <w:t xml:space="preserve">This </w:t>
      </w:r>
      <w:r w:rsidRPr="000404D4">
        <w:rPr>
          <w:sz w:val="22"/>
          <w:szCs w:val="22"/>
        </w:rPr>
        <w:t>loan</w:t>
      </w:r>
      <w:r>
        <w:rPr>
          <w:sz w:val="22"/>
          <w:szCs w:val="22"/>
        </w:rPr>
        <w:t xml:space="preserve"> is secured by </w:t>
      </w:r>
      <w:r w:rsidRPr="000404D4">
        <w:rPr>
          <w:sz w:val="22"/>
          <w:szCs w:val="22"/>
        </w:rPr>
        <w:t>mortgag</w:t>
      </w:r>
      <w:r>
        <w:rPr>
          <w:sz w:val="22"/>
          <w:szCs w:val="22"/>
        </w:rPr>
        <w:t>e of the Company’s land, construction</w:t>
      </w:r>
      <w:r w:rsidRPr="00BF508C">
        <w:rPr>
          <w:sz w:val="22"/>
          <w:szCs w:val="22"/>
        </w:rPr>
        <w:t xml:space="preserve"> thereon </w:t>
      </w:r>
      <w:r>
        <w:rPr>
          <w:sz w:val="22"/>
          <w:szCs w:val="22"/>
        </w:rPr>
        <w:t xml:space="preserve">and future </w:t>
      </w:r>
      <w:r w:rsidRPr="00BF508C">
        <w:rPr>
          <w:sz w:val="22"/>
          <w:szCs w:val="22"/>
        </w:rPr>
        <w:t>construction</w:t>
      </w:r>
      <w:r>
        <w:rPr>
          <w:sz w:val="22"/>
          <w:szCs w:val="22"/>
        </w:rPr>
        <w:t>.</w:t>
      </w:r>
    </w:p>
    <w:p w:rsidR="0039757A" w:rsidRDefault="0039757A" w:rsidP="0039757A">
      <w:pPr>
        <w:tabs>
          <w:tab w:val="clear" w:pos="454"/>
          <w:tab w:val="clear" w:pos="680"/>
          <w:tab w:val="left" w:pos="0"/>
          <w:tab w:val="left" w:pos="709"/>
        </w:tabs>
        <w:jc w:val="both"/>
        <w:rPr>
          <w:sz w:val="22"/>
          <w:szCs w:val="22"/>
        </w:rPr>
      </w:pPr>
    </w:p>
    <w:p w:rsidR="00FA7AC3" w:rsidRDefault="00FA7AC3" w:rsidP="0039757A">
      <w:pPr>
        <w:tabs>
          <w:tab w:val="clear" w:pos="454"/>
          <w:tab w:val="clear" w:pos="680"/>
          <w:tab w:val="left" w:pos="0"/>
          <w:tab w:val="left" w:pos="709"/>
        </w:tabs>
        <w:jc w:val="both"/>
        <w:rPr>
          <w:sz w:val="22"/>
          <w:szCs w:val="22"/>
        </w:rPr>
      </w:pPr>
    </w:p>
    <w:p w:rsidR="006466F0" w:rsidRDefault="0064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39757A" w:rsidRPr="00F31388"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color w:val="000000"/>
          <w:sz w:val="22"/>
          <w:szCs w:val="22"/>
          <w:highlight w:val="lightGray"/>
        </w:rPr>
      </w:pPr>
      <w:r>
        <w:rPr>
          <w:sz w:val="22"/>
          <w:szCs w:val="22"/>
        </w:rPr>
        <w:lastRenderedPageBreak/>
        <w:t>-</w:t>
      </w:r>
      <w:r>
        <w:rPr>
          <w:sz w:val="22"/>
          <w:szCs w:val="22"/>
        </w:rPr>
        <w:tab/>
      </w:r>
      <w:r w:rsidRPr="00AB7B0F">
        <w:rPr>
          <w:b/>
          <w:bCs/>
          <w:sz w:val="22"/>
          <w:szCs w:val="22"/>
        </w:rPr>
        <w:t xml:space="preserve">Premium Flexible Packaging </w:t>
      </w:r>
      <w:r w:rsidRPr="00E57253">
        <w:rPr>
          <w:b/>
          <w:bCs/>
          <w:sz w:val="22"/>
          <w:szCs w:val="22"/>
        </w:rPr>
        <w:t>Company Limited</w:t>
      </w:r>
      <w:r w:rsidRPr="00AB7B0F">
        <w:rPr>
          <w:rFonts w:ascii="Angsana New" w:hAnsi="Angsana New"/>
          <w:b/>
          <w:bCs/>
          <w:color w:val="000000"/>
          <w:sz w:val="16"/>
          <w:szCs w:val="16"/>
        </w:rPr>
        <w:t xml:space="preserve"> </w:t>
      </w:r>
      <w:r w:rsidRPr="00AB7B0F">
        <w:rPr>
          <w:rFonts w:cs="Times New Roman"/>
          <w:b/>
          <w:bCs/>
          <w:color w:val="000000"/>
          <w:sz w:val="22"/>
          <w:szCs w:val="22"/>
        </w:rPr>
        <w:t>(“the subsidiary”)</w:t>
      </w:r>
    </w:p>
    <w:p w:rsidR="0039757A" w:rsidRPr="00F31388"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b/>
          <w:bCs/>
          <w:color w:val="000000"/>
          <w:sz w:val="22"/>
          <w:szCs w:val="22"/>
          <w:highlight w:val="lightGray"/>
        </w:rPr>
      </w:pPr>
    </w:p>
    <w:p w:rsidR="0039757A" w:rsidRPr="00AB7B0F" w:rsidRDefault="0039757A" w:rsidP="0039757A">
      <w:pPr>
        <w:tabs>
          <w:tab w:val="clear" w:pos="227"/>
          <w:tab w:val="clear" w:pos="454"/>
          <w:tab w:val="clear" w:pos="680"/>
          <w:tab w:val="clear" w:pos="907"/>
          <w:tab w:val="clear" w:pos="1644"/>
          <w:tab w:val="clear" w:pos="1871"/>
          <w:tab w:val="clear" w:pos="2580"/>
          <w:tab w:val="left" w:pos="0"/>
        </w:tabs>
        <w:jc w:val="both"/>
        <w:rPr>
          <w:rFonts w:cs="Times New Roman"/>
          <w:sz w:val="22"/>
          <w:szCs w:val="22"/>
        </w:rPr>
      </w:pPr>
      <w:r w:rsidRPr="00AB7B0F">
        <w:rPr>
          <w:rFonts w:cs="Times New Roman"/>
          <w:sz w:val="22"/>
          <w:szCs w:val="22"/>
        </w:rPr>
        <w:t xml:space="preserve">On May 8, 2015, the subsidiary </w:t>
      </w:r>
      <w:r>
        <w:rPr>
          <w:rFonts w:cs="Times New Roman"/>
          <w:sz w:val="22"/>
          <w:szCs w:val="22"/>
        </w:rPr>
        <w:t>entered into two</w:t>
      </w:r>
      <w:r w:rsidRPr="00AB7B0F">
        <w:rPr>
          <w:rFonts w:cs="Times New Roman"/>
          <w:sz w:val="22"/>
          <w:szCs w:val="22"/>
        </w:rPr>
        <w:t xml:space="preserve"> loan agreements with a local bank </w:t>
      </w:r>
      <w:r>
        <w:rPr>
          <w:rFonts w:cs="Times New Roman"/>
          <w:sz w:val="22"/>
          <w:szCs w:val="22"/>
        </w:rPr>
        <w:t xml:space="preserve">totaling </w:t>
      </w:r>
      <w:r w:rsidRPr="00AB7B0F">
        <w:rPr>
          <w:rFonts w:cs="Times New Roman"/>
          <w:sz w:val="22"/>
          <w:szCs w:val="22"/>
        </w:rPr>
        <w:t>Baht 100</w:t>
      </w:r>
      <w:r>
        <w:rPr>
          <w:rFonts w:cs="Times New Roman"/>
          <w:sz w:val="22"/>
          <w:szCs w:val="22"/>
        </w:rPr>
        <w:t xml:space="preserve"> million to finance the </w:t>
      </w:r>
      <w:r w:rsidRPr="00D10471">
        <w:rPr>
          <w:rFonts w:cs="Times New Roman"/>
          <w:sz w:val="22"/>
          <w:szCs w:val="22"/>
        </w:rPr>
        <w:t>repayment</w:t>
      </w:r>
      <w:r>
        <w:rPr>
          <w:rFonts w:cs="Times New Roman"/>
          <w:sz w:val="22"/>
          <w:szCs w:val="22"/>
        </w:rPr>
        <w:t xml:space="preserve"> of loan from Porn Prom Metal Public Company Limited</w:t>
      </w:r>
      <w:r w:rsidRPr="00AB7B0F">
        <w:rPr>
          <w:rFonts w:cs="Times New Roman"/>
          <w:sz w:val="22"/>
          <w:szCs w:val="22"/>
        </w:rPr>
        <w:t xml:space="preserve"> amounting to Baht 40 million (</w:t>
      </w:r>
      <w:r>
        <w:rPr>
          <w:rFonts w:cs="Times New Roman"/>
          <w:sz w:val="22"/>
          <w:szCs w:val="22"/>
        </w:rPr>
        <w:t xml:space="preserve">the first </w:t>
      </w:r>
      <w:r w:rsidRPr="00AB7B0F">
        <w:rPr>
          <w:rFonts w:cs="Times New Roman"/>
          <w:sz w:val="22"/>
          <w:szCs w:val="22"/>
        </w:rPr>
        <w:t xml:space="preserve">drawdown </w:t>
      </w:r>
      <w:r>
        <w:rPr>
          <w:rFonts w:cs="Times New Roman"/>
          <w:sz w:val="22"/>
          <w:szCs w:val="22"/>
        </w:rPr>
        <w:t>was made in May 2015) and to</w:t>
      </w:r>
      <w:r w:rsidRPr="00AB7B0F">
        <w:rPr>
          <w:rFonts w:cs="Times New Roman"/>
          <w:sz w:val="22"/>
          <w:szCs w:val="22"/>
        </w:rPr>
        <w:t xml:space="preserve"> invest in machinery and equipment amounting to Baht 60 </w:t>
      </w:r>
      <w:r w:rsidRPr="00F85778">
        <w:rPr>
          <w:rFonts w:cs="Times New Roman"/>
          <w:sz w:val="22"/>
          <w:szCs w:val="22"/>
        </w:rPr>
        <w:t>million (</w:t>
      </w:r>
      <w:r>
        <w:rPr>
          <w:rFonts w:cs="Times New Roman"/>
          <w:sz w:val="22"/>
          <w:szCs w:val="22"/>
        </w:rPr>
        <w:t xml:space="preserve">the first </w:t>
      </w:r>
      <w:r w:rsidRPr="00AB7B0F">
        <w:rPr>
          <w:rFonts w:cs="Times New Roman"/>
          <w:sz w:val="22"/>
          <w:szCs w:val="22"/>
        </w:rPr>
        <w:t xml:space="preserve">drawdown </w:t>
      </w:r>
      <w:r>
        <w:rPr>
          <w:rFonts w:cs="Times New Roman"/>
          <w:sz w:val="22"/>
          <w:szCs w:val="22"/>
        </w:rPr>
        <w:t>was made in October 2015</w:t>
      </w:r>
      <w:r w:rsidRPr="00DB0204">
        <w:rPr>
          <w:rFonts w:cs="Times New Roman"/>
          <w:sz w:val="22"/>
          <w:szCs w:val="22"/>
        </w:rPr>
        <w:t>).</w:t>
      </w:r>
      <w:r>
        <w:rPr>
          <w:rFonts w:cs="Times New Roman"/>
          <w:sz w:val="22"/>
          <w:szCs w:val="22"/>
        </w:rPr>
        <w:t xml:space="preserve">  </w:t>
      </w:r>
      <w:r w:rsidRPr="00AB7B0F">
        <w:rPr>
          <w:rFonts w:cs="Times New Roman"/>
          <w:sz w:val="22"/>
          <w:szCs w:val="22"/>
        </w:rPr>
        <w:t>The loans bear interest at the rate MLR minus 2% per annum. The loan principals with interest are repayable in 84 monthly insta</w:t>
      </w:r>
      <w:r>
        <w:rPr>
          <w:rFonts w:cs="Times New Roman"/>
          <w:sz w:val="22"/>
          <w:szCs w:val="22"/>
        </w:rPr>
        <w:t>llments at</w:t>
      </w:r>
      <w:r w:rsidRPr="00AB7B0F">
        <w:rPr>
          <w:rFonts w:cs="Times New Roman"/>
          <w:sz w:val="22"/>
          <w:szCs w:val="22"/>
        </w:rPr>
        <w:t xml:space="preserve"> Baht 0.575 million </w:t>
      </w:r>
      <w:r w:rsidRPr="00AB7B0F">
        <w:rPr>
          <w:rFonts w:cs="Times New Roman"/>
          <w:sz w:val="22"/>
          <w:szCs w:val="20"/>
          <w:lang w:bidi="ar-SA"/>
        </w:rPr>
        <w:t>per installment</w:t>
      </w:r>
      <w:r w:rsidRPr="00AB7B0F">
        <w:rPr>
          <w:rFonts w:cs="Times New Roman"/>
          <w:sz w:val="22"/>
          <w:szCs w:val="22"/>
        </w:rPr>
        <w:t xml:space="preserve"> and 87 m</w:t>
      </w:r>
      <w:r>
        <w:rPr>
          <w:rFonts w:cs="Times New Roman"/>
          <w:sz w:val="22"/>
          <w:szCs w:val="22"/>
        </w:rPr>
        <w:t>onthly installments at</w:t>
      </w:r>
      <w:r w:rsidRPr="00AB7B0F">
        <w:rPr>
          <w:rFonts w:cs="Times New Roman"/>
          <w:sz w:val="22"/>
          <w:szCs w:val="22"/>
        </w:rPr>
        <w:t xml:space="preserve"> Baht 0.865 million </w:t>
      </w:r>
      <w:r w:rsidRPr="00AB7B0F">
        <w:rPr>
          <w:rFonts w:cs="Times New Roman"/>
          <w:sz w:val="22"/>
          <w:szCs w:val="20"/>
          <w:lang w:bidi="ar-SA"/>
        </w:rPr>
        <w:t>per installment</w:t>
      </w:r>
      <w:r w:rsidRPr="00AB7B0F">
        <w:rPr>
          <w:rFonts w:cs="Times New Roman"/>
          <w:sz w:val="22"/>
          <w:szCs w:val="22"/>
        </w:rPr>
        <w:t xml:space="preserve">, respectively. The first installment shall be made within the </w:t>
      </w:r>
      <w:r>
        <w:rPr>
          <w:rFonts w:cs="Times New Roman"/>
          <w:sz w:val="22"/>
          <w:szCs w:val="22"/>
        </w:rPr>
        <w:t xml:space="preserve">end </w:t>
      </w:r>
      <w:r w:rsidRPr="00AB7B0F">
        <w:rPr>
          <w:rFonts w:cs="Times New Roman"/>
          <w:sz w:val="22"/>
          <w:szCs w:val="22"/>
        </w:rPr>
        <w:t>of next month from the first drawdown month. The 1</w:t>
      </w:r>
      <w:r w:rsidRPr="00AB7B0F">
        <w:rPr>
          <w:rFonts w:cs="Times New Roman"/>
          <w:sz w:val="22"/>
          <w:szCs w:val="22"/>
          <w:vertAlign w:val="superscript"/>
        </w:rPr>
        <w:t>st</w:t>
      </w:r>
      <w:r w:rsidRPr="00AB7B0F">
        <w:rPr>
          <w:rFonts w:cs="Times New Roman"/>
          <w:sz w:val="22"/>
          <w:szCs w:val="22"/>
        </w:rPr>
        <w:t xml:space="preserve"> to the 3</w:t>
      </w:r>
      <w:r>
        <w:rPr>
          <w:rFonts w:cs="Times New Roman"/>
          <w:sz w:val="22"/>
          <w:szCs w:val="22"/>
          <w:vertAlign w:val="superscript"/>
        </w:rPr>
        <w:t>rd</w:t>
      </w:r>
      <w:r w:rsidRPr="00AB7B0F">
        <w:rPr>
          <w:rFonts w:cs="Times New Roman"/>
          <w:sz w:val="22"/>
          <w:szCs w:val="22"/>
        </w:rPr>
        <w:t xml:space="preserve"> installments of loan Baht 60 million shall be paid only interest.  </w:t>
      </w:r>
    </w:p>
    <w:p w:rsidR="0039757A" w:rsidRPr="00AB7B0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39757A" w:rsidRPr="00AB7B0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r w:rsidRPr="00AB7B0F">
        <w:rPr>
          <w:rFonts w:cs="Times New Roman"/>
          <w:sz w:val="22"/>
          <w:szCs w:val="22"/>
        </w:rPr>
        <w:t xml:space="preserve">The above loans and overdraft credit </w:t>
      </w:r>
      <w:r>
        <w:rPr>
          <w:rFonts w:cs="Times New Roman"/>
          <w:sz w:val="22"/>
          <w:szCs w:val="22"/>
        </w:rPr>
        <w:t xml:space="preserve">facility from this bank </w:t>
      </w:r>
      <w:r w:rsidRPr="00AB7B0F">
        <w:rPr>
          <w:rFonts w:cs="Times New Roman"/>
          <w:sz w:val="22"/>
          <w:szCs w:val="22"/>
        </w:rPr>
        <w:t>are secured by:</w:t>
      </w:r>
    </w:p>
    <w:p w:rsidR="0039757A" w:rsidRPr="00764982"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heme="minorBidi"/>
          <w:b/>
          <w:bCs/>
          <w:sz w:val="22"/>
          <w:szCs w:val="22"/>
        </w:rPr>
      </w:pPr>
    </w:p>
    <w:p w:rsidR="0039757A" w:rsidRPr="00AB7B0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851"/>
        </w:tabs>
        <w:ind w:right="117"/>
        <w:jc w:val="thaiDistribute"/>
        <w:rPr>
          <w:rFonts w:cs="Times New Roman"/>
          <w:color w:val="FF0000"/>
          <w:sz w:val="22"/>
          <w:szCs w:val="22"/>
        </w:rPr>
      </w:pPr>
      <w:r w:rsidRPr="00AB7B0F">
        <w:rPr>
          <w:rFonts w:cs="Times New Roman"/>
          <w:sz w:val="22"/>
          <w:szCs w:val="22"/>
        </w:rPr>
        <w:t>1.</w:t>
      </w:r>
      <w:r w:rsidRPr="00AB7B0F">
        <w:rPr>
          <w:rFonts w:cs="Times New Roman"/>
          <w:sz w:val="22"/>
          <w:szCs w:val="22"/>
          <w:cs/>
        </w:rPr>
        <w:t xml:space="preserve">   </w:t>
      </w:r>
      <w:r w:rsidRPr="00AB7B0F">
        <w:rPr>
          <w:rFonts w:cs="Times New Roman" w:hint="cs"/>
          <w:sz w:val="22"/>
          <w:szCs w:val="22"/>
          <w:cs/>
        </w:rPr>
        <w:tab/>
      </w:r>
      <w:r>
        <w:rPr>
          <w:rFonts w:cs="Times New Roman"/>
          <w:sz w:val="22"/>
          <w:szCs w:val="22"/>
        </w:rPr>
        <w:t>Guarantee by</w:t>
      </w:r>
      <w:r w:rsidRPr="00AB7B0F">
        <w:rPr>
          <w:rFonts w:cs="Times New Roman"/>
          <w:sz w:val="22"/>
          <w:szCs w:val="22"/>
        </w:rPr>
        <w:t xml:space="preserve"> Porn Prom Metal Public Company Limited, and</w:t>
      </w:r>
    </w:p>
    <w:p w:rsidR="0039757A" w:rsidRPr="00AB7B0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cs="Times New Roman"/>
          <w:sz w:val="22"/>
          <w:szCs w:val="22"/>
        </w:rPr>
      </w:pPr>
    </w:p>
    <w:p w:rsidR="0039757A" w:rsidRPr="00F31388"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ind w:left="567" w:right="117" w:hanging="567"/>
        <w:jc w:val="thaiDistribute"/>
        <w:rPr>
          <w:rFonts w:cs="Times New Roman"/>
          <w:b/>
          <w:bCs/>
          <w:color w:val="000000"/>
          <w:sz w:val="22"/>
          <w:szCs w:val="22"/>
          <w:highlight w:val="lightGray"/>
        </w:rPr>
      </w:pPr>
      <w:r w:rsidRPr="00AB7B0F">
        <w:rPr>
          <w:rFonts w:cs="Times New Roman"/>
          <w:sz w:val="22"/>
          <w:szCs w:val="22"/>
        </w:rPr>
        <w:t>2</w:t>
      </w:r>
      <w:r>
        <w:rPr>
          <w:rFonts w:cs="Times New Roman"/>
          <w:sz w:val="22"/>
          <w:szCs w:val="22"/>
        </w:rPr>
        <w:t>.</w:t>
      </w:r>
      <w:r>
        <w:rPr>
          <w:rFonts w:cs="Times New Roman"/>
          <w:sz w:val="22"/>
          <w:szCs w:val="22"/>
        </w:rPr>
        <w:tab/>
      </w:r>
      <w:r>
        <w:rPr>
          <w:rFonts w:cs="Times New Roman"/>
          <w:sz w:val="22"/>
          <w:szCs w:val="22"/>
        </w:rPr>
        <w:tab/>
        <w:t>M</w:t>
      </w:r>
      <w:r w:rsidRPr="00AB7B0F">
        <w:rPr>
          <w:rFonts w:cs="Times New Roman"/>
          <w:sz w:val="22"/>
          <w:szCs w:val="22"/>
        </w:rPr>
        <w:t>ortgage of the subsidiary’s land and structures there on</w:t>
      </w:r>
      <w:r>
        <w:rPr>
          <w:rFonts w:cs="Times New Roman"/>
          <w:sz w:val="22"/>
          <w:szCs w:val="22"/>
        </w:rPr>
        <w:t>.</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FA7AC3" w:rsidRDefault="00FA7AC3"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Pr="00AA2224" w:rsidRDefault="0039757A" w:rsidP="003975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both"/>
        <w:rPr>
          <w:rFonts w:ascii="Times New Roman" w:hAnsi="Times New Roman"/>
          <w:b/>
          <w:bCs/>
          <w:sz w:val="22"/>
          <w:cs/>
        </w:rPr>
      </w:pPr>
      <w:r>
        <w:rPr>
          <w:rFonts w:ascii="Angsana New" w:hAnsi="Angsana New" w:hint="cs"/>
          <w:b/>
          <w:bCs/>
          <w:sz w:val="30"/>
          <w:szCs w:val="30"/>
          <w:cs/>
        </w:rPr>
        <w:t>-</w:t>
      </w:r>
      <w:r>
        <w:rPr>
          <w:rFonts w:ascii="Angsana New" w:hAnsi="Angsana New" w:hint="cs"/>
          <w:b/>
          <w:bCs/>
          <w:sz w:val="30"/>
          <w:szCs w:val="30"/>
          <w:cs/>
        </w:rPr>
        <w:tab/>
      </w:r>
      <w:r w:rsidRPr="00AA2224">
        <w:rPr>
          <w:rFonts w:ascii="Times New Roman" w:hAnsi="Times New Roman"/>
          <w:b/>
          <w:bCs/>
          <w:sz w:val="22"/>
        </w:rPr>
        <w:t>Solar PPM Company</w:t>
      </w:r>
      <w:r w:rsidRPr="00E57253">
        <w:rPr>
          <w:rFonts w:ascii="Times New Roman" w:hAnsi="Times New Roman"/>
          <w:b/>
          <w:bCs/>
          <w:sz w:val="22"/>
        </w:rPr>
        <w:t xml:space="preserve"> Limited</w:t>
      </w:r>
      <w:r w:rsidRPr="00AA2224">
        <w:rPr>
          <w:rFonts w:ascii="Times New Roman" w:hAnsi="Times New Roman"/>
          <w:b/>
          <w:bCs/>
          <w:sz w:val="22"/>
        </w:rPr>
        <w:t xml:space="preserve"> (“the subsidiary”)</w:t>
      </w:r>
    </w:p>
    <w:p w:rsidR="0039757A" w:rsidRPr="00E24F6E"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Default="0039757A" w:rsidP="0039757A">
      <w:pPr>
        <w:tabs>
          <w:tab w:val="clear" w:pos="227"/>
          <w:tab w:val="clear" w:pos="454"/>
          <w:tab w:val="clear" w:pos="680"/>
          <w:tab w:val="clear" w:pos="907"/>
          <w:tab w:val="clear" w:pos="1644"/>
          <w:tab w:val="clear" w:pos="1871"/>
          <w:tab w:val="clear" w:pos="2580"/>
          <w:tab w:val="left" w:pos="0"/>
        </w:tabs>
        <w:jc w:val="both"/>
        <w:rPr>
          <w:b/>
          <w:bCs/>
          <w:sz w:val="22"/>
          <w:szCs w:val="22"/>
        </w:rPr>
      </w:pPr>
      <w:r w:rsidRPr="00F70600">
        <w:rPr>
          <w:rFonts w:cs="Times New Roman"/>
          <w:sz w:val="22"/>
          <w:szCs w:val="22"/>
        </w:rPr>
        <w:t xml:space="preserve">On February 9, 2017, </w:t>
      </w:r>
      <w:r>
        <w:rPr>
          <w:rFonts w:cs="Times New Roman"/>
          <w:sz w:val="22"/>
          <w:szCs w:val="22"/>
        </w:rPr>
        <w:t>the subsidiary</w:t>
      </w:r>
      <w:r w:rsidRPr="00472FCF">
        <w:rPr>
          <w:rFonts w:cs="Times New Roman"/>
          <w:sz w:val="22"/>
          <w:szCs w:val="22"/>
        </w:rPr>
        <w:t xml:space="preserve"> entered into a loan agreement with a local bank amounting to Baht 115 million to finance the purchase, </w:t>
      </w:r>
      <w:r>
        <w:rPr>
          <w:rFonts w:cs="Times New Roman"/>
          <w:sz w:val="22"/>
          <w:szCs w:val="22"/>
        </w:rPr>
        <w:t>installation, testing machinery</w:t>
      </w:r>
      <w:r w:rsidRPr="003565F8">
        <w:rPr>
          <w:rFonts w:cs="Times New Roman"/>
          <w:sz w:val="22"/>
          <w:szCs w:val="22"/>
        </w:rPr>
        <w:t xml:space="preserve"> and equipment </w:t>
      </w:r>
      <w:r>
        <w:rPr>
          <w:rFonts w:cs="Times New Roman"/>
          <w:sz w:val="22"/>
          <w:szCs w:val="22"/>
        </w:rPr>
        <w:t xml:space="preserve">including repair </w:t>
      </w:r>
      <w:r w:rsidRPr="003565F8">
        <w:rPr>
          <w:rFonts w:cs="Times New Roman"/>
          <w:sz w:val="22"/>
          <w:szCs w:val="22"/>
        </w:rPr>
        <w:t>building and improve</w:t>
      </w:r>
      <w:r>
        <w:rPr>
          <w:rFonts w:cs="Times New Roman"/>
          <w:sz w:val="22"/>
          <w:szCs w:val="22"/>
        </w:rPr>
        <w:t xml:space="preserve"> </w:t>
      </w:r>
      <w:r w:rsidRPr="003565F8">
        <w:rPr>
          <w:rFonts w:cs="Times New Roman"/>
          <w:sz w:val="22"/>
          <w:szCs w:val="22"/>
        </w:rPr>
        <w:t>assembles solar cell production</w:t>
      </w:r>
      <w:r>
        <w:rPr>
          <w:rFonts w:cs="Times New Roman"/>
          <w:sz w:val="22"/>
          <w:szCs w:val="22"/>
        </w:rPr>
        <w:t>.</w:t>
      </w:r>
      <w:r w:rsidRPr="003565F8">
        <w:rPr>
          <w:rFonts w:cs="Times New Roman"/>
          <w:sz w:val="22"/>
          <w:szCs w:val="22"/>
        </w:rPr>
        <w:t xml:space="preserve"> This loan bear</w:t>
      </w:r>
      <w:r>
        <w:rPr>
          <w:rFonts w:cs="Times New Roman"/>
          <w:sz w:val="22"/>
          <w:szCs w:val="22"/>
        </w:rPr>
        <w:t>s</w:t>
      </w:r>
      <w:r w:rsidRPr="003565F8">
        <w:rPr>
          <w:rFonts w:cs="Times New Roman"/>
          <w:sz w:val="22"/>
          <w:szCs w:val="22"/>
        </w:rPr>
        <w:t xml:space="preserve"> interest at the rate MLR minus 1 % per annum.  </w:t>
      </w:r>
      <w:r w:rsidRPr="00AB7B0F">
        <w:rPr>
          <w:rFonts w:cs="Times New Roman"/>
          <w:sz w:val="22"/>
          <w:szCs w:val="22"/>
        </w:rPr>
        <w:t>The loan principals are repayable in monthly insta</w:t>
      </w:r>
      <w:r>
        <w:rPr>
          <w:rFonts w:cs="Times New Roman"/>
          <w:sz w:val="22"/>
          <w:szCs w:val="22"/>
        </w:rPr>
        <w:t xml:space="preserve">llments at equal amount (based on drawdown amount in each month) for a period of 3 years and 6 months from the first drawdown date </w:t>
      </w:r>
      <w:r w:rsidRPr="003565F8">
        <w:rPr>
          <w:rFonts w:cs="Times New Roman"/>
          <w:sz w:val="22"/>
          <w:szCs w:val="22"/>
        </w:rPr>
        <w:t>(</w:t>
      </w:r>
      <w:r>
        <w:rPr>
          <w:rFonts w:cs="Times New Roman"/>
          <w:sz w:val="22"/>
          <w:szCs w:val="22"/>
        </w:rPr>
        <w:t>March 1, 2017)</w:t>
      </w:r>
      <w:r w:rsidRPr="003565F8">
        <w:rPr>
          <w:rFonts w:cs="Times New Roman"/>
          <w:sz w:val="22"/>
          <w:szCs w:val="22"/>
        </w:rPr>
        <w:t xml:space="preserve"> </w:t>
      </w:r>
      <w:r>
        <w:rPr>
          <w:rFonts w:cs="Times New Roman"/>
          <w:sz w:val="22"/>
          <w:szCs w:val="22"/>
        </w:rPr>
        <w:t xml:space="preserve">including the grace period of principals 6 months and interest are repayable in monthly installments. The </w:t>
      </w:r>
      <w:r w:rsidRPr="00904B9A">
        <w:rPr>
          <w:rFonts w:cs="Times New Roman"/>
          <w:sz w:val="22"/>
          <w:szCs w:val="22"/>
        </w:rPr>
        <w:t>loan contains certain conditions and restrictions on maintenance of financial ratios and etc.</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16"/>
          <w:szCs w:val="16"/>
          <w:highlight w:val="yellow"/>
        </w:rPr>
      </w:pPr>
      <w:r w:rsidRPr="00AB7B0F">
        <w:rPr>
          <w:rFonts w:cs="Times New Roman"/>
          <w:sz w:val="22"/>
          <w:szCs w:val="22"/>
        </w:rPr>
        <w:t xml:space="preserve">The above loans and credit </w:t>
      </w:r>
      <w:r>
        <w:rPr>
          <w:rFonts w:cs="Times New Roman"/>
          <w:sz w:val="22"/>
          <w:szCs w:val="22"/>
        </w:rPr>
        <w:t xml:space="preserve">facilities from this bank </w:t>
      </w:r>
      <w:r w:rsidRPr="00AB7B0F">
        <w:rPr>
          <w:rFonts w:cs="Times New Roman"/>
          <w:sz w:val="22"/>
          <w:szCs w:val="22"/>
        </w:rPr>
        <w:t>are secured by:</w:t>
      </w:r>
    </w:p>
    <w:p w:rsidR="0039757A" w:rsidRPr="005C0FE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16"/>
          <w:szCs w:val="16"/>
          <w:highlight w:val="yellow"/>
        </w:rPr>
      </w:pPr>
    </w:p>
    <w:p w:rsidR="0039757A" w:rsidRPr="00214FB5"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851"/>
        </w:tabs>
        <w:ind w:right="117"/>
        <w:jc w:val="thaiDistribute"/>
        <w:rPr>
          <w:rFonts w:cs="Times New Roman"/>
          <w:color w:val="FF0000"/>
          <w:sz w:val="22"/>
          <w:szCs w:val="22"/>
        </w:rPr>
      </w:pPr>
      <w:r w:rsidRPr="00214FB5">
        <w:rPr>
          <w:rFonts w:cs="Times New Roman"/>
          <w:sz w:val="22"/>
          <w:szCs w:val="22"/>
          <w:cs/>
        </w:rPr>
        <w:t>1.</w:t>
      </w:r>
      <w:r w:rsidRPr="00214FB5">
        <w:rPr>
          <w:rFonts w:cs="Times New Roman"/>
          <w:sz w:val="22"/>
          <w:szCs w:val="22"/>
          <w:cs/>
        </w:rPr>
        <w:tab/>
      </w:r>
      <w:r>
        <w:rPr>
          <w:rFonts w:cs="Times New Roman"/>
          <w:sz w:val="22"/>
          <w:szCs w:val="22"/>
        </w:rPr>
        <w:t>G</w:t>
      </w:r>
      <w:r w:rsidRPr="00214FB5">
        <w:rPr>
          <w:rFonts w:cs="Times New Roman"/>
          <w:sz w:val="22"/>
          <w:szCs w:val="22"/>
        </w:rPr>
        <w:t>uarantee</w:t>
      </w:r>
      <w:r>
        <w:rPr>
          <w:rFonts w:cs="Times New Roman"/>
          <w:sz w:val="22"/>
          <w:szCs w:val="22"/>
        </w:rPr>
        <w:t xml:space="preserve"> by </w:t>
      </w:r>
      <w:r w:rsidRPr="00214FB5">
        <w:rPr>
          <w:rFonts w:cs="Times New Roman"/>
          <w:sz w:val="22"/>
          <w:szCs w:val="22"/>
        </w:rPr>
        <w:t>Porn Prom Metal Public Company Limited</w:t>
      </w:r>
      <w:r>
        <w:rPr>
          <w:rFonts w:cs="Times New Roman"/>
          <w:sz w:val="22"/>
          <w:szCs w:val="22"/>
        </w:rPr>
        <w:t>, and</w:t>
      </w:r>
    </w:p>
    <w:p w:rsidR="0039757A" w:rsidRPr="005C0FE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Times New Roman"/>
          <w:sz w:val="22"/>
          <w:szCs w:val="22"/>
          <w:highlight w:val="yellow"/>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214FB5">
        <w:rPr>
          <w:rFonts w:cs="Times New Roman"/>
          <w:sz w:val="22"/>
          <w:szCs w:val="22"/>
          <w:cs/>
        </w:rPr>
        <w:t>2.</w:t>
      </w:r>
      <w:r w:rsidRPr="00214FB5">
        <w:rPr>
          <w:rFonts w:cs="Times New Roman"/>
          <w:sz w:val="22"/>
          <w:szCs w:val="22"/>
          <w:cs/>
        </w:rPr>
        <w:tab/>
      </w:r>
      <w:r w:rsidRPr="00214FB5">
        <w:rPr>
          <w:rFonts w:cs="Times New Roman"/>
          <w:sz w:val="22"/>
          <w:szCs w:val="22"/>
        </w:rPr>
        <w:t>Pledge</w:t>
      </w:r>
      <w:r>
        <w:rPr>
          <w:rFonts w:cs="Times New Roman"/>
          <w:sz w:val="22"/>
          <w:szCs w:val="22"/>
        </w:rPr>
        <w:t xml:space="preserve"> by the subsidiary’s </w:t>
      </w:r>
      <w:r w:rsidRPr="00214FB5">
        <w:rPr>
          <w:rFonts w:cs="Times New Roman"/>
          <w:sz w:val="22"/>
          <w:szCs w:val="22"/>
        </w:rPr>
        <w:t>machinery and equipment</w:t>
      </w:r>
      <w:r>
        <w:rPr>
          <w:rFonts w:cs="Times New Roman"/>
          <w:sz w:val="22"/>
          <w:szCs w:val="22"/>
        </w:rPr>
        <w:t xml:space="preserve"> and </w:t>
      </w:r>
      <w:r w:rsidR="00FA7AC3">
        <w:rPr>
          <w:rFonts w:cs="Times New Roman"/>
          <w:sz w:val="22"/>
          <w:szCs w:val="22"/>
        </w:rPr>
        <w:t xml:space="preserve">ordinary </w:t>
      </w:r>
      <w:r>
        <w:rPr>
          <w:rFonts w:cs="Times New Roman"/>
          <w:sz w:val="22"/>
          <w:szCs w:val="22"/>
        </w:rPr>
        <w:t>shares.</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highlight w:val="yellow"/>
        </w:rPr>
      </w:pPr>
    </w:p>
    <w:p w:rsidR="0039757A" w:rsidRPr="006C20A4"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Pr>
          <w:rFonts w:cs="Times New Roman"/>
          <w:sz w:val="22"/>
          <w:szCs w:val="22"/>
        </w:rPr>
        <w:t>As at Ju</w:t>
      </w:r>
      <w:r w:rsidR="00FA7AC3">
        <w:rPr>
          <w:rFonts w:cs="Times New Roman"/>
          <w:sz w:val="22"/>
          <w:szCs w:val="22"/>
        </w:rPr>
        <w:t>ne 30, 2017, the subsidiary drawdown</w:t>
      </w:r>
      <w:r w:rsidRPr="006C20A4">
        <w:rPr>
          <w:rFonts w:cs="Times New Roman"/>
          <w:sz w:val="22"/>
          <w:szCs w:val="22"/>
        </w:rPr>
        <w:t xml:space="preserve"> the loan amounting to </w:t>
      </w:r>
      <w:r w:rsidRPr="00CF5485">
        <w:rPr>
          <w:rFonts w:cs="Times New Roman"/>
          <w:sz w:val="22"/>
          <w:szCs w:val="22"/>
        </w:rPr>
        <w:t xml:space="preserve">Baht </w:t>
      </w:r>
      <w:r w:rsidRPr="00B66973">
        <w:rPr>
          <w:rFonts w:cs="Times New Roman"/>
          <w:sz w:val="22"/>
          <w:szCs w:val="22"/>
        </w:rPr>
        <w:t>63.7</w:t>
      </w:r>
      <w:r w:rsidRPr="00CF5485">
        <w:rPr>
          <w:rFonts w:cs="Times New Roman"/>
          <w:sz w:val="22"/>
          <w:szCs w:val="22"/>
        </w:rPr>
        <w:t xml:space="preserve"> million.</w:t>
      </w:r>
    </w:p>
    <w:p w:rsidR="0039757A" w:rsidRPr="0039757A" w:rsidRDefault="0039757A"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Default="0039757A"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
        </w:rPr>
      </w:pPr>
      <w:r>
        <w:rPr>
          <w:b/>
          <w:bCs/>
          <w:sz w:val="22"/>
          <w:szCs w:val="22"/>
        </w:rPr>
        <w:t>10</w:t>
      </w:r>
      <w:r w:rsidRPr="00F85778">
        <w:rPr>
          <w:rFonts w:hint="cs"/>
          <w:b/>
          <w:bCs/>
          <w:sz w:val="22"/>
          <w:szCs w:val="22"/>
          <w:cs/>
        </w:rPr>
        <w:t>.</w:t>
      </w:r>
      <w:r w:rsidRPr="00F85778">
        <w:rPr>
          <w:rFonts w:ascii="Angsana New" w:hAnsi="Angsana New" w:hint="cs"/>
          <w:b/>
          <w:bCs/>
          <w:cs/>
        </w:rPr>
        <w:tab/>
      </w:r>
      <w:r>
        <w:rPr>
          <w:rFonts w:cs="Times New Roman"/>
          <w:b/>
          <w:bCs/>
          <w:caps/>
          <w:sz w:val="22"/>
          <w:szCs w:val="22"/>
        </w:rPr>
        <w:t xml:space="preserve"> SHARE CAPITAl</w:t>
      </w:r>
      <w:r w:rsidR="00FA7AC3">
        <w:rPr>
          <w:rFonts w:cs="Times New Roman"/>
          <w:b/>
          <w:bCs/>
          <w:caps/>
          <w:sz w:val="22"/>
          <w:szCs w:val="22"/>
        </w:rPr>
        <w:t>, WARRANTS and dividend payment</w:t>
      </w:r>
    </w:p>
    <w:p w:rsidR="0039757A" w:rsidRPr="00E24F6E"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p>
    <w:p w:rsidR="0039757A" w:rsidRPr="000055B9"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r w:rsidRPr="000055B9">
        <w:rPr>
          <w:rFonts w:cs="Times New Roman"/>
          <w:sz w:val="22"/>
          <w:szCs w:val="22"/>
        </w:rPr>
        <w:t xml:space="preserve">On May 20, 2014, the Company issued specify warrant holders and transferable in the amount </w:t>
      </w:r>
      <w:proofErr w:type="gramStart"/>
      <w:r w:rsidRPr="000055B9">
        <w:rPr>
          <w:rFonts w:cs="Times New Roman"/>
          <w:sz w:val="22"/>
          <w:szCs w:val="22"/>
        </w:rPr>
        <w:t>of  79,999,972</w:t>
      </w:r>
      <w:proofErr w:type="gramEnd"/>
      <w:r w:rsidRPr="000055B9">
        <w:rPr>
          <w:rFonts w:cs="Times New Roman"/>
          <w:sz w:val="22"/>
          <w:szCs w:val="22"/>
        </w:rPr>
        <w:t xml:space="preserve"> warrants to purchase the Company’s common shares No. 1 (Warrants PPM-W1) for the existing shareholders at the value of Baht 0.00 per unit whereby the apportionment of warrants to the existing shareholders is at the portion of two (2) held common shares per one (1) warrant. The term of such warrants is three (3) years from issued date (date of maturity will be on May 19, 2017). The warrant holders can exercise their rights to purchase the Company’s </w:t>
      </w:r>
      <w:r>
        <w:rPr>
          <w:rFonts w:cs="Times New Roman"/>
          <w:sz w:val="22"/>
          <w:szCs w:val="22"/>
        </w:rPr>
        <w:t>common</w:t>
      </w:r>
      <w:r w:rsidRPr="000055B9">
        <w:rPr>
          <w:rFonts w:cs="Times New Roman"/>
          <w:sz w:val="22"/>
          <w:szCs w:val="22"/>
        </w:rPr>
        <w:t xml:space="preserve"> shares on the last business day of June and December throughout the term of the warrants (</w:t>
      </w:r>
      <w:r>
        <w:rPr>
          <w:rFonts w:cs="Times New Roman"/>
          <w:sz w:val="22"/>
          <w:szCs w:val="22"/>
        </w:rPr>
        <w:t xml:space="preserve">the first exercise date was on June 30, 2014 and </w:t>
      </w:r>
      <w:r w:rsidRPr="000055B9">
        <w:rPr>
          <w:rFonts w:cs="Times New Roman"/>
          <w:sz w:val="22"/>
          <w:szCs w:val="22"/>
        </w:rPr>
        <w:t>the last exercise date will be on May 19, 2017) whereby one (1) warrant conveys the right to purchase one (1) common share of the Company at the exercise price of Baht 7.00 per share</w:t>
      </w:r>
      <w:r>
        <w:rPr>
          <w:rFonts w:cs="Times New Roman"/>
          <w:sz w:val="22"/>
          <w:szCs w:val="22"/>
        </w:rPr>
        <w:t>.</w:t>
      </w:r>
    </w:p>
    <w:p w:rsidR="0039757A" w:rsidRPr="000055B9" w:rsidRDefault="0039757A" w:rsidP="003975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39757A" w:rsidRPr="000055B9" w:rsidRDefault="0039757A" w:rsidP="003975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jc w:val="thaiDistribute"/>
        <w:rPr>
          <w:rFonts w:cs="Times New Roman"/>
          <w:sz w:val="22"/>
          <w:szCs w:val="22"/>
        </w:rPr>
      </w:pPr>
      <w:r w:rsidRPr="000055B9">
        <w:rPr>
          <w:rFonts w:cs="Times New Roman"/>
          <w:sz w:val="22"/>
          <w:szCs w:val="22"/>
        </w:rPr>
        <w:t xml:space="preserve">The Company registered </w:t>
      </w:r>
      <w:r>
        <w:rPr>
          <w:rFonts w:cs="Times New Roman"/>
          <w:sz w:val="22"/>
          <w:szCs w:val="22"/>
        </w:rPr>
        <w:t xml:space="preserve">the warrants </w:t>
      </w:r>
      <w:r w:rsidRPr="000055B9">
        <w:rPr>
          <w:rFonts w:cs="Times New Roman"/>
          <w:sz w:val="22"/>
          <w:szCs w:val="22"/>
        </w:rPr>
        <w:t>as listed securities in the Market for Alternative Investment (MAI) on June 9, 2014.</w:t>
      </w:r>
    </w:p>
    <w:p w:rsidR="0039757A" w:rsidRDefault="0039757A" w:rsidP="0039757A">
      <w:pPr>
        <w:pStyle w:val="block"/>
        <w:tabs>
          <w:tab w:val="left" w:pos="567"/>
        </w:tabs>
        <w:spacing w:after="0" w:line="240" w:lineRule="atLeast"/>
        <w:ind w:hanging="567"/>
        <w:jc w:val="both"/>
        <w:rPr>
          <w:b/>
          <w:bCs/>
          <w:szCs w:val="22"/>
          <w:lang w:val="en-US"/>
        </w:rPr>
      </w:pPr>
    </w:p>
    <w:p w:rsidR="00AB3809" w:rsidRDefault="00AB3809" w:rsidP="0039757A">
      <w:pPr>
        <w:pStyle w:val="block"/>
        <w:tabs>
          <w:tab w:val="left" w:pos="567"/>
        </w:tabs>
        <w:spacing w:after="0" w:line="240" w:lineRule="atLeast"/>
        <w:ind w:hanging="567"/>
        <w:jc w:val="both"/>
        <w:rPr>
          <w:b/>
          <w:bCs/>
          <w:szCs w:val="22"/>
          <w:lang w:val="en-US"/>
        </w:rPr>
      </w:pPr>
    </w:p>
    <w:p w:rsidR="0039757A" w:rsidRDefault="0039757A" w:rsidP="0039757A">
      <w:pPr>
        <w:pStyle w:val="block"/>
        <w:tabs>
          <w:tab w:val="left" w:pos="567"/>
        </w:tabs>
        <w:spacing w:after="0" w:line="240" w:lineRule="atLeast"/>
        <w:ind w:hanging="567"/>
        <w:jc w:val="both"/>
        <w:rPr>
          <w:b/>
          <w:bCs/>
          <w:szCs w:val="22"/>
          <w:lang w:val="en-US" w:bidi="th-TH"/>
        </w:rPr>
      </w:pPr>
      <w:r>
        <w:rPr>
          <w:b/>
          <w:bCs/>
          <w:szCs w:val="22"/>
          <w:lang w:val="en-US"/>
        </w:rPr>
        <w:lastRenderedPageBreak/>
        <w:t xml:space="preserve">Exercised </w:t>
      </w:r>
      <w:r w:rsidRPr="00852006">
        <w:rPr>
          <w:b/>
          <w:bCs/>
          <w:szCs w:val="22"/>
          <w:lang w:val="en-US"/>
        </w:rPr>
        <w:t xml:space="preserve">warrants </w:t>
      </w:r>
      <w:r>
        <w:rPr>
          <w:b/>
          <w:bCs/>
          <w:szCs w:val="22"/>
          <w:lang w:val="en-US"/>
        </w:rPr>
        <w:t>– PPM - W1</w:t>
      </w:r>
      <w:r w:rsidRPr="00333C7E">
        <w:rPr>
          <w:b/>
          <w:bCs/>
          <w:szCs w:val="22"/>
          <w:lang w:val="en-US"/>
        </w:rPr>
        <w:t xml:space="preserve"> </w:t>
      </w:r>
    </w:p>
    <w:p w:rsidR="0039757A" w:rsidRDefault="0039757A" w:rsidP="0039757A">
      <w:pPr>
        <w:pStyle w:val="block"/>
        <w:tabs>
          <w:tab w:val="left" w:pos="567"/>
        </w:tabs>
        <w:spacing w:after="0" w:line="240" w:lineRule="atLeast"/>
        <w:ind w:hanging="567"/>
        <w:jc w:val="both"/>
        <w:rPr>
          <w:b/>
          <w:bCs/>
          <w:szCs w:val="22"/>
          <w:lang w:val="en-US" w:bidi="th-TH"/>
        </w:rPr>
      </w:pPr>
    </w:p>
    <w:tbl>
      <w:tblPr>
        <w:tblW w:w="10314" w:type="dxa"/>
        <w:tblLayout w:type="fixed"/>
        <w:tblLook w:val="04A0"/>
      </w:tblPr>
      <w:tblGrid>
        <w:gridCol w:w="459"/>
        <w:gridCol w:w="249"/>
        <w:gridCol w:w="1101"/>
        <w:gridCol w:w="249"/>
        <w:gridCol w:w="1169"/>
        <w:gridCol w:w="283"/>
        <w:gridCol w:w="1276"/>
        <w:gridCol w:w="284"/>
        <w:gridCol w:w="850"/>
        <w:gridCol w:w="284"/>
        <w:gridCol w:w="1275"/>
        <w:gridCol w:w="284"/>
        <w:gridCol w:w="1134"/>
        <w:gridCol w:w="283"/>
        <w:gridCol w:w="1134"/>
      </w:tblGrid>
      <w:tr w:rsidR="0039757A" w:rsidRPr="006078E2" w:rsidTr="0002572F">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1101"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rPr>
            </w:pPr>
          </w:p>
        </w:tc>
        <w:tc>
          <w:tcPr>
            <w:tcW w:w="850" w:type="dxa"/>
          </w:tcPr>
          <w:p w:rsidR="0039757A" w:rsidRDefault="0039757A" w:rsidP="00DD728E">
            <w:pPr>
              <w:ind w:left="-142" w:right="-111"/>
              <w:jc w:val="center"/>
              <w:rPr>
                <w:rFonts w:cs="Times New Roman"/>
                <w:sz w:val="22"/>
                <w:szCs w:val="22"/>
              </w:rPr>
            </w:pPr>
            <w:r>
              <w:rPr>
                <w:rFonts w:cs="Times New Roman"/>
                <w:sz w:val="22"/>
                <w:szCs w:val="22"/>
              </w:rPr>
              <w:t>In</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cs/>
              </w:rPr>
            </w:pPr>
          </w:p>
        </w:tc>
        <w:tc>
          <w:tcPr>
            <w:tcW w:w="1134" w:type="dxa"/>
          </w:tcPr>
          <w:p w:rsidR="0039757A" w:rsidRDefault="0039757A" w:rsidP="00DD728E">
            <w:pPr>
              <w:ind w:left="-142" w:right="-111"/>
              <w:jc w:val="center"/>
              <w:rPr>
                <w:rFonts w:cs="Times New Roman"/>
                <w:sz w:val="22"/>
                <w:szCs w:val="22"/>
              </w:rPr>
            </w:pPr>
            <w:r>
              <w:rPr>
                <w:rFonts w:cs="Times New Roman"/>
                <w:sz w:val="22"/>
                <w:szCs w:val="22"/>
              </w:rPr>
              <w:t>In</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rPr>
            </w:pPr>
          </w:p>
        </w:tc>
      </w:tr>
      <w:tr w:rsidR="0039757A" w:rsidRPr="006078E2" w:rsidTr="0002572F">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1101"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rPr>
            </w:pPr>
          </w:p>
        </w:tc>
        <w:tc>
          <w:tcPr>
            <w:tcW w:w="850" w:type="dxa"/>
          </w:tcPr>
          <w:p w:rsidR="0039757A" w:rsidRPr="006078E2" w:rsidRDefault="0039757A" w:rsidP="00DD728E">
            <w:pPr>
              <w:ind w:left="-142" w:right="-111"/>
              <w:jc w:val="center"/>
              <w:rPr>
                <w:rFonts w:cs="Times New Roman"/>
                <w:sz w:val="22"/>
                <w:szCs w:val="22"/>
              </w:rPr>
            </w:pPr>
            <w:r>
              <w:rPr>
                <w:rFonts w:cs="Times New Roman"/>
                <w:sz w:val="22"/>
                <w:szCs w:val="22"/>
              </w:rPr>
              <w:t>Thousand</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Default="0039757A" w:rsidP="00DD728E">
            <w:pPr>
              <w:ind w:left="-142" w:right="-111"/>
              <w:jc w:val="center"/>
              <w:rPr>
                <w:rFonts w:cs="Times New Roman"/>
                <w:sz w:val="22"/>
                <w:szCs w:val="22"/>
              </w:rPr>
            </w:pPr>
            <w:r>
              <w:rPr>
                <w:rFonts w:cs="Times New Roman"/>
                <w:sz w:val="22"/>
                <w:szCs w:val="22"/>
              </w:rPr>
              <w:t>No. of</w:t>
            </w:r>
          </w:p>
        </w:tc>
        <w:tc>
          <w:tcPr>
            <w:tcW w:w="284"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rPr>
            </w:pPr>
            <w:r>
              <w:rPr>
                <w:rFonts w:cs="Times New Roman"/>
                <w:sz w:val="22"/>
                <w:szCs w:val="22"/>
              </w:rPr>
              <w:t>Thousand</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rPr>
            </w:pPr>
          </w:p>
        </w:tc>
      </w:tr>
      <w:tr w:rsidR="0039757A" w:rsidRPr="006078E2" w:rsidTr="0002572F">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1101"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Pr>
          <w:p w:rsidR="0039757A" w:rsidRPr="006078E2" w:rsidRDefault="0039757A" w:rsidP="00DD728E">
            <w:pPr>
              <w:ind w:left="-142" w:right="-111"/>
              <w:jc w:val="center"/>
              <w:rPr>
                <w:rFonts w:cs="Times New Roman"/>
                <w:sz w:val="22"/>
                <w:szCs w:val="22"/>
              </w:rPr>
            </w:pPr>
            <w:r w:rsidRPr="006078E2">
              <w:rPr>
                <w:rFonts w:cs="Times New Roman"/>
                <w:sz w:val="22"/>
                <w:szCs w:val="22"/>
              </w:rPr>
              <w:t>Units</w:t>
            </w:r>
          </w:p>
        </w:tc>
        <w:tc>
          <w:tcPr>
            <w:tcW w:w="284" w:type="dxa"/>
          </w:tcPr>
          <w:p w:rsidR="0039757A" w:rsidRPr="006078E2" w:rsidRDefault="0039757A" w:rsidP="00DD728E">
            <w:pPr>
              <w:ind w:left="-142" w:right="-111"/>
              <w:jc w:val="center"/>
              <w:rPr>
                <w:rFonts w:cs="Times New Roman"/>
                <w:sz w:val="22"/>
                <w:szCs w:val="22"/>
              </w:rPr>
            </w:pPr>
          </w:p>
        </w:tc>
        <w:tc>
          <w:tcPr>
            <w:tcW w:w="850" w:type="dxa"/>
          </w:tcPr>
          <w:p w:rsidR="0039757A" w:rsidRPr="006078E2" w:rsidRDefault="0039757A" w:rsidP="00DD728E">
            <w:pPr>
              <w:ind w:left="-142" w:right="-111"/>
              <w:jc w:val="center"/>
              <w:rPr>
                <w:rFonts w:cs="Times New Roman"/>
                <w:sz w:val="22"/>
                <w:szCs w:val="22"/>
              </w:rPr>
            </w:pPr>
            <w:r>
              <w:rPr>
                <w:rFonts w:cs="Times New Roman"/>
                <w:sz w:val="22"/>
                <w:szCs w:val="22"/>
              </w:rPr>
              <w:t>Baht</w:t>
            </w:r>
          </w:p>
        </w:tc>
        <w:tc>
          <w:tcPr>
            <w:tcW w:w="284" w:type="dxa"/>
          </w:tcPr>
          <w:p w:rsidR="0039757A" w:rsidRPr="006078E2" w:rsidRDefault="0039757A" w:rsidP="00DD728E">
            <w:pPr>
              <w:ind w:left="-142" w:right="-111"/>
              <w:jc w:val="center"/>
              <w:rPr>
                <w:rFonts w:cs="Times New Roman"/>
                <w:sz w:val="22"/>
                <w:szCs w:val="22"/>
              </w:rPr>
            </w:pPr>
          </w:p>
        </w:tc>
        <w:tc>
          <w:tcPr>
            <w:tcW w:w="1275" w:type="dxa"/>
            <w:tcBorders>
              <w:bottom w:val="single" w:sz="4" w:space="0" w:color="auto"/>
            </w:tcBorders>
          </w:tcPr>
          <w:p w:rsidR="0039757A" w:rsidRPr="006078E2" w:rsidRDefault="0039757A" w:rsidP="00DD728E">
            <w:pPr>
              <w:ind w:left="-142" w:right="-111"/>
              <w:jc w:val="center"/>
              <w:rPr>
                <w:rFonts w:cs="Times New Roman"/>
                <w:sz w:val="22"/>
                <w:szCs w:val="22"/>
              </w:rPr>
            </w:pPr>
            <w:r>
              <w:rPr>
                <w:rFonts w:cs="Times New Roman"/>
                <w:sz w:val="22"/>
                <w:szCs w:val="22"/>
              </w:rPr>
              <w:t>shares</w:t>
            </w:r>
          </w:p>
        </w:tc>
        <w:tc>
          <w:tcPr>
            <w:tcW w:w="284"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rPr>
            </w:pPr>
            <w:r>
              <w:rPr>
                <w:rFonts w:cs="Times New Roman"/>
                <w:sz w:val="22"/>
                <w:szCs w:val="22"/>
              </w:rPr>
              <w:t>Baht</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Cordia New"/>
                <w:sz w:val="22"/>
                <w:szCs w:val="22"/>
                <w:cs/>
              </w:rPr>
            </w:pPr>
            <w:r w:rsidRPr="006078E2">
              <w:rPr>
                <w:rFonts w:cs="Times New Roman"/>
                <w:sz w:val="22"/>
                <w:szCs w:val="22"/>
              </w:rPr>
              <w:t>Registered</w:t>
            </w:r>
          </w:p>
        </w:tc>
      </w:tr>
      <w:tr w:rsidR="0039757A" w:rsidRPr="006078E2" w:rsidTr="0002572F">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1101"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Borders>
              <w:top w:val="single" w:sz="4" w:space="0" w:color="auto"/>
            </w:tcBorders>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rPr>
            </w:pPr>
          </w:p>
        </w:tc>
        <w:tc>
          <w:tcPr>
            <w:tcW w:w="850" w:type="dxa"/>
            <w:tcBorders>
              <w:top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 xml:space="preserve">Cash </w:t>
            </w:r>
          </w:p>
        </w:tc>
        <w:tc>
          <w:tcPr>
            <w:tcW w:w="284" w:type="dxa"/>
          </w:tcPr>
          <w:p w:rsidR="0039757A" w:rsidRPr="006078E2" w:rsidRDefault="0039757A" w:rsidP="00DD728E">
            <w:pPr>
              <w:ind w:left="-142" w:right="-111"/>
              <w:jc w:val="center"/>
              <w:rPr>
                <w:rFonts w:cs="Times New Roman"/>
                <w:sz w:val="22"/>
                <w:szCs w:val="22"/>
              </w:rPr>
            </w:pPr>
          </w:p>
        </w:tc>
        <w:tc>
          <w:tcPr>
            <w:tcW w:w="1275" w:type="dxa"/>
            <w:tcBorders>
              <w:top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Increase in</w:t>
            </w:r>
          </w:p>
        </w:tc>
        <w:tc>
          <w:tcPr>
            <w:tcW w:w="284" w:type="dxa"/>
          </w:tcPr>
          <w:p w:rsidR="0039757A" w:rsidRPr="006078E2" w:rsidRDefault="0039757A" w:rsidP="00DD728E">
            <w:pPr>
              <w:ind w:left="-142" w:right="-111"/>
              <w:jc w:val="center"/>
              <w:rPr>
                <w:rFonts w:cs="Times New Roman"/>
                <w:sz w:val="22"/>
                <w:szCs w:val="22"/>
                <w:cs/>
              </w:rPr>
            </w:pPr>
          </w:p>
        </w:tc>
        <w:tc>
          <w:tcPr>
            <w:tcW w:w="1134" w:type="dxa"/>
            <w:tcBorders>
              <w:top w:val="single" w:sz="4" w:space="0" w:color="auto"/>
            </w:tcBorders>
          </w:tcPr>
          <w:p w:rsidR="0039757A" w:rsidRPr="006078E2" w:rsidRDefault="0039757A" w:rsidP="00DD728E">
            <w:pPr>
              <w:ind w:left="-142" w:right="-111"/>
              <w:jc w:val="center"/>
              <w:rPr>
                <w:rFonts w:cs="Times New Roman"/>
                <w:sz w:val="22"/>
                <w:szCs w:val="22"/>
                <w:cs/>
              </w:rPr>
            </w:pP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Cordia New"/>
                <w:sz w:val="22"/>
                <w:szCs w:val="22"/>
                <w:cs/>
              </w:rPr>
            </w:pPr>
            <w:r w:rsidRPr="006078E2">
              <w:rPr>
                <w:rFonts w:cs="Cordia New"/>
                <w:sz w:val="22"/>
                <w:szCs w:val="22"/>
              </w:rPr>
              <w:t>date</w:t>
            </w:r>
          </w:p>
        </w:tc>
      </w:tr>
      <w:tr w:rsidR="0039757A" w:rsidRPr="006078E2" w:rsidTr="0002572F">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1101"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No. of Warrants</w:t>
            </w:r>
          </w:p>
        </w:tc>
        <w:tc>
          <w:tcPr>
            <w:tcW w:w="284" w:type="dxa"/>
          </w:tcPr>
          <w:p w:rsidR="0039757A" w:rsidRPr="006078E2" w:rsidRDefault="0039757A" w:rsidP="00DD728E">
            <w:pPr>
              <w:ind w:left="-142" w:right="-111"/>
              <w:jc w:val="center"/>
              <w:rPr>
                <w:rFonts w:cs="Times New Roman"/>
                <w:sz w:val="22"/>
                <w:szCs w:val="22"/>
                <w:cs/>
              </w:rPr>
            </w:pPr>
          </w:p>
        </w:tc>
        <w:tc>
          <w:tcPr>
            <w:tcW w:w="850"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received</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Pr="006078E2" w:rsidRDefault="0039757A" w:rsidP="00DD728E">
            <w:pPr>
              <w:ind w:left="-142" w:right="-111"/>
              <w:jc w:val="center"/>
              <w:rPr>
                <w:rFonts w:cs="Cordia New"/>
                <w:sz w:val="22"/>
                <w:szCs w:val="22"/>
                <w:cs/>
              </w:rPr>
            </w:pPr>
            <w:r w:rsidRPr="006078E2">
              <w:rPr>
                <w:rFonts w:cs="Times New Roman"/>
                <w:sz w:val="22"/>
                <w:szCs w:val="22"/>
              </w:rPr>
              <w:t>paid-up</w:t>
            </w:r>
          </w:p>
        </w:tc>
        <w:tc>
          <w:tcPr>
            <w:tcW w:w="284"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cs/>
              </w:rPr>
            </w:pPr>
            <w:r w:rsidRPr="006078E2">
              <w:rPr>
                <w:rFonts w:cs="Times New Roman"/>
                <w:sz w:val="22"/>
                <w:szCs w:val="22"/>
              </w:rPr>
              <w:t>Premium</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Cordia New"/>
                <w:sz w:val="22"/>
                <w:szCs w:val="22"/>
                <w:cs/>
              </w:rPr>
            </w:pPr>
            <w:r w:rsidRPr="006078E2">
              <w:rPr>
                <w:rFonts w:cs="Times New Roman"/>
                <w:sz w:val="22"/>
                <w:szCs w:val="22"/>
              </w:rPr>
              <w:t xml:space="preserve">with the </w:t>
            </w:r>
          </w:p>
        </w:tc>
      </w:tr>
      <w:tr w:rsidR="0039757A" w:rsidRPr="006078E2" w:rsidTr="0002572F">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1101"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Exercised</w:t>
            </w: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Borders>
              <w:top w:val="single" w:sz="4" w:space="0" w:color="auto"/>
            </w:tcBorders>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cs/>
              </w:rPr>
            </w:pPr>
          </w:p>
        </w:tc>
        <w:tc>
          <w:tcPr>
            <w:tcW w:w="850"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 xml:space="preserve">from </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ordinary</w:t>
            </w:r>
          </w:p>
        </w:tc>
        <w:tc>
          <w:tcPr>
            <w:tcW w:w="284"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cs/>
              </w:rPr>
            </w:pPr>
            <w:r w:rsidRPr="006078E2">
              <w:rPr>
                <w:rFonts w:cs="Times New Roman"/>
                <w:sz w:val="22"/>
                <w:szCs w:val="22"/>
              </w:rPr>
              <w:t xml:space="preserve">on </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cs/>
              </w:rPr>
            </w:pPr>
            <w:r w:rsidRPr="006078E2">
              <w:rPr>
                <w:rFonts w:cs="Times New Roman"/>
                <w:sz w:val="22"/>
                <w:szCs w:val="22"/>
              </w:rPr>
              <w:t>Ministry of</w:t>
            </w:r>
          </w:p>
        </w:tc>
      </w:tr>
      <w:tr w:rsidR="0039757A" w:rsidRPr="006078E2" w:rsidTr="0002572F">
        <w:tc>
          <w:tcPr>
            <w:tcW w:w="459"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No.</w:t>
            </w:r>
          </w:p>
        </w:tc>
        <w:tc>
          <w:tcPr>
            <w:tcW w:w="249" w:type="dxa"/>
          </w:tcPr>
          <w:p w:rsidR="0039757A" w:rsidRPr="006078E2" w:rsidRDefault="0039757A" w:rsidP="00DD728E">
            <w:pPr>
              <w:ind w:left="-142" w:right="-111"/>
              <w:jc w:val="center"/>
              <w:rPr>
                <w:rFonts w:cs="Times New Roman"/>
                <w:sz w:val="22"/>
                <w:szCs w:val="22"/>
              </w:rPr>
            </w:pPr>
          </w:p>
        </w:tc>
        <w:tc>
          <w:tcPr>
            <w:tcW w:w="1101"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Date</w:t>
            </w:r>
          </w:p>
        </w:tc>
        <w:tc>
          <w:tcPr>
            <w:tcW w:w="249" w:type="dxa"/>
          </w:tcPr>
          <w:p w:rsidR="0039757A" w:rsidRPr="006078E2" w:rsidRDefault="0039757A" w:rsidP="00DD728E">
            <w:pPr>
              <w:ind w:left="-142" w:right="-111"/>
              <w:jc w:val="center"/>
              <w:rPr>
                <w:rFonts w:cs="Times New Roman"/>
                <w:sz w:val="22"/>
                <w:szCs w:val="22"/>
              </w:rPr>
            </w:pPr>
          </w:p>
        </w:tc>
        <w:tc>
          <w:tcPr>
            <w:tcW w:w="1169"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Exercised</w:t>
            </w:r>
          </w:p>
        </w:tc>
        <w:tc>
          <w:tcPr>
            <w:tcW w:w="283" w:type="dxa"/>
          </w:tcPr>
          <w:p w:rsidR="0039757A" w:rsidRPr="006078E2" w:rsidRDefault="0039757A" w:rsidP="00DD728E">
            <w:pPr>
              <w:ind w:left="-142" w:right="-111"/>
              <w:jc w:val="center"/>
              <w:rPr>
                <w:rFonts w:cs="Times New Roman"/>
                <w:sz w:val="22"/>
                <w:szCs w:val="22"/>
              </w:rPr>
            </w:pPr>
          </w:p>
        </w:tc>
        <w:tc>
          <w:tcPr>
            <w:tcW w:w="1276"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Unexercised</w:t>
            </w:r>
          </w:p>
        </w:tc>
        <w:tc>
          <w:tcPr>
            <w:tcW w:w="284" w:type="dxa"/>
          </w:tcPr>
          <w:p w:rsidR="0039757A" w:rsidRPr="006078E2" w:rsidRDefault="0039757A" w:rsidP="00DD728E">
            <w:pPr>
              <w:ind w:left="-142" w:right="-111"/>
              <w:jc w:val="center"/>
              <w:rPr>
                <w:rFonts w:cs="Times New Roman"/>
                <w:sz w:val="22"/>
                <w:szCs w:val="22"/>
                <w:cs/>
              </w:rPr>
            </w:pPr>
          </w:p>
        </w:tc>
        <w:tc>
          <w:tcPr>
            <w:tcW w:w="850"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exercised</w:t>
            </w:r>
          </w:p>
        </w:tc>
        <w:tc>
          <w:tcPr>
            <w:tcW w:w="284" w:type="dxa"/>
          </w:tcPr>
          <w:p w:rsidR="0039757A" w:rsidRPr="006078E2" w:rsidRDefault="0039757A" w:rsidP="00DD728E">
            <w:pPr>
              <w:ind w:left="-142" w:right="-111"/>
              <w:jc w:val="center"/>
              <w:rPr>
                <w:rFonts w:cs="Times New Roman"/>
                <w:sz w:val="22"/>
                <w:szCs w:val="22"/>
              </w:rPr>
            </w:pPr>
          </w:p>
        </w:tc>
        <w:tc>
          <w:tcPr>
            <w:tcW w:w="1275" w:type="dxa"/>
            <w:tcBorders>
              <w:bottom w:val="single" w:sz="4" w:space="0" w:color="auto"/>
            </w:tcBorders>
          </w:tcPr>
          <w:p w:rsidR="0039757A" w:rsidRPr="006078E2" w:rsidRDefault="0039757A" w:rsidP="00DD728E">
            <w:pPr>
              <w:ind w:left="-142" w:right="-111"/>
              <w:jc w:val="center"/>
              <w:rPr>
                <w:rFonts w:cs="Cordia New"/>
                <w:sz w:val="22"/>
                <w:szCs w:val="22"/>
                <w:cs/>
              </w:rPr>
            </w:pPr>
            <w:r w:rsidRPr="006078E2">
              <w:rPr>
                <w:rFonts w:cs="Times New Roman"/>
                <w:sz w:val="22"/>
                <w:szCs w:val="22"/>
              </w:rPr>
              <w:t>shares</w:t>
            </w:r>
          </w:p>
        </w:tc>
        <w:tc>
          <w:tcPr>
            <w:tcW w:w="284" w:type="dxa"/>
          </w:tcPr>
          <w:p w:rsidR="0039757A" w:rsidRPr="006078E2" w:rsidRDefault="0039757A" w:rsidP="00DD728E">
            <w:pPr>
              <w:ind w:left="-142" w:right="-111"/>
              <w:jc w:val="center"/>
              <w:rPr>
                <w:rFonts w:cs="Times New Roman"/>
                <w:sz w:val="22"/>
                <w:szCs w:val="22"/>
                <w:cs/>
              </w:rPr>
            </w:pPr>
          </w:p>
        </w:tc>
        <w:tc>
          <w:tcPr>
            <w:tcW w:w="1134" w:type="dxa"/>
            <w:tcBorders>
              <w:bottom w:val="single" w:sz="4" w:space="0" w:color="auto"/>
            </w:tcBorders>
          </w:tcPr>
          <w:p w:rsidR="0039757A" w:rsidRPr="006078E2" w:rsidRDefault="0039757A" w:rsidP="00DD728E">
            <w:pPr>
              <w:ind w:left="-142" w:right="-111"/>
              <w:jc w:val="center"/>
              <w:rPr>
                <w:rFonts w:cs="Times New Roman"/>
                <w:sz w:val="22"/>
                <w:szCs w:val="22"/>
                <w:cs/>
              </w:rPr>
            </w:pPr>
            <w:r w:rsidRPr="006078E2">
              <w:rPr>
                <w:rFonts w:cs="Times New Roman"/>
                <w:sz w:val="22"/>
                <w:szCs w:val="22"/>
              </w:rPr>
              <w:t>share</w:t>
            </w:r>
          </w:p>
        </w:tc>
        <w:tc>
          <w:tcPr>
            <w:tcW w:w="283" w:type="dxa"/>
          </w:tcPr>
          <w:p w:rsidR="0039757A" w:rsidRPr="006078E2" w:rsidRDefault="0039757A" w:rsidP="00DD728E">
            <w:pPr>
              <w:ind w:left="-142" w:right="-111"/>
              <w:jc w:val="center"/>
              <w:rPr>
                <w:rFonts w:cs="Times New Roman"/>
                <w:sz w:val="22"/>
                <w:szCs w:val="22"/>
                <w:cs/>
              </w:rPr>
            </w:pPr>
          </w:p>
        </w:tc>
        <w:tc>
          <w:tcPr>
            <w:tcW w:w="1134" w:type="dxa"/>
            <w:tcBorders>
              <w:bottom w:val="single" w:sz="4" w:space="0" w:color="auto"/>
            </w:tcBorders>
          </w:tcPr>
          <w:p w:rsidR="0039757A" w:rsidRPr="006078E2" w:rsidRDefault="0039757A" w:rsidP="00DD728E">
            <w:pPr>
              <w:ind w:left="-142" w:right="-111"/>
              <w:jc w:val="center"/>
              <w:rPr>
                <w:rFonts w:cs="Times New Roman"/>
                <w:sz w:val="22"/>
                <w:szCs w:val="22"/>
                <w:cs/>
              </w:rPr>
            </w:pPr>
            <w:r w:rsidRPr="006078E2">
              <w:rPr>
                <w:rFonts w:cs="Times New Roman"/>
                <w:sz w:val="22"/>
                <w:szCs w:val="22"/>
              </w:rPr>
              <w:t>Commerce</w:t>
            </w:r>
          </w:p>
        </w:tc>
      </w:tr>
      <w:tr w:rsidR="0039757A" w:rsidRPr="00A12F6C" w:rsidTr="0002572F">
        <w:tc>
          <w:tcPr>
            <w:tcW w:w="459" w:type="dxa"/>
          </w:tcPr>
          <w:p w:rsidR="0039757A"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519" w:type="dxa"/>
            <w:gridSpan w:val="3"/>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cs="Times New Roman"/>
                <w:sz w:val="22"/>
                <w:szCs w:val="22"/>
              </w:rPr>
            </w:pPr>
            <w:r>
              <w:rPr>
                <w:rFonts w:cs="Times New Roman"/>
                <w:sz w:val="20"/>
                <w:szCs w:val="20"/>
              </w:rPr>
              <w:t>Balance forward</w:t>
            </w:r>
            <w:r>
              <w:rPr>
                <w:rFonts w:cs="Times New Roman"/>
                <w:sz w:val="22"/>
                <w:szCs w:val="22"/>
              </w:rPr>
              <w:t>*</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79,999,722</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275" w:type="dxa"/>
          </w:tcPr>
          <w:p w:rsidR="0039757A" w:rsidRPr="0087058E"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87058E">
              <w:rPr>
                <w:rFonts w:cs="Times New Roman"/>
                <w:sz w:val="20"/>
                <w:szCs w:val="20"/>
              </w:rPr>
              <w:t>320,000,500</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3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78,646</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r>
      <w:tr w:rsidR="0039757A" w:rsidRPr="00A12F6C" w:rsidTr="0002572F">
        <w:tc>
          <w:tcPr>
            <w:tcW w:w="45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Pr>
                <w:rFonts w:cs="Times New Roman"/>
                <w:sz w:val="20"/>
                <w:szCs w:val="20"/>
              </w:rPr>
              <w:t>5</w:t>
            </w: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 xml:space="preserve">June 30, </w:t>
            </w: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79,999,722</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275"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34"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r>
      <w:tr w:rsidR="0039757A" w:rsidRPr="006078E2" w:rsidTr="0002572F">
        <w:tc>
          <w:tcPr>
            <w:tcW w:w="45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2016</w:t>
            </w: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6078E2" w:rsidTr="0002572F">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6078E2" w:rsidTr="00834941">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87058E"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87058E">
              <w:rPr>
                <w:rFonts w:cs="Times New Roman"/>
                <w:sz w:val="20"/>
                <w:szCs w:val="20"/>
              </w:rPr>
              <w:t>December</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728" w:type="dxa"/>
            <w:gridSpan w:val="3"/>
          </w:tcPr>
          <w:p w:rsidR="00FA7AC3" w:rsidRPr="006078E2" w:rsidRDefault="00FA7AC3" w:rsidP="00FA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cs/>
              </w:rPr>
            </w:pPr>
            <w:r>
              <w:rPr>
                <w:rFonts w:cs="Times New Roman"/>
                <w:sz w:val="22"/>
                <w:szCs w:val="22"/>
              </w:rPr>
              <w:t>Increase in</w:t>
            </w:r>
            <w:r w:rsidRPr="00A27AC6">
              <w:rPr>
                <w:rFonts w:cs="Times New Roman"/>
                <w:sz w:val="22"/>
                <w:szCs w:val="22"/>
              </w:rPr>
              <w:t xml:space="preserve"> share</w:t>
            </w:r>
            <w:r>
              <w:rPr>
                <w:rFonts w:cstheme="minorBidi"/>
                <w:sz w:val="22"/>
                <w:szCs w:val="22"/>
              </w:rPr>
              <w:t xml:space="preserve"> capital</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Pr="00A12F6C"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80,000,000</w:t>
            </w:r>
          </w:p>
        </w:tc>
        <w:tc>
          <w:tcPr>
            <w:tcW w:w="284"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134"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156,346</w:t>
            </w:r>
          </w:p>
        </w:tc>
        <w:tc>
          <w:tcPr>
            <w:tcW w:w="283"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87058E"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87058E">
              <w:rPr>
                <w:rFonts w:cs="Times New Roman"/>
                <w:sz w:val="20"/>
                <w:szCs w:val="20"/>
              </w:rPr>
              <w:t>December</w:t>
            </w:r>
          </w:p>
        </w:tc>
      </w:tr>
      <w:tr w:rsidR="00FA7AC3" w:rsidRPr="0087058E" w:rsidTr="0002572F">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19</w:t>
            </w:r>
            <w:r w:rsidRPr="0087058E">
              <w:rPr>
                <w:rFonts w:cs="Times New Roman"/>
                <w:sz w:val="20"/>
                <w:szCs w:val="20"/>
              </w:rPr>
              <w:t>, 2016</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19</w:t>
            </w:r>
            <w:r w:rsidRPr="0087058E">
              <w:rPr>
                <w:rFonts w:cs="Times New Roman"/>
                <w:sz w:val="20"/>
                <w:szCs w:val="20"/>
              </w:rPr>
              <w:t>, 2016</w:t>
            </w:r>
          </w:p>
        </w:tc>
      </w:tr>
      <w:tr w:rsidR="00FA7AC3" w:rsidRPr="006078E2" w:rsidTr="0002572F">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87058E" w:rsidTr="0002572F">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Pr>
                <w:rFonts w:cs="Times New Roman"/>
                <w:sz w:val="20"/>
                <w:szCs w:val="20"/>
              </w:rPr>
              <w:t>6</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87058E">
              <w:rPr>
                <w:rFonts w:cs="Times New Roman"/>
                <w:sz w:val="20"/>
                <w:szCs w:val="20"/>
              </w:rPr>
              <w:t>December</w:t>
            </w:r>
          </w:p>
        </w:tc>
        <w:tc>
          <w:tcPr>
            <w:tcW w:w="249"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166,700</w:t>
            </w:r>
          </w:p>
        </w:tc>
        <w:tc>
          <w:tcPr>
            <w:tcW w:w="283"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rPr>
            </w:pPr>
          </w:p>
        </w:tc>
        <w:tc>
          <w:tcPr>
            <w:tcW w:w="1276"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87058E">
              <w:rPr>
                <w:rFonts w:cs="Times New Roman"/>
                <w:sz w:val="20"/>
                <w:szCs w:val="20"/>
              </w:rPr>
              <w:t>79,</w:t>
            </w:r>
            <w:r>
              <w:rPr>
                <w:rFonts w:cs="Times New Roman"/>
                <w:sz w:val="20"/>
                <w:szCs w:val="20"/>
              </w:rPr>
              <w:t>833,022</w:t>
            </w:r>
          </w:p>
        </w:tc>
        <w:tc>
          <w:tcPr>
            <w:tcW w:w="284"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cs/>
              </w:rPr>
            </w:pPr>
          </w:p>
        </w:tc>
        <w:tc>
          <w:tcPr>
            <w:tcW w:w="850"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1,167</w:t>
            </w:r>
          </w:p>
        </w:tc>
        <w:tc>
          <w:tcPr>
            <w:tcW w:w="284"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5"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335,733</w:t>
            </w:r>
          </w:p>
        </w:tc>
        <w:tc>
          <w:tcPr>
            <w:tcW w:w="284"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cs/>
              </w:rPr>
            </w:pPr>
          </w:p>
        </w:tc>
        <w:tc>
          <w:tcPr>
            <w:tcW w:w="1134"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1,000</w:t>
            </w:r>
          </w:p>
        </w:tc>
        <w:tc>
          <w:tcPr>
            <w:tcW w:w="283"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1134"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January</w:t>
            </w:r>
          </w:p>
        </w:tc>
      </w:tr>
      <w:tr w:rsidR="00FA7AC3" w:rsidRPr="0087058E" w:rsidTr="0002572F">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sidRPr="0087058E">
              <w:rPr>
                <w:rFonts w:cs="Times New Roman"/>
                <w:sz w:val="20"/>
                <w:szCs w:val="20"/>
              </w:rPr>
              <w:t>30, 2016</w:t>
            </w:r>
          </w:p>
        </w:tc>
        <w:tc>
          <w:tcPr>
            <w:tcW w:w="249"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169"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highlight w:val="yellow"/>
              </w:rPr>
            </w:pPr>
          </w:p>
        </w:tc>
        <w:tc>
          <w:tcPr>
            <w:tcW w:w="283"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6"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highlight w:val="yellow"/>
                <w:cs/>
              </w:rPr>
            </w:pPr>
          </w:p>
        </w:tc>
        <w:tc>
          <w:tcPr>
            <w:tcW w:w="284"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850"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284"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5"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4"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134"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3"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1134"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26, 2017</w:t>
            </w:r>
          </w:p>
        </w:tc>
      </w:tr>
      <w:tr w:rsidR="00FA7AC3" w:rsidRPr="006078E2" w:rsidTr="0002572F">
        <w:tc>
          <w:tcPr>
            <w:tcW w:w="45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5741CC"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sz w:val="22"/>
                <w:szCs w:val="22"/>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113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6078E2" w:rsidTr="0002572F">
        <w:tc>
          <w:tcPr>
            <w:tcW w:w="459" w:type="dxa"/>
          </w:tcPr>
          <w:p w:rsidR="00FA7AC3" w:rsidRPr="0039757A"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heme="minorBidi"/>
                <w:sz w:val="20"/>
                <w:szCs w:val="20"/>
                <w:cs/>
              </w:rPr>
            </w:pPr>
            <w:r>
              <w:rPr>
                <w:rFonts w:cs="Times New Roman"/>
                <w:sz w:val="20"/>
                <w:szCs w:val="20"/>
              </w:rPr>
              <w:t>7</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 xml:space="preserve">May 19, </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87058E" w:rsidRDefault="00FA7AC3"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10</w:t>
            </w:r>
            <w:r w:rsidRPr="0087058E">
              <w:rPr>
                <w:rFonts w:cs="Times New Roman"/>
                <w:sz w:val="20"/>
                <w:szCs w:val="20"/>
              </w:rPr>
              <w:t>,</w:t>
            </w:r>
            <w:r>
              <w:rPr>
                <w:rFonts w:cs="Times New Roman"/>
                <w:sz w:val="20"/>
                <w:szCs w:val="20"/>
              </w:rPr>
              <w:t>756,647</w:t>
            </w: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87058E"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6</w:t>
            </w:r>
            <w:r w:rsidRPr="0087058E">
              <w:rPr>
                <w:rFonts w:cs="Times New Roman"/>
                <w:sz w:val="20"/>
                <w:szCs w:val="20"/>
              </w:rPr>
              <w:t>9,</w:t>
            </w:r>
            <w:r>
              <w:rPr>
                <w:rFonts w:cs="Times New Roman"/>
                <w:sz w:val="20"/>
                <w:szCs w:val="20"/>
              </w:rPr>
              <w:t>076,375</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75,325</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21,663,867</w:t>
            </w: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1134" w:type="dxa"/>
          </w:tcPr>
          <w:p w:rsidR="00FA7AC3" w:rsidRPr="006078E2"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64,493</w:t>
            </w: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87058E" w:rsidRDefault="00FA7AC3"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May</w:t>
            </w:r>
          </w:p>
        </w:tc>
      </w:tr>
      <w:tr w:rsidR="00FA7AC3" w:rsidRPr="006078E2" w:rsidTr="0002572F">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2017</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Borders>
              <w:bottom w:val="sing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1134" w:type="dxa"/>
            <w:tcBorders>
              <w:bottom w:val="sing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r>
              <w:rPr>
                <w:rFonts w:cs="Times New Roman"/>
                <w:sz w:val="20"/>
                <w:szCs w:val="20"/>
              </w:rPr>
              <w:t>30, 2017</w:t>
            </w:r>
          </w:p>
        </w:tc>
      </w:tr>
      <w:tr w:rsidR="00FA7AC3" w:rsidRPr="006078E2" w:rsidTr="0002572F">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FA7AC3" w:rsidRPr="005741CC"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sz w:val="22"/>
                <w:szCs w:val="22"/>
              </w:rPr>
            </w:pPr>
            <w:r w:rsidRPr="005741CC">
              <w:rPr>
                <w:sz w:val="22"/>
                <w:szCs w:val="22"/>
              </w:rPr>
              <w:t>Total</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850"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Borders>
              <w:top w:val="single" w:sz="4" w:space="0" w:color="auto"/>
              <w:bottom w:val="doub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hint="cs"/>
                <w:sz w:val="20"/>
                <w:szCs w:val="20"/>
                <w:cs/>
              </w:rPr>
              <w:t>4</w:t>
            </w:r>
            <w:r w:rsidRPr="0002572F">
              <w:rPr>
                <w:rFonts w:cs="Times New Roman" w:hint="cs"/>
                <w:sz w:val="20"/>
                <w:szCs w:val="20"/>
                <w:cs/>
              </w:rPr>
              <w:t>22</w:t>
            </w:r>
            <w:r w:rsidRPr="00A27AC6">
              <w:rPr>
                <w:rFonts w:cs="Times New Roman"/>
                <w:sz w:val="20"/>
                <w:szCs w:val="20"/>
              </w:rPr>
              <w:t>,</w:t>
            </w:r>
            <w:r>
              <w:rPr>
                <w:rFonts w:cs="Times New Roman"/>
                <w:sz w:val="20"/>
                <w:szCs w:val="20"/>
              </w:rPr>
              <w:t>000,100</w:t>
            </w: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1134" w:type="dxa"/>
            <w:tcBorders>
              <w:top w:val="single" w:sz="4" w:space="0" w:color="auto"/>
              <w:bottom w:val="doub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300</w:t>
            </w:r>
            <w:r w:rsidRPr="00A27AC6">
              <w:rPr>
                <w:rFonts w:cs="Times New Roman"/>
                <w:sz w:val="20"/>
                <w:szCs w:val="20"/>
              </w:rPr>
              <w:t>,</w:t>
            </w:r>
            <w:r>
              <w:rPr>
                <w:rFonts w:cs="Times New Roman"/>
                <w:sz w:val="20"/>
                <w:szCs w:val="20"/>
              </w:rPr>
              <w:t>485</w:t>
            </w: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bl>
    <w:p w:rsidR="0039757A" w:rsidRDefault="0039757A" w:rsidP="0039757A">
      <w:pPr>
        <w:pStyle w:val="block"/>
        <w:tabs>
          <w:tab w:val="left" w:pos="567"/>
        </w:tabs>
        <w:spacing w:after="0" w:line="240" w:lineRule="atLeast"/>
        <w:ind w:hanging="567"/>
        <w:jc w:val="both"/>
        <w:rPr>
          <w:b/>
          <w:bCs/>
          <w:szCs w:val="22"/>
          <w:lang w:val="en-US" w:bidi="th-TH"/>
        </w:rPr>
      </w:pPr>
    </w:p>
    <w:p w:rsidR="0039757A" w:rsidRPr="00E55EB0" w:rsidRDefault="0039757A" w:rsidP="0039757A">
      <w:pPr>
        <w:pStyle w:val="HTMLPreformatted"/>
        <w:rPr>
          <w:rFonts w:ascii="Times New Roman" w:hAnsi="Times New Roman" w:cs="Times New Roman"/>
          <w:sz w:val="22"/>
          <w:szCs w:val="22"/>
          <w:lang w:bidi="ar-SA"/>
        </w:rPr>
      </w:pPr>
      <w:r w:rsidRPr="00E55EB0">
        <w:rPr>
          <w:rFonts w:ascii="Times New Roman" w:hAnsi="Times New Roman" w:cs="Times New Roman"/>
          <w:sz w:val="22"/>
          <w:szCs w:val="22"/>
          <w:lang w:bidi="ar-SA"/>
        </w:rPr>
        <w:t>* Adjusted No. of shares based on changes of par value on May 27, 2016.</w:t>
      </w:r>
    </w:p>
    <w:p w:rsidR="00CF5485" w:rsidRDefault="00CF5485" w:rsidP="00CF5485">
      <w:pPr>
        <w:pStyle w:val="block"/>
        <w:spacing w:after="0" w:line="240" w:lineRule="atLeast"/>
        <w:ind w:left="0"/>
        <w:jc w:val="both"/>
        <w:rPr>
          <w:szCs w:val="22"/>
          <w:lang w:val="en-US"/>
        </w:rPr>
      </w:pPr>
    </w:p>
    <w:p w:rsidR="00CF5485" w:rsidRPr="005176CA" w:rsidRDefault="00CF5485" w:rsidP="00CF5485">
      <w:pPr>
        <w:pStyle w:val="block"/>
        <w:spacing w:after="0" w:line="240" w:lineRule="atLeast"/>
        <w:ind w:left="0"/>
        <w:jc w:val="both"/>
        <w:rPr>
          <w:szCs w:val="22"/>
          <w:lang w:val="en-US"/>
        </w:rPr>
      </w:pPr>
      <w:r>
        <w:rPr>
          <w:szCs w:val="22"/>
          <w:lang w:val="en-US"/>
        </w:rPr>
        <w:t>Since the 7</w:t>
      </w:r>
      <w:r w:rsidRPr="005176CA">
        <w:rPr>
          <w:szCs w:val="22"/>
          <w:vertAlign w:val="superscript"/>
          <w:lang w:val="en-US"/>
        </w:rPr>
        <w:t>th</w:t>
      </w:r>
      <w:r>
        <w:rPr>
          <w:szCs w:val="22"/>
          <w:lang w:val="en-US"/>
        </w:rPr>
        <w:t xml:space="preserve"> exercise PPM-W1 was the last exercise period, unexercised PPM-W1 69,076,375 units are expiring and PPM-W1 holders cannot exercise from now on. And PPM-W1 is terminated from being listed securities on </w:t>
      </w:r>
      <w:r>
        <w:rPr>
          <w:szCs w:val="22"/>
        </w:rPr>
        <w:t xml:space="preserve">the Market for Alternative Investment </w:t>
      </w:r>
      <w:r>
        <w:rPr>
          <w:szCs w:val="22"/>
          <w:lang w:val="en-US"/>
        </w:rPr>
        <w:t xml:space="preserve">on May 20, 2017. </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p>
    <w:p w:rsidR="00812691" w:rsidRDefault="00812691"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p>
    <w:p w:rsidR="0039757A" w:rsidRPr="00243224"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243224">
        <w:rPr>
          <w:sz w:val="22"/>
          <w:szCs w:val="22"/>
        </w:rPr>
        <w:t>At the 2016 annual general shareholders’ meeting held on April 28, 2016, the shareholders approved the following matters:</w:t>
      </w:r>
    </w:p>
    <w:p w:rsidR="00FA7AC3" w:rsidRDefault="00FA7AC3"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rPr>
      </w:pPr>
    </w:p>
    <w:p w:rsidR="0039757A" w:rsidRPr="002D3907"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rPr>
      </w:pPr>
      <w:r>
        <w:rPr>
          <w:rFonts w:cs="Times New Roman"/>
          <w:sz w:val="22"/>
        </w:rPr>
        <w:t>a</w:t>
      </w:r>
      <w:r w:rsidRPr="00243224">
        <w:rPr>
          <w:rFonts w:cs="Times New Roman"/>
          <w:sz w:val="22"/>
        </w:rPr>
        <w:t>)</w:t>
      </w:r>
      <w:r w:rsidRPr="00243224">
        <w:rPr>
          <w:rFonts w:cs="Times New Roman"/>
          <w:sz w:val="22"/>
        </w:rPr>
        <w:tab/>
        <w:t xml:space="preserve">Payment of dividends from </w:t>
      </w:r>
      <w:proofErr w:type="spellStart"/>
      <w:r w:rsidRPr="00243224">
        <w:rPr>
          <w:rFonts w:cs="Times New Roman"/>
          <w:sz w:val="22"/>
        </w:rPr>
        <w:t>unappropriated</w:t>
      </w:r>
      <w:proofErr w:type="spellEnd"/>
      <w:r w:rsidRPr="00243224">
        <w:rPr>
          <w:rFonts w:cs="Times New Roman"/>
          <w:sz w:val="22"/>
        </w:rPr>
        <w:t xml:space="preserve"> retained earnings at Baht 0.03 per share, totaling not exceeding Baht 4.8 million, to the shareholders whereby such dividen</w:t>
      </w:r>
      <w:r>
        <w:rPr>
          <w:rFonts w:cs="Times New Roman"/>
          <w:sz w:val="22"/>
        </w:rPr>
        <w:t>ds paid on May 27, 2016.</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left="426" w:hanging="426"/>
        <w:jc w:val="thaiDistribute"/>
        <w:rPr>
          <w:rFonts w:cs="Times New Roman"/>
          <w:sz w:val="22"/>
          <w:szCs w:val="22"/>
        </w:rPr>
      </w:pPr>
      <w:r w:rsidRPr="00243224">
        <w:rPr>
          <w:rFonts w:cs="Times New Roman"/>
          <w:sz w:val="22"/>
          <w:szCs w:val="22"/>
        </w:rPr>
        <w:tab/>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left="426" w:hanging="426"/>
        <w:jc w:val="thaiDistribute"/>
        <w:rPr>
          <w:rFonts w:cs="Times New Roman"/>
          <w:sz w:val="22"/>
          <w:szCs w:val="22"/>
        </w:rPr>
      </w:pPr>
      <w:r>
        <w:rPr>
          <w:rFonts w:cs="Times New Roman"/>
          <w:sz w:val="22"/>
          <w:szCs w:val="22"/>
        </w:rPr>
        <w:tab/>
      </w:r>
      <w:r w:rsidRPr="00243224">
        <w:rPr>
          <w:rFonts w:cs="Times New Roman"/>
          <w:sz w:val="22"/>
          <w:szCs w:val="22"/>
        </w:rPr>
        <w:t xml:space="preserve">According to the shareholders resolved to pay </w:t>
      </w:r>
      <w:r>
        <w:rPr>
          <w:rFonts w:cs="Times New Roman"/>
          <w:sz w:val="22"/>
          <w:szCs w:val="22"/>
        </w:rPr>
        <w:t>a dividend as discussed in a)</w:t>
      </w:r>
      <w:r w:rsidRPr="00243224">
        <w:rPr>
          <w:rFonts w:cs="Times New Roman"/>
          <w:sz w:val="22"/>
          <w:szCs w:val="22"/>
        </w:rPr>
        <w:t xml:space="preserve"> was under terms and conditions to adjust the right of PPM-W1 in order to maintain benefit of PPM-W1</w:t>
      </w:r>
      <w:r>
        <w:rPr>
          <w:rFonts w:cs="Times New Roman"/>
          <w:sz w:val="22"/>
          <w:szCs w:val="22"/>
        </w:rPr>
        <w:t xml:space="preserve"> holders. On May 4, 2016</w:t>
      </w:r>
      <w:r w:rsidRPr="00243224">
        <w:rPr>
          <w:rFonts w:cs="Times New Roman"/>
          <w:sz w:val="22"/>
          <w:szCs w:val="22"/>
        </w:rPr>
        <w:t>, the Company adjusted the exercise price and the exercise ratios of unexercised PPM-W1 are as following:</w:t>
      </w:r>
    </w:p>
    <w:p w:rsidR="0039757A" w:rsidRPr="00FA6AC6"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left="426" w:hanging="426"/>
        <w:jc w:val="thaiDistribute"/>
        <w:rPr>
          <w:rFonts w:cs="Times New Roman"/>
          <w:sz w:val="22"/>
          <w:szCs w:val="22"/>
        </w:rPr>
      </w:pPr>
    </w:p>
    <w:tbl>
      <w:tblPr>
        <w:tblW w:w="9214" w:type="dxa"/>
        <w:tblInd w:w="392" w:type="dxa"/>
        <w:tblLook w:val="04A0"/>
      </w:tblPr>
      <w:tblGrid>
        <w:gridCol w:w="1937"/>
        <w:gridCol w:w="298"/>
        <w:gridCol w:w="3294"/>
        <w:gridCol w:w="330"/>
        <w:gridCol w:w="3355"/>
      </w:tblGrid>
      <w:tr w:rsidR="0039757A" w:rsidRPr="00243224" w:rsidTr="00DD728E">
        <w:tc>
          <w:tcPr>
            <w:tcW w:w="1937" w:type="dxa"/>
            <w:tcBorders>
              <w:bottom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Description</w:t>
            </w:r>
          </w:p>
        </w:tc>
        <w:tc>
          <w:tcPr>
            <w:tcW w:w="298"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294" w:type="dxa"/>
            <w:tcBorders>
              <w:bottom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Before adjustment</w:t>
            </w:r>
          </w:p>
        </w:tc>
        <w:tc>
          <w:tcPr>
            <w:tcW w:w="330"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61"/>
              <w:jc w:val="center"/>
              <w:rPr>
                <w:rFonts w:cs="Times New Roman"/>
                <w:sz w:val="22"/>
                <w:szCs w:val="22"/>
                <w:lang w:val="en-GB"/>
              </w:rPr>
            </w:pPr>
          </w:p>
        </w:tc>
        <w:tc>
          <w:tcPr>
            <w:tcW w:w="3355" w:type="dxa"/>
            <w:tcBorders>
              <w:bottom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After adjustment</w:t>
            </w:r>
          </w:p>
        </w:tc>
      </w:tr>
      <w:tr w:rsidR="0039757A" w:rsidRPr="00243224" w:rsidTr="00DD728E">
        <w:tc>
          <w:tcPr>
            <w:tcW w:w="1937" w:type="dxa"/>
            <w:tcBorders>
              <w:top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price</w:t>
            </w:r>
          </w:p>
        </w:tc>
        <w:tc>
          <w:tcPr>
            <w:tcW w:w="298"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Borders>
              <w:top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Cordia New"/>
                <w:sz w:val="22"/>
                <w:szCs w:val="22"/>
              </w:rPr>
            </w:pPr>
            <w:r w:rsidRPr="00243224">
              <w:rPr>
                <w:rFonts w:cs="Times New Roman"/>
                <w:sz w:val="22"/>
                <w:szCs w:val="22"/>
                <w:lang w:val="en-GB"/>
              </w:rPr>
              <w:t xml:space="preserve">Baht </w:t>
            </w:r>
            <w:r w:rsidRPr="00243224">
              <w:rPr>
                <w:rFonts w:cs="Cordia New"/>
                <w:sz w:val="22"/>
                <w:szCs w:val="22"/>
              </w:rPr>
              <w:t>7 : Share</w:t>
            </w:r>
          </w:p>
        </w:tc>
        <w:tc>
          <w:tcPr>
            <w:tcW w:w="330"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top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6.9</w:t>
            </w:r>
            <w:r>
              <w:rPr>
                <w:rFonts w:cs="Times New Roman"/>
                <w:sz w:val="22"/>
                <w:szCs w:val="22"/>
                <w:lang w:val="en-GB"/>
              </w:rPr>
              <w:t>54</w:t>
            </w:r>
            <w:r w:rsidRPr="00243224">
              <w:rPr>
                <w:rFonts w:cs="Times New Roman"/>
                <w:sz w:val="22"/>
                <w:szCs w:val="22"/>
                <w:lang w:val="en-GB"/>
              </w:rPr>
              <w:t xml:space="preserve"> : Share</w:t>
            </w:r>
          </w:p>
        </w:tc>
      </w:tr>
      <w:tr w:rsidR="0039757A" w:rsidRPr="00243224" w:rsidTr="00DD728E">
        <w:tc>
          <w:tcPr>
            <w:tcW w:w="1937"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ratio</w:t>
            </w:r>
          </w:p>
        </w:tc>
        <w:tc>
          <w:tcPr>
            <w:tcW w:w="298"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 ordinary share : 1 warrant</w:t>
            </w:r>
          </w:p>
        </w:tc>
        <w:tc>
          <w:tcPr>
            <w:tcW w:w="330"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1.007 ordinary share : 1 warrant</w:t>
            </w:r>
          </w:p>
        </w:tc>
      </w:tr>
    </w:tbl>
    <w:p w:rsidR="0039757A" w:rsidRPr="00243224" w:rsidRDefault="0039757A" w:rsidP="0039757A">
      <w:pPr>
        <w:tabs>
          <w:tab w:val="clear" w:pos="454"/>
          <w:tab w:val="left" w:pos="567"/>
        </w:tabs>
        <w:rPr>
          <w:b/>
          <w:bCs/>
          <w:sz w:val="22"/>
          <w:szCs w:val="22"/>
        </w:rPr>
      </w:pPr>
    </w:p>
    <w:p w:rsidR="0039757A" w:rsidRPr="00243224"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rPr>
      </w:pPr>
      <w:r>
        <w:rPr>
          <w:rFonts w:cs="Times New Roman"/>
          <w:sz w:val="22"/>
        </w:rPr>
        <w:t>b</w:t>
      </w:r>
      <w:r w:rsidRPr="00243224">
        <w:rPr>
          <w:rFonts w:cs="Times New Roman"/>
          <w:sz w:val="22"/>
        </w:rPr>
        <w:t>)</w:t>
      </w:r>
      <w:r w:rsidRPr="00243224">
        <w:rPr>
          <w:rFonts w:cs="Times New Roman"/>
          <w:sz w:val="22"/>
        </w:rPr>
        <w:tab/>
        <w:t xml:space="preserve">Change in par value of the Company from Baht 1 per share to Baht 0.50 per share </w:t>
      </w:r>
      <w:r w:rsidRPr="00243224">
        <w:rPr>
          <w:rFonts w:cs="Times New Roman"/>
          <w:sz w:val="22"/>
          <w:szCs w:val="22"/>
        </w:rPr>
        <w:t xml:space="preserve">and acknowledgement of the right adjustment of PPM-W1 in an unexercised </w:t>
      </w:r>
      <w:r>
        <w:rPr>
          <w:rFonts w:cs="Times New Roman"/>
          <w:sz w:val="22"/>
        </w:rPr>
        <w:t>a</w:t>
      </w:r>
      <w:r w:rsidRPr="00243224">
        <w:rPr>
          <w:rFonts w:cs="Times New Roman"/>
          <w:sz w:val="22"/>
        </w:rPr>
        <w:t xml:space="preserve">nd modify the Company’s Memorandum of Association in order to conform </w:t>
      </w:r>
      <w:proofErr w:type="gramStart"/>
      <w:r w:rsidRPr="00243224">
        <w:rPr>
          <w:rFonts w:cs="Times New Roman"/>
          <w:sz w:val="22"/>
        </w:rPr>
        <w:t>with</w:t>
      </w:r>
      <w:proofErr w:type="gramEnd"/>
      <w:r w:rsidRPr="00243224">
        <w:rPr>
          <w:rFonts w:cs="Times New Roman"/>
          <w:sz w:val="22"/>
        </w:rPr>
        <w:t xml:space="preserve"> the change in par value.</w:t>
      </w:r>
    </w:p>
    <w:p w:rsidR="00AB3809" w:rsidRDefault="00AB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rPr>
      </w:pPr>
    </w:p>
    <w:p w:rsidR="0039757A" w:rsidRPr="00243224"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cs="Times New Roman"/>
          <w:sz w:val="22"/>
        </w:rPr>
      </w:pPr>
      <w:r w:rsidRPr="00243224">
        <w:rPr>
          <w:rFonts w:cs="Times New Roman"/>
          <w:sz w:val="22"/>
        </w:rPr>
        <w:t>The Company registered the change of par value with the Ministry of Commerce on May 27, 2016</w:t>
      </w:r>
      <w:r>
        <w:rPr>
          <w:rFonts w:cs="Times New Roman"/>
          <w:sz w:val="22"/>
        </w:rPr>
        <w:t>.</w:t>
      </w:r>
      <w:r w:rsidRPr="00243224">
        <w:rPr>
          <w:rFonts w:cs="Times New Roman"/>
          <w:sz w:val="22"/>
        </w:rPr>
        <w:t xml:space="preserve"> </w:t>
      </w:r>
      <w:r>
        <w:rPr>
          <w:rFonts w:cs="Times New Roman"/>
          <w:sz w:val="22"/>
        </w:rPr>
        <w:t>On June 2, 2016, the Company</w:t>
      </w:r>
      <w:r w:rsidRPr="00243224">
        <w:rPr>
          <w:rFonts w:cs="Times New Roman"/>
          <w:sz w:val="22"/>
        </w:rPr>
        <w:t xml:space="preserve"> notified the adjustment of exercise right of PPM-W1 as follow:</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cs="Times New Roman"/>
          <w:sz w:val="22"/>
        </w:rPr>
      </w:pPr>
    </w:p>
    <w:p w:rsidR="00812691" w:rsidRDefault="00812691"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cs="Times New Roman"/>
          <w:sz w:val="22"/>
        </w:rPr>
      </w:pPr>
    </w:p>
    <w:tbl>
      <w:tblPr>
        <w:tblW w:w="9214" w:type="dxa"/>
        <w:tblInd w:w="392" w:type="dxa"/>
        <w:tblLook w:val="04A0"/>
      </w:tblPr>
      <w:tblGrid>
        <w:gridCol w:w="1937"/>
        <w:gridCol w:w="298"/>
        <w:gridCol w:w="3294"/>
        <w:gridCol w:w="330"/>
        <w:gridCol w:w="3355"/>
      </w:tblGrid>
      <w:tr w:rsidR="0039757A" w:rsidRPr="00243224" w:rsidTr="00DD728E">
        <w:tc>
          <w:tcPr>
            <w:tcW w:w="1937" w:type="dxa"/>
            <w:tcBorders>
              <w:bottom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3" w:hanging="34"/>
              <w:jc w:val="center"/>
              <w:rPr>
                <w:rFonts w:cs="Times New Roman"/>
                <w:sz w:val="22"/>
                <w:szCs w:val="22"/>
                <w:lang w:val="en-GB"/>
              </w:rPr>
            </w:pPr>
            <w:r w:rsidRPr="00243224">
              <w:rPr>
                <w:rFonts w:cs="Times New Roman"/>
                <w:sz w:val="22"/>
                <w:szCs w:val="22"/>
                <w:lang w:val="en-GB"/>
              </w:rPr>
              <w:lastRenderedPageBreak/>
              <w:t>Description</w:t>
            </w:r>
          </w:p>
        </w:tc>
        <w:tc>
          <w:tcPr>
            <w:tcW w:w="298"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294" w:type="dxa"/>
            <w:tcBorders>
              <w:bottom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Before adjustment</w:t>
            </w:r>
          </w:p>
        </w:tc>
        <w:tc>
          <w:tcPr>
            <w:tcW w:w="330"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bottom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After adjustment</w:t>
            </w:r>
          </w:p>
        </w:tc>
      </w:tr>
      <w:tr w:rsidR="0039757A" w:rsidRPr="00243224" w:rsidTr="00DD728E">
        <w:tc>
          <w:tcPr>
            <w:tcW w:w="1937" w:type="dxa"/>
            <w:tcBorders>
              <w:top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price</w:t>
            </w:r>
          </w:p>
        </w:tc>
        <w:tc>
          <w:tcPr>
            <w:tcW w:w="298"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Borders>
              <w:top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6.9</w:t>
            </w:r>
            <w:r>
              <w:rPr>
                <w:rFonts w:cs="Times New Roman"/>
                <w:sz w:val="22"/>
                <w:szCs w:val="22"/>
                <w:lang w:val="en-GB"/>
              </w:rPr>
              <w:t>54</w:t>
            </w:r>
            <w:r w:rsidRPr="00243224">
              <w:rPr>
                <w:rFonts w:cs="Times New Roman"/>
                <w:sz w:val="22"/>
                <w:szCs w:val="22"/>
                <w:lang w:val="en-GB"/>
              </w:rPr>
              <w:t xml:space="preserve"> : Share</w:t>
            </w:r>
          </w:p>
        </w:tc>
        <w:tc>
          <w:tcPr>
            <w:tcW w:w="330"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top w:val="single" w:sz="4" w:space="0" w:color="auto"/>
            </w:tcBorders>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3.477 : Share</w:t>
            </w:r>
          </w:p>
        </w:tc>
      </w:tr>
      <w:tr w:rsidR="0039757A" w:rsidRPr="00BF64B2" w:rsidTr="00DD728E">
        <w:tc>
          <w:tcPr>
            <w:tcW w:w="1937"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ratio</w:t>
            </w:r>
          </w:p>
        </w:tc>
        <w:tc>
          <w:tcPr>
            <w:tcW w:w="298"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1.007 ordinary share : 1 warrant</w:t>
            </w:r>
          </w:p>
        </w:tc>
        <w:tc>
          <w:tcPr>
            <w:tcW w:w="330"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Pr>
          <w:p w:rsidR="0039757A" w:rsidRPr="00243224"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2.014 ordinary share : 1 warrant</w:t>
            </w:r>
          </w:p>
        </w:tc>
      </w:tr>
    </w:tbl>
    <w:p w:rsidR="0039757A" w:rsidRDefault="0039757A" w:rsidP="0039757A">
      <w:pPr>
        <w:pStyle w:val="NoSpacing"/>
        <w:tabs>
          <w:tab w:val="left" w:pos="13467"/>
        </w:tabs>
        <w:jc w:val="thaiDistribute"/>
        <w:rPr>
          <w:rFonts w:cs="Times New Roman"/>
          <w:sz w:val="22"/>
          <w:szCs w:val="22"/>
        </w:rPr>
      </w:pPr>
    </w:p>
    <w:p w:rsidR="00FA7AC3" w:rsidRDefault="00FA7AC3" w:rsidP="0039757A">
      <w:pPr>
        <w:pStyle w:val="NoSpacing"/>
        <w:tabs>
          <w:tab w:val="left" w:pos="13467"/>
        </w:tabs>
        <w:jc w:val="thaiDistribute"/>
        <w:rPr>
          <w:rFonts w:cs="Times New Roman"/>
          <w:sz w:val="22"/>
          <w:szCs w:val="22"/>
        </w:rPr>
      </w:pPr>
    </w:p>
    <w:p w:rsidR="0039757A" w:rsidRPr="0057247E" w:rsidRDefault="0039757A" w:rsidP="0039757A">
      <w:pPr>
        <w:pStyle w:val="NoSpacing"/>
        <w:tabs>
          <w:tab w:val="left" w:pos="13467"/>
        </w:tabs>
        <w:jc w:val="thaiDistribute"/>
        <w:rPr>
          <w:rFonts w:cs="Times New Roman"/>
          <w:sz w:val="22"/>
          <w:szCs w:val="22"/>
        </w:rPr>
      </w:pPr>
      <w:r>
        <w:rPr>
          <w:rFonts w:cs="Times New Roman"/>
          <w:sz w:val="22"/>
          <w:szCs w:val="22"/>
        </w:rPr>
        <w:t>At the extra</w:t>
      </w:r>
      <w:r w:rsidRPr="00C90548">
        <w:rPr>
          <w:rFonts w:cs="Times New Roman"/>
          <w:sz w:val="22"/>
          <w:szCs w:val="22"/>
        </w:rPr>
        <w:t>ordinary</w:t>
      </w:r>
      <w:r w:rsidRPr="0057247E">
        <w:rPr>
          <w:rFonts w:cs="Times New Roman"/>
          <w:sz w:val="22"/>
          <w:szCs w:val="22"/>
        </w:rPr>
        <w:t xml:space="preserve"> shareholders’ meeting No. 1/2016 held on November 16, 2016, the shareholders approved the following matters:</w:t>
      </w:r>
    </w:p>
    <w:p w:rsidR="0039757A" w:rsidRPr="0057247E"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p>
    <w:p w:rsidR="0039757A" w:rsidRPr="0057247E"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r w:rsidRPr="0057247E">
        <w:rPr>
          <w:rFonts w:cs="Times New Roman"/>
          <w:sz w:val="22"/>
          <w:szCs w:val="22"/>
        </w:rPr>
        <w:t>a)</w:t>
      </w:r>
      <w:r w:rsidRPr="0057247E">
        <w:rPr>
          <w:rFonts w:cs="Times New Roman"/>
          <w:sz w:val="22"/>
          <w:szCs w:val="22"/>
        </w:rPr>
        <w:tab/>
        <w:t xml:space="preserve">Decrease the Company’s unallocated authorized share capital 56 shares at Baht 0.50 par </w:t>
      </w:r>
      <w:proofErr w:type="gramStart"/>
      <w:r w:rsidRPr="0057247E">
        <w:rPr>
          <w:rFonts w:cs="Times New Roman"/>
          <w:sz w:val="22"/>
          <w:szCs w:val="22"/>
        </w:rPr>
        <w:t>value</w:t>
      </w:r>
      <w:proofErr w:type="gramEnd"/>
      <w:r w:rsidRPr="0057247E">
        <w:rPr>
          <w:rFonts w:cs="Times New Roman"/>
          <w:sz w:val="22"/>
          <w:szCs w:val="22"/>
        </w:rPr>
        <w:t xml:space="preserve"> </w:t>
      </w:r>
      <w:r>
        <w:rPr>
          <w:rFonts w:cs="Times New Roman"/>
          <w:sz w:val="22"/>
          <w:szCs w:val="22"/>
        </w:rPr>
        <w:t>at</w:t>
      </w:r>
      <w:r w:rsidRPr="0057247E">
        <w:rPr>
          <w:rFonts w:cs="Times New Roman"/>
          <w:sz w:val="22"/>
          <w:szCs w:val="22"/>
        </w:rPr>
        <w:t xml:space="preserve"> amounted to Baht 28 which is a remaining reserve to accommodate the exercise of right of the warrants - PPM-W1. The authorized share capital decreased from Baht 240,000,000 (divided into 480,000,000 common shares at Baht 0.50 par value) to Baht 239,999,972 (divided into 479,999,944 common shares at Baht 0.50 par value) and modify the Company’s Memorandum of Association in order to conform </w:t>
      </w:r>
      <w:proofErr w:type="gramStart"/>
      <w:r w:rsidRPr="0057247E">
        <w:rPr>
          <w:rFonts w:cs="Times New Roman"/>
          <w:sz w:val="22"/>
          <w:szCs w:val="22"/>
        </w:rPr>
        <w:t>with</w:t>
      </w:r>
      <w:proofErr w:type="gramEnd"/>
      <w:r w:rsidRPr="0057247E">
        <w:rPr>
          <w:rFonts w:cs="Times New Roman"/>
          <w:sz w:val="22"/>
          <w:szCs w:val="22"/>
        </w:rPr>
        <w:t xml:space="preserve"> the decre</w:t>
      </w:r>
      <w:r>
        <w:rPr>
          <w:rFonts w:cs="Times New Roman"/>
          <w:sz w:val="22"/>
          <w:szCs w:val="22"/>
        </w:rPr>
        <w:t>ase in authorized share capital.</w:t>
      </w:r>
    </w:p>
    <w:p w:rsidR="0039757A" w:rsidRPr="00E24F6E" w:rsidRDefault="0039757A" w:rsidP="0039757A">
      <w:pPr>
        <w:pStyle w:val="NoSpacing"/>
        <w:tabs>
          <w:tab w:val="left" w:pos="567"/>
          <w:tab w:val="left" w:pos="13467"/>
        </w:tabs>
        <w:jc w:val="thaiDistribute"/>
        <w:rPr>
          <w:rFonts w:cs="Times New Roman"/>
          <w:sz w:val="22"/>
          <w:szCs w:val="22"/>
        </w:rPr>
      </w:pPr>
    </w:p>
    <w:p w:rsidR="0039757A" w:rsidRPr="0057247E" w:rsidRDefault="0039757A" w:rsidP="0039757A">
      <w:pPr>
        <w:pStyle w:val="NoSpacing"/>
        <w:tabs>
          <w:tab w:val="left" w:pos="567"/>
          <w:tab w:val="left" w:pos="13467"/>
        </w:tabs>
        <w:ind w:left="567"/>
        <w:jc w:val="thaiDistribute"/>
        <w:rPr>
          <w:rFonts w:cs="Times New Roman"/>
          <w:sz w:val="22"/>
          <w:szCs w:val="22"/>
        </w:rPr>
      </w:pPr>
      <w:r w:rsidRPr="0057247E">
        <w:rPr>
          <w:rFonts w:cs="Times New Roman"/>
          <w:sz w:val="22"/>
          <w:szCs w:val="22"/>
        </w:rPr>
        <w:t>The Company registered the decrease authorized share capital with the Ministry of Commerce on November 30, 2016.</w:t>
      </w:r>
    </w:p>
    <w:p w:rsidR="0039757A" w:rsidRPr="0057247E" w:rsidRDefault="0039757A" w:rsidP="0039757A">
      <w:pPr>
        <w:rPr>
          <w:sz w:val="22"/>
          <w:szCs w:val="22"/>
        </w:rPr>
      </w:pPr>
    </w:p>
    <w:p w:rsidR="0039757A" w:rsidRPr="0057247E" w:rsidRDefault="0039757A" w:rsidP="0039757A">
      <w:pPr>
        <w:pStyle w:val="NoSpacing"/>
        <w:tabs>
          <w:tab w:val="left" w:pos="567"/>
          <w:tab w:val="left" w:pos="13467"/>
        </w:tabs>
        <w:ind w:left="567" w:hanging="567"/>
        <w:jc w:val="thaiDistribute"/>
        <w:rPr>
          <w:rFonts w:cs="Times New Roman"/>
          <w:sz w:val="22"/>
          <w:szCs w:val="22"/>
        </w:rPr>
      </w:pPr>
      <w:r w:rsidRPr="0057247E">
        <w:rPr>
          <w:rFonts w:cs="Times New Roman"/>
          <w:sz w:val="22"/>
          <w:szCs w:val="22"/>
        </w:rPr>
        <w:t>b)</w:t>
      </w:r>
      <w:r>
        <w:rPr>
          <w:rFonts w:cs="Times New Roman"/>
          <w:sz w:val="22"/>
          <w:szCs w:val="22"/>
        </w:rPr>
        <w:tab/>
      </w:r>
      <w:r>
        <w:rPr>
          <w:rFonts w:cs="Times New Roman"/>
          <w:sz w:val="22"/>
          <w:szCs w:val="22"/>
        </w:rPr>
        <w:tab/>
      </w:r>
      <w:r>
        <w:rPr>
          <w:rFonts w:cs="Times New Roman"/>
          <w:sz w:val="22"/>
          <w:szCs w:val="22"/>
        </w:rPr>
        <w:tab/>
      </w:r>
      <w:r w:rsidRPr="0057247E">
        <w:rPr>
          <w:rFonts w:cs="Times New Roman"/>
          <w:sz w:val="22"/>
          <w:szCs w:val="22"/>
        </w:rPr>
        <w:t xml:space="preserve">Increase the Company’s authorized share capital in order to the right adjusts </w:t>
      </w:r>
      <w:r>
        <w:rPr>
          <w:rFonts w:cs="Times New Roman"/>
          <w:sz w:val="22"/>
          <w:szCs w:val="22"/>
        </w:rPr>
        <w:t xml:space="preserve">of </w:t>
      </w:r>
      <w:r w:rsidRPr="0057247E">
        <w:rPr>
          <w:rFonts w:cs="Times New Roman"/>
          <w:sz w:val="22"/>
          <w:szCs w:val="22"/>
        </w:rPr>
        <w:t xml:space="preserve">PPM-W1 by issuance new 1,120,000 common shares at Baht 0.50 par </w:t>
      </w:r>
      <w:proofErr w:type="gramStart"/>
      <w:r w:rsidRPr="0057247E">
        <w:rPr>
          <w:rFonts w:cs="Times New Roman"/>
          <w:sz w:val="22"/>
          <w:szCs w:val="22"/>
        </w:rPr>
        <w:t>value</w:t>
      </w:r>
      <w:proofErr w:type="gramEnd"/>
      <w:r w:rsidRPr="0057247E">
        <w:rPr>
          <w:rFonts w:cs="Times New Roman"/>
          <w:sz w:val="22"/>
          <w:szCs w:val="22"/>
        </w:rPr>
        <w:t xml:space="preserve"> </w:t>
      </w:r>
      <w:r>
        <w:rPr>
          <w:rFonts w:cs="Times New Roman"/>
          <w:sz w:val="22"/>
          <w:szCs w:val="22"/>
        </w:rPr>
        <w:t>at amounted to Baht 560,000.</w:t>
      </w:r>
    </w:p>
    <w:p w:rsidR="00D34BF7" w:rsidRPr="0057247E" w:rsidRDefault="00D34BF7" w:rsidP="0039757A">
      <w:pPr>
        <w:pStyle w:val="NoSpacing"/>
        <w:tabs>
          <w:tab w:val="left" w:pos="567"/>
          <w:tab w:val="left" w:pos="13467"/>
        </w:tabs>
        <w:ind w:left="567" w:hanging="567"/>
        <w:jc w:val="thaiDistribute"/>
        <w:rPr>
          <w:rFonts w:cs="Times New Roman"/>
          <w:sz w:val="22"/>
          <w:szCs w:val="22"/>
        </w:rPr>
      </w:pPr>
    </w:p>
    <w:p w:rsidR="0039757A" w:rsidRPr="0057247E" w:rsidRDefault="0039757A" w:rsidP="00CF5485">
      <w:pPr>
        <w:pStyle w:val="NoSpacing"/>
        <w:tabs>
          <w:tab w:val="clear" w:pos="680"/>
          <w:tab w:val="left" w:pos="567"/>
          <w:tab w:val="left" w:pos="13467"/>
        </w:tabs>
        <w:ind w:left="567" w:hanging="567"/>
        <w:jc w:val="thaiDistribute"/>
        <w:rPr>
          <w:rFonts w:cs="Times New Roman"/>
          <w:sz w:val="22"/>
          <w:szCs w:val="22"/>
        </w:rPr>
      </w:pPr>
      <w:r w:rsidRPr="0057247E">
        <w:rPr>
          <w:rFonts w:cs="Times New Roman"/>
          <w:sz w:val="22"/>
          <w:szCs w:val="22"/>
        </w:rPr>
        <w:t>c)</w:t>
      </w:r>
      <w:r w:rsidRPr="0057247E">
        <w:rPr>
          <w:rFonts w:cs="Times New Roman"/>
          <w:sz w:val="22"/>
          <w:szCs w:val="22"/>
        </w:rPr>
        <w:tab/>
      </w:r>
      <w:r>
        <w:rPr>
          <w:rFonts w:cs="Times New Roman"/>
          <w:sz w:val="22"/>
          <w:szCs w:val="22"/>
        </w:rPr>
        <w:tab/>
      </w:r>
      <w:r>
        <w:rPr>
          <w:rFonts w:cs="Times New Roman"/>
          <w:sz w:val="22"/>
          <w:szCs w:val="22"/>
        </w:rPr>
        <w:tab/>
      </w:r>
      <w:r w:rsidRPr="0057247E">
        <w:rPr>
          <w:rFonts w:cs="Times New Roman"/>
          <w:sz w:val="22"/>
          <w:szCs w:val="22"/>
        </w:rPr>
        <w:t>Increase the Company’s authorized share capital by issuance new 80,000,000 common shares at Baht 0.50 par value at amounted</w:t>
      </w:r>
      <w:r>
        <w:rPr>
          <w:rFonts w:cs="Times New Roman"/>
          <w:sz w:val="22"/>
          <w:szCs w:val="22"/>
        </w:rPr>
        <w:t xml:space="preserve"> to Baht 40,00</w:t>
      </w:r>
      <w:r w:rsidRPr="0057247E">
        <w:rPr>
          <w:rFonts w:cs="Times New Roman"/>
          <w:sz w:val="22"/>
          <w:szCs w:val="22"/>
        </w:rPr>
        <w:t xml:space="preserve">0,000 for allocate to specific person, Mr. </w:t>
      </w:r>
      <w:proofErr w:type="spellStart"/>
      <w:r w:rsidRPr="0057247E">
        <w:rPr>
          <w:rFonts w:cs="Times New Roman"/>
          <w:sz w:val="22"/>
          <w:szCs w:val="22"/>
        </w:rPr>
        <w:t>Suppachak</w:t>
      </w:r>
      <w:proofErr w:type="spellEnd"/>
      <w:r w:rsidRPr="0057247E">
        <w:rPr>
          <w:rFonts w:cs="Times New Roman"/>
          <w:sz w:val="22"/>
          <w:szCs w:val="22"/>
        </w:rPr>
        <w:t xml:space="preserve"> </w:t>
      </w:r>
      <w:proofErr w:type="spellStart"/>
      <w:r w:rsidRPr="0057247E">
        <w:rPr>
          <w:rFonts w:cs="Times New Roman"/>
          <w:sz w:val="22"/>
          <w:szCs w:val="22"/>
        </w:rPr>
        <w:t>Trairatabob</w:t>
      </w:r>
      <w:proofErr w:type="spellEnd"/>
      <w:r>
        <w:rPr>
          <w:rFonts w:cs="Times New Roman"/>
          <w:sz w:val="22"/>
          <w:szCs w:val="22"/>
        </w:rPr>
        <w:t xml:space="preserve"> </w:t>
      </w:r>
      <w:r w:rsidRPr="0057247E">
        <w:rPr>
          <w:rFonts w:cs="Times New Roman"/>
          <w:sz w:val="22"/>
          <w:szCs w:val="22"/>
        </w:rPr>
        <w:t>has</w:t>
      </w:r>
      <w:r>
        <w:rPr>
          <w:rFonts w:cs="Times New Roman"/>
          <w:sz w:val="22"/>
          <w:szCs w:val="22"/>
        </w:rPr>
        <w:t xml:space="preserve"> allocate price at Baht 2.46 per share, and</w:t>
      </w:r>
    </w:p>
    <w:p w:rsidR="00CF5485" w:rsidRDefault="0039757A" w:rsidP="0039757A">
      <w:pPr>
        <w:pStyle w:val="NoSpacing"/>
        <w:tabs>
          <w:tab w:val="left" w:pos="567"/>
          <w:tab w:val="left" w:pos="13467"/>
        </w:tabs>
        <w:ind w:left="567" w:hanging="567"/>
        <w:jc w:val="thaiDistribute"/>
        <w:rPr>
          <w:rFonts w:cs="Times New Roman"/>
          <w:sz w:val="22"/>
          <w:szCs w:val="22"/>
        </w:rPr>
      </w:pPr>
      <w:r w:rsidRPr="0057247E">
        <w:rPr>
          <w:rFonts w:cs="Times New Roman"/>
          <w:sz w:val="22"/>
          <w:szCs w:val="22"/>
        </w:rPr>
        <w:tab/>
      </w:r>
      <w:r>
        <w:rPr>
          <w:rFonts w:cs="Times New Roman"/>
          <w:sz w:val="22"/>
          <w:szCs w:val="22"/>
        </w:rPr>
        <w:tab/>
      </w:r>
    </w:p>
    <w:p w:rsidR="0039757A" w:rsidRPr="0057247E" w:rsidRDefault="00CF5485" w:rsidP="00CF5485">
      <w:pPr>
        <w:pStyle w:val="NoSpacing"/>
        <w:tabs>
          <w:tab w:val="left" w:pos="567"/>
          <w:tab w:val="left" w:pos="13467"/>
        </w:tabs>
        <w:ind w:left="567" w:hanging="567"/>
        <w:jc w:val="thaiDistribute"/>
        <w:rPr>
          <w:rFonts w:cs="Times New Roman"/>
          <w:sz w:val="22"/>
          <w:szCs w:val="22"/>
        </w:rPr>
      </w:pPr>
      <w:r>
        <w:rPr>
          <w:rFonts w:cs="Times New Roman"/>
          <w:sz w:val="22"/>
          <w:szCs w:val="22"/>
        </w:rPr>
        <w:tab/>
      </w:r>
      <w:r>
        <w:rPr>
          <w:rFonts w:cs="Times New Roman"/>
          <w:sz w:val="22"/>
          <w:szCs w:val="22"/>
        </w:rPr>
        <w:tab/>
      </w:r>
      <w:r>
        <w:rPr>
          <w:rFonts w:cs="Times New Roman"/>
          <w:sz w:val="22"/>
          <w:szCs w:val="22"/>
        </w:rPr>
        <w:tab/>
      </w:r>
      <w:r w:rsidR="0039757A" w:rsidRPr="0057247E">
        <w:rPr>
          <w:rFonts w:cs="Times New Roman"/>
          <w:sz w:val="22"/>
          <w:szCs w:val="22"/>
        </w:rPr>
        <w:t xml:space="preserve">Modify the Company’s Memorandum of Association in order to conform </w:t>
      </w:r>
      <w:proofErr w:type="gramStart"/>
      <w:r w:rsidR="0039757A" w:rsidRPr="0057247E">
        <w:rPr>
          <w:rFonts w:cs="Times New Roman"/>
          <w:sz w:val="22"/>
          <w:szCs w:val="22"/>
        </w:rPr>
        <w:t>with</w:t>
      </w:r>
      <w:proofErr w:type="gramEnd"/>
      <w:r w:rsidR="0039757A" w:rsidRPr="0057247E">
        <w:rPr>
          <w:rFonts w:cs="Times New Roman"/>
          <w:sz w:val="22"/>
          <w:szCs w:val="22"/>
        </w:rPr>
        <w:t xml:space="preserve"> the increase </w:t>
      </w:r>
      <w:r w:rsidR="0039757A">
        <w:rPr>
          <w:rFonts w:cs="Times New Roman"/>
          <w:sz w:val="22"/>
          <w:szCs w:val="22"/>
        </w:rPr>
        <w:t xml:space="preserve">in </w:t>
      </w:r>
      <w:r w:rsidR="0039757A" w:rsidRPr="0057247E">
        <w:rPr>
          <w:rFonts w:cs="Times New Roman"/>
          <w:sz w:val="22"/>
          <w:szCs w:val="22"/>
        </w:rPr>
        <w:t>authorized share capital as describe in b) and c). The authorized share capital increase from Baht 239,999,972 (divided into 479,999,944 common shares at Baht 0.50 par value) to Baht 280,559,972 (divided into 561,119,944 common shares at Baht 0.50 par value)</w:t>
      </w:r>
      <w:r w:rsidR="0039757A">
        <w:rPr>
          <w:rFonts w:cs="Times New Roman"/>
          <w:sz w:val="22"/>
          <w:szCs w:val="22"/>
        </w:rPr>
        <w:t>.</w:t>
      </w:r>
    </w:p>
    <w:p w:rsidR="0039757A" w:rsidRPr="0057247E" w:rsidRDefault="0039757A" w:rsidP="0039757A">
      <w:pPr>
        <w:pStyle w:val="NoSpacing"/>
        <w:tabs>
          <w:tab w:val="left" w:pos="567"/>
          <w:tab w:val="left" w:pos="13467"/>
        </w:tabs>
        <w:ind w:left="567" w:hanging="567"/>
        <w:jc w:val="thaiDistribute"/>
        <w:rPr>
          <w:rFonts w:cs="Times New Roman"/>
          <w:sz w:val="22"/>
          <w:szCs w:val="22"/>
        </w:rPr>
      </w:pPr>
      <w:r w:rsidRPr="0057247E">
        <w:rPr>
          <w:rFonts w:cs="Times New Roman"/>
          <w:sz w:val="22"/>
          <w:szCs w:val="22"/>
        </w:rPr>
        <w:t xml:space="preserve"> </w:t>
      </w:r>
    </w:p>
    <w:p w:rsidR="00176A6D" w:rsidRDefault="0039757A" w:rsidP="000A3840">
      <w:pPr>
        <w:tabs>
          <w:tab w:val="clear" w:pos="454"/>
          <w:tab w:val="left" w:pos="567"/>
        </w:tabs>
        <w:ind w:left="567"/>
        <w:rPr>
          <w:rFonts w:cs="Times New Roman"/>
          <w:sz w:val="22"/>
          <w:szCs w:val="22"/>
        </w:rPr>
      </w:pPr>
      <w:r w:rsidRPr="0057247E">
        <w:rPr>
          <w:rFonts w:cs="Times New Roman"/>
          <w:sz w:val="22"/>
          <w:szCs w:val="22"/>
        </w:rPr>
        <w:t>The Company registered the increase authorized share capital with the Ministry of Commerce on December 1, 2016.</w:t>
      </w:r>
    </w:p>
    <w:p w:rsidR="00CF5485" w:rsidRDefault="00CF5485" w:rsidP="000A3840">
      <w:pPr>
        <w:tabs>
          <w:tab w:val="clear" w:pos="454"/>
          <w:tab w:val="left" w:pos="567"/>
        </w:tabs>
        <w:ind w:left="567"/>
        <w:rPr>
          <w:rFonts w:cs="Times New Roman"/>
          <w:sz w:val="22"/>
          <w:szCs w:val="22"/>
        </w:rPr>
      </w:pPr>
    </w:p>
    <w:p w:rsidR="00B42C84" w:rsidRDefault="00B42C84" w:rsidP="000A3840">
      <w:pPr>
        <w:tabs>
          <w:tab w:val="clear" w:pos="454"/>
          <w:tab w:val="left" w:pos="567"/>
        </w:tabs>
        <w:ind w:left="567"/>
        <w:rPr>
          <w:rFonts w:cs="Times New Roman"/>
          <w:sz w:val="22"/>
          <w:szCs w:val="22"/>
        </w:rPr>
      </w:pPr>
    </w:p>
    <w:p w:rsidR="00B42C84" w:rsidRDefault="00B42C84" w:rsidP="00B4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rPr>
      </w:pPr>
      <w:r>
        <w:rPr>
          <w:sz w:val="22"/>
          <w:szCs w:val="22"/>
        </w:rPr>
        <w:t>At the 2017</w:t>
      </w:r>
      <w:r w:rsidRPr="00FA6AC6">
        <w:rPr>
          <w:sz w:val="22"/>
          <w:szCs w:val="22"/>
        </w:rPr>
        <w:t xml:space="preserve"> annual general shareh</w:t>
      </w:r>
      <w:r>
        <w:rPr>
          <w:sz w:val="22"/>
          <w:szCs w:val="22"/>
        </w:rPr>
        <w:t>olders’ meeting held on April 27, 2017</w:t>
      </w:r>
      <w:r w:rsidRPr="00FA6AC6">
        <w:rPr>
          <w:sz w:val="22"/>
          <w:szCs w:val="22"/>
        </w:rPr>
        <w:t xml:space="preserve">, the shareholders approved the following matters: </w:t>
      </w:r>
    </w:p>
    <w:p w:rsidR="00B42C84" w:rsidRPr="00103CEE" w:rsidRDefault="00B42C84" w:rsidP="00B42C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6390"/>
        <w:jc w:val="thaiDistribute"/>
        <w:rPr>
          <w:rFonts w:cs="Times New Roman"/>
          <w:sz w:val="22"/>
          <w:szCs w:val="22"/>
        </w:rPr>
      </w:pPr>
    </w:p>
    <w:p w:rsidR="00B42C84" w:rsidRPr="00B42C84" w:rsidRDefault="00B42C84" w:rsidP="00B42C84">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both"/>
        <w:rPr>
          <w:rFonts w:cs="Times New Roman"/>
          <w:sz w:val="22"/>
          <w:szCs w:val="22"/>
        </w:rPr>
      </w:pPr>
      <w:r w:rsidRPr="00B42C84">
        <w:rPr>
          <w:sz w:val="22"/>
          <w:szCs w:val="22"/>
        </w:rPr>
        <w:t>Payment of dividends from the 2016 operations at Baht 0.035 per share, totaling Baht 14.0  million, to the shareholders whereby such dividends paid on May 26, 2017, and</w:t>
      </w:r>
    </w:p>
    <w:p w:rsidR="00B42C84" w:rsidRPr="007704CE" w:rsidRDefault="00B42C84" w:rsidP="00B42C84">
      <w:pPr>
        <w:pStyle w:val="ListParagraph"/>
        <w:ind w:left="709" w:hanging="709"/>
        <w:jc w:val="both"/>
        <w:rPr>
          <w:rFonts w:ascii="Times New Roman" w:hAnsi="Times New Roman" w:cs="Times New Roman"/>
          <w:sz w:val="12"/>
          <w:cs/>
        </w:rPr>
      </w:pPr>
    </w:p>
    <w:p w:rsidR="00B42C84" w:rsidRDefault="00B42C84" w:rsidP="00B42C84">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both"/>
        <w:rPr>
          <w:sz w:val="22"/>
          <w:szCs w:val="22"/>
        </w:rPr>
      </w:pPr>
      <w:r w:rsidRPr="00971C8D">
        <w:rPr>
          <w:sz w:val="22"/>
          <w:szCs w:val="22"/>
        </w:rPr>
        <w:t xml:space="preserve">Modify the Company's Memorandum of Association </w:t>
      </w:r>
      <w:r>
        <w:rPr>
          <w:sz w:val="22"/>
          <w:szCs w:val="22"/>
        </w:rPr>
        <w:t>(O</w:t>
      </w:r>
      <w:r w:rsidRPr="00971C8D">
        <w:rPr>
          <w:sz w:val="22"/>
          <w:szCs w:val="22"/>
        </w:rPr>
        <w:t>bjective of the Company) in orde</w:t>
      </w:r>
      <w:r>
        <w:rPr>
          <w:sz w:val="22"/>
          <w:szCs w:val="22"/>
        </w:rPr>
        <w:t>r to conform with the Company expand</w:t>
      </w:r>
      <w:r w:rsidRPr="00971C8D">
        <w:rPr>
          <w:sz w:val="22"/>
          <w:szCs w:val="22"/>
        </w:rPr>
        <w:t xml:space="preserve"> to </w:t>
      </w:r>
      <w:r>
        <w:rPr>
          <w:sz w:val="22"/>
          <w:szCs w:val="22"/>
        </w:rPr>
        <w:t xml:space="preserve">operate in </w:t>
      </w:r>
      <w:r w:rsidRPr="00971C8D">
        <w:rPr>
          <w:sz w:val="22"/>
          <w:szCs w:val="22"/>
        </w:rPr>
        <w:t>solar leasing</w:t>
      </w:r>
      <w:r>
        <w:rPr>
          <w:sz w:val="22"/>
          <w:szCs w:val="22"/>
        </w:rPr>
        <w:t xml:space="preserve"> business</w:t>
      </w:r>
      <w:r w:rsidRPr="00971C8D">
        <w:rPr>
          <w:sz w:val="22"/>
          <w:szCs w:val="22"/>
        </w:rPr>
        <w:t>.</w:t>
      </w:r>
    </w:p>
    <w:p w:rsidR="00812691" w:rsidRDefault="00812691"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B42C84" w:rsidRDefault="00B42C84" w:rsidP="00B42C84">
      <w:pPr>
        <w:tabs>
          <w:tab w:val="clear" w:pos="454"/>
          <w:tab w:val="left" w:pos="567"/>
        </w:tabs>
        <w:rPr>
          <w:rFonts w:cs="Times New Roman"/>
          <w:sz w:val="22"/>
          <w:szCs w:val="22"/>
        </w:rPr>
      </w:pPr>
    </w:p>
    <w:p w:rsidR="000E68F7" w:rsidRDefault="000E68F7" w:rsidP="000A3840">
      <w:pPr>
        <w:tabs>
          <w:tab w:val="clear" w:pos="454"/>
          <w:tab w:val="left" w:pos="567"/>
        </w:tabs>
        <w:ind w:left="567"/>
        <w:rPr>
          <w:b/>
          <w:bCs/>
          <w:sz w:val="22"/>
          <w:szCs w:val="22"/>
        </w:rPr>
      </w:pPr>
    </w:p>
    <w:p w:rsidR="00F16F16"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r>
        <w:rPr>
          <w:rFonts w:cs="Times New Roman"/>
          <w:b/>
          <w:bCs/>
          <w:sz w:val="22"/>
          <w:szCs w:val="22"/>
        </w:rPr>
        <w:lastRenderedPageBreak/>
        <w:t>11</w:t>
      </w:r>
      <w:r w:rsidRPr="008B3053">
        <w:rPr>
          <w:rFonts w:cs="Times New Roman"/>
          <w:b/>
          <w:bCs/>
          <w:sz w:val="22"/>
          <w:szCs w:val="22"/>
        </w:rPr>
        <w:t>.</w:t>
      </w:r>
      <w:r w:rsidRPr="008B3053">
        <w:rPr>
          <w:rFonts w:cs="Times New Roman"/>
          <w:b/>
          <w:bCs/>
          <w:sz w:val="22"/>
          <w:szCs w:val="22"/>
        </w:rPr>
        <w:tab/>
        <w:t>S</w:t>
      </w:r>
      <w:r>
        <w:rPr>
          <w:rFonts w:cs="Times New Roman"/>
          <w:b/>
          <w:bCs/>
          <w:sz w:val="22"/>
          <w:szCs w:val="22"/>
        </w:rPr>
        <w:t>IGNIFICANT FINANCIAL</w:t>
      </w:r>
      <w:r w:rsidRPr="008B3053">
        <w:rPr>
          <w:rFonts w:cs="Times New Roman"/>
          <w:b/>
          <w:bCs/>
          <w:sz w:val="22"/>
          <w:szCs w:val="22"/>
        </w:rPr>
        <w:t xml:space="preserve"> INFORMATION</w:t>
      </w:r>
      <w:r>
        <w:rPr>
          <w:rFonts w:cs="Times New Roman"/>
          <w:b/>
          <w:bCs/>
          <w:sz w:val="22"/>
          <w:szCs w:val="22"/>
        </w:rPr>
        <w:t xml:space="preserve"> CLASSIFIED BY OPERATING SEGMENT</w:t>
      </w:r>
    </w:p>
    <w:p w:rsidR="00F16F16"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812691"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sz w:val="22"/>
          <w:szCs w:val="22"/>
        </w:rPr>
        <w:t>Sales, cost of sales and gross profit are significant financial and core information of the Company that are provided regularly to the highest authority in decision-making operation and also used in evaluation of financial performances of the segments.</w:t>
      </w:r>
      <w:r>
        <w:rPr>
          <w:rFonts w:cs="Times New Roman"/>
          <w:sz w:val="22"/>
          <w:szCs w:val="22"/>
        </w:rPr>
        <w:tab/>
        <w:t xml:space="preserve"> </w:t>
      </w:r>
      <w:r w:rsidRPr="00DF42F7">
        <w:rPr>
          <w:rFonts w:cs="Times New Roman"/>
          <w:sz w:val="22"/>
          <w:szCs w:val="22"/>
        </w:rPr>
        <w:t xml:space="preserve">The operations of the Group mainly in Thailand involve several industry segments, namely the </w:t>
      </w:r>
      <w:r>
        <w:rPr>
          <w:rFonts w:cs="Times New Roman"/>
          <w:sz w:val="22"/>
          <w:szCs w:val="22"/>
        </w:rPr>
        <w:t xml:space="preserve">sale of </w:t>
      </w:r>
      <w:r w:rsidRPr="005C1A5D">
        <w:rPr>
          <w:rFonts w:cs="Times New Roman"/>
          <w:sz w:val="22"/>
          <w:szCs w:val="22"/>
        </w:rPr>
        <w:t>raw material for industry and construction materia</w:t>
      </w:r>
      <w:r>
        <w:rPr>
          <w:rFonts w:cs="Times New Roman"/>
          <w:sz w:val="22"/>
          <w:szCs w:val="22"/>
        </w:rPr>
        <w:t>l,</w:t>
      </w:r>
      <w:r w:rsidRPr="00DF42F7">
        <w:rPr>
          <w:rFonts w:cs="Times New Roman"/>
          <w:sz w:val="22"/>
          <w:szCs w:val="22"/>
        </w:rPr>
        <w:t xml:space="preserve"> production and </w:t>
      </w:r>
      <w:r w:rsidRPr="002424C4">
        <w:rPr>
          <w:rFonts w:cs="Times New Roman"/>
          <w:sz w:val="22"/>
          <w:szCs w:val="22"/>
        </w:rPr>
        <w:t xml:space="preserve">sales of flexible packaging (included in the sale of raw material for industry), </w:t>
      </w:r>
      <w:r>
        <w:rPr>
          <w:rFonts w:cs="Times New Roman"/>
          <w:sz w:val="22"/>
          <w:szCs w:val="22"/>
        </w:rPr>
        <w:t>real estate rental, and provide service for design, supply and installation of electricity by using alternative energy</w:t>
      </w:r>
      <w:r w:rsidRPr="001F15A0">
        <w:t xml:space="preserve"> </w:t>
      </w:r>
      <w:r w:rsidRPr="001F15A0">
        <w:rPr>
          <w:rFonts w:cs="Times New Roman"/>
          <w:sz w:val="22"/>
          <w:szCs w:val="22"/>
        </w:rPr>
        <w:t>and assemble solar cell for export</w:t>
      </w:r>
      <w:r>
        <w:rPr>
          <w:rFonts w:cs="Times New Roman"/>
          <w:sz w:val="22"/>
          <w:szCs w:val="22"/>
        </w:rPr>
        <w:t xml:space="preserve">. </w:t>
      </w:r>
      <w:r w:rsidRPr="002424C4">
        <w:rPr>
          <w:rFonts w:cs="Times New Roman"/>
          <w:sz w:val="22"/>
          <w:szCs w:val="22"/>
        </w:rPr>
        <w:t xml:space="preserve">During </w:t>
      </w:r>
      <w:r w:rsidRPr="00DF42F7">
        <w:rPr>
          <w:rFonts w:cs="Times New Roman"/>
          <w:sz w:val="22"/>
          <w:szCs w:val="22"/>
        </w:rPr>
        <w:t xml:space="preserve">the </w:t>
      </w:r>
      <w:r>
        <w:rPr>
          <w:rFonts w:cs="Cordia New"/>
          <w:sz w:val="22"/>
          <w:szCs w:val="22"/>
        </w:rPr>
        <w:t>six-month periods ended June 30, 2017</w:t>
      </w:r>
      <w:r w:rsidRPr="009A699C">
        <w:rPr>
          <w:rFonts w:cs="Cordia New"/>
          <w:sz w:val="22"/>
          <w:szCs w:val="22"/>
        </w:rPr>
        <w:t xml:space="preserve"> and </w:t>
      </w:r>
      <w:r>
        <w:rPr>
          <w:rFonts w:cs="Cordia New"/>
          <w:sz w:val="22"/>
          <w:szCs w:val="22"/>
        </w:rPr>
        <w:t>201</w:t>
      </w:r>
      <w:r>
        <w:rPr>
          <w:rFonts w:cs="Times New Roman"/>
          <w:sz w:val="22"/>
          <w:szCs w:val="22"/>
        </w:rPr>
        <w:t>6</w:t>
      </w:r>
      <w:r w:rsidRPr="00DF42F7">
        <w:rPr>
          <w:rFonts w:cs="Times New Roman"/>
          <w:sz w:val="22"/>
          <w:szCs w:val="22"/>
        </w:rPr>
        <w:t xml:space="preserve">, </w:t>
      </w:r>
      <w:r w:rsidRPr="002424C4">
        <w:rPr>
          <w:rFonts w:cs="Times New Roman"/>
          <w:sz w:val="22"/>
          <w:szCs w:val="22"/>
        </w:rPr>
        <w:t>there</w:t>
      </w:r>
      <w:r w:rsidRPr="00DF42F7">
        <w:rPr>
          <w:rFonts w:cs="Times New Roman"/>
          <w:sz w:val="22"/>
          <w:szCs w:val="22"/>
        </w:rPr>
        <w:t xml:space="preserve"> were no material activities pertaining to the</w:t>
      </w:r>
      <w:r>
        <w:rPr>
          <w:rFonts w:cs="Times New Roman"/>
          <w:sz w:val="22"/>
          <w:szCs w:val="22"/>
        </w:rPr>
        <w:t xml:space="preserve"> real estate rental, and provide service for design, supply and installation of electricity by using alternative energy</w:t>
      </w:r>
      <w:r w:rsidRPr="001F15A0">
        <w:t xml:space="preserve"> </w:t>
      </w:r>
      <w:r w:rsidRPr="001F15A0">
        <w:rPr>
          <w:rFonts w:cs="Times New Roman"/>
          <w:sz w:val="22"/>
          <w:szCs w:val="22"/>
        </w:rPr>
        <w:t>and assemble solar cell for export</w:t>
      </w:r>
      <w:r>
        <w:rPr>
          <w:rFonts w:cs="Times New Roman"/>
          <w:sz w:val="22"/>
          <w:szCs w:val="22"/>
        </w:rPr>
        <w:t xml:space="preserve">. </w:t>
      </w:r>
      <w:proofErr w:type="spellStart"/>
      <w:r w:rsidRPr="00085810">
        <w:rPr>
          <w:rFonts w:cs="Times New Roman"/>
          <w:sz w:val="22"/>
          <w:szCs w:val="22"/>
        </w:rPr>
        <w:t>Below</w:t>
      </w:r>
      <w:r>
        <w:rPr>
          <w:rFonts w:cs="Times New Roman"/>
          <w:sz w:val="22"/>
          <w:szCs w:val="22"/>
        </w:rPr>
        <w:t>s</w:t>
      </w:r>
      <w:proofErr w:type="spellEnd"/>
      <w:r w:rsidRPr="00085810">
        <w:rPr>
          <w:rFonts w:cs="Times New Roman"/>
          <w:sz w:val="22"/>
          <w:szCs w:val="22"/>
        </w:rPr>
        <w:t xml:space="preserve"> are information</w:t>
      </w:r>
      <w:r w:rsidRPr="005C1A5D">
        <w:rPr>
          <w:rFonts w:cs="Times New Roman"/>
          <w:sz w:val="22"/>
          <w:szCs w:val="22"/>
        </w:rPr>
        <w:t xml:space="preserve"> classified by </w:t>
      </w:r>
      <w:r>
        <w:rPr>
          <w:rFonts w:cs="Times New Roman"/>
          <w:sz w:val="22"/>
          <w:szCs w:val="22"/>
        </w:rPr>
        <w:t xml:space="preserve">marketing areas for </w:t>
      </w:r>
      <w:r w:rsidRPr="00DF42F7">
        <w:rPr>
          <w:rFonts w:cs="Times New Roman"/>
          <w:sz w:val="22"/>
          <w:szCs w:val="22"/>
        </w:rPr>
        <w:t xml:space="preserve">the </w:t>
      </w:r>
      <w:r>
        <w:rPr>
          <w:rFonts w:cs="Cordia New"/>
          <w:sz w:val="22"/>
          <w:szCs w:val="22"/>
        </w:rPr>
        <w:t>six-month periods ended June 30, 2017</w:t>
      </w:r>
      <w:r w:rsidRPr="009A699C">
        <w:rPr>
          <w:rFonts w:cs="Cordia New"/>
          <w:sz w:val="22"/>
          <w:szCs w:val="22"/>
        </w:rPr>
        <w:t xml:space="preserve"> and </w:t>
      </w:r>
      <w:r>
        <w:rPr>
          <w:rFonts w:cs="Cordia New"/>
          <w:sz w:val="22"/>
          <w:szCs w:val="22"/>
        </w:rPr>
        <w:t>201</w:t>
      </w:r>
      <w:r>
        <w:rPr>
          <w:rFonts w:cs="Times New Roman"/>
          <w:sz w:val="22"/>
          <w:szCs w:val="22"/>
        </w:rPr>
        <w:t>6</w:t>
      </w:r>
      <w:r w:rsidRPr="005C1A5D">
        <w:rPr>
          <w:rFonts w:cs="Times New Roman"/>
          <w:sz w:val="22"/>
          <w:szCs w:val="22"/>
        </w:rPr>
        <w:t>;</w:t>
      </w:r>
    </w:p>
    <w:p w:rsidR="00B42C84" w:rsidRDefault="00B42C84"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p w:rsidR="00B42C84" w:rsidRDefault="00B42C84"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10065" w:type="dxa"/>
        <w:tblInd w:w="108" w:type="dxa"/>
        <w:tblLayout w:type="fixed"/>
        <w:tblLook w:val="0000"/>
      </w:tblPr>
      <w:tblGrid>
        <w:gridCol w:w="1843"/>
        <w:gridCol w:w="1276"/>
        <w:gridCol w:w="236"/>
        <w:gridCol w:w="1112"/>
        <w:gridCol w:w="240"/>
        <w:gridCol w:w="1105"/>
        <w:gridCol w:w="236"/>
        <w:gridCol w:w="1182"/>
        <w:gridCol w:w="245"/>
        <w:gridCol w:w="1128"/>
        <w:gridCol w:w="238"/>
        <w:gridCol w:w="1224"/>
      </w:tblGrid>
      <w:tr w:rsidR="00F16F16" w:rsidRPr="000E4F12" w:rsidTr="007006DF">
        <w:tc>
          <w:tcPr>
            <w:tcW w:w="1843" w:type="dxa"/>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u w:val="single"/>
              </w:rPr>
            </w:pPr>
          </w:p>
        </w:tc>
        <w:tc>
          <w:tcPr>
            <w:tcW w:w="8222" w:type="dxa"/>
            <w:gridSpan w:val="11"/>
            <w:tcBorders>
              <w:bottom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cs="Times New Roman"/>
                <w:sz w:val="22"/>
                <w:szCs w:val="22"/>
              </w:rPr>
            </w:pPr>
            <w:r w:rsidRPr="004E5609">
              <w:rPr>
                <w:sz w:val="22"/>
                <w:szCs w:val="22"/>
              </w:rPr>
              <w:t>Consolidated Financial statements</w:t>
            </w:r>
            <w:r w:rsidRPr="004E5609">
              <w:rPr>
                <w:rFonts w:hint="cs"/>
                <w:sz w:val="22"/>
                <w:szCs w:val="22"/>
                <w:cs/>
              </w:rPr>
              <w:t xml:space="preserve"> </w:t>
            </w:r>
            <w:r w:rsidRPr="004E5609">
              <w:rPr>
                <w:sz w:val="22"/>
                <w:szCs w:val="22"/>
              </w:rPr>
              <w:t>(</w:t>
            </w:r>
            <w:r w:rsidRPr="004E5609">
              <w:rPr>
                <w:rFonts w:cs="Times New Roman"/>
                <w:sz w:val="22"/>
                <w:szCs w:val="22"/>
              </w:rPr>
              <w:t>In Thousand Baht)</w:t>
            </w:r>
          </w:p>
        </w:tc>
      </w:tr>
      <w:tr w:rsidR="00F16F16" w:rsidRPr="000E4F12" w:rsidTr="007006DF">
        <w:tc>
          <w:tcPr>
            <w:tcW w:w="1843" w:type="dxa"/>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3969" w:type="dxa"/>
            <w:gridSpan w:val="5"/>
            <w:tcBorders>
              <w:top w:val="single" w:sz="4" w:space="0" w:color="auto"/>
              <w:bottom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sz w:val="22"/>
                <w:szCs w:val="22"/>
                <w:cs/>
              </w:rPr>
            </w:pPr>
            <w:r w:rsidRPr="004E5609">
              <w:rPr>
                <w:sz w:val="22"/>
                <w:szCs w:val="22"/>
              </w:rPr>
              <w:t>201</w:t>
            </w:r>
            <w:r>
              <w:rPr>
                <w:sz w:val="22"/>
                <w:szCs w:val="22"/>
              </w:rPr>
              <w:t>7</w:t>
            </w:r>
          </w:p>
        </w:tc>
        <w:tc>
          <w:tcPr>
            <w:tcW w:w="236" w:type="dxa"/>
            <w:tcBorders>
              <w:top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sz w:val="22"/>
                <w:szCs w:val="22"/>
              </w:rPr>
            </w:pPr>
          </w:p>
        </w:tc>
        <w:tc>
          <w:tcPr>
            <w:tcW w:w="4017" w:type="dxa"/>
            <w:gridSpan w:val="5"/>
            <w:tcBorders>
              <w:top w:val="single" w:sz="4" w:space="0" w:color="auto"/>
              <w:bottom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imes New Roman"/>
                <w:sz w:val="22"/>
                <w:szCs w:val="22"/>
              </w:rPr>
            </w:pPr>
            <w:r w:rsidRPr="004E5609">
              <w:rPr>
                <w:rFonts w:cs="Times New Roman"/>
                <w:sz w:val="22"/>
                <w:szCs w:val="22"/>
                <w:cs/>
              </w:rPr>
              <w:t>201</w:t>
            </w:r>
            <w:r>
              <w:rPr>
                <w:rFonts w:cs="Times New Roman"/>
                <w:sz w:val="22"/>
                <w:szCs w:val="22"/>
              </w:rPr>
              <w:t>6</w:t>
            </w:r>
          </w:p>
        </w:tc>
      </w:tr>
      <w:tr w:rsidR="00F16F16" w:rsidRPr="000E4F12" w:rsidTr="007006DF">
        <w:tc>
          <w:tcPr>
            <w:tcW w:w="1843"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1276" w:type="dxa"/>
            <w:tcBorders>
              <w:top w:val="single" w:sz="4" w:space="0" w:color="auto"/>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36" w:type="dxa"/>
            <w:tcBorders>
              <w:top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12" w:type="dxa"/>
            <w:tcBorders>
              <w:top w:val="single" w:sz="4" w:space="0" w:color="auto"/>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40" w:type="dxa"/>
            <w:tcBorders>
              <w:top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05" w:type="dxa"/>
            <w:tcBorders>
              <w:top w:val="single" w:sz="4" w:space="0" w:color="auto"/>
              <w:bottom w:val="single" w:sz="4" w:space="0" w:color="auto"/>
            </w:tcBorders>
            <w:vAlign w:val="bottom"/>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c>
          <w:tcPr>
            <w:tcW w:w="236"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82" w:type="dxa"/>
            <w:tcBorders>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45"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28" w:type="dxa"/>
            <w:tcBorders>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38"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224" w:type="dxa"/>
            <w:tcBorders>
              <w:bottom w:val="single" w:sz="4" w:space="0" w:color="auto"/>
            </w:tcBorders>
            <w:vAlign w:val="bottom"/>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r>
      <w:tr w:rsidR="00F16F16" w:rsidRPr="000E4F12" w:rsidTr="007006DF">
        <w:tc>
          <w:tcPr>
            <w:tcW w:w="1843" w:type="dxa"/>
          </w:tcPr>
          <w:p w:rsidR="00F16F16" w:rsidRPr="00493C1F"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Net sales</w:t>
            </w:r>
          </w:p>
        </w:tc>
        <w:tc>
          <w:tcPr>
            <w:tcW w:w="1276" w:type="dxa"/>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479</w:t>
            </w:r>
            <w:r w:rsidR="00F16F16" w:rsidRPr="000E0008">
              <w:rPr>
                <w:rFonts w:cs="Times New Roman"/>
                <w:sz w:val="22"/>
                <w:szCs w:val="22"/>
              </w:rPr>
              <w:t>,101</w:t>
            </w:r>
          </w:p>
        </w:tc>
        <w:tc>
          <w:tcPr>
            <w:tcW w:w="236" w:type="dxa"/>
            <w:shd w:val="clear" w:color="auto" w:fill="auto"/>
            <w:vAlign w:val="bottom"/>
          </w:tcPr>
          <w:p w:rsidR="00F16F16" w:rsidRPr="000E0008"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197</w:t>
            </w:r>
            <w:r w:rsidR="00F16F16" w:rsidRPr="000E0008">
              <w:rPr>
                <w:rFonts w:cs="Times New Roman"/>
                <w:sz w:val="22"/>
                <w:szCs w:val="22"/>
              </w:rPr>
              <w:t>,</w:t>
            </w:r>
            <w:r>
              <w:rPr>
                <w:rFonts w:cs="Times New Roman"/>
                <w:sz w:val="22"/>
                <w:szCs w:val="22"/>
              </w:rPr>
              <w:t>825</w:t>
            </w:r>
          </w:p>
        </w:tc>
        <w:tc>
          <w:tcPr>
            <w:tcW w:w="240" w:type="dxa"/>
            <w:shd w:val="clear" w:color="auto" w:fill="auto"/>
            <w:vAlign w:val="bottom"/>
          </w:tcPr>
          <w:p w:rsidR="00F16F16" w:rsidRPr="000E0008"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676</w:t>
            </w:r>
            <w:r w:rsidR="00F16F16" w:rsidRPr="000E0008">
              <w:rPr>
                <w:rFonts w:cs="Times New Roman"/>
                <w:sz w:val="22"/>
                <w:szCs w:val="22"/>
              </w:rPr>
              <w:t>,</w:t>
            </w:r>
            <w:r>
              <w:rPr>
                <w:rFonts w:cs="Times New Roman"/>
                <w:sz w:val="22"/>
                <w:szCs w:val="22"/>
              </w:rPr>
              <w:t>926</w:t>
            </w:r>
          </w:p>
        </w:tc>
        <w:tc>
          <w:tcPr>
            <w:tcW w:w="236" w:type="dxa"/>
            <w:shd w:val="clear" w:color="auto" w:fill="auto"/>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451</w:t>
            </w:r>
            <w:r w:rsidRPr="003900DA">
              <w:rPr>
                <w:rFonts w:cs="Times New Roman"/>
                <w:sz w:val="22"/>
                <w:szCs w:val="22"/>
              </w:rPr>
              <w:t>,</w:t>
            </w:r>
            <w:r>
              <w:rPr>
                <w:rFonts w:cs="Times New Roman"/>
                <w:sz w:val="22"/>
                <w:szCs w:val="22"/>
              </w:rPr>
              <w:t>158</w:t>
            </w:r>
          </w:p>
        </w:tc>
        <w:tc>
          <w:tcPr>
            <w:tcW w:w="245"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208</w:t>
            </w:r>
            <w:r w:rsidRPr="003900DA">
              <w:rPr>
                <w:rFonts w:cs="Times New Roman"/>
                <w:sz w:val="22"/>
                <w:szCs w:val="22"/>
              </w:rPr>
              <w:t>,</w:t>
            </w:r>
            <w:r>
              <w:rPr>
                <w:rFonts w:cs="Times New Roman"/>
                <w:sz w:val="22"/>
                <w:szCs w:val="22"/>
              </w:rPr>
              <w:t>688</w:t>
            </w:r>
          </w:p>
        </w:tc>
        <w:tc>
          <w:tcPr>
            <w:tcW w:w="238"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659</w:t>
            </w:r>
            <w:r w:rsidRPr="003900DA">
              <w:rPr>
                <w:rFonts w:cs="Times New Roman"/>
                <w:sz w:val="22"/>
                <w:szCs w:val="22"/>
              </w:rPr>
              <w:t>,</w:t>
            </w:r>
            <w:r>
              <w:rPr>
                <w:rFonts w:cs="Times New Roman"/>
                <w:sz w:val="22"/>
                <w:szCs w:val="22"/>
              </w:rPr>
              <w:t>846</w:t>
            </w:r>
          </w:p>
        </w:tc>
      </w:tr>
      <w:tr w:rsidR="00F16F16" w:rsidRPr="000E4F12" w:rsidTr="007006DF">
        <w:trPr>
          <w:trHeight w:val="66"/>
        </w:trPr>
        <w:tc>
          <w:tcPr>
            <w:tcW w:w="1843" w:type="dxa"/>
          </w:tcPr>
          <w:p w:rsidR="00F16F16" w:rsidRPr="00493C1F"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sidRPr="00493C1F">
              <w:rPr>
                <w:rFonts w:cs="Times New Roman"/>
                <w:sz w:val="22"/>
                <w:szCs w:val="22"/>
              </w:rPr>
              <w:t>Cost of goods sold</w:t>
            </w:r>
          </w:p>
        </w:tc>
        <w:tc>
          <w:tcPr>
            <w:tcW w:w="1276" w:type="dxa"/>
            <w:tcBorders>
              <w:bottom w:val="single" w:sz="4" w:space="0" w:color="auto"/>
            </w:tcBorders>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(437,996</w:t>
            </w:r>
            <w:r w:rsidR="00F16F16" w:rsidRPr="000E0008">
              <w:rPr>
                <w:rFonts w:cs="Times New Roman"/>
                <w:sz w:val="22"/>
                <w:szCs w:val="22"/>
              </w:rPr>
              <w:t>)</w:t>
            </w:r>
          </w:p>
        </w:tc>
        <w:tc>
          <w:tcPr>
            <w:tcW w:w="236" w:type="dxa"/>
            <w:shd w:val="clear" w:color="auto" w:fill="auto"/>
            <w:vAlign w:val="bottom"/>
          </w:tcPr>
          <w:p w:rsidR="00F16F16" w:rsidRPr="000E0008"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bottom w:val="single" w:sz="4" w:space="0" w:color="auto"/>
            </w:tcBorders>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Pr>
                <w:rFonts w:cs="Times New Roman"/>
                <w:sz w:val="22"/>
                <w:szCs w:val="22"/>
              </w:rPr>
              <w:t>(149,191</w:t>
            </w:r>
            <w:r w:rsidR="00F16F16" w:rsidRPr="000E0008">
              <w:rPr>
                <w:rFonts w:cs="Times New Roman"/>
                <w:sz w:val="22"/>
                <w:szCs w:val="22"/>
              </w:rPr>
              <w:t>)</w:t>
            </w:r>
          </w:p>
        </w:tc>
        <w:tc>
          <w:tcPr>
            <w:tcW w:w="240" w:type="dxa"/>
            <w:shd w:val="clear" w:color="auto" w:fill="auto"/>
            <w:vAlign w:val="bottom"/>
          </w:tcPr>
          <w:p w:rsidR="00F16F16" w:rsidRPr="000E0008"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bottom w:val="single" w:sz="4" w:space="0" w:color="auto"/>
            </w:tcBorders>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Pr>
                <w:rFonts w:cs="Times New Roman"/>
                <w:sz w:val="22"/>
                <w:szCs w:val="22"/>
              </w:rPr>
              <w:t>(587,187</w:t>
            </w:r>
            <w:r w:rsidR="00F16F16" w:rsidRPr="000E0008">
              <w:rPr>
                <w:rFonts w:cs="Times New Roman"/>
                <w:sz w:val="22"/>
                <w:szCs w:val="22"/>
              </w:rPr>
              <w:t>)</w:t>
            </w:r>
          </w:p>
        </w:tc>
        <w:tc>
          <w:tcPr>
            <w:tcW w:w="236" w:type="dxa"/>
            <w:shd w:val="clear" w:color="auto" w:fill="auto"/>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bottom w:val="single" w:sz="4" w:space="0" w:color="auto"/>
            </w:tcBorders>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(394,081</w:t>
            </w:r>
            <w:r w:rsidRPr="003900DA">
              <w:rPr>
                <w:rFonts w:cs="Times New Roman"/>
                <w:sz w:val="22"/>
                <w:szCs w:val="22"/>
              </w:rPr>
              <w:t>)</w:t>
            </w:r>
          </w:p>
        </w:tc>
        <w:tc>
          <w:tcPr>
            <w:tcW w:w="245"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bottom w:val="single" w:sz="4" w:space="0" w:color="auto"/>
            </w:tcBorders>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Pr>
                <w:rFonts w:cs="Times New Roman"/>
                <w:sz w:val="22"/>
                <w:szCs w:val="22"/>
              </w:rPr>
              <w:t>(159</w:t>
            </w:r>
            <w:r w:rsidRPr="003900DA">
              <w:rPr>
                <w:rFonts w:cs="Times New Roman"/>
                <w:sz w:val="22"/>
                <w:szCs w:val="22"/>
              </w:rPr>
              <w:t>,</w:t>
            </w:r>
            <w:r>
              <w:rPr>
                <w:rFonts w:cs="Times New Roman"/>
                <w:sz w:val="22"/>
                <w:szCs w:val="22"/>
              </w:rPr>
              <w:t>752</w:t>
            </w:r>
            <w:r w:rsidRPr="003900DA">
              <w:rPr>
                <w:rFonts w:cs="Times New Roman"/>
                <w:sz w:val="22"/>
                <w:szCs w:val="22"/>
              </w:rPr>
              <w:t>)</w:t>
            </w:r>
          </w:p>
        </w:tc>
        <w:tc>
          <w:tcPr>
            <w:tcW w:w="238"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bottom w:val="single" w:sz="4" w:space="0" w:color="auto"/>
            </w:tcBorders>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3900DA">
              <w:rPr>
                <w:rFonts w:cs="Times New Roman"/>
                <w:sz w:val="22"/>
                <w:szCs w:val="22"/>
              </w:rPr>
              <w:t>(</w:t>
            </w:r>
            <w:r>
              <w:rPr>
                <w:rFonts w:cs="Times New Roman"/>
                <w:sz w:val="22"/>
                <w:szCs w:val="22"/>
              </w:rPr>
              <w:t>553,833</w:t>
            </w:r>
            <w:r w:rsidRPr="003900DA">
              <w:rPr>
                <w:rFonts w:cs="Times New Roman"/>
                <w:sz w:val="22"/>
                <w:szCs w:val="22"/>
              </w:rPr>
              <w:t>)</w:t>
            </w:r>
          </w:p>
        </w:tc>
      </w:tr>
      <w:tr w:rsidR="00F16F16" w:rsidRPr="000E4F12" w:rsidTr="007006DF">
        <w:tc>
          <w:tcPr>
            <w:tcW w:w="1843" w:type="dxa"/>
          </w:tcPr>
          <w:p w:rsidR="00F16F16" w:rsidRPr="00493C1F"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41,105</w:t>
            </w:r>
            <w:r w:rsidR="00F16F16" w:rsidRPr="000E0008">
              <w:rPr>
                <w:rFonts w:cs="Times New Roman"/>
                <w:sz w:val="22"/>
                <w:szCs w:val="22"/>
              </w:rPr>
              <w:t xml:space="preserve">  </w:t>
            </w:r>
          </w:p>
        </w:tc>
        <w:tc>
          <w:tcPr>
            <w:tcW w:w="236" w:type="dxa"/>
            <w:shd w:val="clear" w:color="auto" w:fill="auto"/>
            <w:vAlign w:val="bottom"/>
          </w:tcPr>
          <w:p w:rsidR="00F16F16" w:rsidRPr="000E0008"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top w:val="single" w:sz="4" w:space="0" w:color="auto"/>
              <w:bottom w:val="double" w:sz="4" w:space="0" w:color="auto"/>
            </w:tcBorders>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Pr>
                <w:rFonts w:cs="Times New Roman"/>
                <w:sz w:val="22"/>
                <w:szCs w:val="22"/>
              </w:rPr>
              <w:t>48,634</w:t>
            </w:r>
            <w:r w:rsidR="00F16F16" w:rsidRPr="000E0008">
              <w:rPr>
                <w:rFonts w:cs="Times New Roman"/>
                <w:sz w:val="22"/>
                <w:szCs w:val="22"/>
              </w:rPr>
              <w:t xml:space="preserve"> </w:t>
            </w:r>
          </w:p>
        </w:tc>
        <w:tc>
          <w:tcPr>
            <w:tcW w:w="240" w:type="dxa"/>
            <w:shd w:val="clear" w:color="auto" w:fill="auto"/>
            <w:vAlign w:val="bottom"/>
          </w:tcPr>
          <w:p w:rsidR="00F16F16" w:rsidRPr="000E0008"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top w:val="single" w:sz="4" w:space="0" w:color="auto"/>
              <w:bottom w:val="double" w:sz="4" w:space="0" w:color="auto"/>
            </w:tcBorders>
            <w:shd w:val="clear" w:color="auto" w:fill="auto"/>
            <w:vAlign w:val="bottom"/>
          </w:tcPr>
          <w:p w:rsidR="00F16F16" w:rsidRPr="000E0008" w:rsidRDefault="000E0008"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cs="Times New Roman"/>
                <w:sz w:val="22"/>
                <w:szCs w:val="22"/>
              </w:rPr>
            </w:pPr>
            <w:r>
              <w:rPr>
                <w:rFonts w:cs="Times New Roman"/>
                <w:sz w:val="22"/>
                <w:szCs w:val="22"/>
              </w:rPr>
              <w:t>89</w:t>
            </w:r>
            <w:r w:rsidR="00F16F16" w:rsidRPr="000E0008">
              <w:rPr>
                <w:rFonts w:cs="Times New Roman"/>
                <w:sz w:val="22"/>
                <w:szCs w:val="22"/>
              </w:rPr>
              <w:t>,</w:t>
            </w:r>
            <w:r>
              <w:rPr>
                <w:rFonts w:cs="Times New Roman"/>
                <w:sz w:val="22"/>
                <w:szCs w:val="22"/>
              </w:rPr>
              <w:t>739</w:t>
            </w:r>
          </w:p>
        </w:tc>
        <w:tc>
          <w:tcPr>
            <w:tcW w:w="236" w:type="dxa"/>
            <w:shd w:val="clear" w:color="auto" w:fill="auto"/>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top w:val="single" w:sz="4" w:space="0" w:color="auto"/>
              <w:bottom w:val="double" w:sz="4" w:space="0" w:color="auto"/>
            </w:tcBorders>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57,077</w:t>
            </w:r>
            <w:r w:rsidRPr="003900DA">
              <w:rPr>
                <w:rFonts w:cs="Times New Roman"/>
                <w:sz w:val="22"/>
                <w:szCs w:val="22"/>
              </w:rPr>
              <w:t xml:space="preserve"> </w:t>
            </w:r>
          </w:p>
        </w:tc>
        <w:tc>
          <w:tcPr>
            <w:tcW w:w="245"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top w:val="single" w:sz="4" w:space="0" w:color="auto"/>
              <w:bottom w:val="double" w:sz="4" w:space="0" w:color="auto"/>
            </w:tcBorders>
            <w:vAlign w:val="bottom"/>
          </w:tcPr>
          <w:p w:rsidR="00F16F16" w:rsidRPr="003900DA"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Pr>
                <w:rFonts w:cs="Times New Roman"/>
                <w:sz w:val="22"/>
                <w:szCs w:val="22"/>
              </w:rPr>
              <w:t>48</w:t>
            </w:r>
            <w:r w:rsidRPr="003900DA">
              <w:rPr>
                <w:rFonts w:cs="Times New Roman"/>
                <w:sz w:val="22"/>
                <w:szCs w:val="22"/>
              </w:rPr>
              <w:t>,</w:t>
            </w:r>
            <w:r>
              <w:rPr>
                <w:rFonts w:cs="Times New Roman"/>
                <w:sz w:val="22"/>
                <w:szCs w:val="22"/>
              </w:rPr>
              <w:t>936</w:t>
            </w:r>
            <w:r w:rsidRPr="003900DA">
              <w:rPr>
                <w:rFonts w:cs="Times New Roman"/>
                <w:sz w:val="22"/>
                <w:szCs w:val="22"/>
              </w:rPr>
              <w:t xml:space="preserve">  </w:t>
            </w:r>
          </w:p>
        </w:tc>
        <w:tc>
          <w:tcPr>
            <w:tcW w:w="238"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top w:val="single" w:sz="4" w:space="0" w:color="auto"/>
              <w:bottom w:val="double" w:sz="4" w:space="0" w:color="auto"/>
            </w:tcBorders>
            <w:vAlign w:val="bottom"/>
          </w:tcPr>
          <w:p w:rsidR="00F16F16" w:rsidRPr="003900DA" w:rsidRDefault="00F16F16" w:rsidP="00F16F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106,013</w:t>
            </w:r>
          </w:p>
        </w:tc>
      </w:tr>
    </w:tbl>
    <w:p w:rsidR="00325AFB" w:rsidRDefault="00325AFB"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325AFB" w:rsidRDefault="00325AFB"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tbl>
      <w:tblPr>
        <w:tblW w:w="10065" w:type="dxa"/>
        <w:tblInd w:w="108" w:type="dxa"/>
        <w:tblLayout w:type="fixed"/>
        <w:tblLook w:val="0000"/>
      </w:tblPr>
      <w:tblGrid>
        <w:gridCol w:w="1843"/>
        <w:gridCol w:w="1276"/>
        <w:gridCol w:w="236"/>
        <w:gridCol w:w="1112"/>
        <w:gridCol w:w="240"/>
        <w:gridCol w:w="1105"/>
        <w:gridCol w:w="236"/>
        <w:gridCol w:w="1182"/>
        <w:gridCol w:w="245"/>
        <w:gridCol w:w="1128"/>
        <w:gridCol w:w="238"/>
        <w:gridCol w:w="1224"/>
      </w:tblGrid>
      <w:tr w:rsidR="00446D35" w:rsidRPr="000E4F12" w:rsidTr="005B0583">
        <w:tc>
          <w:tcPr>
            <w:tcW w:w="1843" w:type="dxa"/>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u w:val="single"/>
              </w:rPr>
            </w:pPr>
          </w:p>
        </w:tc>
        <w:tc>
          <w:tcPr>
            <w:tcW w:w="8222" w:type="dxa"/>
            <w:gridSpan w:val="11"/>
            <w:tcBorders>
              <w:bottom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cs="Times New Roman"/>
                <w:sz w:val="22"/>
                <w:szCs w:val="22"/>
              </w:rPr>
            </w:pPr>
            <w:r>
              <w:rPr>
                <w:sz w:val="22"/>
                <w:szCs w:val="22"/>
              </w:rPr>
              <w:t xml:space="preserve">Separate </w:t>
            </w:r>
            <w:r w:rsidRPr="004E5609">
              <w:rPr>
                <w:sz w:val="22"/>
                <w:szCs w:val="22"/>
              </w:rPr>
              <w:t>Financial statements</w:t>
            </w:r>
            <w:r w:rsidRPr="004E5609">
              <w:rPr>
                <w:rFonts w:hint="cs"/>
                <w:sz w:val="22"/>
                <w:szCs w:val="22"/>
                <w:cs/>
              </w:rPr>
              <w:t xml:space="preserve"> </w:t>
            </w:r>
            <w:r w:rsidRPr="004E5609">
              <w:rPr>
                <w:sz w:val="22"/>
                <w:szCs w:val="22"/>
              </w:rPr>
              <w:t>(</w:t>
            </w:r>
            <w:r w:rsidRPr="004E5609">
              <w:rPr>
                <w:rFonts w:cs="Times New Roman"/>
                <w:sz w:val="22"/>
                <w:szCs w:val="22"/>
              </w:rPr>
              <w:t>In Thousand Baht)</w:t>
            </w:r>
          </w:p>
        </w:tc>
      </w:tr>
      <w:tr w:rsidR="00446D35" w:rsidRPr="000E4F12" w:rsidTr="005B0583">
        <w:tc>
          <w:tcPr>
            <w:tcW w:w="1843" w:type="dxa"/>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3969" w:type="dxa"/>
            <w:gridSpan w:val="5"/>
            <w:tcBorders>
              <w:top w:val="single" w:sz="4" w:space="0" w:color="auto"/>
              <w:bottom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sz w:val="22"/>
                <w:szCs w:val="22"/>
                <w:cs/>
              </w:rPr>
            </w:pPr>
            <w:r w:rsidRPr="004E5609">
              <w:rPr>
                <w:sz w:val="22"/>
                <w:szCs w:val="22"/>
              </w:rPr>
              <w:t>201</w:t>
            </w:r>
            <w:r>
              <w:rPr>
                <w:sz w:val="22"/>
                <w:szCs w:val="22"/>
              </w:rPr>
              <w:t>7</w:t>
            </w:r>
          </w:p>
        </w:tc>
        <w:tc>
          <w:tcPr>
            <w:tcW w:w="236" w:type="dxa"/>
            <w:tcBorders>
              <w:top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sz w:val="22"/>
                <w:szCs w:val="22"/>
              </w:rPr>
            </w:pPr>
          </w:p>
        </w:tc>
        <w:tc>
          <w:tcPr>
            <w:tcW w:w="4017" w:type="dxa"/>
            <w:gridSpan w:val="5"/>
            <w:tcBorders>
              <w:top w:val="single" w:sz="4" w:space="0" w:color="auto"/>
              <w:bottom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imes New Roman"/>
                <w:sz w:val="22"/>
                <w:szCs w:val="22"/>
              </w:rPr>
            </w:pPr>
            <w:r w:rsidRPr="004E5609">
              <w:rPr>
                <w:rFonts w:cs="Times New Roman"/>
                <w:sz w:val="22"/>
                <w:szCs w:val="22"/>
                <w:cs/>
              </w:rPr>
              <w:t>201</w:t>
            </w:r>
            <w:r>
              <w:rPr>
                <w:rFonts w:cs="Times New Roman"/>
                <w:sz w:val="22"/>
                <w:szCs w:val="22"/>
              </w:rPr>
              <w:t>6</w:t>
            </w:r>
          </w:p>
        </w:tc>
      </w:tr>
      <w:tr w:rsidR="00446D35" w:rsidRPr="000E4F12" w:rsidTr="005B0583">
        <w:tc>
          <w:tcPr>
            <w:tcW w:w="1843"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1276" w:type="dxa"/>
            <w:tcBorders>
              <w:top w:val="single" w:sz="4" w:space="0" w:color="auto"/>
              <w:bottom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D34BF7">
              <w:rPr>
                <w:rFonts w:cs="Times New Roman"/>
                <w:sz w:val="20"/>
                <w:szCs w:val="20"/>
              </w:rPr>
              <w:t>Raw material</w:t>
            </w:r>
          </w:p>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D34BF7">
              <w:rPr>
                <w:rFonts w:cs="Times New Roman"/>
                <w:sz w:val="20"/>
                <w:szCs w:val="20"/>
              </w:rPr>
              <w:t>for industry</w:t>
            </w:r>
          </w:p>
        </w:tc>
        <w:tc>
          <w:tcPr>
            <w:tcW w:w="236" w:type="dxa"/>
            <w:tcBorders>
              <w:top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12" w:type="dxa"/>
            <w:tcBorders>
              <w:top w:val="single" w:sz="4" w:space="0" w:color="auto"/>
              <w:bottom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D34BF7">
              <w:rPr>
                <w:rFonts w:cs="Times New Roman"/>
                <w:sz w:val="20"/>
                <w:szCs w:val="20"/>
              </w:rPr>
              <w:t>Construction material</w:t>
            </w:r>
          </w:p>
        </w:tc>
        <w:tc>
          <w:tcPr>
            <w:tcW w:w="240" w:type="dxa"/>
            <w:tcBorders>
              <w:top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05" w:type="dxa"/>
            <w:tcBorders>
              <w:top w:val="single" w:sz="4" w:space="0" w:color="auto"/>
              <w:bottom w:val="single" w:sz="4" w:space="0" w:color="auto"/>
            </w:tcBorders>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D34BF7">
              <w:rPr>
                <w:rFonts w:cs="Times New Roman"/>
                <w:sz w:val="20"/>
                <w:szCs w:val="20"/>
              </w:rPr>
              <w:t>Total</w:t>
            </w:r>
          </w:p>
        </w:tc>
        <w:tc>
          <w:tcPr>
            <w:tcW w:w="236"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82" w:type="dxa"/>
            <w:tcBorders>
              <w:bottom w:val="single" w:sz="4" w:space="0" w:color="auto"/>
            </w:tcBorders>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45"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28" w:type="dxa"/>
            <w:tcBorders>
              <w:bottom w:val="single" w:sz="4" w:space="0" w:color="auto"/>
            </w:tcBorders>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38"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224" w:type="dxa"/>
            <w:tcBorders>
              <w:bottom w:val="single" w:sz="4" w:space="0" w:color="auto"/>
            </w:tcBorders>
            <w:vAlign w:val="bottom"/>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r>
      <w:tr w:rsidR="00446D35" w:rsidRPr="000E4F12" w:rsidTr="005B0583">
        <w:tc>
          <w:tcPr>
            <w:tcW w:w="1843" w:type="dxa"/>
          </w:tcPr>
          <w:p w:rsidR="00446D35" w:rsidRPr="00493C1F"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Net sales</w:t>
            </w:r>
          </w:p>
        </w:tc>
        <w:tc>
          <w:tcPr>
            <w:tcW w:w="1276" w:type="dxa"/>
            <w:shd w:val="clear" w:color="auto" w:fill="auto"/>
            <w:vAlign w:val="bottom"/>
          </w:tcPr>
          <w:p w:rsidR="00446D35" w:rsidRPr="00D34BF7"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D34BF7">
              <w:rPr>
                <w:rFonts w:cs="Times New Roman"/>
                <w:sz w:val="22"/>
                <w:szCs w:val="22"/>
              </w:rPr>
              <w:t>416,468</w:t>
            </w:r>
          </w:p>
        </w:tc>
        <w:tc>
          <w:tcPr>
            <w:tcW w:w="236" w:type="dxa"/>
            <w:shd w:val="clear" w:color="auto" w:fill="auto"/>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shd w:val="clear" w:color="auto" w:fill="auto"/>
            <w:vAlign w:val="bottom"/>
          </w:tcPr>
          <w:p w:rsidR="00446D35" w:rsidRPr="00D34BF7"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D34BF7">
              <w:rPr>
                <w:rFonts w:cs="Times New Roman"/>
                <w:sz w:val="22"/>
                <w:szCs w:val="22"/>
              </w:rPr>
              <w:t>197,82</w:t>
            </w:r>
            <w:r w:rsidR="00D34BF7">
              <w:rPr>
                <w:rFonts w:cs="Times New Roman"/>
                <w:sz w:val="22"/>
                <w:szCs w:val="22"/>
              </w:rPr>
              <w:t>5</w:t>
            </w:r>
          </w:p>
        </w:tc>
        <w:tc>
          <w:tcPr>
            <w:tcW w:w="240" w:type="dxa"/>
            <w:shd w:val="clear" w:color="auto" w:fill="auto"/>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shd w:val="clear" w:color="auto" w:fill="auto"/>
            <w:vAlign w:val="bottom"/>
          </w:tcPr>
          <w:p w:rsidR="00446D35" w:rsidRPr="00D34BF7" w:rsidRDefault="00446D35" w:rsidP="00D3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D34BF7">
              <w:rPr>
                <w:rFonts w:cs="Times New Roman"/>
                <w:sz w:val="22"/>
                <w:szCs w:val="22"/>
              </w:rPr>
              <w:t>614,29</w:t>
            </w:r>
            <w:r w:rsidR="00D34BF7">
              <w:rPr>
                <w:rFonts w:cs="Times New Roman"/>
                <w:sz w:val="22"/>
                <w:szCs w:val="22"/>
              </w:rPr>
              <w:t>3</w:t>
            </w:r>
          </w:p>
        </w:tc>
        <w:tc>
          <w:tcPr>
            <w:tcW w:w="236" w:type="dxa"/>
            <w:shd w:val="clear" w:color="auto" w:fill="auto"/>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398</w:t>
            </w:r>
            <w:r w:rsidRPr="003900DA">
              <w:rPr>
                <w:rFonts w:cs="Times New Roman"/>
                <w:sz w:val="22"/>
                <w:szCs w:val="22"/>
              </w:rPr>
              <w:t>,</w:t>
            </w:r>
            <w:r>
              <w:rPr>
                <w:rFonts w:cs="Times New Roman"/>
                <w:sz w:val="22"/>
                <w:szCs w:val="22"/>
              </w:rPr>
              <w:t>655</w:t>
            </w:r>
          </w:p>
        </w:tc>
        <w:tc>
          <w:tcPr>
            <w:tcW w:w="245"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208</w:t>
            </w:r>
            <w:r w:rsidRPr="003900DA">
              <w:rPr>
                <w:rFonts w:cs="Times New Roman"/>
                <w:sz w:val="22"/>
                <w:szCs w:val="22"/>
              </w:rPr>
              <w:t>,</w:t>
            </w:r>
            <w:r>
              <w:rPr>
                <w:rFonts w:cs="Times New Roman"/>
                <w:sz w:val="22"/>
                <w:szCs w:val="22"/>
              </w:rPr>
              <w:t>688</w:t>
            </w:r>
          </w:p>
        </w:tc>
        <w:tc>
          <w:tcPr>
            <w:tcW w:w="238"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vAlign w:val="bottom"/>
          </w:tcPr>
          <w:p w:rsidR="00446D35" w:rsidRPr="003900DA"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607</w:t>
            </w:r>
            <w:r w:rsidRPr="003900DA">
              <w:rPr>
                <w:rFonts w:cs="Times New Roman"/>
                <w:sz w:val="22"/>
                <w:szCs w:val="22"/>
              </w:rPr>
              <w:t>,</w:t>
            </w:r>
            <w:r>
              <w:rPr>
                <w:rFonts w:cs="Times New Roman"/>
                <w:sz w:val="22"/>
                <w:szCs w:val="22"/>
              </w:rPr>
              <w:t>343</w:t>
            </w:r>
          </w:p>
        </w:tc>
      </w:tr>
      <w:tr w:rsidR="00446D35" w:rsidRPr="000E4F12" w:rsidTr="005B0583">
        <w:trPr>
          <w:trHeight w:val="66"/>
        </w:trPr>
        <w:tc>
          <w:tcPr>
            <w:tcW w:w="1843" w:type="dxa"/>
          </w:tcPr>
          <w:p w:rsidR="00446D35" w:rsidRPr="00493C1F"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sidRPr="00493C1F">
              <w:rPr>
                <w:rFonts w:cs="Times New Roman"/>
                <w:sz w:val="22"/>
                <w:szCs w:val="22"/>
              </w:rPr>
              <w:t>Cost of goods sold</w:t>
            </w:r>
          </w:p>
        </w:tc>
        <w:tc>
          <w:tcPr>
            <w:tcW w:w="1276" w:type="dxa"/>
            <w:tcBorders>
              <w:bottom w:val="single" w:sz="4" w:space="0" w:color="auto"/>
            </w:tcBorders>
            <w:shd w:val="clear" w:color="auto" w:fill="auto"/>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sidRPr="00D34BF7">
              <w:rPr>
                <w:rFonts w:cs="Times New Roman"/>
                <w:sz w:val="22"/>
                <w:szCs w:val="22"/>
              </w:rPr>
              <w:t>(377,209)</w:t>
            </w:r>
          </w:p>
        </w:tc>
        <w:tc>
          <w:tcPr>
            <w:tcW w:w="236" w:type="dxa"/>
            <w:shd w:val="clear" w:color="auto" w:fill="auto"/>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bottom w:val="single" w:sz="4" w:space="0" w:color="auto"/>
            </w:tcBorders>
            <w:shd w:val="clear" w:color="auto" w:fill="auto"/>
            <w:vAlign w:val="bottom"/>
          </w:tcPr>
          <w:p w:rsidR="00446D35" w:rsidRPr="00D34BF7"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sidRPr="00D34BF7">
              <w:rPr>
                <w:rFonts w:cs="Times New Roman"/>
                <w:sz w:val="22"/>
                <w:szCs w:val="22"/>
              </w:rPr>
              <w:t>(149,191)</w:t>
            </w:r>
          </w:p>
        </w:tc>
        <w:tc>
          <w:tcPr>
            <w:tcW w:w="240" w:type="dxa"/>
            <w:shd w:val="clear" w:color="auto" w:fill="auto"/>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bottom w:val="single" w:sz="4" w:space="0" w:color="auto"/>
            </w:tcBorders>
            <w:shd w:val="clear" w:color="auto" w:fill="auto"/>
            <w:vAlign w:val="bottom"/>
          </w:tcPr>
          <w:p w:rsidR="00446D35" w:rsidRPr="00D34BF7"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D34BF7">
              <w:rPr>
                <w:rFonts w:cs="Times New Roman"/>
                <w:sz w:val="22"/>
                <w:szCs w:val="22"/>
              </w:rPr>
              <w:t>(526,400)</w:t>
            </w:r>
          </w:p>
        </w:tc>
        <w:tc>
          <w:tcPr>
            <w:tcW w:w="236" w:type="dxa"/>
            <w:shd w:val="clear" w:color="auto" w:fill="auto"/>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bottom w:val="single" w:sz="4" w:space="0" w:color="auto"/>
            </w:tcBorders>
            <w:vAlign w:val="bottom"/>
          </w:tcPr>
          <w:p w:rsidR="00446D35" w:rsidRPr="003900DA"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(349,650</w:t>
            </w:r>
            <w:r w:rsidRPr="003900DA">
              <w:rPr>
                <w:rFonts w:cs="Times New Roman"/>
                <w:sz w:val="22"/>
                <w:szCs w:val="22"/>
              </w:rPr>
              <w:t>)</w:t>
            </w:r>
          </w:p>
        </w:tc>
        <w:tc>
          <w:tcPr>
            <w:tcW w:w="245"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bottom w:val="single" w:sz="4" w:space="0" w:color="auto"/>
            </w:tcBorders>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Pr>
                <w:rFonts w:cs="Times New Roman"/>
                <w:sz w:val="22"/>
                <w:szCs w:val="22"/>
              </w:rPr>
              <w:t>(159</w:t>
            </w:r>
            <w:r w:rsidRPr="003900DA">
              <w:rPr>
                <w:rFonts w:cs="Times New Roman"/>
                <w:sz w:val="22"/>
                <w:szCs w:val="22"/>
              </w:rPr>
              <w:t>,</w:t>
            </w:r>
            <w:r>
              <w:rPr>
                <w:rFonts w:cs="Times New Roman"/>
                <w:sz w:val="22"/>
                <w:szCs w:val="22"/>
              </w:rPr>
              <w:t>752</w:t>
            </w:r>
            <w:r w:rsidRPr="003900DA">
              <w:rPr>
                <w:rFonts w:cs="Times New Roman"/>
                <w:sz w:val="22"/>
                <w:szCs w:val="22"/>
              </w:rPr>
              <w:t>)</w:t>
            </w:r>
          </w:p>
        </w:tc>
        <w:tc>
          <w:tcPr>
            <w:tcW w:w="238"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bottom w:val="single" w:sz="4" w:space="0" w:color="auto"/>
            </w:tcBorders>
            <w:vAlign w:val="bottom"/>
          </w:tcPr>
          <w:p w:rsidR="00446D35" w:rsidRPr="003900DA"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3900DA">
              <w:rPr>
                <w:rFonts w:cs="Times New Roman"/>
                <w:sz w:val="22"/>
                <w:szCs w:val="22"/>
              </w:rPr>
              <w:t>(</w:t>
            </w:r>
            <w:r>
              <w:rPr>
                <w:rFonts w:cs="Times New Roman"/>
                <w:sz w:val="22"/>
                <w:szCs w:val="22"/>
              </w:rPr>
              <w:t>509,402</w:t>
            </w:r>
            <w:r w:rsidRPr="003900DA">
              <w:rPr>
                <w:rFonts w:cs="Times New Roman"/>
                <w:sz w:val="22"/>
                <w:szCs w:val="22"/>
              </w:rPr>
              <w:t>)</w:t>
            </w:r>
          </w:p>
        </w:tc>
      </w:tr>
      <w:tr w:rsidR="00446D35" w:rsidRPr="000E4F12" w:rsidTr="005B0583">
        <w:tc>
          <w:tcPr>
            <w:tcW w:w="1843" w:type="dxa"/>
          </w:tcPr>
          <w:p w:rsidR="00446D35" w:rsidRPr="00493C1F"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446D35" w:rsidRPr="00D34BF7" w:rsidRDefault="00D34BF7"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3</w:t>
            </w:r>
            <w:r w:rsidR="00446D35" w:rsidRPr="00D34BF7">
              <w:rPr>
                <w:rFonts w:cs="Times New Roman"/>
                <w:sz w:val="22"/>
                <w:szCs w:val="22"/>
              </w:rPr>
              <w:t xml:space="preserve">9,259  </w:t>
            </w:r>
          </w:p>
        </w:tc>
        <w:tc>
          <w:tcPr>
            <w:tcW w:w="236" w:type="dxa"/>
            <w:shd w:val="clear" w:color="auto" w:fill="auto"/>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top w:val="single" w:sz="4" w:space="0" w:color="auto"/>
              <w:bottom w:val="double" w:sz="4" w:space="0" w:color="auto"/>
            </w:tcBorders>
            <w:shd w:val="clear" w:color="auto" w:fill="auto"/>
            <w:vAlign w:val="bottom"/>
          </w:tcPr>
          <w:p w:rsidR="00446D35" w:rsidRPr="00D34BF7" w:rsidRDefault="00446D35" w:rsidP="00D3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sidRPr="00D34BF7">
              <w:rPr>
                <w:rFonts w:cs="Times New Roman"/>
                <w:sz w:val="22"/>
                <w:szCs w:val="22"/>
              </w:rPr>
              <w:t>48,63</w:t>
            </w:r>
            <w:r w:rsidR="00D34BF7">
              <w:rPr>
                <w:rFonts w:cs="Times New Roman"/>
                <w:sz w:val="22"/>
                <w:szCs w:val="22"/>
              </w:rPr>
              <w:t>4</w:t>
            </w:r>
          </w:p>
        </w:tc>
        <w:tc>
          <w:tcPr>
            <w:tcW w:w="240" w:type="dxa"/>
            <w:shd w:val="clear" w:color="auto" w:fill="auto"/>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top w:val="single" w:sz="4" w:space="0" w:color="auto"/>
              <w:bottom w:val="double" w:sz="4" w:space="0" w:color="auto"/>
            </w:tcBorders>
            <w:shd w:val="clear" w:color="auto" w:fill="auto"/>
            <w:vAlign w:val="bottom"/>
          </w:tcPr>
          <w:p w:rsidR="00446D35" w:rsidRPr="00D34BF7" w:rsidRDefault="00446D35" w:rsidP="00D34B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D34BF7">
              <w:rPr>
                <w:rFonts w:cs="Times New Roman"/>
                <w:sz w:val="22"/>
                <w:szCs w:val="22"/>
              </w:rPr>
              <w:t>87,89</w:t>
            </w:r>
            <w:r w:rsidR="00D34BF7">
              <w:rPr>
                <w:rFonts w:cs="Times New Roman"/>
                <w:sz w:val="22"/>
                <w:szCs w:val="22"/>
              </w:rPr>
              <w:t>3</w:t>
            </w:r>
          </w:p>
        </w:tc>
        <w:tc>
          <w:tcPr>
            <w:tcW w:w="236" w:type="dxa"/>
            <w:shd w:val="clear" w:color="auto" w:fill="auto"/>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top w:val="single" w:sz="4" w:space="0" w:color="auto"/>
              <w:bottom w:val="double" w:sz="4" w:space="0" w:color="auto"/>
            </w:tcBorders>
            <w:vAlign w:val="bottom"/>
          </w:tcPr>
          <w:p w:rsidR="00446D35" w:rsidRPr="003900DA" w:rsidRDefault="00446D35"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49,005</w:t>
            </w:r>
          </w:p>
        </w:tc>
        <w:tc>
          <w:tcPr>
            <w:tcW w:w="245"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top w:val="single" w:sz="4" w:space="0" w:color="auto"/>
              <w:bottom w:val="double" w:sz="4" w:space="0" w:color="auto"/>
            </w:tcBorders>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Pr>
                <w:rFonts w:cs="Times New Roman"/>
                <w:sz w:val="22"/>
                <w:szCs w:val="22"/>
              </w:rPr>
              <w:t>48</w:t>
            </w:r>
            <w:r w:rsidRPr="003900DA">
              <w:rPr>
                <w:rFonts w:cs="Times New Roman"/>
                <w:sz w:val="22"/>
                <w:szCs w:val="22"/>
              </w:rPr>
              <w:t>,</w:t>
            </w:r>
            <w:r>
              <w:rPr>
                <w:rFonts w:cs="Times New Roman"/>
                <w:sz w:val="22"/>
                <w:szCs w:val="22"/>
              </w:rPr>
              <w:t>936</w:t>
            </w:r>
            <w:r w:rsidRPr="003900DA">
              <w:rPr>
                <w:rFonts w:cs="Times New Roman"/>
                <w:sz w:val="22"/>
                <w:szCs w:val="22"/>
              </w:rPr>
              <w:t xml:space="preserve">  </w:t>
            </w:r>
          </w:p>
        </w:tc>
        <w:tc>
          <w:tcPr>
            <w:tcW w:w="238" w:type="dxa"/>
            <w:vAlign w:val="bottom"/>
          </w:tcPr>
          <w:p w:rsidR="00446D35" w:rsidRPr="003900DA"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top w:val="single" w:sz="4" w:space="0" w:color="auto"/>
              <w:bottom w:val="double" w:sz="4" w:space="0" w:color="auto"/>
            </w:tcBorders>
            <w:vAlign w:val="bottom"/>
          </w:tcPr>
          <w:p w:rsidR="00446D35" w:rsidRPr="003900DA" w:rsidRDefault="00446D35" w:rsidP="00446D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97,941</w:t>
            </w:r>
          </w:p>
        </w:tc>
      </w:tr>
    </w:tbl>
    <w:p w:rsidR="00446D35" w:rsidRDefault="00446D35"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CF5485" w:rsidRDefault="00CF5485" w:rsidP="00E47447">
      <w:pPr>
        <w:pStyle w:val="BodyText"/>
        <w:tabs>
          <w:tab w:val="clear" w:pos="227"/>
          <w:tab w:val="clear" w:pos="454"/>
          <w:tab w:val="left" w:pos="540"/>
        </w:tabs>
        <w:spacing w:after="0"/>
        <w:ind w:left="540" w:hanging="540"/>
        <w:jc w:val="both"/>
        <w:rPr>
          <w:b/>
          <w:bCs/>
          <w:sz w:val="22"/>
          <w:szCs w:val="22"/>
        </w:rPr>
      </w:pPr>
    </w:p>
    <w:p w:rsidR="00E47447" w:rsidRPr="0027582F" w:rsidRDefault="00E47447" w:rsidP="00E47447">
      <w:pPr>
        <w:pStyle w:val="BodyText"/>
        <w:tabs>
          <w:tab w:val="clear" w:pos="227"/>
          <w:tab w:val="clear" w:pos="454"/>
          <w:tab w:val="left" w:pos="540"/>
        </w:tabs>
        <w:spacing w:after="0"/>
        <w:ind w:left="540" w:hanging="540"/>
        <w:jc w:val="both"/>
        <w:rPr>
          <w:b/>
          <w:bCs/>
          <w:sz w:val="22"/>
          <w:szCs w:val="22"/>
        </w:rPr>
      </w:pPr>
      <w:r>
        <w:rPr>
          <w:b/>
          <w:bCs/>
          <w:sz w:val="22"/>
          <w:szCs w:val="22"/>
        </w:rPr>
        <w:t>1</w:t>
      </w:r>
      <w:r w:rsidR="00D34BF7">
        <w:rPr>
          <w:b/>
          <w:bCs/>
          <w:sz w:val="22"/>
          <w:szCs w:val="22"/>
        </w:rPr>
        <w:t>2</w:t>
      </w:r>
      <w:r w:rsidRPr="0027582F">
        <w:rPr>
          <w:b/>
          <w:bCs/>
          <w:sz w:val="22"/>
          <w:szCs w:val="22"/>
        </w:rPr>
        <w:t>.</w:t>
      </w:r>
      <w:r w:rsidRPr="0027582F">
        <w:rPr>
          <w:b/>
          <w:bCs/>
          <w:sz w:val="22"/>
          <w:szCs w:val="22"/>
        </w:rPr>
        <w:tab/>
        <w:t xml:space="preserve">COMMITMENTS </w:t>
      </w:r>
    </w:p>
    <w:p w:rsidR="00E47447" w:rsidRPr="0027582F" w:rsidRDefault="00E47447" w:rsidP="00E47447">
      <w:pPr>
        <w:pStyle w:val="BodyText"/>
        <w:spacing w:after="0"/>
        <w:ind w:left="540"/>
        <w:jc w:val="both"/>
        <w:rPr>
          <w:sz w:val="22"/>
          <w:szCs w:val="22"/>
        </w:rPr>
      </w:pPr>
    </w:p>
    <w:p w:rsidR="00E47447" w:rsidRDefault="00E47447" w:rsidP="00E47447">
      <w:pPr>
        <w:tabs>
          <w:tab w:val="left" w:pos="540"/>
        </w:tabs>
        <w:ind w:left="450" w:hanging="450"/>
        <w:jc w:val="both"/>
        <w:rPr>
          <w:sz w:val="22"/>
          <w:szCs w:val="22"/>
        </w:rPr>
      </w:pPr>
      <w:r>
        <w:rPr>
          <w:sz w:val="22"/>
          <w:szCs w:val="22"/>
        </w:rPr>
        <w:t>As at June 30, 2017</w:t>
      </w:r>
      <w:r w:rsidR="00D34BF7">
        <w:rPr>
          <w:sz w:val="22"/>
          <w:szCs w:val="22"/>
        </w:rPr>
        <w:t>,</w:t>
      </w:r>
    </w:p>
    <w:p w:rsidR="00E47447" w:rsidRDefault="00E47447" w:rsidP="00E47447">
      <w:pPr>
        <w:tabs>
          <w:tab w:val="left" w:pos="540"/>
        </w:tabs>
        <w:ind w:left="450" w:hanging="450"/>
        <w:jc w:val="both"/>
        <w:rPr>
          <w:sz w:val="22"/>
          <w:szCs w:val="22"/>
        </w:rPr>
      </w:pP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hanging="567"/>
        <w:jc w:val="both"/>
        <w:rPr>
          <w:sz w:val="22"/>
          <w:szCs w:val="22"/>
        </w:rPr>
      </w:pPr>
      <w:r>
        <w:rPr>
          <w:sz w:val="22"/>
          <w:szCs w:val="22"/>
        </w:rPr>
        <w:t>a)</w:t>
      </w:r>
      <w:r>
        <w:rPr>
          <w:sz w:val="22"/>
          <w:szCs w:val="22"/>
        </w:rPr>
        <w:tab/>
      </w:r>
      <w:r w:rsidRPr="003D60F9">
        <w:rPr>
          <w:sz w:val="22"/>
          <w:szCs w:val="22"/>
        </w:rPr>
        <w:t>The</w:t>
      </w:r>
      <w:r>
        <w:rPr>
          <w:sz w:val="22"/>
          <w:szCs w:val="22"/>
        </w:rPr>
        <w:t xml:space="preserve"> Group has various land, building, warehouse and employee house lease agreements with The Crown Property Bureau and </w:t>
      </w:r>
      <w:r w:rsidRPr="009D3C36">
        <w:rPr>
          <w:rFonts w:cs="Times New Roman"/>
          <w:sz w:val="22"/>
          <w:szCs w:val="22"/>
        </w:rPr>
        <w:t>non</w:t>
      </w:r>
      <w:r>
        <w:rPr>
          <w:rFonts w:cs="Times New Roman"/>
          <w:sz w:val="22"/>
          <w:szCs w:val="22"/>
        </w:rPr>
        <w:t>-related persons</w:t>
      </w:r>
      <w:r>
        <w:rPr>
          <w:sz w:val="22"/>
          <w:szCs w:val="22"/>
        </w:rPr>
        <w:t xml:space="preserve"> and a vehicle rental agreement with a company. The term of the agreements are 3 years to 25 years expiring on February 28, </w:t>
      </w:r>
      <w:proofErr w:type="gramStart"/>
      <w:r>
        <w:rPr>
          <w:sz w:val="22"/>
          <w:szCs w:val="22"/>
        </w:rPr>
        <w:t>2039.</w:t>
      </w:r>
      <w:proofErr w:type="gramEnd"/>
      <w:r>
        <w:rPr>
          <w:sz w:val="22"/>
          <w:szCs w:val="22"/>
        </w:rPr>
        <w:t xml:space="preserve"> Rental commitments are as follows:</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bl>
      <w:tblPr>
        <w:tblW w:w="9012" w:type="dxa"/>
        <w:tblInd w:w="675" w:type="dxa"/>
        <w:tblLook w:val="04A0"/>
      </w:tblPr>
      <w:tblGrid>
        <w:gridCol w:w="4820"/>
        <w:gridCol w:w="2127"/>
        <w:gridCol w:w="235"/>
        <w:gridCol w:w="1830"/>
      </w:tblGrid>
      <w:tr w:rsidR="00E47447" w:rsidRPr="00E55EB0" w:rsidTr="00846FED">
        <w:tc>
          <w:tcPr>
            <w:tcW w:w="4820"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4192" w:type="dxa"/>
            <w:gridSpan w:val="3"/>
            <w:tcBorders>
              <w:bottom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In Thousand Baht</w:t>
            </w:r>
          </w:p>
        </w:tc>
      </w:tr>
      <w:tr w:rsidR="00E47447" w:rsidRPr="00E55EB0" w:rsidTr="00846FED">
        <w:tc>
          <w:tcPr>
            <w:tcW w:w="4820"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2127" w:type="dxa"/>
            <w:tcBorders>
              <w:top w:val="single" w:sz="4" w:space="0" w:color="auto"/>
            </w:tcBorders>
          </w:tcPr>
          <w:p w:rsidR="00E47447" w:rsidRPr="00E55EB0" w:rsidRDefault="00846FED" w:rsidP="0084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Consolidated</w:t>
            </w:r>
          </w:p>
        </w:tc>
        <w:tc>
          <w:tcPr>
            <w:tcW w:w="235" w:type="dxa"/>
            <w:tcBorders>
              <w:top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30" w:type="dxa"/>
            <w:tcBorders>
              <w:top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Separate financial</w:t>
            </w:r>
          </w:p>
        </w:tc>
      </w:tr>
      <w:tr w:rsidR="00E47447" w:rsidRPr="00E55EB0" w:rsidTr="00846FED">
        <w:tc>
          <w:tcPr>
            <w:tcW w:w="4820"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2127" w:type="dxa"/>
            <w:tcBorders>
              <w:bottom w:val="single" w:sz="4" w:space="0" w:color="auto"/>
            </w:tcBorders>
          </w:tcPr>
          <w:p w:rsidR="00E47447" w:rsidRPr="00E55EB0" w:rsidRDefault="00846FED"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w:t>
            </w:r>
            <w:r w:rsidRPr="00E55EB0">
              <w:rPr>
                <w:rFonts w:cs="Times New Roman"/>
                <w:sz w:val="22"/>
                <w:szCs w:val="22"/>
              </w:rPr>
              <w:t>inancial</w:t>
            </w:r>
            <w:r>
              <w:rPr>
                <w:rFonts w:cs="Times New Roman"/>
                <w:sz w:val="22"/>
                <w:szCs w:val="22"/>
              </w:rPr>
              <w:t xml:space="preserve"> </w:t>
            </w:r>
            <w:r w:rsidRPr="00E55EB0">
              <w:rPr>
                <w:rFonts w:cs="Times New Roman"/>
                <w:sz w:val="22"/>
                <w:szCs w:val="22"/>
              </w:rPr>
              <w:t>statements</w:t>
            </w:r>
          </w:p>
        </w:tc>
        <w:tc>
          <w:tcPr>
            <w:tcW w:w="235"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30" w:type="dxa"/>
            <w:tcBorders>
              <w:bottom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statements</w:t>
            </w:r>
          </w:p>
        </w:tc>
      </w:tr>
      <w:tr w:rsidR="00834941" w:rsidRPr="00E55EB0" w:rsidTr="00846FED">
        <w:tc>
          <w:tcPr>
            <w:tcW w:w="4820"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Within one year</w:t>
            </w:r>
          </w:p>
        </w:tc>
        <w:tc>
          <w:tcPr>
            <w:tcW w:w="2127" w:type="dxa"/>
            <w:tcBorders>
              <w:top w:val="single" w:sz="4" w:space="0" w:color="auto"/>
            </w:tcBorders>
          </w:tcPr>
          <w:p w:rsidR="00834941" w:rsidRPr="00E55EB0" w:rsidRDefault="00834941" w:rsidP="00834941">
            <w:pPr>
              <w:ind w:right="90"/>
              <w:jc w:val="right"/>
              <w:rPr>
                <w:rFonts w:cs="Times New Roman"/>
                <w:sz w:val="22"/>
                <w:szCs w:val="22"/>
              </w:rPr>
            </w:pPr>
            <w:r w:rsidRPr="00E55EB0">
              <w:rPr>
                <w:rFonts w:cs="Times New Roman"/>
                <w:sz w:val="22"/>
                <w:szCs w:val="22"/>
              </w:rPr>
              <w:t>10,</w:t>
            </w:r>
            <w:r w:rsidRPr="00E55EB0">
              <w:rPr>
                <w:rFonts w:cs="Times New Roman"/>
                <w:sz w:val="22"/>
                <w:szCs w:val="22"/>
                <w:cs/>
              </w:rPr>
              <w:t>651</w:t>
            </w:r>
            <w:r w:rsidRPr="00E55EB0">
              <w:rPr>
                <w:rFonts w:cs="Times New Roman"/>
                <w:sz w:val="22"/>
                <w:szCs w:val="22"/>
              </w:rPr>
              <w:t xml:space="preserve">                                                                                                                                                                                   </w:t>
            </w:r>
          </w:p>
        </w:tc>
        <w:tc>
          <w:tcPr>
            <w:tcW w:w="235"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tcBorders>
              <w:top w:val="single" w:sz="4" w:space="0" w:color="auto"/>
            </w:tcBorders>
            <w:shd w:val="clear" w:color="auto" w:fill="auto"/>
          </w:tcPr>
          <w:p w:rsidR="00834941" w:rsidRPr="00E55EB0" w:rsidRDefault="00834941" w:rsidP="009372C0">
            <w:pPr>
              <w:pStyle w:val="acctfourfigures"/>
              <w:tabs>
                <w:tab w:val="clear" w:pos="765"/>
              </w:tabs>
              <w:spacing w:line="240" w:lineRule="atLeast"/>
              <w:ind w:left="-97" w:right="54"/>
              <w:jc w:val="right"/>
              <w:rPr>
                <w:szCs w:val="22"/>
                <w:lang w:val="en-US" w:bidi="th-TH"/>
              </w:rPr>
            </w:pPr>
            <w:r w:rsidRPr="00E55EB0">
              <w:rPr>
                <w:szCs w:val="22"/>
                <w:lang w:val="en-US" w:bidi="th-TH"/>
              </w:rPr>
              <w:t xml:space="preserve">730                                                                                                                                                                                 </w:t>
            </w:r>
          </w:p>
        </w:tc>
      </w:tr>
      <w:tr w:rsidR="00834941" w:rsidRPr="00E55EB0" w:rsidTr="00846FED">
        <w:tc>
          <w:tcPr>
            <w:tcW w:w="4820"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After one year but within five years</w:t>
            </w:r>
          </w:p>
        </w:tc>
        <w:tc>
          <w:tcPr>
            <w:tcW w:w="2127" w:type="dxa"/>
          </w:tcPr>
          <w:p w:rsidR="00834941" w:rsidRPr="00E55EB0" w:rsidRDefault="00FB714D" w:rsidP="00834941">
            <w:pPr>
              <w:ind w:right="90"/>
              <w:jc w:val="right"/>
              <w:rPr>
                <w:rFonts w:cs="Times New Roman"/>
                <w:sz w:val="22"/>
                <w:szCs w:val="22"/>
              </w:rPr>
            </w:pPr>
            <w:r w:rsidRPr="00E55EB0">
              <w:rPr>
                <w:rFonts w:cs="Times New Roman"/>
                <w:sz w:val="22"/>
                <w:szCs w:val="22"/>
                <w:cs/>
              </w:rPr>
              <w:t>1</w:t>
            </w:r>
            <w:r w:rsidRPr="00E55EB0">
              <w:rPr>
                <w:rFonts w:cs="Times New Roman"/>
                <w:sz w:val="22"/>
                <w:szCs w:val="22"/>
              </w:rPr>
              <w:t>3</w:t>
            </w:r>
            <w:r w:rsidR="00834941" w:rsidRPr="00E55EB0">
              <w:rPr>
                <w:rFonts w:cs="Times New Roman"/>
                <w:sz w:val="22"/>
                <w:szCs w:val="22"/>
              </w:rPr>
              <w:t>,</w:t>
            </w:r>
            <w:r w:rsidRPr="00E55EB0">
              <w:rPr>
                <w:rFonts w:cs="Times New Roman"/>
                <w:sz w:val="22"/>
                <w:szCs w:val="22"/>
                <w:cs/>
              </w:rPr>
              <w:t>5</w:t>
            </w:r>
            <w:r w:rsidR="00834941" w:rsidRPr="00E55EB0">
              <w:rPr>
                <w:rFonts w:cs="Times New Roman"/>
                <w:sz w:val="22"/>
                <w:szCs w:val="22"/>
                <w:cs/>
              </w:rPr>
              <w:t>48</w:t>
            </w:r>
          </w:p>
        </w:tc>
        <w:tc>
          <w:tcPr>
            <w:tcW w:w="235"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shd w:val="clear" w:color="auto" w:fill="auto"/>
          </w:tcPr>
          <w:p w:rsidR="00834941" w:rsidRPr="00E55EB0" w:rsidRDefault="00834941" w:rsidP="0094357D">
            <w:pPr>
              <w:pStyle w:val="acctfourfigures"/>
              <w:tabs>
                <w:tab w:val="clear" w:pos="765"/>
              </w:tabs>
              <w:spacing w:line="240" w:lineRule="atLeast"/>
              <w:ind w:left="-97" w:right="54"/>
              <w:jc w:val="right"/>
              <w:rPr>
                <w:szCs w:val="22"/>
                <w:lang w:val="en-US" w:bidi="th-TH"/>
              </w:rPr>
            </w:pPr>
            <w:r w:rsidRPr="00E55EB0">
              <w:rPr>
                <w:szCs w:val="22"/>
                <w:lang w:val="en-US" w:bidi="th-TH"/>
              </w:rPr>
              <w:t>2,362</w:t>
            </w:r>
          </w:p>
        </w:tc>
      </w:tr>
      <w:tr w:rsidR="00834941" w:rsidRPr="00E55EB0" w:rsidTr="00846FED">
        <w:tc>
          <w:tcPr>
            <w:tcW w:w="4820"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After five years</w:t>
            </w:r>
          </w:p>
        </w:tc>
        <w:tc>
          <w:tcPr>
            <w:tcW w:w="2127" w:type="dxa"/>
            <w:tcBorders>
              <w:bottom w:val="single" w:sz="4" w:space="0" w:color="auto"/>
            </w:tcBorders>
          </w:tcPr>
          <w:p w:rsidR="00834941" w:rsidRPr="00E55EB0" w:rsidRDefault="00834941" w:rsidP="00834941">
            <w:pPr>
              <w:ind w:right="90"/>
              <w:jc w:val="right"/>
              <w:rPr>
                <w:rFonts w:cs="Times New Roman"/>
                <w:sz w:val="22"/>
                <w:szCs w:val="22"/>
              </w:rPr>
            </w:pPr>
            <w:r w:rsidRPr="00E55EB0">
              <w:rPr>
                <w:rFonts w:cs="Times New Roman"/>
                <w:sz w:val="22"/>
                <w:szCs w:val="22"/>
                <w:cs/>
              </w:rPr>
              <w:t>27</w:t>
            </w:r>
            <w:r w:rsidRPr="00E55EB0">
              <w:rPr>
                <w:rFonts w:cs="Times New Roman"/>
                <w:sz w:val="22"/>
                <w:szCs w:val="22"/>
              </w:rPr>
              <w:t>,</w:t>
            </w:r>
            <w:r w:rsidRPr="00E55EB0">
              <w:rPr>
                <w:rFonts w:cs="Times New Roman"/>
                <w:sz w:val="22"/>
                <w:szCs w:val="22"/>
                <w:cs/>
              </w:rPr>
              <w:t>626</w:t>
            </w:r>
          </w:p>
        </w:tc>
        <w:tc>
          <w:tcPr>
            <w:tcW w:w="235"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tcBorders>
              <w:bottom w:val="single" w:sz="4" w:space="0" w:color="auto"/>
            </w:tcBorders>
            <w:shd w:val="clear" w:color="auto" w:fill="auto"/>
          </w:tcPr>
          <w:p w:rsidR="00834941" w:rsidRPr="00E55EB0" w:rsidRDefault="00834941" w:rsidP="009372C0">
            <w:pPr>
              <w:pStyle w:val="acctfourfigures"/>
              <w:tabs>
                <w:tab w:val="clear" w:pos="765"/>
              </w:tabs>
              <w:spacing w:line="240" w:lineRule="atLeast"/>
              <w:ind w:left="-97" w:right="54"/>
              <w:jc w:val="right"/>
              <w:rPr>
                <w:szCs w:val="22"/>
                <w:lang w:val="en-US" w:bidi="th-TH"/>
              </w:rPr>
            </w:pPr>
            <w:r w:rsidRPr="00E55EB0">
              <w:rPr>
                <w:szCs w:val="22"/>
                <w:lang w:val="en-US" w:bidi="th-TH"/>
              </w:rPr>
              <w:t>27,626</w:t>
            </w:r>
          </w:p>
        </w:tc>
      </w:tr>
      <w:tr w:rsidR="00834941" w:rsidRPr="00E55EB0" w:rsidTr="00846FED">
        <w:tc>
          <w:tcPr>
            <w:tcW w:w="4820"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Total</w:t>
            </w:r>
          </w:p>
        </w:tc>
        <w:tc>
          <w:tcPr>
            <w:tcW w:w="2127" w:type="dxa"/>
            <w:tcBorders>
              <w:top w:val="single" w:sz="4" w:space="0" w:color="auto"/>
              <w:bottom w:val="double" w:sz="4" w:space="0" w:color="auto"/>
            </w:tcBorders>
          </w:tcPr>
          <w:p w:rsidR="00834941" w:rsidRPr="00E55EB0" w:rsidRDefault="00FB714D" w:rsidP="00834941">
            <w:pPr>
              <w:ind w:right="90"/>
              <w:jc w:val="right"/>
              <w:rPr>
                <w:rFonts w:cs="Times New Roman"/>
                <w:sz w:val="22"/>
                <w:szCs w:val="22"/>
              </w:rPr>
            </w:pPr>
            <w:r w:rsidRPr="00E55EB0">
              <w:rPr>
                <w:rFonts w:cs="Times New Roman"/>
                <w:sz w:val="22"/>
                <w:szCs w:val="22"/>
                <w:cs/>
              </w:rPr>
              <w:t>5</w:t>
            </w:r>
            <w:r w:rsidRPr="00E55EB0">
              <w:rPr>
                <w:rFonts w:cs="Times New Roman"/>
                <w:sz w:val="22"/>
                <w:szCs w:val="22"/>
              </w:rPr>
              <w:t>1</w:t>
            </w:r>
            <w:r w:rsidR="00834941" w:rsidRPr="00E55EB0">
              <w:rPr>
                <w:rFonts w:cs="Times New Roman"/>
                <w:sz w:val="22"/>
                <w:szCs w:val="22"/>
              </w:rPr>
              <w:t>,</w:t>
            </w:r>
            <w:r w:rsidRPr="00E55EB0">
              <w:rPr>
                <w:rFonts w:cs="Times New Roman"/>
                <w:sz w:val="22"/>
                <w:szCs w:val="22"/>
              </w:rPr>
              <w:t>8</w:t>
            </w:r>
            <w:r w:rsidR="00834941" w:rsidRPr="00E55EB0">
              <w:rPr>
                <w:rFonts w:cs="Times New Roman"/>
                <w:sz w:val="22"/>
                <w:szCs w:val="22"/>
                <w:cs/>
              </w:rPr>
              <w:t>25</w:t>
            </w:r>
          </w:p>
        </w:tc>
        <w:tc>
          <w:tcPr>
            <w:tcW w:w="235"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tcBorders>
              <w:top w:val="single" w:sz="4" w:space="0" w:color="auto"/>
              <w:bottom w:val="double" w:sz="4" w:space="0" w:color="auto"/>
            </w:tcBorders>
            <w:shd w:val="clear" w:color="auto" w:fill="auto"/>
          </w:tcPr>
          <w:p w:rsidR="00834941" w:rsidRPr="00E55EB0" w:rsidRDefault="00834941" w:rsidP="0094357D">
            <w:pPr>
              <w:pStyle w:val="acctfourfigures"/>
              <w:tabs>
                <w:tab w:val="clear" w:pos="765"/>
              </w:tabs>
              <w:spacing w:line="240" w:lineRule="atLeast"/>
              <w:ind w:left="-97" w:right="54"/>
              <w:jc w:val="right"/>
              <w:rPr>
                <w:szCs w:val="22"/>
                <w:lang w:val="en-US" w:bidi="th-TH"/>
              </w:rPr>
            </w:pPr>
            <w:r w:rsidRPr="00E55EB0">
              <w:rPr>
                <w:szCs w:val="22"/>
                <w:lang w:val="en-US" w:bidi="th-TH"/>
              </w:rPr>
              <w:t>30,718</w:t>
            </w:r>
          </w:p>
        </w:tc>
      </w:tr>
    </w:tbl>
    <w:p w:rsidR="00E47447" w:rsidRDefault="00E47447" w:rsidP="00E47447">
      <w:pPr>
        <w:tabs>
          <w:tab w:val="left" w:pos="540"/>
        </w:tabs>
        <w:jc w:val="both"/>
        <w:rPr>
          <w:sz w:val="22"/>
          <w:szCs w:val="22"/>
        </w:rPr>
      </w:pPr>
    </w:p>
    <w:p w:rsidR="00B42C84" w:rsidRDefault="00B42C84" w:rsidP="00E47447">
      <w:pPr>
        <w:tabs>
          <w:tab w:val="left" w:pos="540"/>
        </w:tabs>
        <w:jc w:val="both"/>
        <w:rPr>
          <w:sz w:val="22"/>
          <w:szCs w:val="22"/>
        </w:rPr>
      </w:pPr>
    </w:p>
    <w:p w:rsidR="00E47447" w:rsidRDefault="00E47447" w:rsidP="00E47447">
      <w:pPr>
        <w:pStyle w:val="NoSpacing"/>
        <w:tabs>
          <w:tab w:val="clear" w:pos="680"/>
          <w:tab w:val="left" w:pos="567"/>
        </w:tabs>
        <w:ind w:left="567" w:hanging="567"/>
        <w:jc w:val="both"/>
        <w:rPr>
          <w:rFonts w:ascii="Angsana New" w:hAnsi="Angsana New"/>
          <w:szCs w:val="30"/>
        </w:rPr>
      </w:pPr>
      <w:r>
        <w:rPr>
          <w:sz w:val="22"/>
          <w:szCs w:val="22"/>
        </w:rPr>
        <w:t>b</w:t>
      </w:r>
      <w:r w:rsidRPr="00235462">
        <w:rPr>
          <w:sz w:val="22"/>
          <w:szCs w:val="22"/>
        </w:rPr>
        <w:t>)</w:t>
      </w:r>
      <w:r w:rsidRPr="00235462">
        <w:rPr>
          <w:sz w:val="22"/>
          <w:szCs w:val="22"/>
        </w:rPr>
        <w:tab/>
      </w:r>
      <w:r>
        <w:rPr>
          <w:sz w:val="22"/>
          <w:szCs w:val="22"/>
        </w:rPr>
        <w:tab/>
      </w:r>
      <w:r>
        <w:rPr>
          <w:sz w:val="22"/>
          <w:szCs w:val="22"/>
        </w:rPr>
        <w:tab/>
      </w:r>
      <w:r w:rsidRPr="006152E9">
        <w:rPr>
          <w:sz w:val="22"/>
          <w:szCs w:val="22"/>
        </w:rPr>
        <w:t xml:space="preserve">The Group has outstanding commitment under assets construction </w:t>
      </w:r>
      <w:r w:rsidRPr="006152E9">
        <w:rPr>
          <w:rFonts w:cs="Times New Roman"/>
          <w:sz w:val="22"/>
          <w:szCs w:val="22"/>
        </w:rPr>
        <w:t>and purchase of machinery and equip</w:t>
      </w:r>
      <w:r w:rsidR="00FB714D">
        <w:rPr>
          <w:rFonts w:cs="Times New Roman"/>
          <w:sz w:val="22"/>
          <w:szCs w:val="22"/>
        </w:rPr>
        <w:t>ment contracts totaling Baht 1.6</w:t>
      </w:r>
      <w:r w:rsidRPr="006152E9">
        <w:rPr>
          <w:rFonts w:cs="Times New Roman"/>
          <w:sz w:val="22"/>
          <w:szCs w:val="22"/>
        </w:rPr>
        <w:t xml:space="preserve"> million</w:t>
      </w:r>
      <w:r>
        <w:rPr>
          <w:sz w:val="22"/>
          <w:szCs w:val="22"/>
        </w:rPr>
        <w:t>,</w:t>
      </w:r>
      <w:r w:rsidRPr="00A50729">
        <w:rPr>
          <w:sz w:val="22"/>
          <w:szCs w:val="22"/>
        </w:rPr>
        <w:t xml:space="preserve"> </w:t>
      </w: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lastRenderedPageBreak/>
        <w:t>c)</w:t>
      </w:r>
      <w:r>
        <w:rPr>
          <w:sz w:val="22"/>
          <w:szCs w:val="22"/>
        </w:rPr>
        <w:tab/>
      </w:r>
      <w:r w:rsidRPr="009372C0">
        <w:rPr>
          <w:sz w:val="22"/>
          <w:szCs w:val="22"/>
        </w:rPr>
        <w:t xml:space="preserve">The Company has unused letters of credit </w:t>
      </w:r>
      <w:r w:rsidRPr="009372C0">
        <w:rPr>
          <w:rFonts w:cs="Times New Roman"/>
          <w:sz w:val="22"/>
          <w:szCs w:val="20"/>
        </w:rPr>
        <w:t>for purchase of inventories</w:t>
      </w:r>
      <w:r w:rsidRPr="009372C0">
        <w:rPr>
          <w:sz w:val="22"/>
          <w:szCs w:val="22"/>
        </w:rPr>
        <w:t xml:space="preserve"> totaling US </w:t>
      </w:r>
      <w:r w:rsidR="009372C0" w:rsidRPr="009372C0">
        <w:rPr>
          <w:sz w:val="22"/>
          <w:szCs w:val="22"/>
        </w:rPr>
        <w:t xml:space="preserve">Dollars </w:t>
      </w:r>
      <w:r w:rsidR="00D34BF7">
        <w:rPr>
          <w:sz w:val="22"/>
          <w:szCs w:val="22"/>
        </w:rPr>
        <w:t>1.9</w:t>
      </w:r>
      <w:r w:rsidRPr="009372C0">
        <w:rPr>
          <w:sz w:val="22"/>
          <w:szCs w:val="22"/>
        </w:rPr>
        <w:t xml:space="preserve"> million</w:t>
      </w:r>
      <w:r w:rsidR="00D34BF7">
        <w:rPr>
          <w:sz w:val="22"/>
          <w:szCs w:val="22"/>
        </w:rPr>
        <w:t xml:space="preserve"> and EUR 0.1 million</w:t>
      </w:r>
      <w:r w:rsidRPr="009372C0">
        <w:rPr>
          <w:sz w:val="22"/>
          <w:szCs w:val="22"/>
        </w:rPr>
        <w:t>,</w:t>
      </w:r>
      <w:r>
        <w:rPr>
          <w:sz w:val="22"/>
          <w:szCs w:val="22"/>
        </w:rPr>
        <w:t xml:space="preserve"> and</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E47447" w:rsidRDefault="00E47447" w:rsidP="00E47447">
      <w:pPr>
        <w:pStyle w:val="BodyText2"/>
        <w:ind w:left="547" w:right="-23" w:hanging="547"/>
        <w:jc w:val="both"/>
        <w:rPr>
          <w:sz w:val="22"/>
          <w:szCs w:val="22"/>
          <w:lang w:val="en-US"/>
        </w:rPr>
      </w:pPr>
      <w:r w:rsidRPr="00746753">
        <w:rPr>
          <w:sz w:val="22"/>
          <w:szCs w:val="22"/>
          <w:lang w:val="en-US"/>
        </w:rPr>
        <w:t>d</w:t>
      </w:r>
      <w:r>
        <w:rPr>
          <w:sz w:val="22"/>
          <w:szCs w:val="22"/>
          <w:lang w:val="en-US"/>
        </w:rPr>
        <w:t>)</w:t>
      </w:r>
      <w:r>
        <w:rPr>
          <w:sz w:val="22"/>
          <w:szCs w:val="22"/>
          <w:lang w:val="en-US"/>
        </w:rPr>
        <w:tab/>
      </w:r>
      <w:r w:rsidRPr="008C7614">
        <w:rPr>
          <w:rFonts w:cs="Times New Roman"/>
          <w:sz w:val="22"/>
          <w:szCs w:val="22"/>
          <w:lang w:val="en-US"/>
        </w:rPr>
        <w:t xml:space="preserve">The Company has various forward contracts (buy) with various local banks amounting to U.S. Dollar </w:t>
      </w:r>
      <w:r w:rsidR="00BB0798">
        <w:rPr>
          <w:rFonts w:cs="Times New Roman"/>
          <w:sz w:val="22"/>
          <w:szCs w:val="22"/>
          <w:lang w:val="en-US"/>
        </w:rPr>
        <w:t>6.3</w:t>
      </w:r>
      <w:r w:rsidRPr="008C7614">
        <w:rPr>
          <w:rFonts w:cs="Times New Roman"/>
          <w:sz w:val="22"/>
          <w:szCs w:val="22"/>
          <w:lang w:val="en-US"/>
        </w:rPr>
        <w:t xml:space="preserve"> million against </w:t>
      </w:r>
      <w:r w:rsidR="00BB0798">
        <w:rPr>
          <w:rFonts w:cs="Times New Roman"/>
          <w:sz w:val="22"/>
          <w:szCs w:val="22"/>
          <w:lang w:val="en-US"/>
        </w:rPr>
        <w:t>Baht 216</w:t>
      </w:r>
      <w:r w:rsidR="008C7614" w:rsidRPr="008C7614">
        <w:rPr>
          <w:rFonts w:cs="Times New Roman"/>
          <w:sz w:val="22"/>
          <w:szCs w:val="22"/>
          <w:lang w:val="en-US"/>
        </w:rPr>
        <w:t>.</w:t>
      </w:r>
      <w:r w:rsidR="00BB0798">
        <w:rPr>
          <w:rFonts w:cs="Times New Roman"/>
          <w:sz w:val="22"/>
          <w:szCs w:val="22"/>
          <w:lang w:val="en-US"/>
        </w:rPr>
        <w:t>6</w:t>
      </w:r>
      <w:r w:rsidRPr="008C7614">
        <w:rPr>
          <w:rFonts w:cs="Times New Roman"/>
          <w:sz w:val="22"/>
          <w:szCs w:val="22"/>
          <w:lang w:val="en-US"/>
        </w:rPr>
        <w:t xml:space="preserve"> million. The fair value of such forward contracts as at </w:t>
      </w:r>
      <w:r w:rsidRPr="008C7614">
        <w:rPr>
          <w:sz w:val="22"/>
          <w:szCs w:val="22"/>
          <w:lang w:val="en-US"/>
        </w:rPr>
        <w:t>June 30, 2017</w:t>
      </w:r>
      <w:r w:rsidRPr="008C7614">
        <w:rPr>
          <w:rFonts w:cs="Times New Roman"/>
          <w:sz w:val="22"/>
          <w:szCs w:val="22"/>
          <w:lang w:val="en-US"/>
        </w:rPr>
        <w:t xml:space="preserve"> amounted to approximately Baht </w:t>
      </w:r>
      <w:r w:rsidR="00BB0798">
        <w:rPr>
          <w:rFonts w:cs="Times New Roman"/>
          <w:sz w:val="22"/>
          <w:szCs w:val="22"/>
          <w:lang w:val="en-US"/>
        </w:rPr>
        <w:t>213.5</w:t>
      </w:r>
      <w:r w:rsidRPr="008C7614">
        <w:rPr>
          <w:rFonts w:cs="Times New Roman"/>
          <w:sz w:val="22"/>
          <w:szCs w:val="22"/>
          <w:lang w:val="en-US"/>
        </w:rPr>
        <w:t xml:space="preserve"> million.</w:t>
      </w:r>
    </w:p>
    <w:p w:rsidR="00E47447" w:rsidRDefault="00E47447" w:rsidP="00E47447">
      <w:pPr>
        <w:pStyle w:val="BodyText2"/>
        <w:ind w:left="547" w:right="-23" w:hanging="547"/>
        <w:jc w:val="both"/>
        <w:rPr>
          <w:sz w:val="22"/>
          <w:szCs w:val="22"/>
          <w:lang w:val="en-US"/>
        </w:rPr>
      </w:pPr>
    </w:p>
    <w:p w:rsidR="00B42C84" w:rsidRDefault="00B42C84"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r>
        <w:rPr>
          <w:b/>
          <w:bCs/>
          <w:sz w:val="22"/>
          <w:szCs w:val="22"/>
        </w:rPr>
        <w:t>1</w:t>
      </w:r>
      <w:r w:rsidR="00D34BF7">
        <w:rPr>
          <w:b/>
          <w:bCs/>
          <w:sz w:val="22"/>
          <w:szCs w:val="22"/>
        </w:rPr>
        <w:t>3</w:t>
      </w:r>
      <w:r w:rsidRPr="00A471BB">
        <w:rPr>
          <w:b/>
          <w:bCs/>
          <w:sz w:val="22"/>
          <w:szCs w:val="22"/>
        </w:rPr>
        <w:t>.</w:t>
      </w:r>
      <w:r w:rsidRPr="00A471BB">
        <w:rPr>
          <w:b/>
          <w:bCs/>
          <w:sz w:val="22"/>
          <w:szCs w:val="22"/>
        </w:rPr>
        <w:tab/>
        <w:t>CONTINGENT LIABILITIES</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p>
    <w:p w:rsidR="00E47447" w:rsidRDefault="00E47447" w:rsidP="00E47447">
      <w:pPr>
        <w:tabs>
          <w:tab w:val="left" w:pos="540"/>
        </w:tabs>
        <w:ind w:left="450" w:hanging="450"/>
        <w:jc w:val="both"/>
        <w:rPr>
          <w:sz w:val="22"/>
          <w:szCs w:val="22"/>
        </w:rPr>
      </w:pPr>
      <w:r>
        <w:rPr>
          <w:sz w:val="22"/>
          <w:szCs w:val="22"/>
        </w:rPr>
        <w:t>As at June 30, 2017</w:t>
      </w:r>
      <w:r w:rsidRPr="0027582F">
        <w:rPr>
          <w:sz w:val="22"/>
          <w:szCs w:val="22"/>
        </w:rPr>
        <w:t>,</w:t>
      </w:r>
      <w:r w:rsidRPr="00DE1635">
        <w:rPr>
          <w:sz w:val="22"/>
          <w:szCs w:val="22"/>
        </w:rPr>
        <w:t xml:space="preserve"> </w:t>
      </w:r>
      <w:r>
        <w:rPr>
          <w:sz w:val="22"/>
          <w:szCs w:val="22"/>
        </w:rPr>
        <w:t>t</w:t>
      </w:r>
      <w:r w:rsidRPr="00A50729">
        <w:rPr>
          <w:sz w:val="22"/>
          <w:szCs w:val="22"/>
        </w:rPr>
        <w:t>he Group has</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E47447" w:rsidRPr="001C1A4A"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sidRPr="001C1A4A">
        <w:rPr>
          <w:sz w:val="22"/>
          <w:szCs w:val="22"/>
        </w:rPr>
        <w:t>a)</w:t>
      </w:r>
      <w:r w:rsidRPr="001C1A4A">
        <w:rPr>
          <w:sz w:val="22"/>
          <w:szCs w:val="22"/>
        </w:rPr>
        <w:tab/>
        <w:t xml:space="preserve">Contingent liabilities to </w:t>
      </w:r>
      <w:r>
        <w:rPr>
          <w:sz w:val="22"/>
          <w:szCs w:val="22"/>
        </w:rPr>
        <w:t>v</w:t>
      </w:r>
      <w:r w:rsidRPr="00DE1635">
        <w:rPr>
          <w:sz w:val="22"/>
          <w:szCs w:val="22"/>
        </w:rPr>
        <w:t>arious</w:t>
      </w:r>
      <w:r w:rsidRPr="001C1A4A">
        <w:rPr>
          <w:sz w:val="22"/>
          <w:szCs w:val="22"/>
        </w:rPr>
        <w:t xml:space="preserve"> </w:t>
      </w:r>
      <w:r>
        <w:rPr>
          <w:sz w:val="22"/>
          <w:szCs w:val="22"/>
        </w:rPr>
        <w:t>local banks</w:t>
      </w:r>
      <w:r w:rsidRPr="001C1A4A">
        <w:rPr>
          <w:sz w:val="22"/>
          <w:szCs w:val="22"/>
        </w:rPr>
        <w:t xml:space="preserve"> for letters of guarantee issued for the Company and its subsidiar</w:t>
      </w:r>
      <w:r w:rsidR="00D34BF7">
        <w:rPr>
          <w:sz w:val="22"/>
          <w:szCs w:val="22"/>
        </w:rPr>
        <w:t>ies</w:t>
      </w:r>
      <w:r w:rsidRPr="001C1A4A">
        <w:rPr>
          <w:sz w:val="22"/>
          <w:szCs w:val="22"/>
        </w:rPr>
        <w:t xml:space="preserve"> in favor of various government agencies for trading benefit </w:t>
      </w:r>
      <w:r w:rsidRPr="00103CEE">
        <w:rPr>
          <w:sz w:val="22"/>
          <w:szCs w:val="22"/>
        </w:rPr>
        <w:t xml:space="preserve">totaling </w:t>
      </w:r>
      <w:r w:rsidR="00D34BF7">
        <w:rPr>
          <w:sz w:val="22"/>
          <w:szCs w:val="22"/>
        </w:rPr>
        <w:t>Baht 5.5</w:t>
      </w:r>
      <w:r w:rsidRPr="00103CEE">
        <w:rPr>
          <w:sz w:val="22"/>
          <w:szCs w:val="22"/>
        </w:rPr>
        <w:t xml:space="preserve"> million,</w:t>
      </w:r>
      <w:r w:rsidRPr="001C1A4A">
        <w:rPr>
          <w:sz w:val="22"/>
          <w:szCs w:val="22"/>
        </w:rPr>
        <w:t xml:space="preserve"> </w:t>
      </w:r>
      <w:r>
        <w:rPr>
          <w:sz w:val="22"/>
          <w:szCs w:val="22"/>
        </w:rPr>
        <w:t>and</w:t>
      </w:r>
    </w:p>
    <w:p w:rsidR="00E47447" w:rsidRPr="001C1A4A"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r w:rsidRPr="001C1A4A">
        <w:rPr>
          <w:sz w:val="22"/>
          <w:szCs w:val="22"/>
        </w:rPr>
        <w:t>b)</w:t>
      </w:r>
      <w:r w:rsidRPr="001C1A4A">
        <w:rPr>
          <w:sz w:val="22"/>
          <w:szCs w:val="22"/>
        </w:rPr>
        <w:tab/>
        <w:t xml:space="preserve">Contingent liability to a </w:t>
      </w:r>
      <w:r>
        <w:rPr>
          <w:sz w:val="22"/>
          <w:szCs w:val="22"/>
        </w:rPr>
        <w:t xml:space="preserve">local </w:t>
      </w:r>
      <w:r w:rsidRPr="001C1A4A">
        <w:rPr>
          <w:sz w:val="22"/>
          <w:szCs w:val="22"/>
        </w:rPr>
        <w:t xml:space="preserve">bank for the Company’s request to issue letters of guarantee to another company in favor of a government agency for trading benefit </w:t>
      </w:r>
      <w:r w:rsidRPr="00103CEE">
        <w:rPr>
          <w:sz w:val="22"/>
          <w:szCs w:val="22"/>
        </w:rPr>
        <w:t xml:space="preserve">totaling </w:t>
      </w:r>
      <w:r w:rsidRPr="009372C0">
        <w:rPr>
          <w:sz w:val="22"/>
          <w:szCs w:val="22"/>
        </w:rPr>
        <w:t>Baht 12.6</w:t>
      </w:r>
      <w:r w:rsidRPr="00103CEE">
        <w:rPr>
          <w:sz w:val="22"/>
          <w:szCs w:val="22"/>
        </w:rPr>
        <w:t xml:space="preserve"> million.</w:t>
      </w: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Pr="00A37596" w:rsidRDefault="00E47447" w:rsidP="00E474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both"/>
        <w:rPr>
          <w:rFonts w:ascii="Times New Roman" w:hAnsi="Times New Roman" w:cstheme="minorBidi"/>
          <w:b/>
          <w:bCs/>
          <w:color w:val="000000"/>
          <w:sz w:val="22"/>
          <w:cs/>
        </w:rPr>
      </w:pPr>
      <w:r w:rsidRPr="00FF581D">
        <w:rPr>
          <w:rFonts w:ascii="Times New Roman" w:hAnsi="Times New Roman" w:cs="Times New Roman"/>
          <w:b/>
          <w:bCs/>
          <w:sz w:val="22"/>
        </w:rPr>
        <w:t>1</w:t>
      </w:r>
      <w:r w:rsidR="00D34BF7">
        <w:rPr>
          <w:rFonts w:ascii="Times New Roman" w:hAnsi="Times New Roman" w:cs="Times New Roman"/>
          <w:b/>
          <w:bCs/>
          <w:sz w:val="22"/>
        </w:rPr>
        <w:t>4</w:t>
      </w:r>
      <w:r w:rsidRPr="00FF581D">
        <w:rPr>
          <w:rFonts w:ascii="Times New Roman" w:hAnsi="Times New Roman" w:cs="Times New Roman"/>
          <w:b/>
          <w:bCs/>
          <w:sz w:val="22"/>
        </w:rPr>
        <w:t>.</w:t>
      </w:r>
      <w:r w:rsidRPr="00FF581D">
        <w:rPr>
          <w:rFonts w:ascii="Times New Roman" w:hAnsi="Times New Roman" w:cs="Times New Roman"/>
          <w:b/>
          <w:bCs/>
          <w:sz w:val="22"/>
        </w:rPr>
        <w:tab/>
      </w:r>
      <w:r w:rsidRPr="00FF581D">
        <w:rPr>
          <w:rFonts w:ascii="Times New Roman" w:hAnsi="Times New Roman" w:cs="Times New Roman"/>
          <w:b/>
          <w:bCs/>
          <w:color w:val="000000"/>
          <w:sz w:val="22"/>
        </w:rPr>
        <w:t>Other</w:t>
      </w:r>
      <w:r w:rsidR="00AB3809">
        <w:rPr>
          <w:rFonts w:ascii="Times New Roman" w:hAnsi="Times New Roman" w:cs="Times New Roman"/>
          <w:b/>
          <w:bCs/>
          <w:color w:val="000000"/>
          <w:sz w:val="22"/>
        </w:rPr>
        <w:t>s</w:t>
      </w:r>
    </w:p>
    <w:p w:rsidR="00E47447" w:rsidRDefault="00E47447" w:rsidP="00E474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both"/>
        <w:rPr>
          <w:rFonts w:ascii="Times New Roman" w:hAnsi="Times New Roman" w:cs="Times New Roman"/>
          <w:b/>
          <w:bCs/>
          <w:color w:val="000000"/>
          <w:sz w:val="22"/>
        </w:rPr>
      </w:pPr>
    </w:p>
    <w:p w:rsidR="00E47447" w:rsidRPr="00AB3809" w:rsidRDefault="00AB3809" w:rsidP="00AB3809">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r>
        <w:rPr>
          <w:sz w:val="22"/>
          <w:szCs w:val="22"/>
        </w:rPr>
        <w:t>a)</w:t>
      </w:r>
      <w:r>
        <w:rPr>
          <w:sz w:val="22"/>
          <w:szCs w:val="22"/>
        </w:rPr>
        <w:tab/>
      </w:r>
      <w:r w:rsidR="00E47447" w:rsidRPr="00AB3809">
        <w:rPr>
          <w:sz w:val="22"/>
          <w:szCs w:val="22"/>
        </w:rPr>
        <w:t>On February 1, 2013, the Company had entered into a financial advisor contract with a local adviser company for analyze financial position and plan to corporate acquisition a local company amounted to Baht 1.5 million. The Company already paid Baht 1.0 million to the adviser and has not settle the last payment due to the adviser failed to complete its service as describe in the contract and the Company had to engage another adviser company to complete the duty.</w:t>
      </w:r>
    </w:p>
    <w:p w:rsidR="00E47447" w:rsidRPr="00AB3809" w:rsidRDefault="00E47447" w:rsidP="00AB3809">
      <w:pPr>
        <w:pStyle w:val="NoSpacing"/>
        <w:rPr>
          <w:sz w:val="22"/>
          <w:szCs w:val="22"/>
        </w:rPr>
      </w:pPr>
    </w:p>
    <w:p w:rsidR="00E47447" w:rsidRPr="00AB3809" w:rsidRDefault="00AB3809" w:rsidP="00AB3809">
      <w:pPr>
        <w:pStyle w:val="NoSpacing"/>
        <w:tabs>
          <w:tab w:val="clear" w:pos="680"/>
          <w:tab w:val="left" w:pos="567"/>
        </w:tabs>
        <w:ind w:left="567" w:hanging="567"/>
        <w:jc w:val="thaiDistribute"/>
        <w:rPr>
          <w:sz w:val="22"/>
          <w:szCs w:val="22"/>
        </w:rPr>
      </w:pPr>
      <w:r>
        <w:rPr>
          <w:sz w:val="22"/>
          <w:szCs w:val="22"/>
        </w:rPr>
        <w:tab/>
      </w:r>
      <w:r>
        <w:rPr>
          <w:sz w:val="22"/>
          <w:szCs w:val="22"/>
        </w:rPr>
        <w:tab/>
      </w:r>
      <w:r>
        <w:rPr>
          <w:sz w:val="22"/>
          <w:szCs w:val="22"/>
        </w:rPr>
        <w:tab/>
      </w:r>
      <w:r w:rsidR="00E47447" w:rsidRPr="00AB3809">
        <w:rPr>
          <w:sz w:val="22"/>
          <w:szCs w:val="22"/>
        </w:rPr>
        <w:t xml:space="preserve">On April 29, 2015, the adviser filed a civil case against the Company claiming for last payment amounting to Baht 0.5 million and additional work (no contract) amounting to Baht 3 million, totaling Baht 3.5 million. </w:t>
      </w:r>
    </w:p>
    <w:p w:rsidR="00E47447" w:rsidRPr="00AB3809" w:rsidRDefault="00E47447" w:rsidP="00AB3809">
      <w:pPr>
        <w:pStyle w:val="NoSpacing"/>
        <w:jc w:val="thaiDistribute"/>
        <w:rPr>
          <w:sz w:val="22"/>
          <w:szCs w:val="22"/>
        </w:rPr>
      </w:pPr>
    </w:p>
    <w:p w:rsidR="00E47447" w:rsidRPr="00812691" w:rsidRDefault="00AB3809" w:rsidP="00AB3809">
      <w:pPr>
        <w:pStyle w:val="NoSpacing"/>
        <w:tabs>
          <w:tab w:val="clear" w:pos="680"/>
          <w:tab w:val="left" w:pos="567"/>
        </w:tabs>
        <w:ind w:left="567" w:hanging="567"/>
        <w:jc w:val="thaiDistribute"/>
        <w:rPr>
          <w:sz w:val="22"/>
          <w:szCs w:val="22"/>
        </w:rPr>
      </w:pPr>
      <w:r>
        <w:rPr>
          <w:sz w:val="22"/>
          <w:szCs w:val="22"/>
        </w:rPr>
        <w:tab/>
      </w:r>
      <w:r>
        <w:rPr>
          <w:sz w:val="22"/>
          <w:szCs w:val="22"/>
        </w:rPr>
        <w:tab/>
      </w:r>
      <w:r w:rsidRPr="00812691">
        <w:rPr>
          <w:sz w:val="22"/>
          <w:szCs w:val="22"/>
        </w:rPr>
        <w:tab/>
      </w:r>
      <w:r w:rsidR="00E47447" w:rsidRPr="00812691">
        <w:rPr>
          <w:sz w:val="22"/>
          <w:szCs w:val="22"/>
        </w:rPr>
        <w:t xml:space="preserve">On July 6, 2016, the Court of First Instance had ordered the Company to settle the service amounting to Baht 0.77 million. The Company lodged an appeal to the Court of Appeals on September 30, 2016. </w:t>
      </w:r>
    </w:p>
    <w:p w:rsidR="00E47447" w:rsidRPr="00AB3809" w:rsidRDefault="00E47447" w:rsidP="00AB3809">
      <w:pPr>
        <w:pStyle w:val="NoSpacing"/>
        <w:tabs>
          <w:tab w:val="clear" w:pos="680"/>
          <w:tab w:val="left" w:pos="567"/>
        </w:tabs>
        <w:ind w:left="567" w:hanging="567"/>
        <w:jc w:val="thaiDistribute"/>
        <w:rPr>
          <w:sz w:val="22"/>
          <w:szCs w:val="22"/>
        </w:rPr>
      </w:pPr>
    </w:p>
    <w:p w:rsidR="00E47447" w:rsidRDefault="00AB3809" w:rsidP="00AB3809">
      <w:pPr>
        <w:pStyle w:val="NoSpacing"/>
        <w:tabs>
          <w:tab w:val="clear" w:pos="680"/>
          <w:tab w:val="left" w:pos="567"/>
        </w:tabs>
        <w:ind w:left="567" w:hanging="567"/>
        <w:jc w:val="thaiDistribute"/>
        <w:rPr>
          <w:sz w:val="22"/>
          <w:szCs w:val="22"/>
        </w:rPr>
      </w:pPr>
      <w:r>
        <w:rPr>
          <w:sz w:val="22"/>
          <w:szCs w:val="22"/>
        </w:rPr>
        <w:tab/>
      </w:r>
      <w:r>
        <w:rPr>
          <w:sz w:val="22"/>
          <w:szCs w:val="22"/>
        </w:rPr>
        <w:tab/>
      </w:r>
      <w:r>
        <w:rPr>
          <w:sz w:val="22"/>
          <w:szCs w:val="22"/>
        </w:rPr>
        <w:tab/>
      </w:r>
      <w:r w:rsidR="00E47447" w:rsidRPr="00AB3809">
        <w:rPr>
          <w:sz w:val="22"/>
          <w:szCs w:val="22"/>
        </w:rPr>
        <w:t xml:space="preserve">The Company has recorded provision amounting to approximately </w:t>
      </w:r>
      <w:r w:rsidR="00CF5485" w:rsidRPr="00AB3809">
        <w:rPr>
          <w:sz w:val="22"/>
          <w:szCs w:val="22"/>
        </w:rPr>
        <w:t>Baht 0.77</w:t>
      </w:r>
      <w:r w:rsidR="00E47447" w:rsidRPr="00AB3809">
        <w:rPr>
          <w:sz w:val="22"/>
          <w:szCs w:val="22"/>
        </w:rPr>
        <w:t xml:space="preserve"> million as part of accrued expenses and other current liabilities</w:t>
      </w:r>
      <w:r w:rsidR="00CF5485" w:rsidRPr="00AB3809">
        <w:rPr>
          <w:sz w:val="22"/>
          <w:szCs w:val="22"/>
        </w:rPr>
        <w:t xml:space="preserve"> in the statement of financial position</w:t>
      </w:r>
      <w:r w:rsidR="00FC02E2">
        <w:rPr>
          <w:sz w:val="22"/>
          <w:szCs w:val="22"/>
        </w:rPr>
        <w:t>, and</w:t>
      </w:r>
    </w:p>
    <w:p w:rsidR="00B42C84" w:rsidRPr="00AB3809" w:rsidRDefault="00B42C84" w:rsidP="00AB3809">
      <w:pPr>
        <w:pStyle w:val="NoSpacing"/>
        <w:tabs>
          <w:tab w:val="clear" w:pos="680"/>
          <w:tab w:val="left" w:pos="567"/>
        </w:tabs>
        <w:ind w:left="567" w:hanging="567"/>
        <w:jc w:val="thaiDistribute"/>
        <w:rPr>
          <w:sz w:val="22"/>
          <w:szCs w:val="22"/>
        </w:rPr>
      </w:pPr>
    </w:p>
    <w:p w:rsidR="003D44DB" w:rsidRDefault="003D44DB" w:rsidP="003D44DB">
      <w:pPr>
        <w:pStyle w:val="BodyText"/>
        <w:tabs>
          <w:tab w:val="clear" w:pos="227"/>
          <w:tab w:val="clear" w:pos="454"/>
          <w:tab w:val="clear" w:pos="680"/>
          <w:tab w:val="clear" w:pos="907"/>
          <w:tab w:val="clear" w:pos="1644"/>
          <w:tab w:val="clear" w:pos="1871"/>
          <w:tab w:val="left" w:pos="567"/>
        </w:tabs>
        <w:spacing w:after="0"/>
        <w:ind w:left="567" w:hanging="567"/>
        <w:jc w:val="thaiDistribute"/>
        <w:rPr>
          <w:sz w:val="22"/>
          <w:szCs w:val="22"/>
        </w:rPr>
      </w:pPr>
      <w:r w:rsidRPr="003D44DB">
        <w:rPr>
          <w:sz w:val="22"/>
          <w:szCs w:val="22"/>
        </w:rPr>
        <w:t>b)</w:t>
      </w:r>
      <w:r w:rsidRPr="003D44DB">
        <w:rPr>
          <w:sz w:val="22"/>
          <w:szCs w:val="22"/>
        </w:rPr>
        <w:tab/>
        <w:t>In May 2013, Premium Flexible Packaging Co., Ltd., the subsidiary had acquired three machiner</w:t>
      </w:r>
      <w:r w:rsidR="00EE76BE">
        <w:rPr>
          <w:sz w:val="22"/>
          <w:szCs w:val="22"/>
        </w:rPr>
        <w:t>ies</w:t>
      </w:r>
      <w:r w:rsidRPr="003D44DB">
        <w:rPr>
          <w:sz w:val="22"/>
          <w:szCs w:val="22"/>
        </w:rPr>
        <w:t xml:space="preserve"> agreements from </w:t>
      </w:r>
      <w:proofErr w:type="spellStart"/>
      <w:r w:rsidRPr="003D44DB">
        <w:rPr>
          <w:sz w:val="22"/>
          <w:szCs w:val="22"/>
        </w:rPr>
        <w:t>Matimitre</w:t>
      </w:r>
      <w:proofErr w:type="spellEnd"/>
      <w:r w:rsidRPr="003D44DB">
        <w:rPr>
          <w:sz w:val="22"/>
          <w:szCs w:val="22"/>
        </w:rPr>
        <w:t xml:space="preserve"> Corporation Co., Ltd. and had settled for the </w:t>
      </w:r>
      <w:r w:rsidRPr="003D44DB">
        <w:rPr>
          <w:sz w:val="22"/>
          <w:szCs w:val="22"/>
        </w:rPr>
        <w:tab/>
        <w:t xml:space="preserve">purchase price amounted to Baht 14.6 million with all relevant supporting documents. Later </w:t>
      </w:r>
      <w:r w:rsidRPr="003D44DB">
        <w:rPr>
          <w:sz w:val="22"/>
          <w:szCs w:val="22"/>
        </w:rPr>
        <w:tab/>
        <w:t xml:space="preserve">on May 25, 2017, a former director of </w:t>
      </w:r>
      <w:proofErr w:type="spellStart"/>
      <w:r w:rsidRPr="003D44DB">
        <w:rPr>
          <w:sz w:val="22"/>
          <w:szCs w:val="22"/>
        </w:rPr>
        <w:t>Matimitre</w:t>
      </w:r>
      <w:proofErr w:type="spellEnd"/>
      <w:r w:rsidRPr="003D44DB">
        <w:rPr>
          <w:sz w:val="22"/>
          <w:szCs w:val="22"/>
        </w:rPr>
        <w:t xml:space="preserve"> Corporation Co., Ltd. together with others </w:t>
      </w:r>
      <w:r w:rsidRPr="003D44DB">
        <w:rPr>
          <w:sz w:val="22"/>
          <w:szCs w:val="22"/>
        </w:rPr>
        <w:tab/>
      </w:r>
      <w:proofErr w:type="spellStart"/>
      <w:r w:rsidRPr="003D44DB">
        <w:rPr>
          <w:sz w:val="22"/>
          <w:szCs w:val="22"/>
        </w:rPr>
        <w:t>totalling</w:t>
      </w:r>
      <w:proofErr w:type="spellEnd"/>
      <w:r w:rsidRPr="003D44DB">
        <w:rPr>
          <w:sz w:val="22"/>
          <w:szCs w:val="22"/>
        </w:rPr>
        <w:t xml:space="preserve"> 17 persons, </w:t>
      </w:r>
      <w:r>
        <w:rPr>
          <w:sz w:val="22"/>
          <w:szCs w:val="22"/>
        </w:rPr>
        <w:t xml:space="preserve">(i.e. </w:t>
      </w:r>
      <w:r w:rsidRPr="003D44DB">
        <w:rPr>
          <w:sz w:val="22"/>
          <w:szCs w:val="22"/>
        </w:rPr>
        <w:t xml:space="preserve">former shareholders of </w:t>
      </w:r>
      <w:proofErr w:type="spellStart"/>
      <w:r w:rsidRPr="003D44DB">
        <w:rPr>
          <w:sz w:val="22"/>
          <w:szCs w:val="22"/>
        </w:rPr>
        <w:t>Matimitre</w:t>
      </w:r>
      <w:proofErr w:type="spellEnd"/>
      <w:r w:rsidRPr="003D44DB">
        <w:rPr>
          <w:sz w:val="22"/>
          <w:szCs w:val="22"/>
        </w:rPr>
        <w:t xml:space="preserve"> Corporation Co., Ltd.,</w:t>
      </w:r>
      <w:r w:rsidR="00EE76BE">
        <w:rPr>
          <w:sz w:val="22"/>
          <w:szCs w:val="22"/>
        </w:rPr>
        <w:t>)</w:t>
      </w:r>
      <w:r w:rsidRPr="003D44DB">
        <w:rPr>
          <w:sz w:val="22"/>
          <w:szCs w:val="22"/>
        </w:rPr>
        <w:t xml:space="preserve"> (plaintiff) filed a </w:t>
      </w:r>
      <w:r w:rsidRPr="003D44DB">
        <w:rPr>
          <w:sz w:val="22"/>
          <w:szCs w:val="22"/>
        </w:rPr>
        <w:tab/>
        <w:t>court case against the Company and</w:t>
      </w:r>
      <w:r w:rsidR="00EE76BE">
        <w:rPr>
          <w:sz w:val="22"/>
          <w:szCs w:val="22"/>
        </w:rPr>
        <w:t xml:space="preserve"> </w:t>
      </w:r>
      <w:r w:rsidRPr="003D44DB">
        <w:rPr>
          <w:sz w:val="22"/>
          <w:szCs w:val="22"/>
        </w:rPr>
        <w:t xml:space="preserve">the subsidiary, together with others </w:t>
      </w:r>
      <w:proofErr w:type="spellStart"/>
      <w:r w:rsidRPr="003D44DB">
        <w:rPr>
          <w:sz w:val="22"/>
          <w:szCs w:val="22"/>
        </w:rPr>
        <w:t>totalling</w:t>
      </w:r>
      <w:proofErr w:type="spellEnd"/>
      <w:r w:rsidRPr="003D44DB">
        <w:rPr>
          <w:sz w:val="22"/>
          <w:szCs w:val="22"/>
        </w:rPr>
        <w:t xml:space="preserve"> </w:t>
      </w:r>
      <w:r>
        <w:rPr>
          <w:sz w:val="22"/>
          <w:szCs w:val="22"/>
        </w:rPr>
        <w:t xml:space="preserve">8 </w:t>
      </w:r>
      <w:r w:rsidRPr="003D44DB">
        <w:rPr>
          <w:sz w:val="22"/>
          <w:szCs w:val="22"/>
        </w:rPr>
        <w:tab/>
        <w:t>persons,</w:t>
      </w:r>
      <w:r>
        <w:rPr>
          <w:sz w:val="22"/>
          <w:szCs w:val="22"/>
        </w:rPr>
        <w:t xml:space="preserve"> </w:t>
      </w:r>
      <w:r w:rsidR="00EE76BE">
        <w:rPr>
          <w:sz w:val="22"/>
          <w:szCs w:val="22"/>
        </w:rPr>
        <w:t>(</w:t>
      </w:r>
      <w:r>
        <w:rPr>
          <w:sz w:val="22"/>
          <w:szCs w:val="22"/>
        </w:rPr>
        <w:t xml:space="preserve">including new shareholders </w:t>
      </w:r>
      <w:r w:rsidRPr="003D44DB">
        <w:rPr>
          <w:sz w:val="22"/>
          <w:szCs w:val="22"/>
        </w:rPr>
        <w:t xml:space="preserve">of  </w:t>
      </w:r>
      <w:proofErr w:type="spellStart"/>
      <w:r w:rsidRPr="003D44DB">
        <w:rPr>
          <w:sz w:val="22"/>
          <w:szCs w:val="22"/>
        </w:rPr>
        <w:t>Matimitre</w:t>
      </w:r>
      <w:proofErr w:type="spellEnd"/>
      <w:r w:rsidRPr="003D44DB">
        <w:rPr>
          <w:sz w:val="22"/>
          <w:szCs w:val="22"/>
        </w:rPr>
        <w:t xml:space="preserve"> Corporation Co., Ltd.,</w:t>
      </w:r>
      <w:r w:rsidR="00EE76BE">
        <w:rPr>
          <w:sz w:val="22"/>
          <w:szCs w:val="22"/>
        </w:rPr>
        <w:t>)</w:t>
      </w:r>
      <w:r w:rsidRPr="003D44DB">
        <w:rPr>
          <w:sz w:val="22"/>
          <w:szCs w:val="22"/>
        </w:rPr>
        <w:t xml:space="preserve"> (defendant) claiming </w:t>
      </w:r>
      <w:r w:rsidRPr="003D44DB">
        <w:rPr>
          <w:sz w:val="22"/>
          <w:szCs w:val="22"/>
        </w:rPr>
        <w:tab/>
      </w:r>
      <w:r>
        <w:rPr>
          <w:sz w:val="22"/>
          <w:szCs w:val="22"/>
        </w:rPr>
        <w:t xml:space="preserve">that </w:t>
      </w:r>
      <w:r w:rsidRPr="003D44DB">
        <w:rPr>
          <w:sz w:val="22"/>
          <w:szCs w:val="22"/>
        </w:rPr>
        <w:t xml:space="preserve">the </w:t>
      </w:r>
      <w:r w:rsidR="00EE76BE">
        <w:rPr>
          <w:sz w:val="22"/>
          <w:szCs w:val="22"/>
        </w:rPr>
        <w:t>plaintiff have</w:t>
      </w:r>
      <w:r>
        <w:rPr>
          <w:sz w:val="22"/>
          <w:szCs w:val="22"/>
        </w:rPr>
        <w:t xml:space="preserve"> </w:t>
      </w:r>
      <w:r w:rsidRPr="003D44DB">
        <w:rPr>
          <w:sz w:val="22"/>
          <w:szCs w:val="22"/>
        </w:rPr>
        <w:t xml:space="preserve">not received the settlement of the </w:t>
      </w:r>
      <w:r w:rsidR="00EE76BE">
        <w:rPr>
          <w:sz w:val="22"/>
          <w:szCs w:val="22"/>
        </w:rPr>
        <w:t>machineries</w:t>
      </w:r>
      <w:r w:rsidRPr="003D44DB">
        <w:rPr>
          <w:sz w:val="22"/>
          <w:szCs w:val="22"/>
        </w:rPr>
        <w:t xml:space="preserve"> and ordinary </w:t>
      </w:r>
      <w:r w:rsidRPr="003D44DB">
        <w:rPr>
          <w:sz w:val="22"/>
          <w:szCs w:val="22"/>
        </w:rPr>
        <w:tab/>
        <w:t xml:space="preserve">shares and request </w:t>
      </w:r>
      <w:r w:rsidR="00EE76BE">
        <w:rPr>
          <w:sz w:val="22"/>
          <w:szCs w:val="22"/>
        </w:rPr>
        <w:t>to return the machineries</w:t>
      </w:r>
      <w:r w:rsidRPr="003D44DB">
        <w:rPr>
          <w:sz w:val="22"/>
          <w:szCs w:val="22"/>
        </w:rPr>
        <w:t xml:space="preserve"> and the 173,249 ordinary shares of </w:t>
      </w:r>
      <w:proofErr w:type="spellStart"/>
      <w:r w:rsidRPr="003D44DB">
        <w:rPr>
          <w:sz w:val="22"/>
          <w:szCs w:val="22"/>
        </w:rPr>
        <w:t>Matimitre</w:t>
      </w:r>
      <w:proofErr w:type="spellEnd"/>
      <w:r w:rsidRPr="003D44DB">
        <w:rPr>
          <w:sz w:val="22"/>
          <w:szCs w:val="22"/>
        </w:rPr>
        <w:t xml:space="preserve"> Corporation Co., Ltd., otherwise, the defendant shall compensate cash amounting to Baht 19.1 million and Baht 1.7 million, respectively, to the plaintiff. The Company, in consult with </w:t>
      </w:r>
      <w:r w:rsidRPr="003D44DB">
        <w:rPr>
          <w:sz w:val="22"/>
          <w:szCs w:val="22"/>
        </w:rPr>
        <w:tab/>
        <w:t xml:space="preserve">its legal counsel believes that the Company and the subsidiary together with others had legally </w:t>
      </w:r>
      <w:r w:rsidRPr="003D44DB">
        <w:rPr>
          <w:sz w:val="22"/>
          <w:szCs w:val="22"/>
        </w:rPr>
        <w:tab/>
        <w:t>acquired and already settled for the machineries and ordinary shares. Presently, the case is being considered by the Court of First Instance.</w:t>
      </w:r>
    </w:p>
    <w:p w:rsidR="00B42C84" w:rsidRPr="003D44DB" w:rsidRDefault="00B42C84" w:rsidP="003D44DB">
      <w:pPr>
        <w:pStyle w:val="BodyText"/>
        <w:tabs>
          <w:tab w:val="clear" w:pos="227"/>
          <w:tab w:val="clear" w:pos="454"/>
          <w:tab w:val="clear" w:pos="680"/>
          <w:tab w:val="clear" w:pos="907"/>
          <w:tab w:val="clear" w:pos="1644"/>
          <w:tab w:val="clear" w:pos="1871"/>
          <w:tab w:val="left" w:pos="567"/>
        </w:tabs>
        <w:spacing w:after="0"/>
        <w:ind w:left="567" w:hanging="567"/>
        <w:jc w:val="thaiDistribute"/>
        <w:rPr>
          <w:sz w:val="22"/>
          <w:szCs w:val="22"/>
        </w:rPr>
      </w:pPr>
    </w:p>
    <w:p w:rsidR="00E47447" w:rsidRPr="00A3583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1E159B">
        <w:rPr>
          <w:b/>
          <w:bCs/>
          <w:sz w:val="22"/>
          <w:szCs w:val="22"/>
        </w:rPr>
        <w:lastRenderedPageBreak/>
        <w:t>1</w:t>
      </w:r>
      <w:r w:rsidR="00D34BF7">
        <w:rPr>
          <w:b/>
          <w:bCs/>
          <w:sz w:val="22"/>
          <w:szCs w:val="22"/>
        </w:rPr>
        <w:t>5</w:t>
      </w:r>
      <w:r w:rsidRPr="001E159B">
        <w:rPr>
          <w:b/>
          <w:bCs/>
          <w:sz w:val="22"/>
          <w:szCs w:val="22"/>
        </w:rPr>
        <w:t>.</w:t>
      </w:r>
      <w:r w:rsidRPr="001E159B">
        <w:rPr>
          <w:b/>
          <w:bCs/>
          <w:sz w:val="22"/>
          <w:szCs w:val="22"/>
        </w:rPr>
        <w:tab/>
        <w:t>APPROVAL OF INTERIM FINANCIAL INFORMATION</w:t>
      </w:r>
    </w:p>
    <w:p w:rsidR="00E47447" w:rsidRPr="00A3583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E47447" w:rsidRPr="00A45A09"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4"/>
          <w:szCs w:val="24"/>
        </w:rPr>
      </w:pPr>
      <w:r>
        <w:rPr>
          <w:sz w:val="22"/>
          <w:szCs w:val="22"/>
        </w:rPr>
        <w:t>The accompanying</w:t>
      </w:r>
      <w:r w:rsidRPr="000D046F">
        <w:rPr>
          <w:sz w:val="22"/>
          <w:szCs w:val="22"/>
        </w:rPr>
        <w:t xml:space="preserve"> interim financial </w:t>
      </w:r>
      <w:r>
        <w:rPr>
          <w:sz w:val="22"/>
          <w:szCs w:val="22"/>
        </w:rPr>
        <w:t>information has</w:t>
      </w:r>
      <w:r w:rsidRPr="000D046F">
        <w:rPr>
          <w:sz w:val="22"/>
          <w:szCs w:val="22"/>
        </w:rPr>
        <w:t xml:space="preserve"> been approved for dissemination by the Board of Directors’ meeting </w:t>
      </w:r>
      <w:r>
        <w:rPr>
          <w:sz w:val="22"/>
          <w:szCs w:val="22"/>
        </w:rPr>
        <w:t xml:space="preserve">of the Company </w:t>
      </w:r>
      <w:r w:rsidRPr="00D34BF7">
        <w:rPr>
          <w:sz w:val="22"/>
          <w:szCs w:val="22"/>
        </w:rPr>
        <w:t xml:space="preserve">on </w:t>
      </w:r>
      <w:r w:rsidR="00681B6F" w:rsidRPr="00D34BF7">
        <w:rPr>
          <w:sz w:val="22"/>
          <w:szCs w:val="22"/>
        </w:rPr>
        <w:t>August</w:t>
      </w:r>
      <w:r w:rsidRPr="00D34BF7">
        <w:rPr>
          <w:sz w:val="22"/>
          <w:szCs w:val="22"/>
        </w:rPr>
        <w:t xml:space="preserve"> </w:t>
      </w:r>
      <w:r w:rsidR="00681B6F" w:rsidRPr="00D34BF7">
        <w:rPr>
          <w:sz w:val="22"/>
          <w:szCs w:val="22"/>
        </w:rPr>
        <w:t>15</w:t>
      </w:r>
      <w:r w:rsidRPr="00D34BF7">
        <w:rPr>
          <w:sz w:val="22"/>
          <w:szCs w:val="22"/>
        </w:rPr>
        <w:t>, 2017.</w:t>
      </w:r>
    </w:p>
    <w:p w:rsidR="004A26C4" w:rsidRPr="00A45A09" w:rsidRDefault="004A26C4" w:rsidP="00A4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4"/>
          <w:szCs w:val="24"/>
        </w:rPr>
      </w:pPr>
    </w:p>
    <w:sectPr w:rsidR="004A26C4" w:rsidRPr="00A45A09" w:rsidSect="00BB0BC0">
      <w:pgSz w:w="11907" w:h="16840" w:code="9"/>
      <w:pgMar w:top="1440" w:right="992" w:bottom="578" w:left="1440" w:header="993" w:footer="374" w:gutter="0"/>
      <w:pgNumType w:chapStyle="1"/>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24F" w:rsidRDefault="00CA724F">
      <w:r>
        <w:separator/>
      </w:r>
    </w:p>
  </w:endnote>
  <w:endnote w:type="continuationSeparator" w:id="0">
    <w:p w:rsidR="00CA724F" w:rsidRDefault="00CA72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altName w:val="Angsana New"/>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B13" w:rsidRPr="005F5394" w:rsidRDefault="00AE1B13" w:rsidP="0036302C">
    <w:pPr>
      <w:jc w:val="right"/>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Pr>
        <w:rStyle w:val="PageNumber"/>
        <w:sz w:val="22"/>
        <w:szCs w:val="22"/>
      </w:rPr>
      <w:tab/>
    </w:r>
    <w:r>
      <w:rPr>
        <w:rStyle w:val="PageNumber"/>
        <w:sz w:val="22"/>
        <w:szCs w:val="22"/>
      </w:rPr>
      <w:tab/>
    </w:r>
    <w:r w:rsidR="00C57CB9" w:rsidRPr="005F5394">
      <w:rPr>
        <w:rStyle w:val="PageNumber"/>
        <w:sz w:val="22"/>
        <w:szCs w:val="22"/>
      </w:rPr>
      <w:fldChar w:fldCharType="begin"/>
    </w:r>
    <w:r w:rsidRPr="005F5394">
      <w:rPr>
        <w:rStyle w:val="PageNumber"/>
        <w:sz w:val="22"/>
        <w:szCs w:val="22"/>
      </w:rPr>
      <w:instrText xml:space="preserve"> PAGE </w:instrText>
    </w:r>
    <w:r w:rsidR="00C57CB9" w:rsidRPr="005F5394">
      <w:rPr>
        <w:rStyle w:val="PageNumber"/>
        <w:sz w:val="22"/>
        <w:szCs w:val="22"/>
      </w:rPr>
      <w:fldChar w:fldCharType="separate"/>
    </w:r>
    <w:r w:rsidR="00AB742E">
      <w:rPr>
        <w:rStyle w:val="PageNumber"/>
        <w:noProof/>
        <w:sz w:val="22"/>
        <w:szCs w:val="22"/>
      </w:rPr>
      <w:t>18</w:t>
    </w:r>
    <w:r w:rsidR="00C57CB9" w:rsidRPr="005F5394">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B13" w:rsidRDefault="00AE1B13">
    <w:pPr>
      <w:pStyle w:val="Footer"/>
      <w:rPr>
        <w:rFonts w:ascii="Angsana New" w:hAnsi="Angsana New"/>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Style w:val="PageNumber"/>
        <w:sz w:val="22"/>
        <w:szCs w:val="22"/>
      </w:rPr>
      <w:t>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24F" w:rsidRDefault="00CA724F">
      <w:r>
        <w:separator/>
      </w:r>
    </w:p>
  </w:footnote>
  <w:footnote w:type="continuationSeparator" w:id="0">
    <w:p w:rsidR="00CA724F" w:rsidRDefault="00CA72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B13" w:rsidRPr="00B35785" w:rsidRDefault="00AE1B13"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t>PORN PROM METAL PUBLIC COMPANY LIMITED AND ITS SUBSIDIARIES</w:t>
    </w:r>
  </w:p>
  <w:p w:rsidR="00AE1B13" w:rsidRDefault="00AE1B13" w:rsidP="00D7057A">
    <w:pPr>
      <w:pStyle w:val="E"/>
      <w:spacing w:line="260" w:lineRule="atLeast"/>
      <w:jc w:val="left"/>
      <w:rPr>
        <w:rFonts w:ascii="Times New Roman" w:hAnsi="Times New Roman"/>
        <w:lang w:val="en-US"/>
      </w:rPr>
    </w:pPr>
    <w:r>
      <w:rPr>
        <w:rFonts w:ascii="Times New Roman" w:hAnsi="Times New Roman"/>
        <w:lang w:val="en-US"/>
      </w:rPr>
      <w:t xml:space="preserve">Condensed </w:t>
    </w:r>
    <w:r w:rsidRPr="00E37335">
      <w:rPr>
        <w:rFonts w:ascii="Times New Roman" w:hAnsi="Times New Roman"/>
        <w:lang w:val="en-US"/>
      </w:rPr>
      <w:t xml:space="preserve">Notes to </w:t>
    </w:r>
    <w:r>
      <w:rPr>
        <w:rFonts w:ascii="Times New Roman" w:hAnsi="Times New Roman"/>
        <w:lang w:val="en-US"/>
      </w:rPr>
      <w:t>Financial Statements (Continued)</w:t>
    </w:r>
  </w:p>
  <w:p w:rsidR="00AE1B13" w:rsidRPr="000A36A8" w:rsidRDefault="00AE1B13" w:rsidP="002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June 30, 2017 and 2016 (Unaudited/Reviewed)</w:t>
    </w:r>
  </w:p>
  <w:p w:rsidR="00AE1B13" w:rsidRPr="000A36A8" w:rsidRDefault="00AE1B13" w:rsidP="00273F69">
    <w:pPr>
      <w:pStyle w:val="Heading5"/>
      <w:tabs>
        <w:tab w:val="left" w:pos="540"/>
      </w:tabs>
      <w:spacing w:line="260" w:lineRule="atLeast"/>
      <w:rPr>
        <w:sz w:val="22"/>
        <w:szCs w:val="22"/>
      </w:rPr>
    </w:pPr>
    <w:proofErr w:type="gramStart"/>
    <w:r>
      <w:rPr>
        <w:sz w:val="22"/>
        <w:szCs w:val="22"/>
      </w:rPr>
      <w:t>and</w:t>
    </w:r>
    <w:proofErr w:type="gramEnd"/>
    <w:r>
      <w:rPr>
        <w:sz w:val="22"/>
        <w:szCs w:val="22"/>
      </w:rPr>
      <w:t xml:space="preserve"> December 31, 2016 (Audited)</w:t>
    </w:r>
  </w:p>
  <w:p w:rsidR="00AE1B13" w:rsidRDefault="00AE1B13">
    <w:pPr>
      <w:pStyle w:val="Header"/>
      <w:rPr>
        <w:sz w:val="22"/>
        <w:szCs w:val="22"/>
      </w:rPr>
    </w:pPr>
  </w:p>
  <w:p w:rsidR="00AE1B13" w:rsidRPr="00F307D9" w:rsidRDefault="00AE1B13">
    <w:pPr>
      <w:pStyle w:val="Header"/>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B13" w:rsidRPr="00B35785" w:rsidRDefault="00AE1B13"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PORN PROM METAL PUBLIC COMPANY LIMITED AND ITS SUBSIDIARIES</w:t>
    </w:r>
  </w:p>
  <w:p w:rsidR="00AE1B13" w:rsidRDefault="00AE1B13"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 xml:space="preserve">Condensed </w:t>
    </w:r>
    <w:r w:rsidRPr="000A36A8">
      <w:rPr>
        <w:b/>
        <w:bCs/>
        <w:sz w:val="22"/>
        <w:szCs w:val="22"/>
      </w:rPr>
      <w:t>Notes to Financial Statements</w:t>
    </w:r>
  </w:p>
  <w:p w:rsidR="00AE1B13" w:rsidRPr="000A36A8" w:rsidRDefault="00AE1B13"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June 30, 2017 and 2016 (Unaudited/Reviewed)</w:t>
    </w:r>
  </w:p>
  <w:p w:rsidR="00AE1B13" w:rsidRPr="000A36A8" w:rsidRDefault="00AE1B13" w:rsidP="00D7057A">
    <w:pPr>
      <w:pStyle w:val="Heading5"/>
      <w:tabs>
        <w:tab w:val="left" w:pos="540"/>
      </w:tabs>
      <w:spacing w:line="260" w:lineRule="atLeast"/>
      <w:rPr>
        <w:sz w:val="22"/>
        <w:szCs w:val="22"/>
      </w:rPr>
    </w:pPr>
    <w:proofErr w:type="gramStart"/>
    <w:r>
      <w:rPr>
        <w:sz w:val="22"/>
        <w:szCs w:val="22"/>
      </w:rPr>
      <w:t>and</w:t>
    </w:r>
    <w:proofErr w:type="gramEnd"/>
    <w:r>
      <w:rPr>
        <w:sz w:val="22"/>
        <w:szCs w:val="22"/>
      </w:rPr>
      <w:t xml:space="preserve"> December 31, 2016 (Audited)</w:t>
    </w:r>
  </w:p>
  <w:p w:rsidR="00AE1B13" w:rsidRDefault="00AE1B13">
    <w:pPr>
      <w:pStyle w:val="Header"/>
      <w:rPr>
        <w:sz w:val="22"/>
        <w:szCs w:val="22"/>
      </w:rPr>
    </w:pPr>
  </w:p>
  <w:p w:rsidR="00AE1B13" w:rsidRPr="00B003D8" w:rsidRDefault="00AE1B13">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93859A0"/>
    <w:multiLevelType w:val="hybridMultilevel"/>
    <w:tmpl w:val="32D2ED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FD5D09"/>
    <w:multiLevelType w:val="hybridMultilevel"/>
    <w:tmpl w:val="AC8AB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nsid w:val="4FF40551"/>
    <w:multiLevelType w:val="hybridMultilevel"/>
    <w:tmpl w:val="FBAA3C30"/>
    <w:lvl w:ilvl="0" w:tplc="CF7C5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721C1E"/>
    <w:multiLevelType w:val="hybridMultilevel"/>
    <w:tmpl w:val="F16C3BD6"/>
    <w:lvl w:ilvl="0" w:tplc="7714C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BF06A3"/>
    <w:multiLevelType w:val="hybridMultilevel"/>
    <w:tmpl w:val="E8ACD1E6"/>
    <w:lvl w:ilvl="0" w:tplc="F052F7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11084D"/>
    <w:multiLevelType w:val="hybridMultilevel"/>
    <w:tmpl w:val="081EC6F8"/>
    <w:lvl w:ilvl="0" w:tplc="F86E1F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0"/>
  </w:num>
  <w:num w:numId="13">
    <w:abstractNumId w:val="19"/>
  </w:num>
  <w:num w:numId="14">
    <w:abstractNumId w:val="12"/>
  </w:num>
  <w:num w:numId="15">
    <w:abstractNumId w:val="16"/>
  </w:num>
  <w:num w:numId="16">
    <w:abstractNumId w:val="11"/>
  </w:num>
  <w:num w:numId="17">
    <w:abstractNumId w:val="13"/>
  </w:num>
  <w:num w:numId="18">
    <w:abstractNumId w:val="18"/>
  </w:num>
  <w:num w:numId="19">
    <w:abstractNumId w:val="22"/>
  </w:num>
  <w:num w:numId="20">
    <w:abstractNumId w:val="21"/>
  </w:num>
  <w:num w:numId="21">
    <w:abstractNumId w:val="17"/>
  </w:num>
  <w:num w:numId="22">
    <w:abstractNumId w:val="20"/>
  </w:num>
  <w:num w:numId="23">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19661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1015"/>
    <w:rsid w:val="00001A2B"/>
    <w:rsid w:val="00003657"/>
    <w:rsid w:val="000055B9"/>
    <w:rsid w:val="00005849"/>
    <w:rsid w:val="00007256"/>
    <w:rsid w:val="00007A3A"/>
    <w:rsid w:val="00010455"/>
    <w:rsid w:val="00010E06"/>
    <w:rsid w:val="00012397"/>
    <w:rsid w:val="00012A27"/>
    <w:rsid w:val="00013137"/>
    <w:rsid w:val="0001484E"/>
    <w:rsid w:val="0001627D"/>
    <w:rsid w:val="000166D1"/>
    <w:rsid w:val="0001723C"/>
    <w:rsid w:val="00021807"/>
    <w:rsid w:val="0002440A"/>
    <w:rsid w:val="00024D96"/>
    <w:rsid w:val="00025705"/>
    <w:rsid w:val="0002572F"/>
    <w:rsid w:val="00026456"/>
    <w:rsid w:val="0003081F"/>
    <w:rsid w:val="00030A95"/>
    <w:rsid w:val="00030E3F"/>
    <w:rsid w:val="00031085"/>
    <w:rsid w:val="00031D01"/>
    <w:rsid w:val="00032109"/>
    <w:rsid w:val="00032403"/>
    <w:rsid w:val="000359BF"/>
    <w:rsid w:val="00037C7A"/>
    <w:rsid w:val="0004107F"/>
    <w:rsid w:val="000417CE"/>
    <w:rsid w:val="000418D5"/>
    <w:rsid w:val="000418DF"/>
    <w:rsid w:val="0004329F"/>
    <w:rsid w:val="0004384E"/>
    <w:rsid w:val="00044C61"/>
    <w:rsid w:val="00045106"/>
    <w:rsid w:val="000458D2"/>
    <w:rsid w:val="00050FA0"/>
    <w:rsid w:val="00052903"/>
    <w:rsid w:val="00052A91"/>
    <w:rsid w:val="0005311D"/>
    <w:rsid w:val="00053CE5"/>
    <w:rsid w:val="000541B1"/>
    <w:rsid w:val="000550BF"/>
    <w:rsid w:val="00055AB4"/>
    <w:rsid w:val="00056953"/>
    <w:rsid w:val="00056E0F"/>
    <w:rsid w:val="00056FE3"/>
    <w:rsid w:val="00061052"/>
    <w:rsid w:val="00061F27"/>
    <w:rsid w:val="000625F8"/>
    <w:rsid w:val="00064FE3"/>
    <w:rsid w:val="00065065"/>
    <w:rsid w:val="000657F2"/>
    <w:rsid w:val="00065B4A"/>
    <w:rsid w:val="00065E50"/>
    <w:rsid w:val="00066484"/>
    <w:rsid w:val="000669F9"/>
    <w:rsid w:val="000670BA"/>
    <w:rsid w:val="00072B9B"/>
    <w:rsid w:val="00073F3A"/>
    <w:rsid w:val="000741FB"/>
    <w:rsid w:val="000749C9"/>
    <w:rsid w:val="0007627A"/>
    <w:rsid w:val="00076ACE"/>
    <w:rsid w:val="00081B0D"/>
    <w:rsid w:val="00081D9B"/>
    <w:rsid w:val="00082D2B"/>
    <w:rsid w:val="00083FDD"/>
    <w:rsid w:val="00085561"/>
    <w:rsid w:val="0008558A"/>
    <w:rsid w:val="00085810"/>
    <w:rsid w:val="00091632"/>
    <w:rsid w:val="00093890"/>
    <w:rsid w:val="00094529"/>
    <w:rsid w:val="00096653"/>
    <w:rsid w:val="000A01EC"/>
    <w:rsid w:val="000A2BD6"/>
    <w:rsid w:val="000A3840"/>
    <w:rsid w:val="000A45D9"/>
    <w:rsid w:val="000A6337"/>
    <w:rsid w:val="000A7587"/>
    <w:rsid w:val="000B07F6"/>
    <w:rsid w:val="000B1542"/>
    <w:rsid w:val="000B1B92"/>
    <w:rsid w:val="000B3543"/>
    <w:rsid w:val="000B436E"/>
    <w:rsid w:val="000B502B"/>
    <w:rsid w:val="000B5579"/>
    <w:rsid w:val="000B7314"/>
    <w:rsid w:val="000C01AC"/>
    <w:rsid w:val="000C054C"/>
    <w:rsid w:val="000C1326"/>
    <w:rsid w:val="000C13CC"/>
    <w:rsid w:val="000C2FE9"/>
    <w:rsid w:val="000C463A"/>
    <w:rsid w:val="000C47D7"/>
    <w:rsid w:val="000C6A05"/>
    <w:rsid w:val="000C73D6"/>
    <w:rsid w:val="000C7979"/>
    <w:rsid w:val="000D0C49"/>
    <w:rsid w:val="000D1CE8"/>
    <w:rsid w:val="000D2835"/>
    <w:rsid w:val="000D2A7B"/>
    <w:rsid w:val="000D336C"/>
    <w:rsid w:val="000D377C"/>
    <w:rsid w:val="000D4449"/>
    <w:rsid w:val="000D5A4E"/>
    <w:rsid w:val="000D5A6F"/>
    <w:rsid w:val="000D710C"/>
    <w:rsid w:val="000D7584"/>
    <w:rsid w:val="000D7820"/>
    <w:rsid w:val="000E0008"/>
    <w:rsid w:val="000E0086"/>
    <w:rsid w:val="000E04B1"/>
    <w:rsid w:val="000E190B"/>
    <w:rsid w:val="000E2C1E"/>
    <w:rsid w:val="000E312B"/>
    <w:rsid w:val="000E3398"/>
    <w:rsid w:val="000E49C1"/>
    <w:rsid w:val="000E50A3"/>
    <w:rsid w:val="000E5AED"/>
    <w:rsid w:val="000E68F7"/>
    <w:rsid w:val="000E6E4E"/>
    <w:rsid w:val="000E76F6"/>
    <w:rsid w:val="000E7AF9"/>
    <w:rsid w:val="000F0859"/>
    <w:rsid w:val="000F0C70"/>
    <w:rsid w:val="000F2F71"/>
    <w:rsid w:val="000F45FA"/>
    <w:rsid w:val="000F5430"/>
    <w:rsid w:val="000F58D0"/>
    <w:rsid w:val="00100251"/>
    <w:rsid w:val="0010096A"/>
    <w:rsid w:val="001014BC"/>
    <w:rsid w:val="001038A1"/>
    <w:rsid w:val="00105648"/>
    <w:rsid w:val="001074DD"/>
    <w:rsid w:val="001104B1"/>
    <w:rsid w:val="001106F9"/>
    <w:rsid w:val="001110C2"/>
    <w:rsid w:val="00111917"/>
    <w:rsid w:val="00111AFA"/>
    <w:rsid w:val="00112388"/>
    <w:rsid w:val="0011467C"/>
    <w:rsid w:val="00114DF2"/>
    <w:rsid w:val="001159F2"/>
    <w:rsid w:val="00116C25"/>
    <w:rsid w:val="0012090E"/>
    <w:rsid w:val="00122A0B"/>
    <w:rsid w:val="001232BE"/>
    <w:rsid w:val="00123CB4"/>
    <w:rsid w:val="00124C67"/>
    <w:rsid w:val="00125075"/>
    <w:rsid w:val="00125818"/>
    <w:rsid w:val="001276D6"/>
    <w:rsid w:val="00131404"/>
    <w:rsid w:val="00131598"/>
    <w:rsid w:val="001316DB"/>
    <w:rsid w:val="00132047"/>
    <w:rsid w:val="00132465"/>
    <w:rsid w:val="00132BB3"/>
    <w:rsid w:val="00133238"/>
    <w:rsid w:val="00135111"/>
    <w:rsid w:val="00135126"/>
    <w:rsid w:val="0013554B"/>
    <w:rsid w:val="00135803"/>
    <w:rsid w:val="00135F7D"/>
    <w:rsid w:val="00136366"/>
    <w:rsid w:val="00136481"/>
    <w:rsid w:val="00137B32"/>
    <w:rsid w:val="00140005"/>
    <w:rsid w:val="00141638"/>
    <w:rsid w:val="0014164F"/>
    <w:rsid w:val="0014175D"/>
    <w:rsid w:val="001417D8"/>
    <w:rsid w:val="001422C0"/>
    <w:rsid w:val="001425C4"/>
    <w:rsid w:val="00143906"/>
    <w:rsid w:val="001439C6"/>
    <w:rsid w:val="001478AB"/>
    <w:rsid w:val="00150EE8"/>
    <w:rsid w:val="0015174A"/>
    <w:rsid w:val="00151E35"/>
    <w:rsid w:val="001539E2"/>
    <w:rsid w:val="00154EE1"/>
    <w:rsid w:val="001551AB"/>
    <w:rsid w:val="00155A09"/>
    <w:rsid w:val="00156C49"/>
    <w:rsid w:val="00157BF4"/>
    <w:rsid w:val="00157C07"/>
    <w:rsid w:val="00157CFF"/>
    <w:rsid w:val="00160B8F"/>
    <w:rsid w:val="00160E09"/>
    <w:rsid w:val="0016128D"/>
    <w:rsid w:val="00164654"/>
    <w:rsid w:val="0016559B"/>
    <w:rsid w:val="0016614E"/>
    <w:rsid w:val="0016731A"/>
    <w:rsid w:val="001733D1"/>
    <w:rsid w:val="00173AC6"/>
    <w:rsid w:val="0017443B"/>
    <w:rsid w:val="00176267"/>
    <w:rsid w:val="00176A6D"/>
    <w:rsid w:val="001776E5"/>
    <w:rsid w:val="00177FA9"/>
    <w:rsid w:val="00181FDF"/>
    <w:rsid w:val="00182DCD"/>
    <w:rsid w:val="00183579"/>
    <w:rsid w:val="00183803"/>
    <w:rsid w:val="00184BDA"/>
    <w:rsid w:val="00184DDF"/>
    <w:rsid w:val="001861A6"/>
    <w:rsid w:val="00186EF7"/>
    <w:rsid w:val="00187D28"/>
    <w:rsid w:val="00190E68"/>
    <w:rsid w:val="00193957"/>
    <w:rsid w:val="00193985"/>
    <w:rsid w:val="00194A1F"/>
    <w:rsid w:val="001961ED"/>
    <w:rsid w:val="0019770B"/>
    <w:rsid w:val="00197BE5"/>
    <w:rsid w:val="001A24B1"/>
    <w:rsid w:val="001A495C"/>
    <w:rsid w:val="001A4B01"/>
    <w:rsid w:val="001A5578"/>
    <w:rsid w:val="001A5CA4"/>
    <w:rsid w:val="001B02C2"/>
    <w:rsid w:val="001B193D"/>
    <w:rsid w:val="001B30A3"/>
    <w:rsid w:val="001B3466"/>
    <w:rsid w:val="001B35A9"/>
    <w:rsid w:val="001B48D5"/>
    <w:rsid w:val="001B5141"/>
    <w:rsid w:val="001B55DF"/>
    <w:rsid w:val="001B56EA"/>
    <w:rsid w:val="001B5980"/>
    <w:rsid w:val="001B6C02"/>
    <w:rsid w:val="001B6CBD"/>
    <w:rsid w:val="001B768B"/>
    <w:rsid w:val="001B76BA"/>
    <w:rsid w:val="001B7EAE"/>
    <w:rsid w:val="001C1A4A"/>
    <w:rsid w:val="001C532B"/>
    <w:rsid w:val="001D094C"/>
    <w:rsid w:val="001D116B"/>
    <w:rsid w:val="001D3B6F"/>
    <w:rsid w:val="001D4996"/>
    <w:rsid w:val="001D526D"/>
    <w:rsid w:val="001D53B7"/>
    <w:rsid w:val="001D55D1"/>
    <w:rsid w:val="001D60FA"/>
    <w:rsid w:val="001E159B"/>
    <w:rsid w:val="001E223B"/>
    <w:rsid w:val="001E2317"/>
    <w:rsid w:val="001E5651"/>
    <w:rsid w:val="001E57E3"/>
    <w:rsid w:val="001E6A2D"/>
    <w:rsid w:val="001E6DA7"/>
    <w:rsid w:val="001E71F6"/>
    <w:rsid w:val="001E7634"/>
    <w:rsid w:val="001F1467"/>
    <w:rsid w:val="001F36C0"/>
    <w:rsid w:val="001F3C18"/>
    <w:rsid w:val="001F607D"/>
    <w:rsid w:val="001F70C9"/>
    <w:rsid w:val="001F77FE"/>
    <w:rsid w:val="002016E3"/>
    <w:rsid w:val="00203E0F"/>
    <w:rsid w:val="00203F9E"/>
    <w:rsid w:val="00204DD3"/>
    <w:rsid w:val="0020571F"/>
    <w:rsid w:val="00206EA5"/>
    <w:rsid w:val="00207969"/>
    <w:rsid w:val="00210395"/>
    <w:rsid w:val="002103F6"/>
    <w:rsid w:val="00210630"/>
    <w:rsid w:val="00210A48"/>
    <w:rsid w:val="002127C8"/>
    <w:rsid w:val="00212BF6"/>
    <w:rsid w:val="002130D0"/>
    <w:rsid w:val="00215FC7"/>
    <w:rsid w:val="00220441"/>
    <w:rsid w:val="0022082D"/>
    <w:rsid w:val="002217AD"/>
    <w:rsid w:val="002232FD"/>
    <w:rsid w:val="002234F9"/>
    <w:rsid w:val="00224140"/>
    <w:rsid w:val="002241FC"/>
    <w:rsid w:val="00224928"/>
    <w:rsid w:val="00224F14"/>
    <w:rsid w:val="0022557D"/>
    <w:rsid w:val="00225767"/>
    <w:rsid w:val="00225C2A"/>
    <w:rsid w:val="00226227"/>
    <w:rsid w:val="002266E1"/>
    <w:rsid w:val="00227503"/>
    <w:rsid w:val="00227E09"/>
    <w:rsid w:val="002302DA"/>
    <w:rsid w:val="00230AA6"/>
    <w:rsid w:val="00230B9B"/>
    <w:rsid w:val="00231C5E"/>
    <w:rsid w:val="00234F19"/>
    <w:rsid w:val="00235CFA"/>
    <w:rsid w:val="00240585"/>
    <w:rsid w:val="0024188B"/>
    <w:rsid w:val="0024237E"/>
    <w:rsid w:val="002424C4"/>
    <w:rsid w:val="00243224"/>
    <w:rsid w:val="00244525"/>
    <w:rsid w:val="002476F8"/>
    <w:rsid w:val="002508B3"/>
    <w:rsid w:val="00250AD6"/>
    <w:rsid w:val="00252874"/>
    <w:rsid w:val="002531D3"/>
    <w:rsid w:val="00255ECF"/>
    <w:rsid w:val="002562FA"/>
    <w:rsid w:val="002563F9"/>
    <w:rsid w:val="00256478"/>
    <w:rsid w:val="00256933"/>
    <w:rsid w:val="002574D1"/>
    <w:rsid w:val="002624DC"/>
    <w:rsid w:val="00262B54"/>
    <w:rsid w:val="00262C7F"/>
    <w:rsid w:val="00263D2E"/>
    <w:rsid w:val="002657DF"/>
    <w:rsid w:val="0026626A"/>
    <w:rsid w:val="00267CAD"/>
    <w:rsid w:val="00270B50"/>
    <w:rsid w:val="00271A7F"/>
    <w:rsid w:val="00271AAB"/>
    <w:rsid w:val="00273F69"/>
    <w:rsid w:val="002746EB"/>
    <w:rsid w:val="00275903"/>
    <w:rsid w:val="00276F5F"/>
    <w:rsid w:val="00277678"/>
    <w:rsid w:val="0028037A"/>
    <w:rsid w:val="002804A9"/>
    <w:rsid w:val="00283104"/>
    <w:rsid w:val="0028596E"/>
    <w:rsid w:val="00285D61"/>
    <w:rsid w:val="00286481"/>
    <w:rsid w:val="0028673B"/>
    <w:rsid w:val="00287515"/>
    <w:rsid w:val="00287CA0"/>
    <w:rsid w:val="00287F40"/>
    <w:rsid w:val="002913B4"/>
    <w:rsid w:val="0029331F"/>
    <w:rsid w:val="0029363D"/>
    <w:rsid w:val="0029708F"/>
    <w:rsid w:val="002971A1"/>
    <w:rsid w:val="002A0251"/>
    <w:rsid w:val="002A088E"/>
    <w:rsid w:val="002A1F60"/>
    <w:rsid w:val="002A2159"/>
    <w:rsid w:val="002A2702"/>
    <w:rsid w:val="002A296A"/>
    <w:rsid w:val="002A2C52"/>
    <w:rsid w:val="002A3169"/>
    <w:rsid w:val="002A338B"/>
    <w:rsid w:val="002A38DD"/>
    <w:rsid w:val="002A73BE"/>
    <w:rsid w:val="002A7C8F"/>
    <w:rsid w:val="002B0A32"/>
    <w:rsid w:val="002B14AD"/>
    <w:rsid w:val="002B2849"/>
    <w:rsid w:val="002B33BE"/>
    <w:rsid w:val="002B4CB1"/>
    <w:rsid w:val="002B51D4"/>
    <w:rsid w:val="002B52C9"/>
    <w:rsid w:val="002B6011"/>
    <w:rsid w:val="002B6424"/>
    <w:rsid w:val="002B7604"/>
    <w:rsid w:val="002C0514"/>
    <w:rsid w:val="002C082B"/>
    <w:rsid w:val="002C0F14"/>
    <w:rsid w:val="002C2810"/>
    <w:rsid w:val="002C34E2"/>
    <w:rsid w:val="002C3AAE"/>
    <w:rsid w:val="002C3F4F"/>
    <w:rsid w:val="002C55A1"/>
    <w:rsid w:val="002C5C68"/>
    <w:rsid w:val="002C7253"/>
    <w:rsid w:val="002C7F97"/>
    <w:rsid w:val="002D1837"/>
    <w:rsid w:val="002D2A32"/>
    <w:rsid w:val="002D3043"/>
    <w:rsid w:val="002D37E6"/>
    <w:rsid w:val="002D3A0F"/>
    <w:rsid w:val="002D3AB4"/>
    <w:rsid w:val="002D43CA"/>
    <w:rsid w:val="002D4AD7"/>
    <w:rsid w:val="002D5557"/>
    <w:rsid w:val="002D64B3"/>
    <w:rsid w:val="002E1F06"/>
    <w:rsid w:val="002E21C2"/>
    <w:rsid w:val="002E3272"/>
    <w:rsid w:val="002E3506"/>
    <w:rsid w:val="002E3775"/>
    <w:rsid w:val="002E3B8A"/>
    <w:rsid w:val="002E3BF9"/>
    <w:rsid w:val="002E4998"/>
    <w:rsid w:val="002E4B4F"/>
    <w:rsid w:val="002E4BEE"/>
    <w:rsid w:val="002E5AD5"/>
    <w:rsid w:val="002E652F"/>
    <w:rsid w:val="002E68F6"/>
    <w:rsid w:val="002E7BA5"/>
    <w:rsid w:val="002F35CC"/>
    <w:rsid w:val="002F383C"/>
    <w:rsid w:val="002F39AE"/>
    <w:rsid w:val="002F47C9"/>
    <w:rsid w:val="002F75B1"/>
    <w:rsid w:val="00300613"/>
    <w:rsid w:val="00300C91"/>
    <w:rsid w:val="00301D0A"/>
    <w:rsid w:val="00302560"/>
    <w:rsid w:val="0030295D"/>
    <w:rsid w:val="003030E7"/>
    <w:rsid w:val="003038B2"/>
    <w:rsid w:val="00304B06"/>
    <w:rsid w:val="00305286"/>
    <w:rsid w:val="00305FDE"/>
    <w:rsid w:val="003069E8"/>
    <w:rsid w:val="00307109"/>
    <w:rsid w:val="00307490"/>
    <w:rsid w:val="003117A3"/>
    <w:rsid w:val="00312CF4"/>
    <w:rsid w:val="0031406D"/>
    <w:rsid w:val="00316DDD"/>
    <w:rsid w:val="00317D57"/>
    <w:rsid w:val="00322032"/>
    <w:rsid w:val="003221A2"/>
    <w:rsid w:val="00322228"/>
    <w:rsid w:val="0032315F"/>
    <w:rsid w:val="00325AFB"/>
    <w:rsid w:val="00325E19"/>
    <w:rsid w:val="00326E77"/>
    <w:rsid w:val="00327A31"/>
    <w:rsid w:val="0033211A"/>
    <w:rsid w:val="00332D76"/>
    <w:rsid w:val="00333A7C"/>
    <w:rsid w:val="003344CE"/>
    <w:rsid w:val="00335036"/>
    <w:rsid w:val="0033578A"/>
    <w:rsid w:val="00335D70"/>
    <w:rsid w:val="00336559"/>
    <w:rsid w:val="00337496"/>
    <w:rsid w:val="00337B56"/>
    <w:rsid w:val="003402C4"/>
    <w:rsid w:val="00345757"/>
    <w:rsid w:val="00345D8A"/>
    <w:rsid w:val="0034703C"/>
    <w:rsid w:val="0035019B"/>
    <w:rsid w:val="00350295"/>
    <w:rsid w:val="00350540"/>
    <w:rsid w:val="00350EEF"/>
    <w:rsid w:val="00351E0B"/>
    <w:rsid w:val="00352CDB"/>
    <w:rsid w:val="0035304F"/>
    <w:rsid w:val="003533AB"/>
    <w:rsid w:val="00354E12"/>
    <w:rsid w:val="00355AA9"/>
    <w:rsid w:val="00357866"/>
    <w:rsid w:val="00357A61"/>
    <w:rsid w:val="00361553"/>
    <w:rsid w:val="00361829"/>
    <w:rsid w:val="00362C8F"/>
    <w:rsid w:val="00362EA9"/>
    <w:rsid w:val="00362FB6"/>
    <w:rsid w:val="0036302C"/>
    <w:rsid w:val="00363734"/>
    <w:rsid w:val="0036450D"/>
    <w:rsid w:val="003646C1"/>
    <w:rsid w:val="00364805"/>
    <w:rsid w:val="00364E7B"/>
    <w:rsid w:val="00366A2E"/>
    <w:rsid w:val="00366CE1"/>
    <w:rsid w:val="00367B39"/>
    <w:rsid w:val="00372360"/>
    <w:rsid w:val="00372DE1"/>
    <w:rsid w:val="00372F18"/>
    <w:rsid w:val="00373590"/>
    <w:rsid w:val="003741C8"/>
    <w:rsid w:val="00375B7C"/>
    <w:rsid w:val="00377B68"/>
    <w:rsid w:val="00377D84"/>
    <w:rsid w:val="003801ED"/>
    <w:rsid w:val="00380C05"/>
    <w:rsid w:val="0038330E"/>
    <w:rsid w:val="00383B3B"/>
    <w:rsid w:val="00384389"/>
    <w:rsid w:val="003844DA"/>
    <w:rsid w:val="00384997"/>
    <w:rsid w:val="00387DA9"/>
    <w:rsid w:val="003900B9"/>
    <w:rsid w:val="003900DA"/>
    <w:rsid w:val="00390C48"/>
    <w:rsid w:val="00390E64"/>
    <w:rsid w:val="00391027"/>
    <w:rsid w:val="00391722"/>
    <w:rsid w:val="0039210F"/>
    <w:rsid w:val="0039238D"/>
    <w:rsid w:val="00392D70"/>
    <w:rsid w:val="003937C4"/>
    <w:rsid w:val="00394D56"/>
    <w:rsid w:val="003960EE"/>
    <w:rsid w:val="0039756E"/>
    <w:rsid w:val="0039757A"/>
    <w:rsid w:val="003A073D"/>
    <w:rsid w:val="003A191E"/>
    <w:rsid w:val="003A2131"/>
    <w:rsid w:val="003A2AAB"/>
    <w:rsid w:val="003A4135"/>
    <w:rsid w:val="003A455C"/>
    <w:rsid w:val="003A5A6F"/>
    <w:rsid w:val="003A69A5"/>
    <w:rsid w:val="003A6FE1"/>
    <w:rsid w:val="003A7552"/>
    <w:rsid w:val="003A7E8A"/>
    <w:rsid w:val="003B0F1B"/>
    <w:rsid w:val="003B1995"/>
    <w:rsid w:val="003B2623"/>
    <w:rsid w:val="003B2CCF"/>
    <w:rsid w:val="003B362D"/>
    <w:rsid w:val="003B376D"/>
    <w:rsid w:val="003B4149"/>
    <w:rsid w:val="003B530F"/>
    <w:rsid w:val="003B64E6"/>
    <w:rsid w:val="003B72DD"/>
    <w:rsid w:val="003C14A5"/>
    <w:rsid w:val="003C19AD"/>
    <w:rsid w:val="003C1AFA"/>
    <w:rsid w:val="003C1DF5"/>
    <w:rsid w:val="003C30ED"/>
    <w:rsid w:val="003C3E28"/>
    <w:rsid w:val="003C4DAD"/>
    <w:rsid w:val="003C5DFA"/>
    <w:rsid w:val="003C66A2"/>
    <w:rsid w:val="003C7137"/>
    <w:rsid w:val="003C795A"/>
    <w:rsid w:val="003D074D"/>
    <w:rsid w:val="003D1141"/>
    <w:rsid w:val="003D24A5"/>
    <w:rsid w:val="003D2D94"/>
    <w:rsid w:val="003D2ED9"/>
    <w:rsid w:val="003D3E9C"/>
    <w:rsid w:val="003D3F6D"/>
    <w:rsid w:val="003D44DB"/>
    <w:rsid w:val="003D5C16"/>
    <w:rsid w:val="003D5E00"/>
    <w:rsid w:val="003D60F9"/>
    <w:rsid w:val="003D61CF"/>
    <w:rsid w:val="003D76C7"/>
    <w:rsid w:val="003E204C"/>
    <w:rsid w:val="003E2575"/>
    <w:rsid w:val="003E3C0F"/>
    <w:rsid w:val="003E5985"/>
    <w:rsid w:val="003E5D4E"/>
    <w:rsid w:val="003E69F4"/>
    <w:rsid w:val="003F06CD"/>
    <w:rsid w:val="003F0910"/>
    <w:rsid w:val="003F18B2"/>
    <w:rsid w:val="003F1A1F"/>
    <w:rsid w:val="003F20E7"/>
    <w:rsid w:val="003F2DE1"/>
    <w:rsid w:val="003F3F4F"/>
    <w:rsid w:val="003F42C4"/>
    <w:rsid w:val="003F595E"/>
    <w:rsid w:val="003F59FD"/>
    <w:rsid w:val="003F75E7"/>
    <w:rsid w:val="004015E2"/>
    <w:rsid w:val="00401A1B"/>
    <w:rsid w:val="00401AFF"/>
    <w:rsid w:val="004042B5"/>
    <w:rsid w:val="00406180"/>
    <w:rsid w:val="004061CA"/>
    <w:rsid w:val="00406B91"/>
    <w:rsid w:val="004070BC"/>
    <w:rsid w:val="004100AD"/>
    <w:rsid w:val="0041157F"/>
    <w:rsid w:val="004115C0"/>
    <w:rsid w:val="004117DF"/>
    <w:rsid w:val="00412813"/>
    <w:rsid w:val="00413B0D"/>
    <w:rsid w:val="00413F86"/>
    <w:rsid w:val="004147E1"/>
    <w:rsid w:val="004156EC"/>
    <w:rsid w:val="00416334"/>
    <w:rsid w:val="00417401"/>
    <w:rsid w:val="0041799F"/>
    <w:rsid w:val="00417D41"/>
    <w:rsid w:val="0042170E"/>
    <w:rsid w:val="0042271A"/>
    <w:rsid w:val="0042371C"/>
    <w:rsid w:val="00423FDC"/>
    <w:rsid w:val="0042540D"/>
    <w:rsid w:val="004254F2"/>
    <w:rsid w:val="00426208"/>
    <w:rsid w:val="004272DF"/>
    <w:rsid w:val="00427D2C"/>
    <w:rsid w:val="004300CF"/>
    <w:rsid w:val="00430556"/>
    <w:rsid w:val="00430F5B"/>
    <w:rsid w:val="00431F72"/>
    <w:rsid w:val="0043262D"/>
    <w:rsid w:val="0043293A"/>
    <w:rsid w:val="00433287"/>
    <w:rsid w:val="00433C2C"/>
    <w:rsid w:val="0043646A"/>
    <w:rsid w:val="004364A6"/>
    <w:rsid w:val="004408BF"/>
    <w:rsid w:val="004414DE"/>
    <w:rsid w:val="004416F8"/>
    <w:rsid w:val="00442CB2"/>
    <w:rsid w:val="00443E19"/>
    <w:rsid w:val="00444ADB"/>
    <w:rsid w:val="00444C6C"/>
    <w:rsid w:val="004460CB"/>
    <w:rsid w:val="00446752"/>
    <w:rsid w:val="00446D35"/>
    <w:rsid w:val="004470AE"/>
    <w:rsid w:val="00447CF6"/>
    <w:rsid w:val="004579EB"/>
    <w:rsid w:val="00461CCC"/>
    <w:rsid w:val="004624A4"/>
    <w:rsid w:val="004635FA"/>
    <w:rsid w:val="0046396B"/>
    <w:rsid w:val="00463A61"/>
    <w:rsid w:val="00463D66"/>
    <w:rsid w:val="00465AD9"/>
    <w:rsid w:val="004663A2"/>
    <w:rsid w:val="004714D2"/>
    <w:rsid w:val="004723A7"/>
    <w:rsid w:val="00472826"/>
    <w:rsid w:val="0047300C"/>
    <w:rsid w:val="004732B6"/>
    <w:rsid w:val="0047369F"/>
    <w:rsid w:val="00473C39"/>
    <w:rsid w:val="00474B74"/>
    <w:rsid w:val="00474DDD"/>
    <w:rsid w:val="00481966"/>
    <w:rsid w:val="004819B4"/>
    <w:rsid w:val="004821DE"/>
    <w:rsid w:val="00482A30"/>
    <w:rsid w:val="0048588C"/>
    <w:rsid w:val="00486774"/>
    <w:rsid w:val="00487555"/>
    <w:rsid w:val="00487ADA"/>
    <w:rsid w:val="00487D94"/>
    <w:rsid w:val="00487ED7"/>
    <w:rsid w:val="004906CC"/>
    <w:rsid w:val="00491F0E"/>
    <w:rsid w:val="00492789"/>
    <w:rsid w:val="00492BDB"/>
    <w:rsid w:val="00492BF4"/>
    <w:rsid w:val="004935A9"/>
    <w:rsid w:val="00493C1F"/>
    <w:rsid w:val="00493DDB"/>
    <w:rsid w:val="0049507D"/>
    <w:rsid w:val="0049615A"/>
    <w:rsid w:val="0049662C"/>
    <w:rsid w:val="004966A6"/>
    <w:rsid w:val="004A1590"/>
    <w:rsid w:val="004A26C4"/>
    <w:rsid w:val="004A317F"/>
    <w:rsid w:val="004A4C73"/>
    <w:rsid w:val="004A4CB6"/>
    <w:rsid w:val="004A54CF"/>
    <w:rsid w:val="004A5F8A"/>
    <w:rsid w:val="004A67D4"/>
    <w:rsid w:val="004A6BDB"/>
    <w:rsid w:val="004A6DDB"/>
    <w:rsid w:val="004A7B80"/>
    <w:rsid w:val="004B07B3"/>
    <w:rsid w:val="004B10BE"/>
    <w:rsid w:val="004B1366"/>
    <w:rsid w:val="004B2F68"/>
    <w:rsid w:val="004B3934"/>
    <w:rsid w:val="004B3C94"/>
    <w:rsid w:val="004B3FD4"/>
    <w:rsid w:val="004B4487"/>
    <w:rsid w:val="004B4693"/>
    <w:rsid w:val="004B478C"/>
    <w:rsid w:val="004B7400"/>
    <w:rsid w:val="004C17D6"/>
    <w:rsid w:val="004C3101"/>
    <w:rsid w:val="004C398E"/>
    <w:rsid w:val="004C47B7"/>
    <w:rsid w:val="004C5D59"/>
    <w:rsid w:val="004C5D71"/>
    <w:rsid w:val="004C6C85"/>
    <w:rsid w:val="004C7DB6"/>
    <w:rsid w:val="004D010D"/>
    <w:rsid w:val="004D41D8"/>
    <w:rsid w:val="004D4D4E"/>
    <w:rsid w:val="004D561B"/>
    <w:rsid w:val="004D5CEE"/>
    <w:rsid w:val="004D7E8A"/>
    <w:rsid w:val="004E0068"/>
    <w:rsid w:val="004E0270"/>
    <w:rsid w:val="004E0484"/>
    <w:rsid w:val="004E1889"/>
    <w:rsid w:val="004E20FB"/>
    <w:rsid w:val="004E31E2"/>
    <w:rsid w:val="004E370C"/>
    <w:rsid w:val="004E3BE2"/>
    <w:rsid w:val="004E5609"/>
    <w:rsid w:val="004E6AD5"/>
    <w:rsid w:val="004F07F4"/>
    <w:rsid w:val="004F13B7"/>
    <w:rsid w:val="004F19B1"/>
    <w:rsid w:val="004F1BE4"/>
    <w:rsid w:val="004F1BFB"/>
    <w:rsid w:val="004F2285"/>
    <w:rsid w:val="004F2C43"/>
    <w:rsid w:val="004F2DAE"/>
    <w:rsid w:val="004F2F90"/>
    <w:rsid w:val="004F3BE6"/>
    <w:rsid w:val="004F5103"/>
    <w:rsid w:val="004F581D"/>
    <w:rsid w:val="004F5AFE"/>
    <w:rsid w:val="00500825"/>
    <w:rsid w:val="00501093"/>
    <w:rsid w:val="00501211"/>
    <w:rsid w:val="0050195D"/>
    <w:rsid w:val="00502863"/>
    <w:rsid w:val="00502FCD"/>
    <w:rsid w:val="00503003"/>
    <w:rsid w:val="005030BF"/>
    <w:rsid w:val="00503603"/>
    <w:rsid w:val="00503DBB"/>
    <w:rsid w:val="0050446B"/>
    <w:rsid w:val="005044DD"/>
    <w:rsid w:val="00504BAF"/>
    <w:rsid w:val="00505ECA"/>
    <w:rsid w:val="00506A2C"/>
    <w:rsid w:val="00506BE0"/>
    <w:rsid w:val="005072BB"/>
    <w:rsid w:val="00507624"/>
    <w:rsid w:val="0051332A"/>
    <w:rsid w:val="005133CC"/>
    <w:rsid w:val="0051614A"/>
    <w:rsid w:val="00516B5D"/>
    <w:rsid w:val="0052088F"/>
    <w:rsid w:val="005208D3"/>
    <w:rsid w:val="00520C87"/>
    <w:rsid w:val="0052295F"/>
    <w:rsid w:val="00522F9C"/>
    <w:rsid w:val="0052361C"/>
    <w:rsid w:val="00523A21"/>
    <w:rsid w:val="00523C0D"/>
    <w:rsid w:val="00524548"/>
    <w:rsid w:val="0052462F"/>
    <w:rsid w:val="0052763F"/>
    <w:rsid w:val="00530CEF"/>
    <w:rsid w:val="00530E9F"/>
    <w:rsid w:val="005323C8"/>
    <w:rsid w:val="00533058"/>
    <w:rsid w:val="00533C0F"/>
    <w:rsid w:val="00534404"/>
    <w:rsid w:val="00534820"/>
    <w:rsid w:val="0053783C"/>
    <w:rsid w:val="00540CF9"/>
    <w:rsid w:val="00545097"/>
    <w:rsid w:val="0054513C"/>
    <w:rsid w:val="00545318"/>
    <w:rsid w:val="00546DF9"/>
    <w:rsid w:val="00547F76"/>
    <w:rsid w:val="00550CC9"/>
    <w:rsid w:val="00550F25"/>
    <w:rsid w:val="00550FB1"/>
    <w:rsid w:val="00552BC9"/>
    <w:rsid w:val="005546DB"/>
    <w:rsid w:val="005568BF"/>
    <w:rsid w:val="005569C2"/>
    <w:rsid w:val="00557548"/>
    <w:rsid w:val="00560947"/>
    <w:rsid w:val="00561290"/>
    <w:rsid w:val="005617F4"/>
    <w:rsid w:val="00562820"/>
    <w:rsid w:val="0056434E"/>
    <w:rsid w:val="005649A6"/>
    <w:rsid w:val="00564F27"/>
    <w:rsid w:val="00566832"/>
    <w:rsid w:val="00566B97"/>
    <w:rsid w:val="00566C08"/>
    <w:rsid w:val="00566EEE"/>
    <w:rsid w:val="00567272"/>
    <w:rsid w:val="005672CE"/>
    <w:rsid w:val="00570CAD"/>
    <w:rsid w:val="00571DE8"/>
    <w:rsid w:val="0057281D"/>
    <w:rsid w:val="005741CC"/>
    <w:rsid w:val="00574467"/>
    <w:rsid w:val="00574C19"/>
    <w:rsid w:val="0057548B"/>
    <w:rsid w:val="005758C4"/>
    <w:rsid w:val="005759E8"/>
    <w:rsid w:val="00575EB9"/>
    <w:rsid w:val="00582CA5"/>
    <w:rsid w:val="00582D11"/>
    <w:rsid w:val="00582E5C"/>
    <w:rsid w:val="00582EE7"/>
    <w:rsid w:val="00583A26"/>
    <w:rsid w:val="005863B7"/>
    <w:rsid w:val="005878C1"/>
    <w:rsid w:val="005879CE"/>
    <w:rsid w:val="005905CB"/>
    <w:rsid w:val="005906C9"/>
    <w:rsid w:val="00590BBF"/>
    <w:rsid w:val="00591735"/>
    <w:rsid w:val="00592882"/>
    <w:rsid w:val="005938A7"/>
    <w:rsid w:val="00593FA4"/>
    <w:rsid w:val="00594355"/>
    <w:rsid w:val="0059547E"/>
    <w:rsid w:val="005959B6"/>
    <w:rsid w:val="00595B42"/>
    <w:rsid w:val="005A093C"/>
    <w:rsid w:val="005A098C"/>
    <w:rsid w:val="005A1DB1"/>
    <w:rsid w:val="005A24D8"/>
    <w:rsid w:val="005A2D7C"/>
    <w:rsid w:val="005A2FD9"/>
    <w:rsid w:val="005A50E6"/>
    <w:rsid w:val="005A59C6"/>
    <w:rsid w:val="005A609B"/>
    <w:rsid w:val="005A75B4"/>
    <w:rsid w:val="005B0583"/>
    <w:rsid w:val="005B2456"/>
    <w:rsid w:val="005B3064"/>
    <w:rsid w:val="005B4B83"/>
    <w:rsid w:val="005B4FC7"/>
    <w:rsid w:val="005B5086"/>
    <w:rsid w:val="005B5288"/>
    <w:rsid w:val="005B5A72"/>
    <w:rsid w:val="005B5F28"/>
    <w:rsid w:val="005B66D6"/>
    <w:rsid w:val="005B723F"/>
    <w:rsid w:val="005C072A"/>
    <w:rsid w:val="005C15A0"/>
    <w:rsid w:val="005C1A38"/>
    <w:rsid w:val="005C1A5D"/>
    <w:rsid w:val="005C1A7B"/>
    <w:rsid w:val="005C29AD"/>
    <w:rsid w:val="005C31FA"/>
    <w:rsid w:val="005C369F"/>
    <w:rsid w:val="005C3F38"/>
    <w:rsid w:val="005C4024"/>
    <w:rsid w:val="005C4ACF"/>
    <w:rsid w:val="005C4CDB"/>
    <w:rsid w:val="005C4FDC"/>
    <w:rsid w:val="005C60E2"/>
    <w:rsid w:val="005C647F"/>
    <w:rsid w:val="005C772F"/>
    <w:rsid w:val="005C7877"/>
    <w:rsid w:val="005D0512"/>
    <w:rsid w:val="005D1452"/>
    <w:rsid w:val="005D169A"/>
    <w:rsid w:val="005D29F9"/>
    <w:rsid w:val="005D3003"/>
    <w:rsid w:val="005D52D1"/>
    <w:rsid w:val="005D5CBF"/>
    <w:rsid w:val="005D6194"/>
    <w:rsid w:val="005E154F"/>
    <w:rsid w:val="005E1E99"/>
    <w:rsid w:val="005E278C"/>
    <w:rsid w:val="005E3F73"/>
    <w:rsid w:val="005E4825"/>
    <w:rsid w:val="005E61D3"/>
    <w:rsid w:val="005E6851"/>
    <w:rsid w:val="005E769F"/>
    <w:rsid w:val="005E7DB2"/>
    <w:rsid w:val="005F00C4"/>
    <w:rsid w:val="005F0CAE"/>
    <w:rsid w:val="005F16DF"/>
    <w:rsid w:val="005F2304"/>
    <w:rsid w:val="005F2B56"/>
    <w:rsid w:val="005F37F1"/>
    <w:rsid w:val="005F43CB"/>
    <w:rsid w:val="005F4EEE"/>
    <w:rsid w:val="005F5394"/>
    <w:rsid w:val="005F6167"/>
    <w:rsid w:val="005F71DE"/>
    <w:rsid w:val="0060034F"/>
    <w:rsid w:val="006005B3"/>
    <w:rsid w:val="00602C02"/>
    <w:rsid w:val="006049EA"/>
    <w:rsid w:val="006076F3"/>
    <w:rsid w:val="0060772C"/>
    <w:rsid w:val="00610AAE"/>
    <w:rsid w:val="00610E45"/>
    <w:rsid w:val="006120C2"/>
    <w:rsid w:val="00612641"/>
    <w:rsid w:val="00613494"/>
    <w:rsid w:val="0061371A"/>
    <w:rsid w:val="00614249"/>
    <w:rsid w:val="0061432C"/>
    <w:rsid w:val="0061458F"/>
    <w:rsid w:val="00614651"/>
    <w:rsid w:val="006152E9"/>
    <w:rsid w:val="00616425"/>
    <w:rsid w:val="00616EC1"/>
    <w:rsid w:val="0061725D"/>
    <w:rsid w:val="0062078A"/>
    <w:rsid w:val="00621AD9"/>
    <w:rsid w:val="00621C31"/>
    <w:rsid w:val="00621CA4"/>
    <w:rsid w:val="00622B38"/>
    <w:rsid w:val="00624B36"/>
    <w:rsid w:val="00624C13"/>
    <w:rsid w:val="006254D9"/>
    <w:rsid w:val="0062609F"/>
    <w:rsid w:val="00627608"/>
    <w:rsid w:val="00630F91"/>
    <w:rsid w:val="00632A29"/>
    <w:rsid w:val="006372E2"/>
    <w:rsid w:val="006379C5"/>
    <w:rsid w:val="00641FB6"/>
    <w:rsid w:val="0064553A"/>
    <w:rsid w:val="00646142"/>
    <w:rsid w:val="006466F0"/>
    <w:rsid w:val="0065188F"/>
    <w:rsid w:val="00651F75"/>
    <w:rsid w:val="006521F9"/>
    <w:rsid w:val="0065221A"/>
    <w:rsid w:val="006527DB"/>
    <w:rsid w:val="00653E7A"/>
    <w:rsid w:val="00653F65"/>
    <w:rsid w:val="0065488C"/>
    <w:rsid w:val="00655110"/>
    <w:rsid w:val="00655514"/>
    <w:rsid w:val="0065565F"/>
    <w:rsid w:val="006568B1"/>
    <w:rsid w:val="006577B5"/>
    <w:rsid w:val="006615D6"/>
    <w:rsid w:val="00661BE8"/>
    <w:rsid w:val="00662DB2"/>
    <w:rsid w:val="006633D7"/>
    <w:rsid w:val="006639F5"/>
    <w:rsid w:val="00664D33"/>
    <w:rsid w:val="00665808"/>
    <w:rsid w:val="00666938"/>
    <w:rsid w:val="006674D5"/>
    <w:rsid w:val="00667CF2"/>
    <w:rsid w:val="00672FF7"/>
    <w:rsid w:val="00673B6D"/>
    <w:rsid w:val="00674216"/>
    <w:rsid w:val="006746C7"/>
    <w:rsid w:val="006750A7"/>
    <w:rsid w:val="0067728F"/>
    <w:rsid w:val="00680142"/>
    <w:rsid w:val="00680D61"/>
    <w:rsid w:val="00681B6F"/>
    <w:rsid w:val="006827CF"/>
    <w:rsid w:val="006837D1"/>
    <w:rsid w:val="00684279"/>
    <w:rsid w:val="006845EF"/>
    <w:rsid w:val="00684C08"/>
    <w:rsid w:val="00685149"/>
    <w:rsid w:val="00685D49"/>
    <w:rsid w:val="00685F05"/>
    <w:rsid w:val="00686800"/>
    <w:rsid w:val="00694143"/>
    <w:rsid w:val="00694A9C"/>
    <w:rsid w:val="00695EFE"/>
    <w:rsid w:val="006A09D0"/>
    <w:rsid w:val="006A0A8A"/>
    <w:rsid w:val="006A303E"/>
    <w:rsid w:val="006A3148"/>
    <w:rsid w:val="006A3623"/>
    <w:rsid w:val="006A5EC2"/>
    <w:rsid w:val="006A6928"/>
    <w:rsid w:val="006B0163"/>
    <w:rsid w:val="006B0B92"/>
    <w:rsid w:val="006B1DD4"/>
    <w:rsid w:val="006B2824"/>
    <w:rsid w:val="006B28A4"/>
    <w:rsid w:val="006B447D"/>
    <w:rsid w:val="006B5570"/>
    <w:rsid w:val="006B58AF"/>
    <w:rsid w:val="006B5DF9"/>
    <w:rsid w:val="006B6038"/>
    <w:rsid w:val="006B6267"/>
    <w:rsid w:val="006B65F1"/>
    <w:rsid w:val="006B70ED"/>
    <w:rsid w:val="006B7D72"/>
    <w:rsid w:val="006C0733"/>
    <w:rsid w:val="006C0FB9"/>
    <w:rsid w:val="006C1B64"/>
    <w:rsid w:val="006C402D"/>
    <w:rsid w:val="006C4D6F"/>
    <w:rsid w:val="006C5086"/>
    <w:rsid w:val="006C7279"/>
    <w:rsid w:val="006C7352"/>
    <w:rsid w:val="006C75D0"/>
    <w:rsid w:val="006C79A6"/>
    <w:rsid w:val="006D2B67"/>
    <w:rsid w:val="006D2C22"/>
    <w:rsid w:val="006D372F"/>
    <w:rsid w:val="006D40E9"/>
    <w:rsid w:val="006D768E"/>
    <w:rsid w:val="006D7A84"/>
    <w:rsid w:val="006E02D8"/>
    <w:rsid w:val="006E0434"/>
    <w:rsid w:val="006E1153"/>
    <w:rsid w:val="006E12B7"/>
    <w:rsid w:val="006E36D8"/>
    <w:rsid w:val="006E5BF6"/>
    <w:rsid w:val="006E64E7"/>
    <w:rsid w:val="006E7058"/>
    <w:rsid w:val="006F0EF5"/>
    <w:rsid w:val="006F204B"/>
    <w:rsid w:val="006F304D"/>
    <w:rsid w:val="006F3C18"/>
    <w:rsid w:val="006F3CD5"/>
    <w:rsid w:val="006F3D4B"/>
    <w:rsid w:val="006F4289"/>
    <w:rsid w:val="006F467F"/>
    <w:rsid w:val="006F46EC"/>
    <w:rsid w:val="006F51A1"/>
    <w:rsid w:val="006F6A00"/>
    <w:rsid w:val="006F7A95"/>
    <w:rsid w:val="006F7E61"/>
    <w:rsid w:val="0070069F"/>
    <w:rsid w:val="007006DF"/>
    <w:rsid w:val="007019C0"/>
    <w:rsid w:val="007019E5"/>
    <w:rsid w:val="00705AA3"/>
    <w:rsid w:val="00705BD0"/>
    <w:rsid w:val="0070681C"/>
    <w:rsid w:val="007075A4"/>
    <w:rsid w:val="00707EF0"/>
    <w:rsid w:val="00710DC5"/>
    <w:rsid w:val="00711477"/>
    <w:rsid w:val="0071270D"/>
    <w:rsid w:val="0071286B"/>
    <w:rsid w:val="00713433"/>
    <w:rsid w:val="00713DEB"/>
    <w:rsid w:val="00714489"/>
    <w:rsid w:val="00714A9A"/>
    <w:rsid w:val="00715983"/>
    <w:rsid w:val="00715E65"/>
    <w:rsid w:val="007162BC"/>
    <w:rsid w:val="00716677"/>
    <w:rsid w:val="00716F89"/>
    <w:rsid w:val="00717A10"/>
    <w:rsid w:val="00717B96"/>
    <w:rsid w:val="007209C4"/>
    <w:rsid w:val="00721074"/>
    <w:rsid w:val="00721BFB"/>
    <w:rsid w:val="007262CD"/>
    <w:rsid w:val="0072649C"/>
    <w:rsid w:val="00726AB0"/>
    <w:rsid w:val="007314CC"/>
    <w:rsid w:val="00731FCB"/>
    <w:rsid w:val="00731FF5"/>
    <w:rsid w:val="007324EE"/>
    <w:rsid w:val="0073265A"/>
    <w:rsid w:val="00732AC8"/>
    <w:rsid w:val="00733BB6"/>
    <w:rsid w:val="0073422A"/>
    <w:rsid w:val="007342DB"/>
    <w:rsid w:val="0073749C"/>
    <w:rsid w:val="00740EFA"/>
    <w:rsid w:val="007446D5"/>
    <w:rsid w:val="00746753"/>
    <w:rsid w:val="007471BB"/>
    <w:rsid w:val="007506B9"/>
    <w:rsid w:val="00750E34"/>
    <w:rsid w:val="00751796"/>
    <w:rsid w:val="007531AD"/>
    <w:rsid w:val="00757606"/>
    <w:rsid w:val="00757FB4"/>
    <w:rsid w:val="007613D1"/>
    <w:rsid w:val="00762186"/>
    <w:rsid w:val="0076435D"/>
    <w:rsid w:val="00765164"/>
    <w:rsid w:val="00767A60"/>
    <w:rsid w:val="007709B2"/>
    <w:rsid w:val="0077134E"/>
    <w:rsid w:val="00772DE1"/>
    <w:rsid w:val="007759A7"/>
    <w:rsid w:val="007759FD"/>
    <w:rsid w:val="00777745"/>
    <w:rsid w:val="007777BB"/>
    <w:rsid w:val="00777B83"/>
    <w:rsid w:val="00777BA9"/>
    <w:rsid w:val="0078026F"/>
    <w:rsid w:val="00780604"/>
    <w:rsid w:val="007819A0"/>
    <w:rsid w:val="00781B7F"/>
    <w:rsid w:val="00781CED"/>
    <w:rsid w:val="00783A30"/>
    <w:rsid w:val="00785A2E"/>
    <w:rsid w:val="00786573"/>
    <w:rsid w:val="00786F42"/>
    <w:rsid w:val="007911A7"/>
    <w:rsid w:val="007933D6"/>
    <w:rsid w:val="007934FC"/>
    <w:rsid w:val="00794D22"/>
    <w:rsid w:val="00794DCE"/>
    <w:rsid w:val="0079604F"/>
    <w:rsid w:val="00796276"/>
    <w:rsid w:val="00796625"/>
    <w:rsid w:val="00796C01"/>
    <w:rsid w:val="007A1253"/>
    <w:rsid w:val="007A12FD"/>
    <w:rsid w:val="007A1E7F"/>
    <w:rsid w:val="007A267B"/>
    <w:rsid w:val="007A4861"/>
    <w:rsid w:val="007A64E3"/>
    <w:rsid w:val="007A68EE"/>
    <w:rsid w:val="007A6960"/>
    <w:rsid w:val="007A79EB"/>
    <w:rsid w:val="007A7A5F"/>
    <w:rsid w:val="007A7F90"/>
    <w:rsid w:val="007B0CE3"/>
    <w:rsid w:val="007B1B3E"/>
    <w:rsid w:val="007B26BB"/>
    <w:rsid w:val="007B2C43"/>
    <w:rsid w:val="007B4A64"/>
    <w:rsid w:val="007B66BE"/>
    <w:rsid w:val="007C1C27"/>
    <w:rsid w:val="007C33E3"/>
    <w:rsid w:val="007C34BA"/>
    <w:rsid w:val="007C4A04"/>
    <w:rsid w:val="007C58CD"/>
    <w:rsid w:val="007C5930"/>
    <w:rsid w:val="007C660E"/>
    <w:rsid w:val="007C7A2B"/>
    <w:rsid w:val="007D07AB"/>
    <w:rsid w:val="007D1604"/>
    <w:rsid w:val="007D26E5"/>
    <w:rsid w:val="007D2ED2"/>
    <w:rsid w:val="007D4061"/>
    <w:rsid w:val="007D4677"/>
    <w:rsid w:val="007D74CB"/>
    <w:rsid w:val="007D7F48"/>
    <w:rsid w:val="007E006C"/>
    <w:rsid w:val="007E1F3F"/>
    <w:rsid w:val="007E2639"/>
    <w:rsid w:val="007E2688"/>
    <w:rsid w:val="007E297C"/>
    <w:rsid w:val="007E42AF"/>
    <w:rsid w:val="007E6496"/>
    <w:rsid w:val="007E6D56"/>
    <w:rsid w:val="007F0849"/>
    <w:rsid w:val="007F0D36"/>
    <w:rsid w:val="007F1B5D"/>
    <w:rsid w:val="007F26EF"/>
    <w:rsid w:val="007F310E"/>
    <w:rsid w:val="007F3B72"/>
    <w:rsid w:val="007F5E9D"/>
    <w:rsid w:val="007F5EE1"/>
    <w:rsid w:val="007F63CC"/>
    <w:rsid w:val="007F651B"/>
    <w:rsid w:val="007F78BF"/>
    <w:rsid w:val="008010E4"/>
    <w:rsid w:val="00802F3B"/>
    <w:rsid w:val="00803141"/>
    <w:rsid w:val="008037F3"/>
    <w:rsid w:val="00803A74"/>
    <w:rsid w:val="00806F51"/>
    <w:rsid w:val="00807071"/>
    <w:rsid w:val="008073CB"/>
    <w:rsid w:val="00807AB2"/>
    <w:rsid w:val="00807C6E"/>
    <w:rsid w:val="008112D4"/>
    <w:rsid w:val="00811562"/>
    <w:rsid w:val="00812353"/>
    <w:rsid w:val="0081248E"/>
    <w:rsid w:val="00812691"/>
    <w:rsid w:val="00812B64"/>
    <w:rsid w:val="008134AF"/>
    <w:rsid w:val="00814A27"/>
    <w:rsid w:val="00814F6F"/>
    <w:rsid w:val="00815E87"/>
    <w:rsid w:val="00815F7E"/>
    <w:rsid w:val="00816565"/>
    <w:rsid w:val="00817AC1"/>
    <w:rsid w:val="00817EC3"/>
    <w:rsid w:val="00820DDB"/>
    <w:rsid w:val="00821E3F"/>
    <w:rsid w:val="00822E4E"/>
    <w:rsid w:val="00823208"/>
    <w:rsid w:val="008236CE"/>
    <w:rsid w:val="008253CE"/>
    <w:rsid w:val="00825526"/>
    <w:rsid w:val="0082555C"/>
    <w:rsid w:val="00825B57"/>
    <w:rsid w:val="0082659C"/>
    <w:rsid w:val="00830F47"/>
    <w:rsid w:val="00831D14"/>
    <w:rsid w:val="00833E69"/>
    <w:rsid w:val="0083403D"/>
    <w:rsid w:val="00834941"/>
    <w:rsid w:val="008352AC"/>
    <w:rsid w:val="00836797"/>
    <w:rsid w:val="008370DC"/>
    <w:rsid w:val="00840F97"/>
    <w:rsid w:val="00841B20"/>
    <w:rsid w:val="00841F21"/>
    <w:rsid w:val="00842636"/>
    <w:rsid w:val="00843C36"/>
    <w:rsid w:val="00843D4B"/>
    <w:rsid w:val="00843E43"/>
    <w:rsid w:val="00844323"/>
    <w:rsid w:val="008448DD"/>
    <w:rsid w:val="00844A4E"/>
    <w:rsid w:val="00845BE2"/>
    <w:rsid w:val="00846BEC"/>
    <w:rsid w:val="00846FED"/>
    <w:rsid w:val="00847030"/>
    <w:rsid w:val="00847DDE"/>
    <w:rsid w:val="00850E96"/>
    <w:rsid w:val="008510C1"/>
    <w:rsid w:val="0085137D"/>
    <w:rsid w:val="00852388"/>
    <w:rsid w:val="00852892"/>
    <w:rsid w:val="00852933"/>
    <w:rsid w:val="00853E16"/>
    <w:rsid w:val="008543AD"/>
    <w:rsid w:val="00856DD8"/>
    <w:rsid w:val="00857138"/>
    <w:rsid w:val="00860006"/>
    <w:rsid w:val="00860025"/>
    <w:rsid w:val="008609DC"/>
    <w:rsid w:val="00862126"/>
    <w:rsid w:val="00862D88"/>
    <w:rsid w:val="008632C7"/>
    <w:rsid w:val="00863EAB"/>
    <w:rsid w:val="00864E45"/>
    <w:rsid w:val="00865217"/>
    <w:rsid w:val="0086587A"/>
    <w:rsid w:val="00865B27"/>
    <w:rsid w:val="00865FE1"/>
    <w:rsid w:val="00866BF6"/>
    <w:rsid w:val="00867BD1"/>
    <w:rsid w:val="008702A3"/>
    <w:rsid w:val="00872544"/>
    <w:rsid w:val="00872BA4"/>
    <w:rsid w:val="008738A6"/>
    <w:rsid w:val="0087511F"/>
    <w:rsid w:val="008763E1"/>
    <w:rsid w:val="008768BF"/>
    <w:rsid w:val="008814A9"/>
    <w:rsid w:val="00882382"/>
    <w:rsid w:val="00884096"/>
    <w:rsid w:val="00884F44"/>
    <w:rsid w:val="00890FF3"/>
    <w:rsid w:val="00891B1D"/>
    <w:rsid w:val="008955A2"/>
    <w:rsid w:val="00897436"/>
    <w:rsid w:val="008974EE"/>
    <w:rsid w:val="008A07CE"/>
    <w:rsid w:val="008A0CEC"/>
    <w:rsid w:val="008A26C1"/>
    <w:rsid w:val="008A594B"/>
    <w:rsid w:val="008A5F0C"/>
    <w:rsid w:val="008A610D"/>
    <w:rsid w:val="008A6385"/>
    <w:rsid w:val="008B045A"/>
    <w:rsid w:val="008B10E9"/>
    <w:rsid w:val="008B14BE"/>
    <w:rsid w:val="008B1928"/>
    <w:rsid w:val="008B2B33"/>
    <w:rsid w:val="008B3053"/>
    <w:rsid w:val="008B3A05"/>
    <w:rsid w:val="008B3D21"/>
    <w:rsid w:val="008B4F3A"/>
    <w:rsid w:val="008B5D2E"/>
    <w:rsid w:val="008B5DE3"/>
    <w:rsid w:val="008B661A"/>
    <w:rsid w:val="008B709B"/>
    <w:rsid w:val="008C015C"/>
    <w:rsid w:val="008C1CD2"/>
    <w:rsid w:val="008C2EB3"/>
    <w:rsid w:val="008C2EE6"/>
    <w:rsid w:val="008C4454"/>
    <w:rsid w:val="008C7614"/>
    <w:rsid w:val="008C7A82"/>
    <w:rsid w:val="008D0268"/>
    <w:rsid w:val="008D151D"/>
    <w:rsid w:val="008D32E8"/>
    <w:rsid w:val="008D7543"/>
    <w:rsid w:val="008E1420"/>
    <w:rsid w:val="008E142B"/>
    <w:rsid w:val="008E2AC1"/>
    <w:rsid w:val="008E2D1F"/>
    <w:rsid w:val="008E476B"/>
    <w:rsid w:val="008E50F4"/>
    <w:rsid w:val="008E5F0F"/>
    <w:rsid w:val="008E60A9"/>
    <w:rsid w:val="008E66EC"/>
    <w:rsid w:val="008E77A8"/>
    <w:rsid w:val="008E7ED0"/>
    <w:rsid w:val="008F269F"/>
    <w:rsid w:val="008F28BD"/>
    <w:rsid w:val="008F38FA"/>
    <w:rsid w:val="008F4E9E"/>
    <w:rsid w:val="008F5085"/>
    <w:rsid w:val="008F51A3"/>
    <w:rsid w:val="008F7D08"/>
    <w:rsid w:val="0090146A"/>
    <w:rsid w:val="009036B3"/>
    <w:rsid w:val="00903BBE"/>
    <w:rsid w:val="00904D7C"/>
    <w:rsid w:val="00904E31"/>
    <w:rsid w:val="00904ED4"/>
    <w:rsid w:val="00905557"/>
    <w:rsid w:val="00905698"/>
    <w:rsid w:val="00905827"/>
    <w:rsid w:val="0090601A"/>
    <w:rsid w:val="009104B7"/>
    <w:rsid w:val="00910DA2"/>
    <w:rsid w:val="009119EF"/>
    <w:rsid w:val="00912A6A"/>
    <w:rsid w:val="00913613"/>
    <w:rsid w:val="0091367B"/>
    <w:rsid w:val="0091372A"/>
    <w:rsid w:val="0091409E"/>
    <w:rsid w:val="009143E1"/>
    <w:rsid w:val="00914536"/>
    <w:rsid w:val="00914CC8"/>
    <w:rsid w:val="00915869"/>
    <w:rsid w:val="00916204"/>
    <w:rsid w:val="00916675"/>
    <w:rsid w:val="00917BE8"/>
    <w:rsid w:val="00920C59"/>
    <w:rsid w:val="009212ED"/>
    <w:rsid w:val="00925119"/>
    <w:rsid w:val="009255DC"/>
    <w:rsid w:val="00925E45"/>
    <w:rsid w:val="00925F0B"/>
    <w:rsid w:val="00926062"/>
    <w:rsid w:val="009261E9"/>
    <w:rsid w:val="00927C32"/>
    <w:rsid w:val="00930239"/>
    <w:rsid w:val="0093056F"/>
    <w:rsid w:val="009305DF"/>
    <w:rsid w:val="00931295"/>
    <w:rsid w:val="00932E73"/>
    <w:rsid w:val="0093313E"/>
    <w:rsid w:val="009338B0"/>
    <w:rsid w:val="00933B54"/>
    <w:rsid w:val="0093462B"/>
    <w:rsid w:val="0093483B"/>
    <w:rsid w:val="009372C0"/>
    <w:rsid w:val="00940473"/>
    <w:rsid w:val="00940AEA"/>
    <w:rsid w:val="00941835"/>
    <w:rsid w:val="0094357D"/>
    <w:rsid w:val="009449EA"/>
    <w:rsid w:val="00944AC7"/>
    <w:rsid w:val="0094502B"/>
    <w:rsid w:val="00945960"/>
    <w:rsid w:val="0094627B"/>
    <w:rsid w:val="00946462"/>
    <w:rsid w:val="0094650D"/>
    <w:rsid w:val="0094796E"/>
    <w:rsid w:val="00950979"/>
    <w:rsid w:val="00950FEA"/>
    <w:rsid w:val="00952301"/>
    <w:rsid w:val="00953E75"/>
    <w:rsid w:val="0095412A"/>
    <w:rsid w:val="00954D84"/>
    <w:rsid w:val="009550D3"/>
    <w:rsid w:val="0096076B"/>
    <w:rsid w:val="0096095C"/>
    <w:rsid w:val="00961363"/>
    <w:rsid w:val="0096561D"/>
    <w:rsid w:val="00967923"/>
    <w:rsid w:val="00967E52"/>
    <w:rsid w:val="00970F83"/>
    <w:rsid w:val="009715DF"/>
    <w:rsid w:val="0097193B"/>
    <w:rsid w:val="00972F1A"/>
    <w:rsid w:val="00973A9D"/>
    <w:rsid w:val="009742C7"/>
    <w:rsid w:val="00974496"/>
    <w:rsid w:val="00975121"/>
    <w:rsid w:val="00975D46"/>
    <w:rsid w:val="009771BD"/>
    <w:rsid w:val="009777A0"/>
    <w:rsid w:val="00977AE7"/>
    <w:rsid w:val="0098169A"/>
    <w:rsid w:val="00982CC0"/>
    <w:rsid w:val="00983AF9"/>
    <w:rsid w:val="00984790"/>
    <w:rsid w:val="00984D8C"/>
    <w:rsid w:val="00985C96"/>
    <w:rsid w:val="00985D43"/>
    <w:rsid w:val="009874E5"/>
    <w:rsid w:val="009879AA"/>
    <w:rsid w:val="009902C5"/>
    <w:rsid w:val="009903D9"/>
    <w:rsid w:val="00990F27"/>
    <w:rsid w:val="00990FB5"/>
    <w:rsid w:val="009919CE"/>
    <w:rsid w:val="00992607"/>
    <w:rsid w:val="0099267C"/>
    <w:rsid w:val="00993654"/>
    <w:rsid w:val="00993A55"/>
    <w:rsid w:val="0099700D"/>
    <w:rsid w:val="00997E4F"/>
    <w:rsid w:val="009A0EEC"/>
    <w:rsid w:val="009A3279"/>
    <w:rsid w:val="009A3499"/>
    <w:rsid w:val="009A68A8"/>
    <w:rsid w:val="009A7050"/>
    <w:rsid w:val="009A720F"/>
    <w:rsid w:val="009B063B"/>
    <w:rsid w:val="009B15D0"/>
    <w:rsid w:val="009B1BE1"/>
    <w:rsid w:val="009B3134"/>
    <w:rsid w:val="009B5ADF"/>
    <w:rsid w:val="009B6E09"/>
    <w:rsid w:val="009B7B2D"/>
    <w:rsid w:val="009C01C5"/>
    <w:rsid w:val="009C2CCC"/>
    <w:rsid w:val="009C2F65"/>
    <w:rsid w:val="009C3307"/>
    <w:rsid w:val="009C41E4"/>
    <w:rsid w:val="009D0FAA"/>
    <w:rsid w:val="009D1005"/>
    <w:rsid w:val="009D1644"/>
    <w:rsid w:val="009D1AC4"/>
    <w:rsid w:val="009D2F97"/>
    <w:rsid w:val="009D3036"/>
    <w:rsid w:val="009D410B"/>
    <w:rsid w:val="009D412B"/>
    <w:rsid w:val="009D5EFF"/>
    <w:rsid w:val="009D631D"/>
    <w:rsid w:val="009D77C0"/>
    <w:rsid w:val="009E1047"/>
    <w:rsid w:val="009E167D"/>
    <w:rsid w:val="009E1F2E"/>
    <w:rsid w:val="009E23D0"/>
    <w:rsid w:val="009E306E"/>
    <w:rsid w:val="009E70C8"/>
    <w:rsid w:val="009E7930"/>
    <w:rsid w:val="009F0A48"/>
    <w:rsid w:val="009F0B10"/>
    <w:rsid w:val="009F18B0"/>
    <w:rsid w:val="009F18EF"/>
    <w:rsid w:val="009F1FAB"/>
    <w:rsid w:val="009F2B96"/>
    <w:rsid w:val="009F3ED8"/>
    <w:rsid w:val="009F4F5F"/>
    <w:rsid w:val="009F50CB"/>
    <w:rsid w:val="009F6A5F"/>
    <w:rsid w:val="009F748D"/>
    <w:rsid w:val="00A00F44"/>
    <w:rsid w:val="00A0133C"/>
    <w:rsid w:val="00A04ADB"/>
    <w:rsid w:val="00A04C7F"/>
    <w:rsid w:val="00A055C6"/>
    <w:rsid w:val="00A05CCF"/>
    <w:rsid w:val="00A0701F"/>
    <w:rsid w:val="00A1059F"/>
    <w:rsid w:val="00A10B7B"/>
    <w:rsid w:val="00A117E2"/>
    <w:rsid w:val="00A125E3"/>
    <w:rsid w:val="00A12F6C"/>
    <w:rsid w:val="00A13C26"/>
    <w:rsid w:val="00A15964"/>
    <w:rsid w:val="00A15E7C"/>
    <w:rsid w:val="00A1795A"/>
    <w:rsid w:val="00A225EA"/>
    <w:rsid w:val="00A234C1"/>
    <w:rsid w:val="00A2392D"/>
    <w:rsid w:val="00A250B4"/>
    <w:rsid w:val="00A25380"/>
    <w:rsid w:val="00A2589E"/>
    <w:rsid w:val="00A259EC"/>
    <w:rsid w:val="00A31209"/>
    <w:rsid w:val="00A332FE"/>
    <w:rsid w:val="00A333A9"/>
    <w:rsid w:val="00A343BA"/>
    <w:rsid w:val="00A35F08"/>
    <w:rsid w:val="00A3619B"/>
    <w:rsid w:val="00A367F1"/>
    <w:rsid w:val="00A36ACE"/>
    <w:rsid w:val="00A374CB"/>
    <w:rsid w:val="00A37596"/>
    <w:rsid w:val="00A37884"/>
    <w:rsid w:val="00A411D4"/>
    <w:rsid w:val="00A413F6"/>
    <w:rsid w:val="00A41799"/>
    <w:rsid w:val="00A4421C"/>
    <w:rsid w:val="00A44C67"/>
    <w:rsid w:val="00A44F8C"/>
    <w:rsid w:val="00A45402"/>
    <w:rsid w:val="00A458B3"/>
    <w:rsid w:val="00A45A09"/>
    <w:rsid w:val="00A462C8"/>
    <w:rsid w:val="00A503CC"/>
    <w:rsid w:val="00A516FB"/>
    <w:rsid w:val="00A52690"/>
    <w:rsid w:val="00A529F0"/>
    <w:rsid w:val="00A5356A"/>
    <w:rsid w:val="00A54080"/>
    <w:rsid w:val="00A548F3"/>
    <w:rsid w:val="00A55DBE"/>
    <w:rsid w:val="00A56BD7"/>
    <w:rsid w:val="00A5769E"/>
    <w:rsid w:val="00A612B0"/>
    <w:rsid w:val="00A63229"/>
    <w:rsid w:val="00A64F52"/>
    <w:rsid w:val="00A6558C"/>
    <w:rsid w:val="00A657F9"/>
    <w:rsid w:val="00A65BDB"/>
    <w:rsid w:val="00A66AA8"/>
    <w:rsid w:val="00A71DD8"/>
    <w:rsid w:val="00A73861"/>
    <w:rsid w:val="00A73D51"/>
    <w:rsid w:val="00A7532B"/>
    <w:rsid w:val="00A76052"/>
    <w:rsid w:val="00A7720F"/>
    <w:rsid w:val="00A806C0"/>
    <w:rsid w:val="00A82261"/>
    <w:rsid w:val="00A82448"/>
    <w:rsid w:val="00A824F3"/>
    <w:rsid w:val="00A83987"/>
    <w:rsid w:val="00A83CEA"/>
    <w:rsid w:val="00A84546"/>
    <w:rsid w:val="00A84D3E"/>
    <w:rsid w:val="00A86C9A"/>
    <w:rsid w:val="00A87CA5"/>
    <w:rsid w:val="00A87D32"/>
    <w:rsid w:val="00A9032E"/>
    <w:rsid w:val="00A90EAE"/>
    <w:rsid w:val="00A91E31"/>
    <w:rsid w:val="00A9236D"/>
    <w:rsid w:val="00A96561"/>
    <w:rsid w:val="00AA0C09"/>
    <w:rsid w:val="00AA1846"/>
    <w:rsid w:val="00AA219E"/>
    <w:rsid w:val="00AA2BB2"/>
    <w:rsid w:val="00AA3CC1"/>
    <w:rsid w:val="00AA4059"/>
    <w:rsid w:val="00AA42C6"/>
    <w:rsid w:val="00AA7652"/>
    <w:rsid w:val="00AB03A5"/>
    <w:rsid w:val="00AB17C5"/>
    <w:rsid w:val="00AB2C9E"/>
    <w:rsid w:val="00AB2CB9"/>
    <w:rsid w:val="00AB2E08"/>
    <w:rsid w:val="00AB3809"/>
    <w:rsid w:val="00AB386D"/>
    <w:rsid w:val="00AB657D"/>
    <w:rsid w:val="00AB6DEE"/>
    <w:rsid w:val="00AB742E"/>
    <w:rsid w:val="00AC2107"/>
    <w:rsid w:val="00AC24AE"/>
    <w:rsid w:val="00AC45F7"/>
    <w:rsid w:val="00AC4FEA"/>
    <w:rsid w:val="00AC5196"/>
    <w:rsid w:val="00AC5B89"/>
    <w:rsid w:val="00AC5E9E"/>
    <w:rsid w:val="00AC67BE"/>
    <w:rsid w:val="00AC71B7"/>
    <w:rsid w:val="00AD06C8"/>
    <w:rsid w:val="00AD0E0C"/>
    <w:rsid w:val="00AD1587"/>
    <w:rsid w:val="00AD1896"/>
    <w:rsid w:val="00AD1D2C"/>
    <w:rsid w:val="00AD39C6"/>
    <w:rsid w:val="00AD3C80"/>
    <w:rsid w:val="00AD4BEE"/>
    <w:rsid w:val="00AD5F74"/>
    <w:rsid w:val="00AD69F4"/>
    <w:rsid w:val="00AD783B"/>
    <w:rsid w:val="00AD7A5A"/>
    <w:rsid w:val="00AE0931"/>
    <w:rsid w:val="00AE0D19"/>
    <w:rsid w:val="00AE17DF"/>
    <w:rsid w:val="00AE19E7"/>
    <w:rsid w:val="00AE1B13"/>
    <w:rsid w:val="00AE3999"/>
    <w:rsid w:val="00AE3E81"/>
    <w:rsid w:val="00AE4A48"/>
    <w:rsid w:val="00AE54C6"/>
    <w:rsid w:val="00AE69DF"/>
    <w:rsid w:val="00AE7349"/>
    <w:rsid w:val="00AE79B1"/>
    <w:rsid w:val="00AF1DB6"/>
    <w:rsid w:val="00AF306B"/>
    <w:rsid w:val="00AF3893"/>
    <w:rsid w:val="00AF5A8B"/>
    <w:rsid w:val="00AF6679"/>
    <w:rsid w:val="00AF6944"/>
    <w:rsid w:val="00AF6D1C"/>
    <w:rsid w:val="00AF6F86"/>
    <w:rsid w:val="00B003D8"/>
    <w:rsid w:val="00B01E42"/>
    <w:rsid w:val="00B0205D"/>
    <w:rsid w:val="00B031DB"/>
    <w:rsid w:val="00B04E69"/>
    <w:rsid w:val="00B05BCA"/>
    <w:rsid w:val="00B05D4F"/>
    <w:rsid w:val="00B06A77"/>
    <w:rsid w:val="00B071E1"/>
    <w:rsid w:val="00B07C27"/>
    <w:rsid w:val="00B10688"/>
    <w:rsid w:val="00B14A83"/>
    <w:rsid w:val="00B15854"/>
    <w:rsid w:val="00B17B57"/>
    <w:rsid w:val="00B20A0E"/>
    <w:rsid w:val="00B20ACF"/>
    <w:rsid w:val="00B213DD"/>
    <w:rsid w:val="00B21DE4"/>
    <w:rsid w:val="00B22179"/>
    <w:rsid w:val="00B223C6"/>
    <w:rsid w:val="00B253C7"/>
    <w:rsid w:val="00B2634A"/>
    <w:rsid w:val="00B264F8"/>
    <w:rsid w:val="00B271E1"/>
    <w:rsid w:val="00B308AD"/>
    <w:rsid w:val="00B30D14"/>
    <w:rsid w:val="00B31FB2"/>
    <w:rsid w:val="00B343AB"/>
    <w:rsid w:val="00B35785"/>
    <w:rsid w:val="00B36321"/>
    <w:rsid w:val="00B37615"/>
    <w:rsid w:val="00B37DA8"/>
    <w:rsid w:val="00B41CB8"/>
    <w:rsid w:val="00B42C84"/>
    <w:rsid w:val="00B440EF"/>
    <w:rsid w:val="00B45253"/>
    <w:rsid w:val="00B45859"/>
    <w:rsid w:val="00B45D32"/>
    <w:rsid w:val="00B465A5"/>
    <w:rsid w:val="00B5015F"/>
    <w:rsid w:val="00B50E34"/>
    <w:rsid w:val="00B51AA5"/>
    <w:rsid w:val="00B5203C"/>
    <w:rsid w:val="00B52D82"/>
    <w:rsid w:val="00B53934"/>
    <w:rsid w:val="00B5496D"/>
    <w:rsid w:val="00B550ED"/>
    <w:rsid w:val="00B55256"/>
    <w:rsid w:val="00B5562B"/>
    <w:rsid w:val="00B56D7B"/>
    <w:rsid w:val="00B56DDB"/>
    <w:rsid w:val="00B60B59"/>
    <w:rsid w:val="00B60E32"/>
    <w:rsid w:val="00B612C5"/>
    <w:rsid w:val="00B61318"/>
    <w:rsid w:val="00B624E7"/>
    <w:rsid w:val="00B63DE1"/>
    <w:rsid w:val="00B64FD8"/>
    <w:rsid w:val="00B65932"/>
    <w:rsid w:val="00B65ED8"/>
    <w:rsid w:val="00B66973"/>
    <w:rsid w:val="00B67014"/>
    <w:rsid w:val="00B6781E"/>
    <w:rsid w:val="00B71182"/>
    <w:rsid w:val="00B71C46"/>
    <w:rsid w:val="00B7364B"/>
    <w:rsid w:val="00B76D5E"/>
    <w:rsid w:val="00B7735E"/>
    <w:rsid w:val="00B80C64"/>
    <w:rsid w:val="00B80F33"/>
    <w:rsid w:val="00B819BB"/>
    <w:rsid w:val="00B823FD"/>
    <w:rsid w:val="00B82496"/>
    <w:rsid w:val="00B83652"/>
    <w:rsid w:val="00B83B21"/>
    <w:rsid w:val="00B85356"/>
    <w:rsid w:val="00B86919"/>
    <w:rsid w:val="00B86AD5"/>
    <w:rsid w:val="00B86C35"/>
    <w:rsid w:val="00B92A6F"/>
    <w:rsid w:val="00B93882"/>
    <w:rsid w:val="00B93F41"/>
    <w:rsid w:val="00B9497A"/>
    <w:rsid w:val="00B9610B"/>
    <w:rsid w:val="00B9628D"/>
    <w:rsid w:val="00B96E87"/>
    <w:rsid w:val="00B979AD"/>
    <w:rsid w:val="00BA0B97"/>
    <w:rsid w:val="00BA3DAD"/>
    <w:rsid w:val="00BA51B8"/>
    <w:rsid w:val="00BA54B3"/>
    <w:rsid w:val="00BA5F60"/>
    <w:rsid w:val="00BA6180"/>
    <w:rsid w:val="00BA73D9"/>
    <w:rsid w:val="00BA7730"/>
    <w:rsid w:val="00BA7F10"/>
    <w:rsid w:val="00BB0798"/>
    <w:rsid w:val="00BB0BC0"/>
    <w:rsid w:val="00BB10DA"/>
    <w:rsid w:val="00BB1485"/>
    <w:rsid w:val="00BB3215"/>
    <w:rsid w:val="00BB360E"/>
    <w:rsid w:val="00BB3945"/>
    <w:rsid w:val="00BB4661"/>
    <w:rsid w:val="00BB55A4"/>
    <w:rsid w:val="00BB5717"/>
    <w:rsid w:val="00BB5969"/>
    <w:rsid w:val="00BB6701"/>
    <w:rsid w:val="00BB718B"/>
    <w:rsid w:val="00BB773B"/>
    <w:rsid w:val="00BC201A"/>
    <w:rsid w:val="00BC2514"/>
    <w:rsid w:val="00BC3B80"/>
    <w:rsid w:val="00BC404D"/>
    <w:rsid w:val="00BC5923"/>
    <w:rsid w:val="00BC6044"/>
    <w:rsid w:val="00BC6372"/>
    <w:rsid w:val="00BC6539"/>
    <w:rsid w:val="00BC7A54"/>
    <w:rsid w:val="00BD2AD5"/>
    <w:rsid w:val="00BD2C8B"/>
    <w:rsid w:val="00BD32CB"/>
    <w:rsid w:val="00BD3DA7"/>
    <w:rsid w:val="00BD7992"/>
    <w:rsid w:val="00BE0E70"/>
    <w:rsid w:val="00BE2441"/>
    <w:rsid w:val="00BE2C26"/>
    <w:rsid w:val="00BE3D7F"/>
    <w:rsid w:val="00BE5E14"/>
    <w:rsid w:val="00BE61FE"/>
    <w:rsid w:val="00BE6B74"/>
    <w:rsid w:val="00BE71B9"/>
    <w:rsid w:val="00BE73C7"/>
    <w:rsid w:val="00BE77A2"/>
    <w:rsid w:val="00BF0C14"/>
    <w:rsid w:val="00BF14E0"/>
    <w:rsid w:val="00BF15CE"/>
    <w:rsid w:val="00BF17B5"/>
    <w:rsid w:val="00BF3645"/>
    <w:rsid w:val="00BF540C"/>
    <w:rsid w:val="00BF5848"/>
    <w:rsid w:val="00BF64B2"/>
    <w:rsid w:val="00BF6A93"/>
    <w:rsid w:val="00BF6C04"/>
    <w:rsid w:val="00BF755E"/>
    <w:rsid w:val="00C007F1"/>
    <w:rsid w:val="00C00DC2"/>
    <w:rsid w:val="00C02BC8"/>
    <w:rsid w:val="00C03388"/>
    <w:rsid w:val="00C034E4"/>
    <w:rsid w:val="00C039D5"/>
    <w:rsid w:val="00C044F9"/>
    <w:rsid w:val="00C05384"/>
    <w:rsid w:val="00C05C40"/>
    <w:rsid w:val="00C062EE"/>
    <w:rsid w:val="00C066D0"/>
    <w:rsid w:val="00C06958"/>
    <w:rsid w:val="00C06AF5"/>
    <w:rsid w:val="00C06D8B"/>
    <w:rsid w:val="00C11A75"/>
    <w:rsid w:val="00C12447"/>
    <w:rsid w:val="00C1422C"/>
    <w:rsid w:val="00C14882"/>
    <w:rsid w:val="00C149AB"/>
    <w:rsid w:val="00C1510A"/>
    <w:rsid w:val="00C17D65"/>
    <w:rsid w:val="00C212AC"/>
    <w:rsid w:val="00C21D3F"/>
    <w:rsid w:val="00C22169"/>
    <w:rsid w:val="00C226F9"/>
    <w:rsid w:val="00C22BF5"/>
    <w:rsid w:val="00C22E7E"/>
    <w:rsid w:val="00C243A0"/>
    <w:rsid w:val="00C247D2"/>
    <w:rsid w:val="00C25DA7"/>
    <w:rsid w:val="00C26912"/>
    <w:rsid w:val="00C26F7D"/>
    <w:rsid w:val="00C27772"/>
    <w:rsid w:val="00C27A75"/>
    <w:rsid w:val="00C3082B"/>
    <w:rsid w:val="00C31B36"/>
    <w:rsid w:val="00C31D35"/>
    <w:rsid w:val="00C3256E"/>
    <w:rsid w:val="00C32A4A"/>
    <w:rsid w:val="00C347B0"/>
    <w:rsid w:val="00C34ACE"/>
    <w:rsid w:val="00C34B60"/>
    <w:rsid w:val="00C34C4C"/>
    <w:rsid w:val="00C34F73"/>
    <w:rsid w:val="00C358B1"/>
    <w:rsid w:val="00C35E6A"/>
    <w:rsid w:val="00C36615"/>
    <w:rsid w:val="00C36921"/>
    <w:rsid w:val="00C36D5B"/>
    <w:rsid w:val="00C3771C"/>
    <w:rsid w:val="00C37A54"/>
    <w:rsid w:val="00C405EC"/>
    <w:rsid w:val="00C42804"/>
    <w:rsid w:val="00C42FCF"/>
    <w:rsid w:val="00C43545"/>
    <w:rsid w:val="00C43A6D"/>
    <w:rsid w:val="00C45773"/>
    <w:rsid w:val="00C472CF"/>
    <w:rsid w:val="00C477BA"/>
    <w:rsid w:val="00C5096F"/>
    <w:rsid w:val="00C52578"/>
    <w:rsid w:val="00C52C69"/>
    <w:rsid w:val="00C53915"/>
    <w:rsid w:val="00C53C6F"/>
    <w:rsid w:val="00C541AC"/>
    <w:rsid w:val="00C5571E"/>
    <w:rsid w:val="00C56DBE"/>
    <w:rsid w:val="00C57CB9"/>
    <w:rsid w:val="00C57D5F"/>
    <w:rsid w:val="00C60436"/>
    <w:rsid w:val="00C60C9F"/>
    <w:rsid w:val="00C6125C"/>
    <w:rsid w:val="00C615CE"/>
    <w:rsid w:val="00C618E7"/>
    <w:rsid w:val="00C6502F"/>
    <w:rsid w:val="00C6547D"/>
    <w:rsid w:val="00C66A3B"/>
    <w:rsid w:val="00C72D7C"/>
    <w:rsid w:val="00C7611D"/>
    <w:rsid w:val="00C7663D"/>
    <w:rsid w:val="00C77316"/>
    <w:rsid w:val="00C807B2"/>
    <w:rsid w:val="00C80AE3"/>
    <w:rsid w:val="00C816E0"/>
    <w:rsid w:val="00C81E4D"/>
    <w:rsid w:val="00C82936"/>
    <w:rsid w:val="00C82DD7"/>
    <w:rsid w:val="00C85899"/>
    <w:rsid w:val="00C868EC"/>
    <w:rsid w:val="00C86BAB"/>
    <w:rsid w:val="00C8729E"/>
    <w:rsid w:val="00C87DBA"/>
    <w:rsid w:val="00C9110E"/>
    <w:rsid w:val="00C92247"/>
    <w:rsid w:val="00C9336D"/>
    <w:rsid w:val="00C93957"/>
    <w:rsid w:val="00C941F1"/>
    <w:rsid w:val="00C94318"/>
    <w:rsid w:val="00C94B26"/>
    <w:rsid w:val="00C95702"/>
    <w:rsid w:val="00C96B58"/>
    <w:rsid w:val="00C9724A"/>
    <w:rsid w:val="00C97A57"/>
    <w:rsid w:val="00CA02B5"/>
    <w:rsid w:val="00CA03C1"/>
    <w:rsid w:val="00CA08A7"/>
    <w:rsid w:val="00CA16E0"/>
    <w:rsid w:val="00CA185D"/>
    <w:rsid w:val="00CA1DEA"/>
    <w:rsid w:val="00CA2028"/>
    <w:rsid w:val="00CA4D8C"/>
    <w:rsid w:val="00CA64CB"/>
    <w:rsid w:val="00CA6C1C"/>
    <w:rsid w:val="00CA6FE8"/>
    <w:rsid w:val="00CA724F"/>
    <w:rsid w:val="00CB04D9"/>
    <w:rsid w:val="00CB157C"/>
    <w:rsid w:val="00CB1ECE"/>
    <w:rsid w:val="00CB3230"/>
    <w:rsid w:val="00CB454E"/>
    <w:rsid w:val="00CB75F5"/>
    <w:rsid w:val="00CC0B5E"/>
    <w:rsid w:val="00CC0F55"/>
    <w:rsid w:val="00CC1339"/>
    <w:rsid w:val="00CC1AEE"/>
    <w:rsid w:val="00CC23CD"/>
    <w:rsid w:val="00CC3A48"/>
    <w:rsid w:val="00CC4693"/>
    <w:rsid w:val="00CC6292"/>
    <w:rsid w:val="00CC69C5"/>
    <w:rsid w:val="00CC6B15"/>
    <w:rsid w:val="00CC6CF8"/>
    <w:rsid w:val="00CD152A"/>
    <w:rsid w:val="00CD2600"/>
    <w:rsid w:val="00CD2B27"/>
    <w:rsid w:val="00CD2DC1"/>
    <w:rsid w:val="00CD34F1"/>
    <w:rsid w:val="00CD4F97"/>
    <w:rsid w:val="00CE4D37"/>
    <w:rsid w:val="00CE66DB"/>
    <w:rsid w:val="00CE6F39"/>
    <w:rsid w:val="00CF0442"/>
    <w:rsid w:val="00CF0D36"/>
    <w:rsid w:val="00CF154F"/>
    <w:rsid w:val="00CF4CEE"/>
    <w:rsid w:val="00CF5424"/>
    <w:rsid w:val="00CF5485"/>
    <w:rsid w:val="00CF5FEF"/>
    <w:rsid w:val="00CF62C3"/>
    <w:rsid w:val="00CF6BF8"/>
    <w:rsid w:val="00CF6CC3"/>
    <w:rsid w:val="00CF7B29"/>
    <w:rsid w:val="00D0013B"/>
    <w:rsid w:val="00D00EA6"/>
    <w:rsid w:val="00D00FDA"/>
    <w:rsid w:val="00D01365"/>
    <w:rsid w:val="00D01B21"/>
    <w:rsid w:val="00D0202E"/>
    <w:rsid w:val="00D0217B"/>
    <w:rsid w:val="00D02DC2"/>
    <w:rsid w:val="00D042C5"/>
    <w:rsid w:val="00D0446E"/>
    <w:rsid w:val="00D05C65"/>
    <w:rsid w:val="00D05D3F"/>
    <w:rsid w:val="00D07C06"/>
    <w:rsid w:val="00D07E57"/>
    <w:rsid w:val="00D07FF1"/>
    <w:rsid w:val="00D11003"/>
    <w:rsid w:val="00D111F6"/>
    <w:rsid w:val="00D11A90"/>
    <w:rsid w:val="00D12224"/>
    <w:rsid w:val="00D14AE3"/>
    <w:rsid w:val="00D14D24"/>
    <w:rsid w:val="00D1546F"/>
    <w:rsid w:val="00D15DC3"/>
    <w:rsid w:val="00D16504"/>
    <w:rsid w:val="00D16717"/>
    <w:rsid w:val="00D16DA9"/>
    <w:rsid w:val="00D171F7"/>
    <w:rsid w:val="00D174A3"/>
    <w:rsid w:val="00D206C9"/>
    <w:rsid w:val="00D212B1"/>
    <w:rsid w:val="00D229EB"/>
    <w:rsid w:val="00D22BD1"/>
    <w:rsid w:val="00D238D5"/>
    <w:rsid w:val="00D23EEA"/>
    <w:rsid w:val="00D24977"/>
    <w:rsid w:val="00D26281"/>
    <w:rsid w:val="00D264B1"/>
    <w:rsid w:val="00D26CEB"/>
    <w:rsid w:val="00D26F4C"/>
    <w:rsid w:val="00D31231"/>
    <w:rsid w:val="00D31C0B"/>
    <w:rsid w:val="00D322EB"/>
    <w:rsid w:val="00D34BF7"/>
    <w:rsid w:val="00D34C5C"/>
    <w:rsid w:val="00D353D3"/>
    <w:rsid w:val="00D365A7"/>
    <w:rsid w:val="00D40C6D"/>
    <w:rsid w:val="00D417E7"/>
    <w:rsid w:val="00D41BB0"/>
    <w:rsid w:val="00D42703"/>
    <w:rsid w:val="00D42F36"/>
    <w:rsid w:val="00D43CAB"/>
    <w:rsid w:val="00D44601"/>
    <w:rsid w:val="00D4541C"/>
    <w:rsid w:val="00D46097"/>
    <w:rsid w:val="00D50901"/>
    <w:rsid w:val="00D515FD"/>
    <w:rsid w:val="00D516E6"/>
    <w:rsid w:val="00D51E7C"/>
    <w:rsid w:val="00D54876"/>
    <w:rsid w:val="00D560E6"/>
    <w:rsid w:val="00D5721D"/>
    <w:rsid w:val="00D62D75"/>
    <w:rsid w:val="00D63B0C"/>
    <w:rsid w:val="00D66454"/>
    <w:rsid w:val="00D66482"/>
    <w:rsid w:val="00D7057A"/>
    <w:rsid w:val="00D70E07"/>
    <w:rsid w:val="00D70F51"/>
    <w:rsid w:val="00D72F11"/>
    <w:rsid w:val="00D7341F"/>
    <w:rsid w:val="00D74D51"/>
    <w:rsid w:val="00D75050"/>
    <w:rsid w:val="00D76C58"/>
    <w:rsid w:val="00D7741B"/>
    <w:rsid w:val="00D84D9B"/>
    <w:rsid w:val="00D865B8"/>
    <w:rsid w:val="00D86ADD"/>
    <w:rsid w:val="00D87D4B"/>
    <w:rsid w:val="00D90B72"/>
    <w:rsid w:val="00D90F82"/>
    <w:rsid w:val="00D9114C"/>
    <w:rsid w:val="00D91457"/>
    <w:rsid w:val="00D91A73"/>
    <w:rsid w:val="00D91BDF"/>
    <w:rsid w:val="00D91FC2"/>
    <w:rsid w:val="00D94A29"/>
    <w:rsid w:val="00D969DF"/>
    <w:rsid w:val="00DA004D"/>
    <w:rsid w:val="00DA08A9"/>
    <w:rsid w:val="00DA09D1"/>
    <w:rsid w:val="00DA0DBD"/>
    <w:rsid w:val="00DA30D2"/>
    <w:rsid w:val="00DA3A8A"/>
    <w:rsid w:val="00DA46EA"/>
    <w:rsid w:val="00DA5EBD"/>
    <w:rsid w:val="00DA79AA"/>
    <w:rsid w:val="00DB0204"/>
    <w:rsid w:val="00DB0462"/>
    <w:rsid w:val="00DB0473"/>
    <w:rsid w:val="00DB088E"/>
    <w:rsid w:val="00DB140B"/>
    <w:rsid w:val="00DB20A8"/>
    <w:rsid w:val="00DB3C83"/>
    <w:rsid w:val="00DB4060"/>
    <w:rsid w:val="00DB5448"/>
    <w:rsid w:val="00DB5F7C"/>
    <w:rsid w:val="00DC0B12"/>
    <w:rsid w:val="00DC1E12"/>
    <w:rsid w:val="00DC1FAC"/>
    <w:rsid w:val="00DC21B6"/>
    <w:rsid w:val="00DC2FBE"/>
    <w:rsid w:val="00DC77A3"/>
    <w:rsid w:val="00DD0964"/>
    <w:rsid w:val="00DD0A9E"/>
    <w:rsid w:val="00DD10BE"/>
    <w:rsid w:val="00DD5B78"/>
    <w:rsid w:val="00DD728E"/>
    <w:rsid w:val="00DE0586"/>
    <w:rsid w:val="00DE1E00"/>
    <w:rsid w:val="00DE2B43"/>
    <w:rsid w:val="00DE30B0"/>
    <w:rsid w:val="00DE32AE"/>
    <w:rsid w:val="00DE3766"/>
    <w:rsid w:val="00DE58A7"/>
    <w:rsid w:val="00DE5AB4"/>
    <w:rsid w:val="00DE7109"/>
    <w:rsid w:val="00DF049E"/>
    <w:rsid w:val="00DF1417"/>
    <w:rsid w:val="00DF1E61"/>
    <w:rsid w:val="00DF250A"/>
    <w:rsid w:val="00DF32B3"/>
    <w:rsid w:val="00DF32F2"/>
    <w:rsid w:val="00DF5DBC"/>
    <w:rsid w:val="00DF6BD8"/>
    <w:rsid w:val="00DF776C"/>
    <w:rsid w:val="00E0179E"/>
    <w:rsid w:val="00E018BB"/>
    <w:rsid w:val="00E01C94"/>
    <w:rsid w:val="00E03394"/>
    <w:rsid w:val="00E037AA"/>
    <w:rsid w:val="00E05101"/>
    <w:rsid w:val="00E053E8"/>
    <w:rsid w:val="00E0540C"/>
    <w:rsid w:val="00E06BE3"/>
    <w:rsid w:val="00E10DDB"/>
    <w:rsid w:val="00E1309E"/>
    <w:rsid w:val="00E13DDE"/>
    <w:rsid w:val="00E14317"/>
    <w:rsid w:val="00E1438D"/>
    <w:rsid w:val="00E15667"/>
    <w:rsid w:val="00E1677C"/>
    <w:rsid w:val="00E167AA"/>
    <w:rsid w:val="00E20A20"/>
    <w:rsid w:val="00E2161E"/>
    <w:rsid w:val="00E22A37"/>
    <w:rsid w:val="00E23020"/>
    <w:rsid w:val="00E23AA0"/>
    <w:rsid w:val="00E254D0"/>
    <w:rsid w:val="00E25938"/>
    <w:rsid w:val="00E25EA3"/>
    <w:rsid w:val="00E265EE"/>
    <w:rsid w:val="00E271AC"/>
    <w:rsid w:val="00E27518"/>
    <w:rsid w:val="00E27881"/>
    <w:rsid w:val="00E30CB3"/>
    <w:rsid w:val="00E31656"/>
    <w:rsid w:val="00E320D1"/>
    <w:rsid w:val="00E3237C"/>
    <w:rsid w:val="00E349BB"/>
    <w:rsid w:val="00E35766"/>
    <w:rsid w:val="00E3633D"/>
    <w:rsid w:val="00E37335"/>
    <w:rsid w:val="00E37C57"/>
    <w:rsid w:val="00E400B3"/>
    <w:rsid w:val="00E403EB"/>
    <w:rsid w:val="00E405E4"/>
    <w:rsid w:val="00E4155B"/>
    <w:rsid w:val="00E4367F"/>
    <w:rsid w:val="00E43F89"/>
    <w:rsid w:val="00E45649"/>
    <w:rsid w:val="00E463FC"/>
    <w:rsid w:val="00E46C65"/>
    <w:rsid w:val="00E47447"/>
    <w:rsid w:val="00E47994"/>
    <w:rsid w:val="00E50BF3"/>
    <w:rsid w:val="00E50EDD"/>
    <w:rsid w:val="00E5213B"/>
    <w:rsid w:val="00E528B9"/>
    <w:rsid w:val="00E53D2F"/>
    <w:rsid w:val="00E54DAA"/>
    <w:rsid w:val="00E55EB0"/>
    <w:rsid w:val="00E56CA2"/>
    <w:rsid w:val="00E57AB5"/>
    <w:rsid w:val="00E60203"/>
    <w:rsid w:val="00E605BA"/>
    <w:rsid w:val="00E60DC0"/>
    <w:rsid w:val="00E60EB9"/>
    <w:rsid w:val="00E640DB"/>
    <w:rsid w:val="00E650DB"/>
    <w:rsid w:val="00E651C3"/>
    <w:rsid w:val="00E6644D"/>
    <w:rsid w:val="00E66B95"/>
    <w:rsid w:val="00E66E42"/>
    <w:rsid w:val="00E66EA1"/>
    <w:rsid w:val="00E674D7"/>
    <w:rsid w:val="00E67EFE"/>
    <w:rsid w:val="00E709A1"/>
    <w:rsid w:val="00E71D81"/>
    <w:rsid w:val="00E720DD"/>
    <w:rsid w:val="00E72973"/>
    <w:rsid w:val="00E72F26"/>
    <w:rsid w:val="00E740E8"/>
    <w:rsid w:val="00E749A5"/>
    <w:rsid w:val="00E7566D"/>
    <w:rsid w:val="00E7586D"/>
    <w:rsid w:val="00E77793"/>
    <w:rsid w:val="00E81C4C"/>
    <w:rsid w:val="00E83029"/>
    <w:rsid w:val="00E839CC"/>
    <w:rsid w:val="00E842E8"/>
    <w:rsid w:val="00E84E1D"/>
    <w:rsid w:val="00E8559F"/>
    <w:rsid w:val="00E85943"/>
    <w:rsid w:val="00E866E0"/>
    <w:rsid w:val="00E91754"/>
    <w:rsid w:val="00E929B9"/>
    <w:rsid w:val="00E92F75"/>
    <w:rsid w:val="00E94438"/>
    <w:rsid w:val="00E95BF6"/>
    <w:rsid w:val="00E961B6"/>
    <w:rsid w:val="00E9640F"/>
    <w:rsid w:val="00E96D09"/>
    <w:rsid w:val="00E96F48"/>
    <w:rsid w:val="00E973A1"/>
    <w:rsid w:val="00E97817"/>
    <w:rsid w:val="00E97839"/>
    <w:rsid w:val="00EA1B5B"/>
    <w:rsid w:val="00EA30FB"/>
    <w:rsid w:val="00EA389F"/>
    <w:rsid w:val="00EA78F6"/>
    <w:rsid w:val="00EA7A6F"/>
    <w:rsid w:val="00EA7EBC"/>
    <w:rsid w:val="00EB09A7"/>
    <w:rsid w:val="00EB0AAF"/>
    <w:rsid w:val="00EB1BCA"/>
    <w:rsid w:val="00EB2EAD"/>
    <w:rsid w:val="00EB3639"/>
    <w:rsid w:val="00EB3849"/>
    <w:rsid w:val="00EB3E2F"/>
    <w:rsid w:val="00EB4C37"/>
    <w:rsid w:val="00EB7CB7"/>
    <w:rsid w:val="00EC012C"/>
    <w:rsid w:val="00EC0156"/>
    <w:rsid w:val="00EC017C"/>
    <w:rsid w:val="00EC1600"/>
    <w:rsid w:val="00EC1CA3"/>
    <w:rsid w:val="00EC3D07"/>
    <w:rsid w:val="00EC46FB"/>
    <w:rsid w:val="00EC4D84"/>
    <w:rsid w:val="00EC5A5F"/>
    <w:rsid w:val="00EC5C7C"/>
    <w:rsid w:val="00EC6540"/>
    <w:rsid w:val="00EC6D11"/>
    <w:rsid w:val="00EC791E"/>
    <w:rsid w:val="00ED0305"/>
    <w:rsid w:val="00ED0357"/>
    <w:rsid w:val="00ED044F"/>
    <w:rsid w:val="00ED1E4C"/>
    <w:rsid w:val="00ED3258"/>
    <w:rsid w:val="00ED49C0"/>
    <w:rsid w:val="00ED505D"/>
    <w:rsid w:val="00ED711B"/>
    <w:rsid w:val="00EE0C5D"/>
    <w:rsid w:val="00EE113E"/>
    <w:rsid w:val="00EE12DF"/>
    <w:rsid w:val="00EE19EE"/>
    <w:rsid w:val="00EE1FED"/>
    <w:rsid w:val="00EE3404"/>
    <w:rsid w:val="00EE51DE"/>
    <w:rsid w:val="00EE531A"/>
    <w:rsid w:val="00EE5A7B"/>
    <w:rsid w:val="00EE76BE"/>
    <w:rsid w:val="00EE775D"/>
    <w:rsid w:val="00EE7F6E"/>
    <w:rsid w:val="00EF106A"/>
    <w:rsid w:val="00EF14FE"/>
    <w:rsid w:val="00EF17CD"/>
    <w:rsid w:val="00EF29EB"/>
    <w:rsid w:val="00EF2A2C"/>
    <w:rsid w:val="00EF2E73"/>
    <w:rsid w:val="00EF44D1"/>
    <w:rsid w:val="00EF5C37"/>
    <w:rsid w:val="00EF6CE9"/>
    <w:rsid w:val="00EF78A6"/>
    <w:rsid w:val="00F00EA2"/>
    <w:rsid w:val="00F013B1"/>
    <w:rsid w:val="00F026BD"/>
    <w:rsid w:val="00F02A38"/>
    <w:rsid w:val="00F030FE"/>
    <w:rsid w:val="00F045F8"/>
    <w:rsid w:val="00F04A7E"/>
    <w:rsid w:val="00F05294"/>
    <w:rsid w:val="00F060C2"/>
    <w:rsid w:val="00F109EB"/>
    <w:rsid w:val="00F10C79"/>
    <w:rsid w:val="00F1226A"/>
    <w:rsid w:val="00F144E9"/>
    <w:rsid w:val="00F147AD"/>
    <w:rsid w:val="00F14D86"/>
    <w:rsid w:val="00F16F16"/>
    <w:rsid w:val="00F17F79"/>
    <w:rsid w:val="00F20465"/>
    <w:rsid w:val="00F2072C"/>
    <w:rsid w:val="00F219CF"/>
    <w:rsid w:val="00F21BE0"/>
    <w:rsid w:val="00F22A0A"/>
    <w:rsid w:val="00F23185"/>
    <w:rsid w:val="00F242AE"/>
    <w:rsid w:val="00F246DA"/>
    <w:rsid w:val="00F258F8"/>
    <w:rsid w:val="00F26947"/>
    <w:rsid w:val="00F26EA8"/>
    <w:rsid w:val="00F307D9"/>
    <w:rsid w:val="00F31694"/>
    <w:rsid w:val="00F334E5"/>
    <w:rsid w:val="00F352C4"/>
    <w:rsid w:val="00F37DCA"/>
    <w:rsid w:val="00F40DBF"/>
    <w:rsid w:val="00F40F78"/>
    <w:rsid w:val="00F411CD"/>
    <w:rsid w:val="00F41431"/>
    <w:rsid w:val="00F417E3"/>
    <w:rsid w:val="00F42158"/>
    <w:rsid w:val="00F421BF"/>
    <w:rsid w:val="00F42F24"/>
    <w:rsid w:val="00F43536"/>
    <w:rsid w:val="00F448A2"/>
    <w:rsid w:val="00F465A1"/>
    <w:rsid w:val="00F471AD"/>
    <w:rsid w:val="00F47B46"/>
    <w:rsid w:val="00F50D72"/>
    <w:rsid w:val="00F534D3"/>
    <w:rsid w:val="00F53959"/>
    <w:rsid w:val="00F54805"/>
    <w:rsid w:val="00F55F30"/>
    <w:rsid w:val="00F56BAB"/>
    <w:rsid w:val="00F57BB2"/>
    <w:rsid w:val="00F612FD"/>
    <w:rsid w:val="00F620B0"/>
    <w:rsid w:val="00F6259F"/>
    <w:rsid w:val="00F6330E"/>
    <w:rsid w:val="00F647E1"/>
    <w:rsid w:val="00F65831"/>
    <w:rsid w:val="00F65D15"/>
    <w:rsid w:val="00F65DDB"/>
    <w:rsid w:val="00F6628D"/>
    <w:rsid w:val="00F6775F"/>
    <w:rsid w:val="00F677E7"/>
    <w:rsid w:val="00F67CFF"/>
    <w:rsid w:val="00F711C6"/>
    <w:rsid w:val="00F72394"/>
    <w:rsid w:val="00F72F35"/>
    <w:rsid w:val="00F735EE"/>
    <w:rsid w:val="00F74223"/>
    <w:rsid w:val="00F7464A"/>
    <w:rsid w:val="00F751BC"/>
    <w:rsid w:val="00F75DDD"/>
    <w:rsid w:val="00F80903"/>
    <w:rsid w:val="00F809A5"/>
    <w:rsid w:val="00F80A52"/>
    <w:rsid w:val="00F81796"/>
    <w:rsid w:val="00F81C0D"/>
    <w:rsid w:val="00F821A8"/>
    <w:rsid w:val="00F82D1A"/>
    <w:rsid w:val="00F84283"/>
    <w:rsid w:val="00F846D8"/>
    <w:rsid w:val="00F85778"/>
    <w:rsid w:val="00F86022"/>
    <w:rsid w:val="00F874B4"/>
    <w:rsid w:val="00F87814"/>
    <w:rsid w:val="00F908E4"/>
    <w:rsid w:val="00F90B5A"/>
    <w:rsid w:val="00F9125F"/>
    <w:rsid w:val="00F91D18"/>
    <w:rsid w:val="00F920DE"/>
    <w:rsid w:val="00F93289"/>
    <w:rsid w:val="00F9385B"/>
    <w:rsid w:val="00F93CE0"/>
    <w:rsid w:val="00F93DF8"/>
    <w:rsid w:val="00F94BAC"/>
    <w:rsid w:val="00F94FF0"/>
    <w:rsid w:val="00F9581A"/>
    <w:rsid w:val="00F9612E"/>
    <w:rsid w:val="00FA0B63"/>
    <w:rsid w:val="00FA321C"/>
    <w:rsid w:val="00FA37F3"/>
    <w:rsid w:val="00FA4EBD"/>
    <w:rsid w:val="00FA53CF"/>
    <w:rsid w:val="00FA61AF"/>
    <w:rsid w:val="00FA7655"/>
    <w:rsid w:val="00FA7AC3"/>
    <w:rsid w:val="00FA7E2C"/>
    <w:rsid w:val="00FA7E8D"/>
    <w:rsid w:val="00FB0077"/>
    <w:rsid w:val="00FB04D4"/>
    <w:rsid w:val="00FB0C7F"/>
    <w:rsid w:val="00FB1563"/>
    <w:rsid w:val="00FB19CE"/>
    <w:rsid w:val="00FB2083"/>
    <w:rsid w:val="00FB266D"/>
    <w:rsid w:val="00FB38C2"/>
    <w:rsid w:val="00FB5CBA"/>
    <w:rsid w:val="00FB6E63"/>
    <w:rsid w:val="00FB714D"/>
    <w:rsid w:val="00FB73A8"/>
    <w:rsid w:val="00FC02E2"/>
    <w:rsid w:val="00FC13D6"/>
    <w:rsid w:val="00FC13D8"/>
    <w:rsid w:val="00FC52EA"/>
    <w:rsid w:val="00FC5BEE"/>
    <w:rsid w:val="00FC762F"/>
    <w:rsid w:val="00FC77F9"/>
    <w:rsid w:val="00FC7A44"/>
    <w:rsid w:val="00FC7E04"/>
    <w:rsid w:val="00FD00B9"/>
    <w:rsid w:val="00FD0BC4"/>
    <w:rsid w:val="00FD3BC3"/>
    <w:rsid w:val="00FD5682"/>
    <w:rsid w:val="00FD5800"/>
    <w:rsid w:val="00FD5A99"/>
    <w:rsid w:val="00FD6B1D"/>
    <w:rsid w:val="00FD74BA"/>
    <w:rsid w:val="00FE0B03"/>
    <w:rsid w:val="00FE32A8"/>
    <w:rsid w:val="00FE4643"/>
    <w:rsid w:val="00FE778E"/>
    <w:rsid w:val="00FE7DFD"/>
    <w:rsid w:val="00FF020E"/>
    <w:rsid w:val="00FF0B48"/>
    <w:rsid w:val="00FF115F"/>
    <w:rsid w:val="00FF1B46"/>
    <w:rsid w:val="00FF239B"/>
    <w:rsid w:val="00FF2658"/>
    <w:rsid w:val="00FF29AA"/>
    <w:rsid w:val="00FF3614"/>
    <w:rsid w:val="00FF3CBB"/>
    <w:rsid w:val="00FF4A42"/>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9661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42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1424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1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1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1424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14249"/>
    <w:pPr>
      <w:tabs>
        <w:tab w:val="center" w:pos="4536"/>
        <w:tab w:val="right" w:pos="9072"/>
      </w:tabs>
    </w:pPr>
  </w:style>
  <w:style w:type="character" w:customStyle="1" w:styleId="AAAddress">
    <w:name w:val="AA Address"/>
    <w:basedOn w:val="DefaultParagraphFont"/>
    <w:rsid w:val="0061424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61424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14249"/>
    <w:pPr>
      <w:tabs>
        <w:tab w:val="center" w:pos="4536"/>
        <w:tab w:val="right" w:pos="9072"/>
      </w:tabs>
    </w:pPr>
  </w:style>
  <w:style w:type="paragraph" w:styleId="Caption">
    <w:name w:val="caption"/>
    <w:basedOn w:val="Normal"/>
    <w:next w:val="Normal"/>
    <w:qFormat/>
    <w:rsid w:val="00614249"/>
    <w:rPr>
      <w:rFonts w:cs="Times New Roman"/>
      <w:b/>
      <w:bCs/>
    </w:rPr>
  </w:style>
  <w:style w:type="paragraph" w:styleId="ListBullet">
    <w:name w:val="List Bullet"/>
    <w:basedOn w:val="Normal"/>
    <w:rsid w:val="00614249"/>
    <w:pPr>
      <w:numPr>
        <w:numId w:val="3"/>
      </w:numPr>
      <w:tabs>
        <w:tab w:val="clear" w:pos="360"/>
        <w:tab w:val="left" w:pos="284"/>
      </w:tabs>
      <w:ind w:left="284" w:hanging="284"/>
    </w:pPr>
  </w:style>
  <w:style w:type="paragraph" w:styleId="ListBullet2">
    <w:name w:val="List Bullet 2"/>
    <w:basedOn w:val="Normal"/>
    <w:rsid w:val="00614249"/>
    <w:pPr>
      <w:numPr>
        <w:numId w:val="4"/>
      </w:numPr>
      <w:tabs>
        <w:tab w:val="clear" w:pos="643"/>
        <w:tab w:val="left" w:pos="567"/>
      </w:tabs>
      <w:ind w:left="851" w:hanging="284"/>
    </w:pPr>
  </w:style>
  <w:style w:type="paragraph" w:styleId="ListBullet3">
    <w:name w:val="List Bullet 3"/>
    <w:basedOn w:val="Normal"/>
    <w:rsid w:val="00614249"/>
    <w:pPr>
      <w:numPr>
        <w:numId w:val="1"/>
      </w:numPr>
      <w:tabs>
        <w:tab w:val="clear" w:pos="926"/>
        <w:tab w:val="left" w:pos="851"/>
      </w:tabs>
      <w:ind w:left="1135" w:hanging="284"/>
    </w:pPr>
  </w:style>
  <w:style w:type="paragraph" w:styleId="ListBullet4">
    <w:name w:val="List Bullet 4"/>
    <w:basedOn w:val="Normal"/>
    <w:rsid w:val="00614249"/>
    <w:pPr>
      <w:numPr>
        <w:numId w:val="2"/>
      </w:numPr>
      <w:tabs>
        <w:tab w:val="clear" w:pos="1209"/>
        <w:tab w:val="left" w:pos="1134"/>
      </w:tabs>
      <w:ind w:left="1418" w:hanging="284"/>
    </w:pPr>
  </w:style>
  <w:style w:type="paragraph" w:styleId="ListNumber">
    <w:name w:val="List Number"/>
    <w:basedOn w:val="Normal"/>
    <w:rsid w:val="00614249"/>
    <w:pPr>
      <w:numPr>
        <w:numId w:val="5"/>
      </w:numPr>
      <w:tabs>
        <w:tab w:val="clear" w:pos="360"/>
        <w:tab w:val="left" w:pos="284"/>
      </w:tabs>
      <w:ind w:left="284" w:hanging="284"/>
    </w:pPr>
  </w:style>
  <w:style w:type="paragraph" w:styleId="ListNumber2">
    <w:name w:val="List Number 2"/>
    <w:basedOn w:val="Normal"/>
    <w:rsid w:val="00614249"/>
    <w:pPr>
      <w:numPr>
        <w:numId w:val="6"/>
      </w:numPr>
      <w:tabs>
        <w:tab w:val="clear" w:pos="643"/>
        <w:tab w:val="left" w:pos="567"/>
      </w:tabs>
      <w:ind w:left="851" w:hanging="284"/>
    </w:pPr>
  </w:style>
  <w:style w:type="paragraph" w:styleId="ListNumber3">
    <w:name w:val="List Number 3"/>
    <w:basedOn w:val="Normal"/>
    <w:rsid w:val="00614249"/>
    <w:pPr>
      <w:numPr>
        <w:numId w:val="7"/>
      </w:numPr>
      <w:tabs>
        <w:tab w:val="clear" w:pos="926"/>
        <w:tab w:val="left" w:pos="851"/>
      </w:tabs>
      <w:ind w:left="1135" w:hanging="284"/>
    </w:pPr>
  </w:style>
  <w:style w:type="paragraph" w:styleId="NormalIndent">
    <w:name w:val="Normal Indent"/>
    <w:basedOn w:val="Normal"/>
    <w:rsid w:val="00614249"/>
    <w:pPr>
      <w:ind w:left="284"/>
    </w:pPr>
  </w:style>
  <w:style w:type="paragraph" w:customStyle="1" w:styleId="AAFrameAddress">
    <w:name w:val="AA Frame Address"/>
    <w:basedOn w:val="Heading1"/>
    <w:rsid w:val="0061424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14249"/>
    <w:pPr>
      <w:numPr>
        <w:numId w:val="8"/>
      </w:numPr>
      <w:tabs>
        <w:tab w:val="clear" w:pos="1492"/>
        <w:tab w:val="left" w:pos="1418"/>
      </w:tabs>
      <w:ind w:left="1418" w:hanging="284"/>
    </w:pPr>
  </w:style>
  <w:style w:type="paragraph" w:styleId="ListNumber4">
    <w:name w:val="List Number 4"/>
    <w:basedOn w:val="Normal"/>
    <w:rsid w:val="00614249"/>
    <w:pPr>
      <w:numPr>
        <w:numId w:val="9"/>
      </w:numPr>
      <w:tabs>
        <w:tab w:val="clear" w:pos="1209"/>
        <w:tab w:val="left" w:pos="1418"/>
      </w:tabs>
    </w:pPr>
  </w:style>
  <w:style w:type="paragraph" w:styleId="TableofAuthorities">
    <w:name w:val="table of authorities"/>
    <w:basedOn w:val="Normal"/>
    <w:next w:val="Normal"/>
    <w:semiHidden/>
    <w:rsid w:val="00614249"/>
    <w:pPr>
      <w:ind w:left="284" w:hanging="284"/>
    </w:pPr>
  </w:style>
  <w:style w:type="paragraph" w:styleId="Index1">
    <w:name w:val="index 1"/>
    <w:basedOn w:val="Normal"/>
    <w:next w:val="Normal"/>
    <w:autoRedefine/>
    <w:semiHidden/>
    <w:rsid w:val="00614249"/>
    <w:pPr>
      <w:ind w:left="284" w:hanging="284"/>
    </w:pPr>
  </w:style>
  <w:style w:type="paragraph" w:styleId="Index2">
    <w:name w:val="index 2"/>
    <w:basedOn w:val="Normal"/>
    <w:next w:val="Normal"/>
    <w:autoRedefine/>
    <w:semiHidden/>
    <w:rsid w:val="00614249"/>
    <w:pPr>
      <w:ind w:left="568" w:hanging="284"/>
    </w:pPr>
  </w:style>
  <w:style w:type="paragraph" w:styleId="Index3">
    <w:name w:val="index 3"/>
    <w:basedOn w:val="Normal"/>
    <w:next w:val="Normal"/>
    <w:autoRedefine/>
    <w:semiHidden/>
    <w:rsid w:val="00614249"/>
    <w:pPr>
      <w:ind w:left="851" w:hanging="284"/>
    </w:pPr>
  </w:style>
  <w:style w:type="paragraph" w:styleId="Index4">
    <w:name w:val="index 4"/>
    <w:basedOn w:val="Normal"/>
    <w:next w:val="Normal"/>
    <w:semiHidden/>
    <w:rsid w:val="00614249"/>
    <w:pPr>
      <w:ind w:left="1135" w:hanging="284"/>
    </w:pPr>
  </w:style>
  <w:style w:type="paragraph" w:styleId="Index6">
    <w:name w:val="index 6"/>
    <w:basedOn w:val="Normal"/>
    <w:next w:val="Normal"/>
    <w:semiHidden/>
    <w:rsid w:val="00614249"/>
    <w:pPr>
      <w:ind w:left="1702" w:hanging="284"/>
    </w:pPr>
  </w:style>
  <w:style w:type="paragraph" w:styleId="Index5">
    <w:name w:val="index 5"/>
    <w:basedOn w:val="Normal"/>
    <w:next w:val="Normal"/>
    <w:semiHidden/>
    <w:rsid w:val="00614249"/>
    <w:pPr>
      <w:ind w:left="1418" w:hanging="284"/>
    </w:pPr>
  </w:style>
  <w:style w:type="paragraph" w:styleId="Index7">
    <w:name w:val="index 7"/>
    <w:basedOn w:val="Normal"/>
    <w:next w:val="Normal"/>
    <w:semiHidden/>
    <w:rsid w:val="00614249"/>
    <w:pPr>
      <w:ind w:left="1985" w:hanging="284"/>
    </w:pPr>
  </w:style>
  <w:style w:type="paragraph" w:styleId="Index8">
    <w:name w:val="index 8"/>
    <w:basedOn w:val="Normal"/>
    <w:next w:val="Normal"/>
    <w:semiHidden/>
    <w:rsid w:val="00614249"/>
    <w:pPr>
      <w:ind w:left="2269" w:hanging="284"/>
    </w:pPr>
  </w:style>
  <w:style w:type="paragraph" w:styleId="Index9">
    <w:name w:val="index 9"/>
    <w:basedOn w:val="Normal"/>
    <w:next w:val="Normal"/>
    <w:semiHidden/>
    <w:rsid w:val="00614249"/>
    <w:pPr>
      <w:ind w:left="2552" w:hanging="284"/>
    </w:pPr>
  </w:style>
  <w:style w:type="paragraph" w:styleId="TOC2">
    <w:name w:val="toc 2"/>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14249"/>
    <w:pPr>
      <w:ind w:left="851"/>
    </w:pPr>
  </w:style>
  <w:style w:type="paragraph" w:styleId="TOC5">
    <w:name w:val="toc 5"/>
    <w:basedOn w:val="Normal"/>
    <w:next w:val="Normal"/>
    <w:semiHidden/>
    <w:rsid w:val="00614249"/>
    <w:pPr>
      <w:ind w:left="1134"/>
    </w:pPr>
  </w:style>
  <w:style w:type="paragraph" w:styleId="TOC6">
    <w:name w:val="toc 6"/>
    <w:basedOn w:val="Normal"/>
    <w:next w:val="Normal"/>
    <w:semiHidden/>
    <w:rsid w:val="00614249"/>
    <w:pPr>
      <w:ind w:left="1418"/>
    </w:pPr>
  </w:style>
  <w:style w:type="paragraph" w:styleId="TOC7">
    <w:name w:val="toc 7"/>
    <w:basedOn w:val="Normal"/>
    <w:next w:val="Normal"/>
    <w:semiHidden/>
    <w:rsid w:val="00614249"/>
    <w:pPr>
      <w:ind w:left="1701"/>
    </w:pPr>
  </w:style>
  <w:style w:type="paragraph" w:styleId="TOC8">
    <w:name w:val="toc 8"/>
    <w:basedOn w:val="Normal"/>
    <w:next w:val="Normal"/>
    <w:semiHidden/>
    <w:rsid w:val="00614249"/>
    <w:pPr>
      <w:ind w:left="1985"/>
    </w:pPr>
  </w:style>
  <w:style w:type="paragraph" w:styleId="TOC9">
    <w:name w:val="toc 9"/>
    <w:basedOn w:val="Normal"/>
    <w:next w:val="Normal"/>
    <w:semiHidden/>
    <w:rsid w:val="00614249"/>
    <w:pPr>
      <w:ind w:left="2268"/>
    </w:pPr>
  </w:style>
  <w:style w:type="paragraph" w:styleId="TableofFigures">
    <w:name w:val="table of figures"/>
    <w:basedOn w:val="Normal"/>
    <w:next w:val="Normal"/>
    <w:semiHidden/>
    <w:rsid w:val="00614249"/>
    <w:pPr>
      <w:ind w:left="567" w:hanging="567"/>
    </w:pPr>
  </w:style>
  <w:style w:type="paragraph" w:styleId="ListBullet5">
    <w:name w:val="List Bullet 5"/>
    <w:basedOn w:val="Normal"/>
    <w:rsid w:val="00614249"/>
    <w:pPr>
      <w:numPr>
        <w:numId w:val="10"/>
      </w:numPr>
      <w:tabs>
        <w:tab w:val="clear" w:pos="1492"/>
        <w:tab w:val="left" w:pos="1418"/>
      </w:tabs>
      <w:ind w:left="1702" w:hanging="284"/>
    </w:pPr>
  </w:style>
  <w:style w:type="paragraph" w:styleId="BodyText">
    <w:name w:val="Body Text"/>
    <w:basedOn w:val="Normal"/>
    <w:link w:val="BodyTextChar"/>
    <w:rsid w:val="00614249"/>
    <w:pPr>
      <w:spacing w:after="120"/>
    </w:pPr>
  </w:style>
  <w:style w:type="paragraph" w:styleId="BodyTextFirstIndent">
    <w:name w:val="Body Text First Indent"/>
    <w:basedOn w:val="BodyText"/>
    <w:rsid w:val="00614249"/>
    <w:pPr>
      <w:ind w:firstLine="284"/>
    </w:pPr>
  </w:style>
  <w:style w:type="paragraph" w:styleId="BodyTextIndent">
    <w:name w:val="Body Text Indent"/>
    <w:basedOn w:val="Normal"/>
    <w:rsid w:val="00614249"/>
    <w:pPr>
      <w:spacing w:after="120"/>
      <w:ind w:left="283"/>
    </w:pPr>
  </w:style>
  <w:style w:type="paragraph" w:styleId="BodyTextFirstIndent2">
    <w:name w:val="Body Text First Indent 2"/>
    <w:basedOn w:val="BodyTextIndent"/>
    <w:rsid w:val="00614249"/>
    <w:pPr>
      <w:ind w:left="284" w:firstLine="284"/>
    </w:pPr>
  </w:style>
  <w:style w:type="character" w:styleId="Strong">
    <w:name w:val="Strong"/>
    <w:basedOn w:val="DefaultParagraphFont"/>
    <w:qFormat/>
    <w:rsid w:val="00614249"/>
    <w:rPr>
      <w:rFonts w:cs="Times New Roman"/>
      <w:b/>
      <w:bCs/>
    </w:rPr>
  </w:style>
  <w:style w:type="paragraph" w:customStyle="1" w:styleId="AA1stlevelbullet">
    <w:name w:val="AA 1st level bullet"/>
    <w:basedOn w:val="Normal"/>
    <w:rsid w:val="0061424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14249"/>
    <w:pPr>
      <w:framePr w:w="4253" w:h="1418" w:hRule="exact" w:hSpace="142" w:vSpace="142" w:wrap="around" w:vAnchor="page" w:hAnchor="page" w:x="7457" w:y="568"/>
    </w:pPr>
  </w:style>
  <w:style w:type="character" w:customStyle="1" w:styleId="AACopyright">
    <w:name w:val="AA Copyright"/>
    <w:basedOn w:val="DefaultParagraphFont"/>
    <w:rsid w:val="00614249"/>
    <w:rPr>
      <w:rFonts w:ascii="Arial" w:hAnsi="Arial"/>
      <w:sz w:val="13"/>
      <w:szCs w:val="13"/>
    </w:rPr>
  </w:style>
  <w:style w:type="paragraph" w:customStyle="1" w:styleId="AA2ndlevelbullet">
    <w:name w:val="AA 2nd level bullet"/>
    <w:basedOn w:val="AA1stlevelbullet"/>
    <w:rsid w:val="0061424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1424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1424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14249"/>
    <w:pPr>
      <w:framePr w:h="1054" w:wrap="around" w:y="5920"/>
    </w:pPr>
  </w:style>
  <w:style w:type="paragraph" w:customStyle="1" w:styleId="ReportHeading3">
    <w:name w:val="ReportHeading3"/>
    <w:basedOn w:val="ReportHeading2"/>
    <w:rsid w:val="00614249"/>
    <w:pPr>
      <w:framePr w:h="443" w:wrap="around" w:y="8223"/>
    </w:pPr>
  </w:style>
  <w:style w:type="paragraph" w:customStyle="1" w:styleId="a">
    <w:name w:val="¢éÍ¤ÇÒÁ"/>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1424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14249"/>
    <w:pPr>
      <w:framePr w:w="7308" w:h="1134" w:hSpace="180" w:vSpace="180" w:wrap="notBeside" w:vAnchor="text" w:hAnchor="margin" w:x="1" w:y="7"/>
      <w:spacing w:after="240"/>
    </w:pPr>
  </w:style>
  <w:style w:type="paragraph" w:customStyle="1" w:styleId="PictureLeft">
    <w:name w:val="PictureLeft"/>
    <w:basedOn w:val="Normal"/>
    <w:rsid w:val="00614249"/>
    <w:pPr>
      <w:framePr w:w="2603" w:h="1134" w:hSpace="142" w:wrap="around" w:vAnchor="text" w:hAnchor="page" w:x="1526" w:y="6"/>
      <w:spacing w:before="240"/>
    </w:pPr>
  </w:style>
  <w:style w:type="paragraph" w:customStyle="1" w:styleId="PicturteLeftFullLength">
    <w:name w:val="PicturteLeftFullLength"/>
    <w:basedOn w:val="PictureLeft"/>
    <w:rsid w:val="00614249"/>
    <w:pPr>
      <w:framePr w:w="10142" w:hSpace="180" w:vSpace="180" w:wrap="around" w:y="7"/>
    </w:pPr>
  </w:style>
  <w:style w:type="paragraph" w:customStyle="1" w:styleId="AAheadingwocontents">
    <w:name w:val="AA heading wo contents"/>
    <w:basedOn w:val="Normal"/>
    <w:rsid w:val="00614249"/>
    <w:pPr>
      <w:spacing w:line="280" w:lineRule="atLeast"/>
    </w:pPr>
    <w:rPr>
      <w:b/>
      <w:bCs/>
      <w:sz w:val="22"/>
      <w:szCs w:val="22"/>
    </w:rPr>
  </w:style>
  <w:style w:type="paragraph" w:customStyle="1" w:styleId="StandaardOpinion">
    <w:name w:val="StandaardOpinion"/>
    <w:basedOn w:val="Normal"/>
    <w:rsid w:val="00614249"/>
    <w:pPr>
      <w:spacing w:line="280" w:lineRule="atLeast"/>
    </w:pPr>
    <w:rPr>
      <w:sz w:val="22"/>
      <w:szCs w:val="22"/>
    </w:rPr>
  </w:style>
  <w:style w:type="paragraph" w:customStyle="1" w:styleId="T">
    <w:name w:val="Å§ª×Í T"/>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14249"/>
  </w:style>
  <w:style w:type="paragraph" w:customStyle="1" w:styleId="3">
    <w:name w:val="?????3????"/>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614249"/>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basedOn w:val="DefaultParagraphFont"/>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uiPriority w:val="99"/>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basedOn w:val="DefaultParagraphFont"/>
    <w:qFormat/>
    <w:rsid w:val="007B0CE3"/>
    <w:rPr>
      <w:i/>
      <w:iCs/>
    </w:rPr>
  </w:style>
  <w:style w:type="character" w:customStyle="1" w:styleId="HeaderChar">
    <w:name w:val="Header Char"/>
    <w:basedOn w:val="DefaultParagraphFont"/>
    <w:link w:val="Header"/>
    <w:rsid w:val="00811562"/>
    <w:rPr>
      <w:sz w:val="30"/>
      <w:szCs w:val="30"/>
    </w:rPr>
  </w:style>
  <w:style w:type="character" w:customStyle="1" w:styleId="FooterChar">
    <w:name w:val="Footer Char"/>
    <w:basedOn w:val="DefaultParagraphFont"/>
    <w:link w:val="Footer"/>
    <w:uiPriority w:val="99"/>
    <w:rsid w:val="00811562"/>
    <w:rPr>
      <w:sz w:val="30"/>
      <w:szCs w:val="30"/>
    </w:rPr>
  </w:style>
  <w:style w:type="paragraph" w:customStyle="1" w:styleId="a5">
    <w:name w:val="???????"/>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lang w:val="th-TH"/>
    </w:rPr>
  </w:style>
  <w:style w:type="paragraph" w:customStyle="1" w:styleId="30">
    <w:name w:val="µÒÃÒ§3ªèÍ§"/>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subhead">
    <w:name w:val="Acc Policy sub head"/>
    <w:basedOn w:val="BodyText"/>
    <w:next w:val="BodyText"/>
    <w:link w:val="AccPolicysubheadChar"/>
    <w:autoRedefine/>
    <w:rsid w:val="000E7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3"/>
      <w:jc w:val="both"/>
    </w:pPr>
    <w:rPr>
      <w:bCs/>
      <w:i/>
      <w:iCs/>
      <w:sz w:val="22"/>
      <w:szCs w:val="22"/>
      <w:lang w:eastAsia="en-GB"/>
    </w:rPr>
  </w:style>
  <w:style w:type="character" w:customStyle="1" w:styleId="AccPolicysubheadChar">
    <w:name w:val="Acc Policy sub head Char"/>
    <w:basedOn w:val="DefaultParagraphFont"/>
    <w:link w:val="AccPolicysubhead"/>
    <w:rsid w:val="000E7AF9"/>
    <w:rPr>
      <w:bCs/>
      <w:i/>
      <w:iCs/>
      <w:sz w:val="22"/>
      <w:szCs w:val="22"/>
      <w:lang w:eastAsia="en-GB"/>
    </w:rPr>
  </w:style>
  <w:style w:type="paragraph" w:styleId="ListParagraph">
    <w:name w:val="List Paragraph"/>
    <w:basedOn w:val="Normal"/>
    <w:uiPriority w:val="34"/>
    <w:qFormat/>
    <w:rsid w:val="00796625"/>
    <w:pPr>
      <w:ind w:left="720"/>
      <w:contextualSpacing/>
    </w:pPr>
    <w:rPr>
      <w:rFonts w:ascii="Arial" w:hAnsi="Arial"/>
      <w:sz w:val="18"/>
      <w:szCs w:val="22"/>
    </w:rPr>
  </w:style>
  <w:style w:type="character" w:customStyle="1" w:styleId="BodyTextChar">
    <w:name w:val="Body Text Char"/>
    <w:basedOn w:val="DefaultParagraphFont"/>
    <w:link w:val="BodyText"/>
    <w:rsid w:val="009C41E4"/>
    <w:rPr>
      <w:sz w:val="30"/>
      <w:szCs w:val="30"/>
    </w:rPr>
  </w:style>
  <w:style w:type="character" w:customStyle="1" w:styleId="apple-converted-space">
    <w:name w:val="apple-converted-space"/>
    <w:basedOn w:val="DefaultParagraphFont"/>
    <w:rsid w:val="00796C01"/>
  </w:style>
  <w:style w:type="paragraph" w:styleId="HTMLPreformatted">
    <w:name w:val="HTML Preformatted"/>
    <w:basedOn w:val="Normal"/>
    <w:link w:val="HTMLPreformattedChar"/>
    <w:uiPriority w:val="99"/>
    <w:unhideWhenUsed/>
    <w:rsid w:val="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39757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512493116">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53625-726B-4561-8A25-5532A554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1447</TotalTime>
  <Pages>15</Pages>
  <Words>4125</Words>
  <Characters>23519</Characters>
  <Application>Microsoft Office Word</Application>
  <DocSecurity>0</DocSecurity>
  <Lines>195</Lines>
  <Paragraphs>55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USER</cp:lastModifiedBy>
  <cp:revision>235</cp:revision>
  <cp:lastPrinted>2017-08-15T14:08:00Z</cp:lastPrinted>
  <dcterms:created xsi:type="dcterms:W3CDTF">2016-04-20T03:23:00Z</dcterms:created>
  <dcterms:modified xsi:type="dcterms:W3CDTF">2017-08-15T14:08:00Z</dcterms:modified>
</cp:coreProperties>
</file>