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268" w:rsidRPr="00A93D9F" w:rsidRDefault="00B12E69" w:rsidP="00F60E36">
      <w:pPr>
        <w:spacing w:line="252" w:lineRule="auto"/>
        <w:ind w:left="108"/>
        <w:jc w:val="center"/>
        <w:outlineLvl w:val="0"/>
        <w:rPr>
          <w:rFonts w:ascii="Angsana New" w:hAnsi="Angsana New"/>
          <w:b/>
          <w:bCs/>
          <w:sz w:val="28"/>
        </w:rPr>
      </w:pPr>
      <w:r w:rsidRPr="00A93D9F">
        <w:rPr>
          <w:rFonts w:ascii="Angsana New" w:hAnsi="Angsana New"/>
          <w:b/>
          <w:bCs/>
          <w:sz w:val="28"/>
        </w:rPr>
        <w:t xml:space="preserve">KRUNG  THAI  </w:t>
      </w:r>
      <w:r w:rsidR="00A82268" w:rsidRPr="00A93D9F">
        <w:rPr>
          <w:rFonts w:ascii="Angsana New" w:hAnsi="Angsana New"/>
          <w:b/>
          <w:bCs/>
          <w:sz w:val="28"/>
        </w:rPr>
        <w:t xml:space="preserve">BANK  PUBLIC  COMPANY  LIMITED  AND  </w:t>
      </w:r>
      <w:r w:rsidR="00461698" w:rsidRPr="00A93D9F">
        <w:rPr>
          <w:rFonts w:ascii="Angsana New" w:hAnsi="Angsana New"/>
          <w:b/>
          <w:bCs/>
          <w:sz w:val="28"/>
        </w:rPr>
        <w:t xml:space="preserve">ITS  </w:t>
      </w:r>
      <w:r w:rsidR="00A82268" w:rsidRPr="00A93D9F">
        <w:rPr>
          <w:rFonts w:ascii="Angsana New" w:hAnsi="Angsana New"/>
          <w:b/>
          <w:bCs/>
          <w:sz w:val="28"/>
        </w:rPr>
        <w:t>SUBSIDIARIES</w:t>
      </w:r>
    </w:p>
    <w:p w:rsidR="00C62CED" w:rsidRPr="00A93D9F" w:rsidRDefault="00C62CED" w:rsidP="00F60E36">
      <w:pPr>
        <w:spacing w:line="252" w:lineRule="auto"/>
        <w:ind w:left="108"/>
        <w:jc w:val="center"/>
        <w:outlineLvl w:val="0"/>
        <w:rPr>
          <w:rFonts w:ascii="Angsana New" w:hAnsi="Angsana New"/>
          <w:b/>
          <w:bCs/>
          <w:sz w:val="28"/>
        </w:rPr>
      </w:pPr>
      <w:r w:rsidRPr="00A93D9F">
        <w:rPr>
          <w:rFonts w:ascii="Angsana New" w:hAnsi="Angsana New"/>
          <w:b/>
          <w:bCs/>
          <w:sz w:val="28"/>
        </w:rPr>
        <w:t>NOTES  TO  THE  FINANCIAL  STATEMENTS</w:t>
      </w:r>
    </w:p>
    <w:p w:rsidR="00150322" w:rsidRPr="00A93D9F" w:rsidRDefault="00171A0C" w:rsidP="00150322">
      <w:pPr>
        <w:tabs>
          <w:tab w:val="left" w:pos="540"/>
          <w:tab w:val="left" w:pos="14333"/>
          <w:tab w:val="left" w:pos="14949"/>
          <w:tab w:val="left" w:pos="15288"/>
          <w:tab w:val="left" w:pos="15627"/>
          <w:tab w:val="left" w:pos="15966"/>
          <w:tab w:val="left" w:pos="16305"/>
          <w:tab w:val="left" w:pos="16644"/>
        </w:tabs>
        <w:spacing w:line="312" w:lineRule="auto"/>
        <w:ind w:left="108"/>
        <w:jc w:val="center"/>
        <w:outlineLvl w:val="0"/>
        <w:rPr>
          <w:rFonts w:ascii="Angsana New" w:hAnsi="Angsana New"/>
          <w:b/>
          <w:bCs/>
          <w:sz w:val="28"/>
          <w:cs/>
        </w:rPr>
      </w:pPr>
      <w:r w:rsidRPr="00A93D9F">
        <w:rPr>
          <w:rFonts w:ascii="Angsana New" w:hAnsi="Angsana New"/>
          <w:b/>
          <w:bCs/>
          <w:sz w:val="28"/>
        </w:rPr>
        <w:t xml:space="preserve">FOR  THE  SIX-MONTH  PERIOD  ENDED  JUNE  </w:t>
      </w:r>
      <w:r w:rsidRPr="00A93D9F">
        <w:rPr>
          <w:rFonts w:ascii="Angsana New" w:hAnsi="Angsana New"/>
          <w:b/>
          <w:bCs/>
          <w:sz w:val="28"/>
          <w:cs/>
        </w:rPr>
        <w:t>30</w:t>
      </w:r>
      <w:r w:rsidR="00F30230" w:rsidRPr="00A93D9F">
        <w:rPr>
          <w:rFonts w:ascii="Angsana New" w:hAnsi="Angsana New"/>
          <w:b/>
          <w:bCs/>
          <w:sz w:val="28"/>
        </w:rPr>
        <w:t xml:space="preserve">,  </w:t>
      </w:r>
      <w:r w:rsidR="00F30230" w:rsidRPr="00A93D9F">
        <w:rPr>
          <w:rFonts w:ascii="Angsana New" w:hAnsi="Angsana New"/>
          <w:b/>
          <w:bCs/>
          <w:sz w:val="28"/>
          <w:cs/>
        </w:rPr>
        <w:t>201</w:t>
      </w:r>
      <w:r w:rsidRPr="00A93D9F">
        <w:rPr>
          <w:rFonts w:ascii="Angsana New" w:hAnsi="Angsana New"/>
          <w:b/>
          <w:bCs/>
          <w:sz w:val="28"/>
        </w:rPr>
        <w:t>7</w:t>
      </w:r>
    </w:p>
    <w:p w:rsidR="005E7DD1" w:rsidRPr="00A93D9F" w:rsidRDefault="00EA7ECC"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Pr>
          <w:rFonts w:ascii="Angsana New" w:hAnsi="Angsana New"/>
          <w:b/>
          <w:bCs/>
          <w:noProof/>
          <w:sz w:val="28"/>
        </w:rPr>
        <w:pict>
          <v:line id="_x0000_s1028" style="position:absolute;left:0;text-align:left;z-index:251657216" from="154.85pt,8.85pt" to="325.85pt,8.9pt"/>
        </w:pict>
      </w:r>
    </w:p>
    <w:p w:rsidR="00082325" w:rsidRPr="00A93D9F"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b/>
          <w:bCs/>
          <w:sz w:val="28"/>
        </w:rPr>
        <w:t xml:space="preserve">1. </w:t>
      </w:r>
      <w:r w:rsidR="00A82268" w:rsidRPr="00A93D9F">
        <w:rPr>
          <w:rFonts w:ascii="Angsana New" w:hAnsi="Angsana New"/>
          <w:b/>
          <w:bCs/>
          <w:sz w:val="28"/>
        </w:rPr>
        <w:t>GENERAL INFORMATION</w:t>
      </w:r>
    </w:p>
    <w:p w:rsidR="00440F9C" w:rsidRPr="00A93D9F" w:rsidRDefault="0081156A" w:rsidP="00B1404D">
      <w:pPr>
        <w:tabs>
          <w:tab w:val="left" w:pos="-3600"/>
          <w:tab w:val="left" w:pos="360"/>
        </w:tabs>
        <w:spacing w:line="276" w:lineRule="auto"/>
        <w:ind w:firstLine="108"/>
        <w:jc w:val="thaiDistribute"/>
        <w:rPr>
          <w:rFonts w:ascii="Angsana New" w:hAnsi="Angsana New"/>
          <w:b/>
          <w:bCs/>
          <w:sz w:val="28"/>
        </w:rPr>
      </w:pPr>
      <w:r w:rsidRPr="00A93D9F">
        <w:rPr>
          <w:rFonts w:ascii="Angsana New" w:hAnsi="Angsana New"/>
          <w:b/>
          <w:bCs/>
          <w:sz w:val="28"/>
          <w:cs/>
        </w:rPr>
        <w:t xml:space="preserve">  </w:t>
      </w:r>
      <w:r w:rsidR="00C53ADD" w:rsidRPr="00A93D9F">
        <w:rPr>
          <w:rFonts w:ascii="Angsana New" w:hAnsi="Angsana New"/>
          <w:sz w:val="28"/>
        </w:rPr>
        <w:t>Krung Thai Bank Public Company Limited (the Bank) is a public company limited registered in the Kingdom of Thailand with its head office located at 35 Sukhumvit Road, Klongtoey</w:t>
      </w:r>
      <w:r w:rsidR="00B96ED2" w:rsidRPr="00A93D9F">
        <w:rPr>
          <w:rFonts w:ascii="Angsana New" w:hAnsi="Angsana New"/>
          <w:sz w:val="28"/>
        </w:rPr>
        <w:t xml:space="preserve"> Nua, Wattana, Bangkok</w:t>
      </w:r>
      <w:r w:rsidR="00C53ADD" w:rsidRPr="00A93D9F">
        <w:rPr>
          <w:rFonts w:ascii="Angsana New" w:hAnsi="Angsana New"/>
          <w:sz w:val="28"/>
        </w:rPr>
        <w:t xml:space="preserve">. The Bank engages in commercial banking business and conducts its business through a nationwide branch network and in certain major centers of the world.  </w:t>
      </w:r>
    </w:p>
    <w:p w:rsidR="00946C84" w:rsidRPr="00A93D9F" w:rsidRDefault="0081156A" w:rsidP="00B1404D">
      <w:pPr>
        <w:tabs>
          <w:tab w:val="left" w:pos="360"/>
          <w:tab w:val="left" w:pos="720"/>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A93D9F">
        <w:rPr>
          <w:rFonts w:ascii="Angsana New" w:hAnsi="Angsana New"/>
          <w:b/>
          <w:bCs/>
          <w:sz w:val="28"/>
        </w:rPr>
        <w:t xml:space="preserve">2. </w:t>
      </w:r>
      <w:r w:rsidR="00704D37" w:rsidRPr="00A93D9F">
        <w:rPr>
          <w:rFonts w:ascii="Angsana New" w:hAnsi="Angsana New"/>
          <w:b/>
          <w:bCs/>
          <w:sz w:val="28"/>
        </w:rPr>
        <w:t>BASIS OF PRESENTATION OF THE FINANCIAL STATEMENTS</w:t>
      </w:r>
      <w:r w:rsidR="00F37875" w:rsidRPr="00A93D9F">
        <w:rPr>
          <w:rFonts w:ascii="Angsana New" w:hAnsi="Angsana New"/>
          <w:sz w:val="28"/>
        </w:rPr>
        <w:tab/>
      </w:r>
      <w:r w:rsidR="00F37875" w:rsidRPr="00A93D9F">
        <w:rPr>
          <w:rFonts w:ascii="Angsana New" w:hAnsi="Angsana New"/>
          <w:b/>
          <w:bCs/>
          <w:sz w:val="28"/>
        </w:rPr>
        <w:t>2.1</w:t>
      </w:r>
      <w:r w:rsidR="00F37875" w:rsidRPr="00A93D9F">
        <w:rPr>
          <w:rFonts w:ascii="Angsana New" w:hAnsi="Angsana New"/>
          <w:b/>
          <w:bCs/>
          <w:sz w:val="28"/>
        </w:rPr>
        <w:tab/>
      </w:r>
      <w:r w:rsidR="00F37875" w:rsidRPr="00A93D9F">
        <w:rPr>
          <w:rFonts w:ascii="Angsana New" w:hAnsi="Angsana New"/>
          <w:b/>
          <w:bCs/>
          <w:sz w:val="28"/>
          <w:cs/>
        </w:rPr>
        <w:t>การจัดทำงบการเงินระหว่างกาล</w:t>
      </w:r>
      <w:r w:rsidR="00F37875" w:rsidRPr="00A93D9F">
        <w:rPr>
          <w:rFonts w:ascii="Angsana New" w:hAnsi="Angsana New"/>
          <w:sz w:val="28"/>
        </w:rPr>
        <w:tab/>
      </w:r>
      <w:r w:rsidR="00F37875" w:rsidRPr="00A93D9F">
        <w:rPr>
          <w:rFonts w:ascii="Angsana New" w:hAnsi="Angsana New"/>
          <w:sz w:val="28"/>
        </w:rPr>
        <w:tab/>
      </w:r>
      <w:r w:rsidR="00F37875" w:rsidRPr="00A93D9F">
        <w:rPr>
          <w:rFonts w:ascii="Angsana New" w:hAnsi="Angsana New"/>
          <w:sz w:val="28"/>
        </w:rPr>
        <w:tab/>
      </w:r>
      <w:r w:rsidR="00F37875" w:rsidRPr="00A93D9F">
        <w:rPr>
          <w:rFonts w:ascii="Angsana New" w:hAnsi="Angsana New"/>
          <w:sz w:val="28"/>
        </w:rPr>
        <w:tab/>
      </w:r>
    </w:p>
    <w:p w:rsidR="00251843" w:rsidRPr="00A93D9F" w:rsidRDefault="00251843" w:rsidP="00B1404D">
      <w:pPr>
        <w:tabs>
          <w:tab w:val="left" w:pos="-1620"/>
          <w:tab w:val="left" w:pos="360"/>
        </w:tabs>
        <w:spacing w:line="276" w:lineRule="auto"/>
        <w:ind w:firstLine="180"/>
        <w:jc w:val="thaiDistribute"/>
        <w:outlineLvl w:val="0"/>
        <w:rPr>
          <w:rFonts w:ascii="Angsana New" w:hAnsi="Angsana New"/>
          <w:sz w:val="28"/>
        </w:rPr>
      </w:pPr>
      <w:r w:rsidRPr="00A93D9F">
        <w:rPr>
          <w:rFonts w:ascii="Angsana New" w:hAnsi="Angsana New"/>
          <w:b/>
          <w:bCs/>
          <w:sz w:val="28"/>
        </w:rPr>
        <w:t>2.</w:t>
      </w:r>
      <w:r w:rsidR="009C409A" w:rsidRPr="00A93D9F">
        <w:rPr>
          <w:rFonts w:ascii="Angsana New" w:hAnsi="Angsana New"/>
          <w:b/>
          <w:bCs/>
          <w:sz w:val="28"/>
        </w:rPr>
        <w:t>1</w:t>
      </w:r>
      <w:r w:rsidR="0081156A" w:rsidRPr="00A93D9F">
        <w:rPr>
          <w:rFonts w:ascii="Angsana New" w:hAnsi="Angsana New"/>
          <w:b/>
          <w:bCs/>
          <w:sz w:val="28"/>
        </w:rPr>
        <w:t xml:space="preserve"> </w:t>
      </w:r>
      <w:r w:rsidRPr="00A93D9F">
        <w:rPr>
          <w:rFonts w:ascii="Angsana New" w:hAnsi="Angsana New"/>
          <w:b/>
          <w:bCs/>
          <w:sz w:val="28"/>
        </w:rPr>
        <w:t>Basis of Preparation of the Consolidated and the Bank's Financial Statements</w:t>
      </w:r>
      <w:r w:rsidRPr="00A93D9F">
        <w:rPr>
          <w:rFonts w:ascii="Angsana New" w:hAnsi="Angsana New"/>
          <w:b/>
          <w:bCs/>
          <w:sz w:val="28"/>
        </w:rPr>
        <w:tab/>
      </w:r>
      <w:r w:rsidRPr="00A93D9F">
        <w:rPr>
          <w:rFonts w:ascii="Angsana New" w:hAnsi="Angsana New"/>
          <w:sz w:val="28"/>
        </w:rPr>
        <w:tab/>
      </w:r>
      <w:r w:rsidRPr="00A93D9F">
        <w:rPr>
          <w:rFonts w:ascii="Angsana New" w:hAnsi="Angsana New"/>
          <w:sz w:val="28"/>
        </w:rPr>
        <w:tab/>
      </w:r>
      <w:r w:rsidRPr="00A93D9F">
        <w:rPr>
          <w:rFonts w:ascii="Angsana New" w:hAnsi="Angsana New"/>
          <w:sz w:val="28"/>
        </w:rPr>
        <w:tab/>
      </w:r>
    </w:p>
    <w:p w:rsidR="00C53ADD" w:rsidRPr="00A93D9F" w:rsidRDefault="0081156A" w:rsidP="00B1404D">
      <w:pPr>
        <w:tabs>
          <w:tab w:val="left" w:pos="720"/>
        </w:tabs>
        <w:jc w:val="thaiDistribute"/>
        <w:rPr>
          <w:rFonts w:ascii="Angsana New" w:hAnsi="Angsana New"/>
          <w:sz w:val="28"/>
        </w:rPr>
      </w:pPr>
      <w:r w:rsidRPr="00A93D9F">
        <w:rPr>
          <w:rFonts w:ascii="Angsana New" w:hAnsi="Angsana New"/>
          <w:spacing w:val="6"/>
          <w:sz w:val="28"/>
        </w:rPr>
        <w:t xml:space="preserve">         </w:t>
      </w:r>
      <w:r w:rsidR="00C53ADD" w:rsidRPr="00A93D9F">
        <w:rPr>
          <w:rFonts w:ascii="Angsana New" w:hAnsi="Angsana New"/>
          <w:spacing w:val="6"/>
          <w:sz w:val="28"/>
        </w:rPr>
        <w:t>The</w:t>
      </w:r>
      <w:r w:rsidR="005C6ABC" w:rsidRPr="00A93D9F">
        <w:rPr>
          <w:rFonts w:ascii="Angsana New" w:hAnsi="Angsana New"/>
          <w:spacing w:val="6"/>
          <w:sz w:val="28"/>
        </w:rPr>
        <w:t xml:space="preserve"> consolidated </w:t>
      </w:r>
      <w:r w:rsidR="00C53ADD" w:rsidRPr="00A93D9F">
        <w:rPr>
          <w:rFonts w:ascii="Angsana New" w:hAnsi="Angsana New"/>
          <w:spacing w:val="6"/>
          <w:sz w:val="28"/>
        </w:rPr>
        <w:t>and the Bank's financial statements are presented in accordance with the</w:t>
      </w:r>
      <w:r w:rsidR="00C53ADD" w:rsidRPr="00A93D9F">
        <w:rPr>
          <w:rFonts w:ascii="Angsana New" w:hAnsi="Angsana New"/>
          <w:spacing w:val="2"/>
          <w:sz w:val="28"/>
        </w:rPr>
        <w:t xml:space="preserve"> Notification of the Bank of Thailand</w:t>
      </w:r>
      <w:r w:rsidR="00C53ADD" w:rsidRPr="00A93D9F">
        <w:rPr>
          <w:rFonts w:ascii="Angsana New" w:hAnsi="Angsana New"/>
          <w:spacing w:val="2"/>
          <w:sz w:val="28"/>
          <w:cs/>
        </w:rPr>
        <w:t xml:space="preserve"> (</w:t>
      </w:r>
      <w:r w:rsidR="00C53ADD" w:rsidRPr="00A93D9F">
        <w:rPr>
          <w:rFonts w:ascii="Angsana New" w:hAnsi="Angsana New"/>
          <w:spacing w:val="2"/>
          <w:sz w:val="28"/>
        </w:rPr>
        <w:t>BoT) No. SOR NOR SOR.</w:t>
      </w:r>
      <w:r w:rsidR="00D8773D" w:rsidRPr="00A93D9F">
        <w:rPr>
          <w:rFonts w:ascii="Angsana New" w:hAnsi="Angsana New"/>
          <w:spacing w:val="2"/>
          <w:sz w:val="28"/>
          <w:cs/>
        </w:rPr>
        <w:t>21/2558</w:t>
      </w:r>
      <w:r w:rsidR="00C53ADD" w:rsidRPr="00A93D9F">
        <w:rPr>
          <w:rFonts w:ascii="Angsana New" w:hAnsi="Angsana New"/>
          <w:spacing w:val="2"/>
          <w:sz w:val="28"/>
          <w:cs/>
        </w:rPr>
        <w:t xml:space="preserve"> </w:t>
      </w:r>
      <w:r w:rsidR="00C53ADD" w:rsidRPr="00A93D9F">
        <w:rPr>
          <w:rFonts w:ascii="Angsana New" w:hAnsi="Angsana New"/>
          <w:spacing w:val="2"/>
          <w:sz w:val="28"/>
        </w:rPr>
        <w:t xml:space="preserve">dated December </w:t>
      </w:r>
      <w:r w:rsidR="00D8773D" w:rsidRPr="00A93D9F">
        <w:rPr>
          <w:rFonts w:ascii="Angsana New" w:hAnsi="Angsana New"/>
          <w:spacing w:val="2"/>
          <w:sz w:val="28"/>
          <w:cs/>
        </w:rPr>
        <w:t>4</w:t>
      </w:r>
      <w:r w:rsidR="00C53ADD" w:rsidRPr="00A93D9F">
        <w:rPr>
          <w:rFonts w:ascii="Angsana New" w:hAnsi="Angsana New"/>
          <w:spacing w:val="2"/>
          <w:sz w:val="28"/>
        </w:rPr>
        <w:t xml:space="preserve">, </w:t>
      </w:r>
      <w:r w:rsidR="00D8773D" w:rsidRPr="00A93D9F">
        <w:rPr>
          <w:rFonts w:ascii="Angsana New" w:hAnsi="Angsana New"/>
          <w:spacing w:val="2"/>
          <w:sz w:val="28"/>
          <w:cs/>
        </w:rPr>
        <w:t>2015</w:t>
      </w:r>
      <w:r w:rsidR="00C53ADD" w:rsidRPr="00A93D9F">
        <w:rPr>
          <w:rFonts w:ascii="Angsana New" w:hAnsi="Angsana New"/>
          <w:spacing w:val="2"/>
          <w:sz w:val="28"/>
        </w:rPr>
        <w:t>, regarding the Preparation</w:t>
      </w:r>
      <w:r w:rsidR="00C53ADD" w:rsidRPr="00A93D9F">
        <w:rPr>
          <w:rFonts w:ascii="Angsana New" w:hAnsi="Angsana New"/>
          <w:sz w:val="28"/>
        </w:rPr>
        <w:t xml:space="preserve"> </w:t>
      </w:r>
      <w:r w:rsidR="00C53ADD" w:rsidRPr="00A93D9F">
        <w:rPr>
          <w:rFonts w:ascii="Angsana New" w:hAnsi="Angsana New"/>
          <w:spacing w:val="6"/>
          <w:sz w:val="28"/>
        </w:rPr>
        <w:t>and Announcement of Financial Statements of Commercial Banks</w:t>
      </w:r>
      <w:r w:rsidR="00C53ADD" w:rsidRPr="00A93D9F">
        <w:rPr>
          <w:rFonts w:ascii="Angsana New" w:hAnsi="Angsana New"/>
          <w:spacing w:val="6"/>
          <w:sz w:val="28"/>
          <w:cs/>
        </w:rPr>
        <w:t xml:space="preserve"> </w:t>
      </w:r>
      <w:r w:rsidR="00C53ADD" w:rsidRPr="00A93D9F">
        <w:rPr>
          <w:rFonts w:ascii="Angsana New" w:hAnsi="Angsana New"/>
          <w:spacing w:val="6"/>
          <w:sz w:val="28"/>
        </w:rPr>
        <w:t>and Parent Companies of Financial Holding Groups,</w:t>
      </w:r>
      <w:r w:rsidR="00C53ADD" w:rsidRPr="00A93D9F">
        <w:rPr>
          <w:rFonts w:ascii="Angsana New" w:hAnsi="Angsana New"/>
          <w:sz w:val="28"/>
        </w:rPr>
        <w:t xml:space="preserve"> including any other supplementary BoT’s notifications; and with the regulations of the Stock Exchange of Thailand (SET) dated </w:t>
      </w:r>
      <w:r w:rsidR="00C53ADD" w:rsidRPr="00A93D9F">
        <w:rPr>
          <w:rFonts w:ascii="Angsana New" w:hAnsi="Angsana New"/>
          <w:spacing w:val="4"/>
          <w:sz w:val="28"/>
        </w:rPr>
        <w:t>January 22, 2001, regarding the Preparation and Submission of Financial Statements and Report on Financial Position and</w:t>
      </w:r>
      <w:r w:rsidR="00C53ADD" w:rsidRPr="00A93D9F">
        <w:rPr>
          <w:rFonts w:ascii="Angsana New" w:hAnsi="Angsana New"/>
          <w:sz w:val="28"/>
        </w:rPr>
        <w:t xml:space="preserve"> Results of Business Operations of Listed Companies, B.E. 2544 (2001). Moreover, these financial statements are prepared in conformity with generally accepted accounting principles, under Accounting Act B.E. </w:t>
      </w:r>
      <w:r w:rsidR="00C53ADD" w:rsidRPr="00A93D9F">
        <w:rPr>
          <w:rFonts w:ascii="Angsana New" w:hAnsi="Angsana New"/>
          <w:sz w:val="28"/>
          <w:cs/>
        </w:rPr>
        <w:t>2543 (2000).</w:t>
      </w:r>
    </w:p>
    <w:p w:rsidR="00C53ADD" w:rsidRPr="00A93D9F" w:rsidRDefault="00C53ADD" w:rsidP="00B1404D">
      <w:pPr>
        <w:tabs>
          <w:tab w:val="left" w:pos="720"/>
        </w:tabs>
        <w:spacing w:line="276" w:lineRule="auto"/>
        <w:jc w:val="thaiDistribute"/>
        <w:outlineLvl w:val="0"/>
        <w:rPr>
          <w:rFonts w:ascii="Angsana New" w:hAnsi="Angsana New"/>
          <w:sz w:val="28"/>
          <w:cs/>
        </w:rPr>
      </w:pPr>
      <w:r w:rsidRPr="00A93D9F">
        <w:rPr>
          <w:rFonts w:ascii="Angsana New" w:hAnsi="Angsana New"/>
          <w:sz w:val="28"/>
        </w:rPr>
        <w:t xml:space="preserve">         </w:t>
      </w:r>
      <w:r w:rsidRPr="00A93D9F">
        <w:rPr>
          <w:rFonts w:ascii="Angsana New" w:hAnsi="Angsana New"/>
          <w:sz w:val="28"/>
          <w:u w:val="single"/>
        </w:rPr>
        <w:t>The Consolidated Financial Statements</w:t>
      </w:r>
    </w:p>
    <w:p w:rsidR="00C53ADD" w:rsidRPr="00A93D9F" w:rsidRDefault="00C53ADD" w:rsidP="00B1404D">
      <w:pPr>
        <w:tabs>
          <w:tab w:val="left" w:pos="720"/>
        </w:tabs>
        <w:jc w:val="thaiDistribute"/>
        <w:rPr>
          <w:rFonts w:ascii="Angsana New" w:hAnsi="Angsana New"/>
          <w:spacing w:val="-4"/>
          <w:sz w:val="28"/>
        </w:rPr>
      </w:pPr>
      <w:r w:rsidRPr="00A93D9F">
        <w:rPr>
          <w:rFonts w:ascii="Angsana New" w:hAnsi="Angsana New"/>
          <w:sz w:val="28"/>
        </w:rPr>
        <w:t xml:space="preserve">         The consolidated financial statements comprise the accounts of the Bank and its subsidiaries in which the Bank is a controlling interest or holds over </w:t>
      </w:r>
      <w:r w:rsidRPr="00A93D9F">
        <w:rPr>
          <w:rFonts w:ascii="Angsana New" w:hAnsi="Angsana New"/>
          <w:sz w:val="28"/>
          <w:cs/>
        </w:rPr>
        <w:t>50</w:t>
      </w:r>
      <w:r w:rsidRPr="00A93D9F">
        <w:rPr>
          <w:rFonts w:ascii="Angsana New" w:hAnsi="Angsana New"/>
          <w:sz w:val="28"/>
        </w:rPr>
        <w:t xml:space="preserve"> percent of paid-up shares capital after eliminating material intercompany transactions and balances. The 8 consolidated subsidiaries are KTB Law Co., Ltd., </w:t>
      </w:r>
      <w:r w:rsidR="00631D00" w:rsidRPr="00A93D9F">
        <w:rPr>
          <w:rFonts w:ascii="Angsana New" w:hAnsi="Angsana New"/>
          <w:sz w:val="28"/>
        </w:rPr>
        <w:t xml:space="preserve">KTB General Services and Security Co., Ltd. (previously KTB General Services Co., Ltd.), </w:t>
      </w:r>
      <w:r w:rsidRPr="00A93D9F">
        <w:rPr>
          <w:rFonts w:ascii="Angsana New" w:hAnsi="Angsana New"/>
          <w:sz w:val="28"/>
        </w:rPr>
        <w:t xml:space="preserve">Krung Thai Asset </w:t>
      </w:r>
      <w:r w:rsidRPr="00A93D9F">
        <w:rPr>
          <w:rFonts w:ascii="Angsana New" w:hAnsi="Angsana New"/>
          <w:spacing w:val="4"/>
          <w:sz w:val="28"/>
        </w:rPr>
        <w:t>Management Pcl., KTB Computer Services Co., Ltd., KTB Leasing Co., Ltd., KTB Advisory Co., Ltd., KTB Capital</w:t>
      </w:r>
      <w:r w:rsidRPr="00A93D9F">
        <w:rPr>
          <w:rFonts w:ascii="Angsana New" w:hAnsi="Angsana New"/>
          <w:sz w:val="28"/>
        </w:rPr>
        <w:t xml:space="preserve"> Holding Co., Ltd. </w:t>
      </w:r>
      <w:r w:rsidRPr="00A93D9F">
        <w:rPr>
          <w:rFonts w:ascii="Angsana New" w:hAnsi="Angsana New"/>
          <w:spacing w:val="-4"/>
          <w:sz w:val="28"/>
          <w:cs/>
        </w:rPr>
        <w:t>(</w:t>
      </w:r>
      <w:r w:rsidRPr="00A93D9F">
        <w:rPr>
          <w:rFonts w:ascii="Angsana New" w:hAnsi="Angsana New"/>
          <w:spacing w:val="-4"/>
          <w:sz w:val="28"/>
        </w:rPr>
        <w:t xml:space="preserve">registered as the business dissolution with the Ministry of Commerce on December 18, 2014, in the process of liquidation), and Krungthai Card Pcl. (has entity control). </w:t>
      </w:r>
    </w:p>
    <w:p w:rsidR="00C53ADD" w:rsidRPr="00A93D9F" w:rsidRDefault="00C53ADD" w:rsidP="00B1404D">
      <w:pPr>
        <w:tabs>
          <w:tab w:val="left" w:pos="-1620"/>
          <w:tab w:val="left" w:pos="360"/>
        </w:tabs>
        <w:jc w:val="thaiDistribute"/>
        <w:rPr>
          <w:rFonts w:ascii="Angsana New" w:hAnsi="Angsana New"/>
          <w:color w:val="000000"/>
          <w:sz w:val="28"/>
        </w:rPr>
      </w:pPr>
      <w:r w:rsidRPr="00A93D9F">
        <w:rPr>
          <w:rFonts w:ascii="Angsana New" w:hAnsi="Angsana New"/>
          <w:color w:val="000000"/>
          <w:sz w:val="28"/>
        </w:rPr>
        <w:tab/>
        <w:t xml:space="preserve">  Percentages of shareholdings and investments in the Bank's subsidiaries and associates are shown in Note </w:t>
      </w:r>
      <w:r w:rsidR="00CF689E" w:rsidRPr="00A93D9F">
        <w:rPr>
          <w:rFonts w:ascii="Angsana New" w:hAnsi="Angsana New" w:hint="cs"/>
          <w:color w:val="000000"/>
          <w:sz w:val="28"/>
          <w:cs/>
        </w:rPr>
        <w:t>7</w:t>
      </w:r>
      <w:r w:rsidRPr="00A93D9F">
        <w:rPr>
          <w:rFonts w:ascii="Angsana New" w:hAnsi="Angsana New"/>
          <w:color w:val="000000"/>
          <w:sz w:val="28"/>
          <w:cs/>
        </w:rPr>
        <w:t>.</w:t>
      </w:r>
      <w:r w:rsidR="00FF5DF0" w:rsidRPr="00A93D9F">
        <w:rPr>
          <w:rFonts w:ascii="Angsana New" w:hAnsi="Angsana New"/>
          <w:color w:val="000000"/>
          <w:sz w:val="28"/>
        </w:rPr>
        <w:t>5</w:t>
      </w:r>
      <w:r w:rsidRPr="00A93D9F">
        <w:rPr>
          <w:rFonts w:ascii="Angsana New" w:hAnsi="Angsana New"/>
          <w:color w:val="000000"/>
          <w:sz w:val="28"/>
        </w:rPr>
        <w:t>.</w:t>
      </w:r>
    </w:p>
    <w:p w:rsidR="00C53ADD" w:rsidRPr="00A93D9F" w:rsidRDefault="00C53ADD" w:rsidP="00B1404D">
      <w:pPr>
        <w:tabs>
          <w:tab w:val="left" w:pos="720"/>
        </w:tabs>
        <w:jc w:val="thaiDistribute"/>
        <w:rPr>
          <w:rFonts w:ascii="Angsana New" w:hAnsi="Angsana New"/>
          <w:sz w:val="28"/>
        </w:rPr>
      </w:pPr>
      <w:r w:rsidRPr="00A93D9F">
        <w:rPr>
          <w:rFonts w:ascii="Angsana New" w:hAnsi="Angsana New"/>
          <w:sz w:val="28"/>
        </w:rPr>
        <w:t xml:space="preserve">         Investments in associates are accounted in the consolidated financial statements using the equity method.</w:t>
      </w:r>
    </w:p>
    <w:p w:rsidR="00C53ADD" w:rsidRPr="00A93D9F" w:rsidRDefault="00C53ADD" w:rsidP="00B1404D">
      <w:pPr>
        <w:tabs>
          <w:tab w:val="left" w:pos="720"/>
        </w:tabs>
        <w:spacing w:line="276" w:lineRule="auto"/>
        <w:jc w:val="thaiDistribute"/>
        <w:outlineLvl w:val="0"/>
        <w:rPr>
          <w:rFonts w:ascii="Angsana New" w:hAnsi="Angsana New"/>
          <w:sz w:val="28"/>
          <w:cs/>
        </w:rPr>
      </w:pPr>
      <w:r w:rsidRPr="00A93D9F">
        <w:rPr>
          <w:rFonts w:ascii="Angsana New" w:hAnsi="Angsana New"/>
          <w:sz w:val="28"/>
        </w:rPr>
        <w:t xml:space="preserve">          </w:t>
      </w:r>
      <w:r w:rsidRPr="00A93D9F">
        <w:rPr>
          <w:rFonts w:ascii="Angsana New" w:hAnsi="Angsana New"/>
          <w:sz w:val="28"/>
          <w:u w:val="single"/>
        </w:rPr>
        <w:t>The Bank's Financial Statements</w:t>
      </w:r>
    </w:p>
    <w:p w:rsidR="00C53ADD" w:rsidRPr="00A93D9F" w:rsidRDefault="00C53ADD" w:rsidP="00B1404D">
      <w:pPr>
        <w:tabs>
          <w:tab w:val="left" w:pos="720"/>
        </w:tabs>
        <w:spacing w:line="276" w:lineRule="auto"/>
        <w:jc w:val="thaiDistribute"/>
        <w:rPr>
          <w:rFonts w:ascii="Angsana New" w:hAnsi="Angsana New"/>
          <w:sz w:val="28"/>
        </w:rPr>
      </w:pPr>
      <w:r w:rsidRPr="00A93D9F">
        <w:rPr>
          <w:rFonts w:ascii="Angsana New" w:hAnsi="Angsana New"/>
          <w:sz w:val="28"/>
        </w:rPr>
        <w:t xml:space="preserve">          Investments in subsidiaries and associates are accounted in the Bank’s financial statements using the cost method.</w:t>
      </w:r>
      <w:r w:rsidRPr="00A93D9F">
        <w:rPr>
          <w:rFonts w:ascii="Angsana New" w:hAnsi="Angsana New"/>
          <w:sz w:val="28"/>
        </w:rPr>
        <w:tab/>
      </w:r>
    </w:p>
    <w:p w:rsidR="00C53ADD" w:rsidRPr="00A93D9F" w:rsidRDefault="00C53ADD" w:rsidP="00B1404D">
      <w:pPr>
        <w:tabs>
          <w:tab w:val="left" w:pos="720"/>
        </w:tabs>
        <w:jc w:val="thaiDistribute"/>
        <w:rPr>
          <w:rFonts w:ascii="Angsana New" w:hAnsi="Angsana New"/>
          <w:sz w:val="28"/>
        </w:rPr>
      </w:pPr>
      <w:r w:rsidRPr="00A93D9F">
        <w:rPr>
          <w:rFonts w:ascii="Angsana New" w:hAnsi="Angsana New"/>
          <w:sz w:val="28"/>
        </w:rPr>
        <w:t xml:space="preserve">          The Bank's financial statements </w:t>
      </w:r>
      <w:r w:rsidR="00222A2D" w:rsidRPr="00A93D9F">
        <w:rPr>
          <w:rFonts w:ascii="Angsana New" w:hAnsi="Angsana New"/>
          <w:sz w:val="28"/>
        </w:rPr>
        <w:t xml:space="preserve">for the six-month periods ended June 30, 2017 and 2016 and for the year ended December </w:t>
      </w:r>
      <w:r w:rsidR="00222A2D" w:rsidRPr="00A93D9F">
        <w:rPr>
          <w:rFonts w:ascii="Angsana New" w:hAnsi="Angsana New"/>
          <w:sz w:val="28"/>
          <w:cs/>
        </w:rPr>
        <w:t>31</w:t>
      </w:r>
      <w:r w:rsidR="00222A2D" w:rsidRPr="00A93D9F">
        <w:rPr>
          <w:rFonts w:ascii="Angsana New" w:hAnsi="Angsana New"/>
          <w:sz w:val="28"/>
        </w:rPr>
        <w:t xml:space="preserve">, </w:t>
      </w:r>
      <w:r w:rsidR="00222A2D" w:rsidRPr="00A93D9F">
        <w:rPr>
          <w:rFonts w:ascii="Angsana New" w:hAnsi="Angsana New"/>
          <w:sz w:val="28"/>
          <w:cs/>
        </w:rPr>
        <w:t>201</w:t>
      </w:r>
      <w:r w:rsidR="00222A2D" w:rsidRPr="00A93D9F">
        <w:rPr>
          <w:rFonts w:ascii="Angsana New" w:hAnsi="Angsana New"/>
          <w:sz w:val="28"/>
        </w:rPr>
        <w:t>6</w:t>
      </w:r>
      <w:r w:rsidR="008F5764" w:rsidRPr="00A93D9F">
        <w:rPr>
          <w:rFonts w:ascii="Angsana New" w:hAnsi="Angsana New"/>
          <w:sz w:val="28"/>
        </w:rPr>
        <w:t xml:space="preserve"> </w:t>
      </w:r>
      <w:r w:rsidRPr="00A93D9F">
        <w:rPr>
          <w:rFonts w:ascii="Angsana New" w:hAnsi="Angsana New"/>
          <w:sz w:val="28"/>
        </w:rPr>
        <w:t>included the accounts of domestic and foreign branches, after eliminating the effects of all interbranch transactions.</w:t>
      </w:r>
    </w:p>
    <w:p w:rsidR="00C53ADD" w:rsidRPr="00A93D9F" w:rsidRDefault="00C53ADD" w:rsidP="00B1404D">
      <w:pPr>
        <w:tabs>
          <w:tab w:val="left" w:pos="720"/>
        </w:tabs>
        <w:spacing w:line="276" w:lineRule="auto"/>
        <w:jc w:val="thaiDistribute"/>
        <w:outlineLvl w:val="0"/>
        <w:rPr>
          <w:rFonts w:ascii="Angsana New" w:hAnsi="Angsana New"/>
          <w:sz w:val="28"/>
        </w:rPr>
      </w:pPr>
      <w:r w:rsidRPr="00A93D9F">
        <w:rPr>
          <w:rFonts w:ascii="Angsana New" w:hAnsi="Angsana New"/>
          <w:sz w:val="28"/>
        </w:rPr>
        <w:t xml:space="preserve">          </w:t>
      </w:r>
      <w:r w:rsidRPr="00A93D9F">
        <w:rPr>
          <w:rFonts w:ascii="Angsana New" w:hAnsi="Angsana New"/>
          <w:sz w:val="28"/>
          <w:u w:val="single"/>
        </w:rPr>
        <w:t>The English Translation of Financial Statement</w:t>
      </w:r>
      <w:r w:rsidR="00594422" w:rsidRPr="00A93D9F">
        <w:rPr>
          <w:rFonts w:ascii="Angsana New" w:hAnsi="Angsana New"/>
          <w:sz w:val="28"/>
          <w:u w:val="single"/>
        </w:rPr>
        <w:t>s</w:t>
      </w:r>
    </w:p>
    <w:p w:rsidR="000813A3" w:rsidRPr="00A93D9F" w:rsidRDefault="00E16763" w:rsidP="00420C2D">
      <w:pPr>
        <w:tabs>
          <w:tab w:val="left" w:pos="720"/>
        </w:tabs>
        <w:spacing w:line="276" w:lineRule="auto"/>
        <w:jc w:val="thaiDistribute"/>
        <w:rPr>
          <w:rFonts w:ascii="Angsana New" w:hAnsi="Angsana New"/>
          <w:sz w:val="28"/>
        </w:rPr>
      </w:pPr>
      <w:r w:rsidRPr="00A93D9F">
        <w:rPr>
          <w:rFonts w:ascii="Angsana New" w:hAnsi="Angsana New"/>
          <w:sz w:val="28"/>
        </w:rPr>
        <w:t xml:space="preserve">          This</w:t>
      </w:r>
      <w:r w:rsidR="00C53ADD" w:rsidRPr="00A93D9F">
        <w:rPr>
          <w:rFonts w:ascii="Angsana New" w:hAnsi="Angsana New"/>
          <w:sz w:val="28"/>
        </w:rPr>
        <w:t xml:space="preserve"> English translation of financial statement</w:t>
      </w:r>
      <w:r w:rsidR="00594422" w:rsidRPr="00A93D9F">
        <w:rPr>
          <w:rFonts w:ascii="Angsana New" w:hAnsi="Angsana New"/>
          <w:sz w:val="28"/>
        </w:rPr>
        <w:t xml:space="preserve"> h</w:t>
      </w:r>
      <w:r w:rsidRPr="00A93D9F">
        <w:rPr>
          <w:rFonts w:ascii="Angsana New" w:hAnsi="Angsana New"/>
          <w:sz w:val="28"/>
        </w:rPr>
        <w:t>as</w:t>
      </w:r>
      <w:r w:rsidR="00C53ADD" w:rsidRPr="00A93D9F">
        <w:rPr>
          <w:rFonts w:ascii="Angsana New" w:hAnsi="Angsana New"/>
          <w:sz w:val="28"/>
        </w:rPr>
        <w:t xml:space="preserve"> been prepared from the statutory financial statements that were issued </w:t>
      </w:r>
      <w:r w:rsidR="00C53ADD" w:rsidRPr="00A93D9F">
        <w:rPr>
          <w:rFonts w:ascii="Angsana New" w:hAnsi="Angsana New"/>
          <w:sz w:val="28"/>
        </w:rPr>
        <w:br/>
        <w:t>in Thai language. In case of a conflict or a difference in interpretation between the two languages, the Thai language statutory financial statements shall prevail.</w:t>
      </w:r>
    </w:p>
    <w:p w:rsidR="00F034FA" w:rsidRPr="00A93D9F" w:rsidRDefault="00F034FA" w:rsidP="00420C2D">
      <w:pPr>
        <w:tabs>
          <w:tab w:val="left" w:pos="720"/>
        </w:tabs>
        <w:spacing w:line="276" w:lineRule="auto"/>
        <w:jc w:val="thaiDistribute"/>
        <w:rPr>
          <w:rFonts w:ascii="Angsana New" w:hAnsi="Angsana New"/>
          <w:sz w:val="28"/>
        </w:rPr>
      </w:pPr>
    </w:p>
    <w:p w:rsidR="00F60EAD" w:rsidRPr="00A93D9F" w:rsidRDefault="002B1140" w:rsidP="008428DA">
      <w:pPr>
        <w:tabs>
          <w:tab w:val="left" w:pos="720"/>
        </w:tabs>
        <w:spacing w:line="216" w:lineRule="auto"/>
        <w:jc w:val="thaiDistribute"/>
        <w:rPr>
          <w:rFonts w:ascii="Angsana New" w:hAnsi="Angsana New"/>
          <w:b/>
          <w:bCs/>
          <w:sz w:val="28"/>
        </w:rPr>
      </w:pPr>
      <w:r w:rsidRPr="00A93D9F">
        <w:rPr>
          <w:rFonts w:ascii="Angsana New" w:hAnsi="Angsana New"/>
          <w:b/>
          <w:bCs/>
          <w:sz w:val="28"/>
        </w:rPr>
        <w:lastRenderedPageBreak/>
        <w:t xml:space="preserve">    </w:t>
      </w:r>
      <w:r w:rsidR="00F60EAD" w:rsidRPr="00A93D9F">
        <w:rPr>
          <w:rFonts w:ascii="Angsana New" w:hAnsi="Angsana New"/>
          <w:b/>
          <w:bCs/>
          <w:sz w:val="28"/>
        </w:rPr>
        <w:t>2.</w:t>
      </w:r>
      <w:r w:rsidR="009C409A" w:rsidRPr="00A93D9F">
        <w:rPr>
          <w:rFonts w:ascii="Angsana New" w:hAnsi="Angsana New"/>
          <w:b/>
          <w:bCs/>
          <w:sz w:val="28"/>
        </w:rPr>
        <w:t>2</w:t>
      </w:r>
      <w:r w:rsidR="00F60EAD" w:rsidRPr="00A93D9F">
        <w:rPr>
          <w:rFonts w:ascii="Angsana New" w:hAnsi="Angsana New"/>
          <w:b/>
          <w:bCs/>
          <w:sz w:val="28"/>
        </w:rPr>
        <w:t xml:space="preserve"> </w:t>
      </w:r>
      <w:r w:rsidR="00792956" w:rsidRPr="00A93D9F">
        <w:rPr>
          <w:rFonts w:ascii="Angsana New" w:hAnsi="Angsana New"/>
          <w:b/>
          <w:bCs/>
          <w:sz w:val="28"/>
        </w:rPr>
        <w:t xml:space="preserve">Thai </w:t>
      </w:r>
      <w:r w:rsidR="0049495D" w:rsidRPr="00A93D9F">
        <w:rPr>
          <w:rFonts w:ascii="Angsana New" w:hAnsi="Angsana New"/>
          <w:b/>
          <w:bCs/>
          <w:sz w:val="28"/>
        </w:rPr>
        <w:t xml:space="preserve">Accounting Standards </w:t>
      </w:r>
      <w:r w:rsidR="00792956" w:rsidRPr="00A93D9F">
        <w:rPr>
          <w:rFonts w:ascii="Angsana New" w:hAnsi="Angsana New"/>
          <w:b/>
          <w:bCs/>
          <w:sz w:val="28"/>
        </w:rPr>
        <w:t>(TAS)</w:t>
      </w:r>
      <w:r w:rsidR="0049495D" w:rsidRPr="00A93D9F">
        <w:rPr>
          <w:rFonts w:ascii="Angsana New" w:hAnsi="Angsana New"/>
          <w:b/>
          <w:bCs/>
          <w:sz w:val="28"/>
        </w:rPr>
        <w:t xml:space="preserve"> </w:t>
      </w:r>
      <w:r w:rsidR="002E1AF0" w:rsidRPr="00A93D9F">
        <w:rPr>
          <w:rFonts w:ascii="Angsana New" w:hAnsi="Angsana New"/>
          <w:b/>
          <w:bCs/>
          <w:sz w:val="28"/>
        </w:rPr>
        <w:t xml:space="preserve">and Thai </w:t>
      </w:r>
      <w:r w:rsidR="0049495D" w:rsidRPr="00A93D9F">
        <w:rPr>
          <w:rFonts w:ascii="Angsana New" w:hAnsi="Angsana New"/>
          <w:b/>
          <w:bCs/>
          <w:sz w:val="28"/>
        </w:rPr>
        <w:t>Financial Rep</w:t>
      </w:r>
      <w:r w:rsidR="00950D62" w:rsidRPr="00A93D9F">
        <w:rPr>
          <w:rFonts w:ascii="Angsana New" w:hAnsi="Angsana New"/>
          <w:b/>
          <w:bCs/>
          <w:sz w:val="28"/>
        </w:rPr>
        <w:t xml:space="preserve">orting Standards </w:t>
      </w:r>
      <w:r w:rsidR="00792956" w:rsidRPr="00A93D9F">
        <w:rPr>
          <w:rFonts w:ascii="Angsana New" w:hAnsi="Angsana New"/>
          <w:b/>
          <w:bCs/>
          <w:sz w:val="28"/>
        </w:rPr>
        <w:t>(TFRS)</w:t>
      </w:r>
      <w:r w:rsidR="00C143F1" w:rsidRPr="00A93D9F">
        <w:rPr>
          <w:rFonts w:ascii="Angsana New" w:hAnsi="Angsana New"/>
          <w:b/>
          <w:bCs/>
          <w:sz w:val="28"/>
        </w:rPr>
        <w:t xml:space="preserve"> Effective in Current Period</w:t>
      </w:r>
      <w:r w:rsidR="00792956" w:rsidRPr="00A93D9F">
        <w:rPr>
          <w:rFonts w:ascii="Angsana New" w:hAnsi="Angsana New"/>
          <w:b/>
          <w:bCs/>
          <w:sz w:val="28"/>
        </w:rPr>
        <w:t xml:space="preserve"> </w:t>
      </w:r>
    </w:p>
    <w:p w:rsidR="000350CB" w:rsidRPr="00A93D9F" w:rsidRDefault="00107CD8" w:rsidP="008428DA">
      <w:pPr>
        <w:tabs>
          <w:tab w:val="left" w:pos="851"/>
        </w:tabs>
        <w:spacing w:line="216" w:lineRule="auto"/>
        <w:jc w:val="thaiDistribute"/>
        <w:rPr>
          <w:rFonts w:ascii="Angsana New" w:hAnsi="Angsana New"/>
          <w:sz w:val="28"/>
        </w:rPr>
      </w:pPr>
      <w:r w:rsidRPr="00A93D9F">
        <w:rPr>
          <w:rFonts w:ascii="Angsana New" w:hAnsi="Angsana New"/>
          <w:sz w:val="28"/>
        </w:rPr>
        <w:t xml:space="preserve">          </w:t>
      </w:r>
      <w:r w:rsidR="001D5CCD" w:rsidRPr="00A93D9F">
        <w:rPr>
          <w:rFonts w:ascii="Angsana New" w:hAnsi="Angsana New"/>
          <w:sz w:val="28"/>
        </w:rPr>
        <w:t>The Bank has adopted Thai Accounting Standards (TAS), Thai Financial Reporting Standards (TFRS), TSIC Interpretations and TFRIC Interpretations that announced and revised in accordance with the Federation of Accounting Professions, those are effective for the financial statements of the periods</w:t>
      </w:r>
      <w:r w:rsidR="001D5CCD" w:rsidRPr="00A93D9F">
        <w:rPr>
          <w:rFonts w:ascii="Angsana New" w:hAnsi="Angsana New"/>
          <w:sz w:val="28"/>
          <w:cs/>
        </w:rPr>
        <w:t xml:space="preserve"> </w:t>
      </w:r>
      <w:r w:rsidR="001D5CCD" w:rsidRPr="00A93D9F">
        <w:rPr>
          <w:rFonts w:ascii="Angsana New" w:hAnsi="Angsana New"/>
          <w:sz w:val="28"/>
        </w:rPr>
        <w:t xml:space="preserve">beginning on or after January </w:t>
      </w:r>
      <w:r w:rsidR="001D5CCD" w:rsidRPr="00A93D9F">
        <w:rPr>
          <w:rFonts w:ascii="Angsana New" w:hAnsi="Angsana New"/>
          <w:sz w:val="28"/>
          <w:cs/>
        </w:rPr>
        <w:t>1</w:t>
      </w:r>
      <w:r w:rsidR="001D5CCD" w:rsidRPr="00A93D9F">
        <w:rPr>
          <w:rFonts w:ascii="Angsana New" w:hAnsi="Angsana New"/>
          <w:sz w:val="28"/>
        </w:rPr>
        <w:t xml:space="preserve">, </w:t>
      </w:r>
      <w:r w:rsidR="001D5CCD" w:rsidRPr="00A93D9F">
        <w:rPr>
          <w:rFonts w:ascii="Angsana New" w:hAnsi="Angsana New"/>
          <w:sz w:val="28"/>
          <w:cs/>
        </w:rPr>
        <w:t>201</w:t>
      </w:r>
      <w:r w:rsidR="00222A2D" w:rsidRPr="00A93D9F">
        <w:rPr>
          <w:rFonts w:ascii="Angsana New" w:hAnsi="Angsana New"/>
          <w:sz w:val="28"/>
        </w:rPr>
        <w:t>7</w:t>
      </w:r>
      <w:r w:rsidR="001D5CCD" w:rsidRPr="00A93D9F">
        <w:rPr>
          <w:rFonts w:ascii="Angsana New" w:hAnsi="Angsana New"/>
          <w:sz w:val="28"/>
        </w:rPr>
        <w:t>. The Bank's managements have already considered that they have no significant impacts on the Bank's accounting policies, and the Bank’s and its subsidiaries’ financial statements</w:t>
      </w:r>
      <w:r w:rsidR="00562072" w:rsidRPr="00A93D9F">
        <w:rPr>
          <w:rFonts w:ascii="Angsana New" w:hAnsi="Angsana New"/>
          <w:sz w:val="28"/>
        </w:rPr>
        <w:t>.</w:t>
      </w:r>
    </w:p>
    <w:p w:rsidR="00012471" w:rsidRPr="00A93D9F" w:rsidRDefault="00375512" w:rsidP="00222A2D">
      <w:pPr>
        <w:tabs>
          <w:tab w:val="left" w:pos="720"/>
        </w:tabs>
        <w:spacing w:line="276" w:lineRule="auto"/>
        <w:jc w:val="thaiDistribute"/>
        <w:rPr>
          <w:rFonts w:ascii="Angsana New" w:hAnsi="Angsana New"/>
          <w:color w:val="000000"/>
          <w:sz w:val="28"/>
        </w:rPr>
      </w:pPr>
      <w:r w:rsidRPr="00A93D9F">
        <w:rPr>
          <w:rFonts w:ascii="Angsana New" w:hAnsi="Angsana New"/>
          <w:b/>
          <w:bCs/>
          <w:sz w:val="28"/>
        </w:rPr>
        <w:t xml:space="preserve">3. </w:t>
      </w:r>
      <w:r w:rsidR="00012471" w:rsidRPr="00A93D9F">
        <w:rPr>
          <w:rFonts w:ascii="Angsana New" w:hAnsi="Angsana New"/>
          <w:b/>
          <w:bCs/>
          <w:sz w:val="28"/>
        </w:rPr>
        <w:t>SIGNIFICANT ACCOUNTING POLICIES</w:t>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p>
    <w:p w:rsidR="0022221A" w:rsidRPr="00A93D9F" w:rsidRDefault="00012471" w:rsidP="00222A2D">
      <w:pPr>
        <w:autoSpaceDE w:val="0"/>
        <w:autoSpaceDN w:val="0"/>
        <w:adjustRightInd w:val="0"/>
        <w:spacing w:line="276" w:lineRule="auto"/>
        <w:ind w:firstLine="180"/>
        <w:jc w:val="thaiDistribute"/>
        <w:rPr>
          <w:rFonts w:ascii="Angsana New" w:hAnsi="Angsana New"/>
          <w:b/>
          <w:bCs/>
          <w:sz w:val="28"/>
        </w:rPr>
      </w:pPr>
      <w:r w:rsidRPr="00A93D9F">
        <w:rPr>
          <w:rFonts w:ascii="Angsana New" w:hAnsi="Angsana New"/>
          <w:sz w:val="28"/>
        </w:rPr>
        <w:t xml:space="preserve"> </w:t>
      </w:r>
      <w:r w:rsidR="0022221A" w:rsidRPr="00A93D9F">
        <w:rPr>
          <w:rFonts w:ascii="Angsana New" w:hAnsi="Angsana New"/>
          <w:b/>
          <w:bCs/>
          <w:sz w:val="28"/>
        </w:rPr>
        <w:t>3.1 Recognition of Income</w:t>
      </w:r>
    </w:p>
    <w:p w:rsidR="0022221A" w:rsidRPr="00A93D9F" w:rsidRDefault="0022221A" w:rsidP="00222A2D">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3.1.1 Interest Income</w:t>
      </w:r>
    </w:p>
    <w:p w:rsidR="004B5A15" w:rsidRPr="00A93D9F" w:rsidRDefault="00B57B19" w:rsidP="00222A2D">
      <w:pPr>
        <w:autoSpaceDE w:val="0"/>
        <w:autoSpaceDN w:val="0"/>
        <w:adjustRightInd w:val="0"/>
        <w:spacing w:line="276" w:lineRule="auto"/>
        <w:ind w:firstLine="540"/>
        <w:jc w:val="thaiDistribute"/>
        <w:rPr>
          <w:rFonts w:ascii="Angsana New" w:hAnsi="Angsana New"/>
          <w:sz w:val="28"/>
          <w:cs/>
        </w:rPr>
      </w:pPr>
      <w:r w:rsidRPr="00A93D9F">
        <w:rPr>
          <w:rFonts w:ascii="Angsana New" w:hAnsi="Angsana New"/>
          <w:sz w:val="28"/>
        </w:rPr>
        <w:t xml:space="preserve">        Interest income is recognized on an accrual basis, except for interest on loans classified as delinquent over </w:t>
      </w:r>
      <w:r w:rsidRPr="00A93D9F">
        <w:rPr>
          <w:rFonts w:ascii="Angsana New" w:hAnsi="Angsana New"/>
          <w:sz w:val="28"/>
          <w:cs/>
        </w:rPr>
        <w:t xml:space="preserve">3 </w:t>
      </w:r>
      <w:r w:rsidRPr="00A93D9F">
        <w:rPr>
          <w:rFonts w:ascii="Angsana New" w:hAnsi="Angsana New"/>
          <w:sz w:val="28"/>
        </w:rPr>
        <w:t>months and interest on loans under troubled debt restructuring contract</w:t>
      </w:r>
      <w:r w:rsidR="002C1927" w:rsidRPr="00A93D9F">
        <w:rPr>
          <w:rFonts w:ascii="Angsana New" w:hAnsi="Angsana New"/>
          <w:sz w:val="28"/>
        </w:rPr>
        <w:t xml:space="preserve"> which would be</w:t>
      </w:r>
      <w:r w:rsidR="007C1B9E" w:rsidRPr="00A93D9F">
        <w:rPr>
          <w:rFonts w:ascii="Angsana New" w:hAnsi="Angsana New"/>
          <w:sz w:val="28"/>
        </w:rPr>
        <w:t xml:space="preserve"> reversed</w:t>
      </w:r>
      <w:r w:rsidRPr="00A93D9F">
        <w:rPr>
          <w:rFonts w:ascii="Angsana New" w:hAnsi="Angsana New"/>
          <w:sz w:val="28"/>
        </w:rPr>
        <w:t>. In accordance with the BoT's regulations, interest income on delinquent loans over 3 months from the due date already recognized as an income since</w:t>
      </w:r>
      <w:r w:rsidR="002C1927" w:rsidRPr="00A93D9F">
        <w:rPr>
          <w:rFonts w:ascii="Angsana New" w:hAnsi="Angsana New"/>
          <w:sz w:val="28"/>
        </w:rPr>
        <w:t xml:space="preserve"> January 1, 2000 would be</w:t>
      </w:r>
      <w:r w:rsidRPr="00A93D9F">
        <w:rPr>
          <w:rFonts w:ascii="Angsana New" w:hAnsi="Angsana New"/>
          <w:sz w:val="28"/>
        </w:rPr>
        <w:t xml:space="preserve"> </w:t>
      </w:r>
      <w:r w:rsidR="005C6ABC" w:rsidRPr="00A93D9F">
        <w:rPr>
          <w:rFonts w:ascii="Angsana New" w:hAnsi="Angsana New"/>
          <w:sz w:val="28"/>
        </w:rPr>
        <w:t xml:space="preserve">reversed and recognized as </w:t>
      </w:r>
      <w:r w:rsidRPr="00A93D9F">
        <w:rPr>
          <w:rFonts w:ascii="Angsana New" w:hAnsi="Angsana New"/>
          <w:sz w:val="28"/>
        </w:rPr>
        <w:t>inco</w:t>
      </w:r>
      <w:r w:rsidR="00866AB9" w:rsidRPr="00A93D9F">
        <w:rPr>
          <w:rFonts w:ascii="Angsana New" w:hAnsi="Angsana New"/>
          <w:sz w:val="28"/>
        </w:rPr>
        <w:t xml:space="preserve">me when </w:t>
      </w:r>
      <w:r w:rsidRPr="00A93D9F">
        <w:rPr>
          <w:rFonts w:ascii="Angsana New" w:hAnsi="Angsana New"/>
          <w:sz w:val="28"/>
        </w:rPr>
        <w:t xml:space="preserve">received.  </w:t>
      </w:r>
    </w:p>
    <w:p w:rsidR="004B5A15" w:rsidRPr="00A93D9F" w:rsidRDefault="004B5A15" w:rsidP="00222A2D">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3.1.2 Fees and Service Income</w:t>
      </w:r>
    </w:p>
    <w:p w:rsidR="004B5A15" w:rsidRPr="00A93D9F" w:rsidRDefault="004B5A15" w:rsidP="00222A2D">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Fees and Service Income is recognized </w:t>
      </w:r>
      <w:r w:rsidR="00E47045" w:rsidRPr="00A93D9F">
        <w:rPr>
          <w:rFonts w:ascii="Angsana New" w:hAnsi="Angsana New"/>
          <w:sz w:val="28"/>
        </w:rPr>
        <w:t>when the related services are performed</w:t>
      </w:r>
      <w:r w:rsidRPr="00A93D9F">
        <w:rPr>
          <w:rFonts w:ascii="Angsana New" w:hAnsi="Angsana New"/>
          <w:sz w:val="28"/>
        </w:rPr>
        <w:t xml:space="preserve">. </w:t>
      </w:r>
    </w:p>
    <w:p w:rsidR="00B57B19" w:rsidRPr="00A93D9F" w:rsidRDefault="00E47045" w:rsidP="00222A2D">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3.1.3</w:t>
      </w:r>
      <w:r w:rsidR="00B57B19" w:rsidRPr="00A93D9F">
        <w:rPr>
          <w:rFonts w:ascii="Angsana New" w:hAnsi="Angsana New"/>
          <w:b/>
          <w:bCs/>
          <w:sz w:val="28"/>
        </w:rPr>
        <w:t xml:space="preserve"> Dividend Income</w:t>
      </w:r>
    </w:p>
    <w:p w:rsidR="00B57B19" w:rsidRPr="00A93D9F" w:rsidRDefault="00B57B19" w:rsidP="00222A2D">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Dividend income from investments is recognized when declared.</w:t>
      </w:r>
    </w:p>
    <w:p w:rsidR="009C7BCF" w:rsidRPr="00A93D9F" w:rsidRDefault="00E47045" w:rsidP="00222A2D">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3.1.4</w:t>
      </w:r>
      <w:r w:rsidR="009C7BCF" w:rsidRPr="00A93D9F">
        <w:rPr>
          <w:rFonts w:ascii="Angsana New" w:hAnsi="Angsana New"/>
          <w:b/>
          <w:bCs/>
          <w:sz w:val="28"/>
        </w:rPr>
        <w:t xml:space="preserve"> </w:t>
      </w:r>
      <w:r w:rsidR="003B0879" w:rsidRPr="00A93D9F">
        <w:rPr>
          <w:rFonts w:ascii="Angsana New" w:hAnsi="Angsana New"/>
          <w:b/>
          <w:bCs/>
          <w:sz w:val="28"/>
        </w:rPr>
        <w:t>Lease</w:t>
      </w:r>
      <w:r w:rsidR="009C7BCF" w:rsidRPr="00A93D9F">
        <w:rPr>
          <w:rFonts w:ascii="Angsana New" w:hAnsi="Angsana New"/>
          <w:b/>
          <w:bCs/>
          <w:sz w:val="28"/>
        </w:rPr>
        <w:t xml:space="preserve"> Income</w:t>
      </w:r>
    </w:p>
    <w:p w:rsidR="007C1B9E" w:rsidRPr="00A93D9F" w:rsidRDefault="003B0879" w:rsidP="00222A2D">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7C1B9E" w:rsidRPr="00A93D9F">
        <w:rPr>
          <w:rFonts w:ascii="Angsana New" w:hAnsi="Angsana New"/>
          <w:sz w:val="28"/>
        </w:rPr>
        <w:t xml:space="preserve">       The lease income of the Bank and its subsidiaries is recognized as follows:</w:t>
      </w:r>
    </w:p>
    <w:p w:rsidR="009C7BCF" w:rsidRPr="00A93D9F" w:rsidRDefault="0028024E" w:rsidP="00222A2D">
      <w:pPr>
        <w:autoSpaceDE w:val="0"/>
        <w:autoSpaceDN w:val="0"/>
        <w:adjustRightInd w:val="0"/>
        <w:spacing w:line="276" w:lineRule="auto"/>
        <w:ind w:firstLine="720"/>
        <w:jc w:val="thaiDistribute"/>
        <w:rPr>
          <w:rFonts w:ascii="Angsana New" w:hAnsi="Angsana New"/>
          <w:sz w:val="28"/>
        </w:rPr>
      </w:pPr>
      <w:r w:rsidRPr="00A93D9F">
        <w:rPr>
          <w:rFonts w:ascii="Angsana New" w:hAnsi="Angsana New"/>
          <w:sz w:val="28"/>
        </w:rPr>
        <w:t xml:space="preserve">    </w:t>
      </w:r>
      <w:r w:rsidR="009C7BCF" w:rsidRPr="00A93D9F">
        <w:rPr>
          <w:rFonts w:ascii="Angsana New" w:hAnsi="Angsana New"/>
          <w:sz w:val="28"/>
        </w:rPr>
        <w:t>- Interest income from hire-</w:t>
      </w:r>
      <w:r w:rsidR="00866AB9" w:rsidRPr="00A93D9F">
        <w:rPr>
          <w:rFonts w:ascii="Angsana New" w:hAnsi="Angsana New"/>
          <w:sz w:val="28"/>
        </w:rPr>
        <w:t>purchase and financial lease is</w:t>
      </w:r>
      <w:r w:rsidR="009C7BCF" w:rsidRPr="00A93D9F">
        <w:rPr>
          <w:rFonts w:ascii="Angsana New" w:hAnsi="Angsana New"/>
          <w:sz w:val="28"/>
        </w:rPr>
        <w:t xml:space="preserve"> recognized by using effective interest rate throughout the term of the lease. Interest on defaulted lease over 4 months</w:t>
      </w:r>
      <w:r w:rsidR="00866AB9" w:rsidRPr="00A93D9F">
        <w:rPr>
          <w:rFonts w:ascii="Angsana New" w:hAnsi="Angsana New"/>
          <w:sz w:val="28"/>
        </w:rPr>
        <w:t xml:space="preserve"> is</w:t>
      </w:r>
      <w:r w:rsidR="007C05AB" w:rsidRPr="00A93D9F">
        <w:rPr>
          <w:rFonts w:ascii="Angsana New" w:hAnsi="Angsana New"/>
          <w:sz w:val="28"/>
        </w:rPr>
        <w:t xml:space="preserve"> ceased to reco</w:t>
      </w:r>
      <w:r w:rsidRPr="00A93D9F">
        <w:rPr>
          <w:rFonts w:ascii="Angsana New" w:hAnsi="Angsana New"/>
          <w:sz w:val="28"/>
        </w:rPr>
        <w:t>gnize and reversed, except</w:t>
      </w:r>
      <w:r w:rsidR="009C7BCF" w:rsidRPr="00A93D9F">
        <w:rPr>
          <w:rFonts w:ascii="Angsana New" w:hAnsi="Angsana New"/>
          <w:sz w:val="28"/>
        </w:rPr>
        <w:t xml:space="preserve"> </w:t>
      </w:r>
      <w:r w:rsidR="007C05AB" w:rsidRPr="00A93D9F">
        <w:rPr>
          <w:rFonts w:ascii="Angsana New" w:hAnsi="Angsana New"/>
          <w:sz w:val="28"/>
        </w:rPr>
        <w:t xml:space="preserve">consumer financial defaulted lease </w:t>
      </w:r>
      <w:r w:rsidRPr="00A93D9F">
        <w:rPr>
          <w:rFonts w:ascii="Angsana New" w:hAnsi="Angsana New"/>
          <w:sz w:val="28"/>
        </w:rPr>
        <w:t>over 3 months is</w:t>
      </w:r>
      <w:r w:rsidR="009C7BCF" w:rsidRPr="00A93D9F">
        <w:rPr>
          <w:rFonts w:ascii="Angsana New" w:hAnsi="Angsana New"/>
          <w:sz w:val="28"/>
        </w:rPr>
        <w:t xml:space="preserve"> ceased to recognize and reversed</w:t>
      </w:r>
      <w:r w:rsidR="007C05AB" w:rsidRPr="00A93D9F">
        <w:rPr>
          <w:rFonts w:ascii="Angsana New" w:hAnsi="Angsana New"/>
          <w:sz w:val="28"/>
        </w:rPr>
        <w:t>. Interest</w:t>
      </w:r>
      <w:r w:rsidR="009C7BCF" w:rsidRPr="00A93D9F">
        <w:rPr>
          <w:rFonts w:ascii="Angsana New" w:hAnsi="Angsana New"/>
          <w:sz w:val="28"/>
        </w:rPr>
        <w:t xml:space="preserve"> </w:t>
      </w:r>
      <w:r w:rsidR="007C05AB" w:rsidRPr="00A93D9F">
        <w:rPr>
          <w:rFonts w:ascii="Angsana New" w:hAnsi="Angsana New"/>
          <w:sz w:val="28"/>
        </w:rPr>
        <w:t xml:space="preserve">income </w:t>
      </w:r>
      <w:r w:rsidR="00945F9B" w:rsidRPr="00A93D9F">
        <w:rPr>
          <w:rFonts w:ascii="Angsana New" w:hAnsi="Angsana New"/>
          <w:sz w:val="28"/>
        </w:rPr>
        <w:t xml:space="preserve">will be recognized when </w:t>
      </w:r>
      <w:r w:rsidR="009C7BCF" w:rsidRPr="00A93D9F">
        <w:rPr>
          <w:rFonts w:ascii="Angsana New" w:hAnsi="Angsana New"/>
          <w:sz w:val="28"/>
        </w:rPr>
        <w:t>received.</w:t>
      </w:r>
    </w:p>
    <w:p w:rsidR="009C7BCF" w:rsidRPr="00A93D9F" w:rsidRDefault="007C05AB" w:rsidP="00222A2D">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A97BB7" w:rsidRPr="00A93D9F">
        <w:rPr>
          <w:rFonts w:ascii="Angsana New" w:hAnsi="Angsana New"/>
          <w:sz w:val="28"/>
        </w:rPr>
        <w:t xml:space="preserve">- </w:t>
      </w:r>
      <w:r w:rsidR="009C7BCF" w:rsidRPr="00A93D9F">
        <w:rPr>
          <w:rFonts w:ascii="Angsana New" w:hAnsi="Angsana New"/>
          <w:sz w:val="28"/>
        </w:rPr>
        <w:t>Income from operating lease contract</w:t>
      </w:r>
      <w:r w:rsidRPr="00A93D9F">
        <w:rPr>
          <w:rFonts w:ascii="Angsana New" w:hAnsi="Angsana New"/>
          <w:sz w:val="28"/>
        </w:rPr>
        <w:t xml:space="preserve"> is recognized</w:t>
      </w:r>
      <w:r w:rsidR="009C7BCF" w:rsidRPr="00A93D9F">
        <w:rPr>
          <w:rFonts w:ascii="Angsana New" w:hAnsi="Angsana New"/>
          <w:sz w:val="28"/>
        </w:rPr>
        <w:t xml:space="preserve"> on a straight-line basis over the term of lease.</w:t>
      </w:r>
    </w:p>
    <w:p w:rsidR="00CB21D2" w:rsidRPr="00A93D9F" w:rsidRDefault="00910A1E" w:rsidP="00222A2D">
      <w:pPr>
        <w:autoSpaceDE w:val="0"/>
        <w:autoSpaceDN w:val="0"/>
        <w:adjustRightInd w:val="0"/>
        <w:ind w:firstLine="180"/>
        <w:jc w:val="thaiDistribute"/>
        <w:rPr>
          <w:rFonts w:ascii="Angsana New" w:hAnsi="Angsana New"/>
          <w:b/>
          <w:bCs/>
          <w:sz w:val="28"/>
        </w:rPr>
      </w:pPr>
      <w:r w:rsidRPr="00A93D9F">
        <w:rPr>
          <w:rFonts w:ascii="Angsana New" w:hAnsi="Angsana New"/>
          <w:b/>
          <w:bCs/>
          <w:sz w:val="28"/>
        </w:rPr>
        <w:t xml:space="preserve"> 3.2</w:t>
      </w:r>
      <w:r w:rsidR="00CB21D2" w:rsidRPr="00A93D9F">
        <w:rPr>
          <w:rFonts w:ascii="Angsana New" w:hAnsi="Angsana New"/>
          <w:b/>
          <w:bCs/>
          <w:sz w:val="28"/>
        </w:rPr>
        <w:t xml:space="preserve"> Recognition of Expenses</w:t>
      </w:r>
    </w:p>
    <w:p w:rsidR="00CB21D2" w:rsidRPr="00A93D9F" w:rsidRDefault="00CB21D2" w:rsidP="00222A2D">
      <w:pPr>
        <w:autoSpaceDE w:val="0"/>
        <w:autoSpaceDN w:val="0"/>
        <w:adjustRightInd w:val="0"/>
        <w:spacing w:after="120"/>
        <w:ind w:firstLine="540"/>
        <w:jc w:val="thaiDistribute"/>
        <w:rPr>
          <w:rFonts w:ascii="Angsana New" w:hAnsi="Angsana New"/>
          <w:sz w:val="28"/>
        </w:rPr>
      </w:pPr>
      <w:r w:rsidRPr="00A93D9F">
        <w:rPr>
          <w:rFonts w:ascii="Angsana New" w:hAnsi="Angsana New"/>
          <w:sz w:val="28"/>
        </w:rPr>
        <w:t>Interest expenses, fees and service expenses</w:t>
      </w:r>
      <w:r w:rsidR="00394E22" w:rsidRPr="00A93D9F">
        <w:rPr>
          <w:rFonts w:ascii="Angsana New" w:hAnsi="Angsana New"/>
          <w:sz w:val="28"/>
        </w:rPr>
        <w:t>,</w:t>
      </w:r>
      <w:r w:rsidRPr="00A93D9F">
        <w:rPr>
          <w:rFonts w:ascii="Angsana New" w:hAnsi="Angsana New"/>
          <w:sz w:val="28"/>
        </w:rPr>
        <w:t xml:space="preserve"> and other operating expenses, are recognized on an accrual basis.</w:t>
      </w:r>
    </w:p>
    <w:p w:rsidR="00012471" w:rsidRPr="00A93D9F" w:rsidRDefault="00910A1E" w:rsidP="00222A2D">
      <w:pPr>
        <w:autoSpaceDE w:val="0"/>
        <w:autoSpaceDN w:val="0"/>
        <w:adjustRightInd w:val="0"/>
        <w:jc w:val="thaiDistribute"/>
        <w:rPr>
          <w:rFonts w:ascii="Angsana New" w:hAnsi="Angsana New"/>
          <w:b/>
          <w:bCs/>
          <w:sz w:val="28"/>
        </w:rPr>
      </w:pPr>
      <w:r w:rsidRPr="00A93D9F">
        <w:rPr>
          <w:rFonts w:ascii="Angsana New" w:hAnsi="Angsana New"/>
          <w:sz w:val="28"/>
        </w:rPr>
        <w:t xml:space="preserve">    </w:t>
      </w:r>
      <w:r w:rsidR="007A05D6" w:rsidRPr="00A93D9F">
        <w:rPr>
          <w:rFonts w:ascii="Angsana New" w:hAnsi="Angsana New"/>
          <w:b/>
          <w:bCs/>
          <w:sz w:val="28"/>
        </w:rPr>
        <w:t xml:space="preserve"> </w:t>
      </w:r>
      <w:r w:rsidRPr="00A93D9F">
        <w:rPr>
          <w:rFonts w:ascii="Angsana New" w:hAnsi="Angsana New"/>
          <w:b/>
          <w:bCs/>
          <w:sz w:val="28"/>
        </w:rPr>
        <w:t xml:space="preserve">3.3 </w:t>
      </w:r>
      <w:r w:rsidR="00012471" w:rsidRPr="00A93D9F">
        <w:rPr>
          <w:rFonts w:ascii="Angsana New" w:hAnsi="Angsana New"/>
          <w:b/>
          <w:bCs/>
          <w:sz w:val="28"/>
        </w:rPr>
        <w:t>Cash and Cash Equivalents</w:t>
      </w:r>
    </w:p>
    <w:p w:rsidR="00376CEC" w:rsidRPr="00A93D9F" w:rsidRDefault="00012471" w:rsidP="00222A2D">
      <w:pPr>
        <w:autoSpaceDE w:val="0"/>
        <w:autoSpaceDN w:val="0"/>
        <w:adjustRightInd w:val="0"/>
        <w:spacing w:after="120"/>
        <w:ind w:firstLine="540"/>
        <w:jc w:val="thaiDistribute"/>
        <w:rPr>
          <w:rFonts w:ascii="Angsana New" w:hAnsi="Angsana New"/>
          <w:sz w:val="28"/>
          <w:cs/>
        </w:rPr>
      </w:pPr>
      <w:r w:rsidRPr="00A93D9F">
        <w:rPr>
          <w:rFonts w:ascii="Angsana New" w:hAnsi="Angsana New"/>
          <w:sz w:val="28"/>
        </w:rPr>
        <w:t xml:space="preserve">Cash and cash equivalents represent cash in hand and cash on collection.  </w:t>
      </w:r>
    </w:p>
    <w:p w:rsidR="00012471" w:rsidRPr="00A93D9F" w:rsidRDefault="004A3345" w:rsidP="00222A2D">
      <w:pPr>
        <w:autoSpaceDE w:val="0"/>
        <w:autoSpaceDN w:val="0"/>
        <w:adjustRightInd w:val="0"/>
        <w:jc w:val="thaiDistribute"/>
        <w:rPr>
          <w:rFonts w:ascii="Angsana New" w:hAnsi="Angsana New"/>
          <w:b/>
          <w:bCs/>
          <w:sz w:val="28"/>
        </w:rPr>
      </w:pPr>
      <w:r w:rsidRPr="00A93D9F">
        <w:rPr>
          <w:rFonts w:ascii="Angsana New" w:hAnsi="Angsana New"/>
          <w:sz w:val="28"/>
        </w:rPr>
        <w:t xml:space="preserve">     </w:t>
      </w:r>
      <w:r w:rsidRPr="00A93D9F">
        <w:rPr>
          <w:rFonts w:ascii="Angsana New" w:hAnsi="Angsana New"/>
          <w:b/>
          <w:bCs/>
          <w:sz w:val="28"/>
        </w:rPr>
        <w:t xml:space="preserve">3.4 </w:t>
      </w:r>
      <w:r w:rsidR="00012471" w:rsidRPr="00A93D9F">
        <w:rPr>
          <w:rFonts w:ascii="Angsana New" w:hAnsi="Angsana New"/>
          <w:b/>
          <w:bCs/>
          <w:sz w:val="28"/>
        </w:rPr>
        <w:t>Derivatives</w:t>
      </w:r>
    </w:p>
    <w:p w:rsidR="00012471" w:rsidRPr="00A93D9F" w:rsidRDefault="00136B6A" w:rsidP="00222A2D">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 xml:space="preserve">Accounting for </w:t>
      </w:r>
      <w:r w:rsidR="00012471" w:rsidRPr="00A93D9F">
        <w:rPr>
          <w:rFonts w:ascii="Angsana New" w:hAnsi="Angsana New"/>
          <w:sz w:val="28"/>
        </w:rPr>
        <w:t>derivative transactions depends on their purposes as follows:</w:t>
      </w:r>
    </w:p>
    <w:p w:rsidR="00012471" w:rsidRPr="00A93D9F" w:rsidRDefault="00012471" w:rsidP="00222A2D">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1) Trading Derivatives</w:t>
      </w:r>
    </w:p>
    <w:p w:rsidR="00012471" w:rsidRPr="00A93D9F" w:rsidRDefault="00136B6A" w:rsidP="00222A2D">
      <w:pPr>
        <w:tabs>
          <w:tab w:val="left" w:pos="360"/>
        </w:tabs>
        <w:autoSpaceDE w:val="0"/>
        <w:autoSpaceDN w:val="0"/>
        <w:adjustRightInd w:val="0"/>
        <w:ind w:firstLine="720"/>
        <w:jc w:val="thaiDistribute"/>
        <w:rPr>
          <w:rFonts w:ascii="Angsana New" w:hAnsi="Angsana New"/>
          <w:sz w:val="28"/>
        </w:rPr>
      </w:pPr>
      <w:r w:rsidRPr="00A93D9F">
        <w:rPr>
          <w:rFonts w:ascii="Angsana New" w:hAnsi="Angsana New"/>
          <w:sz w:val="28"/>
        </w:rPr>
        <w:t xml:space="preserve">The Bank measures </w:t>
      </w:r>
      <w:r w:rsidR="00012471" w:rsidRPr="00A93D9F">
        <w:rPr>
          <w:rFonts w:ascii="Angsana New" w:hAnsi="Angsana New"/>
          <w:sz w:val="28"/>
        </w:rPr>
        <w:t xml:space="preserve">derivatives at fair value and recognizes gains or losses arising from changes in fair value in gains (losses) on tradings and foreign exchange transactions, net in the statements of </w:t>
      </w:r>
      <w:r w:rsidR="00E9562A" w:rsidRPr="00A93D9F">
        <w:rPr>
          <w:rFonts w:ascii="Angsana New" w:hAnsi="Angsana New"/>
          <w:sz w:val="28"/>
        </w:rPr>
        <w:t>profit or loss</w:t>
      </w:r>
      <w:r w:rsidR="00B31FF8" w:rsidRPr="00A93D9F">
        <w:rPr>
          <w:rFonts w:ascii="Angsana New" w:hAnsi="Angsana New"/>
          <w:sz w:val="28"/>
        </w:rPr>
        <w:t xml:space="preserve"> and other </w:t>
      </w:r>
      <w:r w:rsidR="00012471" w:rsidRPr="00A93D9F">
        <w:rPr>
          <w:rFonts w:ascii="Angsana New" w:hAnsi="Angsana New"/>
          <w:sz w:val="28"/>
        </w:rPr>
        <w:t>comprehensive income along with assets or liabili</w:t>
      </w:r>
      <w:r w:rsidR="00984C93" w:rsidRPr="00A93D9F">
        <w:rPr>
          <w:rFonts w:ascii="Angsana New" w:hAnsi="Angsana New"/>
          <w:sz w:val="28"/>
        </w:rPr>
        <w:t>ties i</w:t>
      </w:r>
      <w:r w:rsidR="00012471" w:rsidRPr="00A93D9F">
        <w:rPr>
          <w:rFonts w:ascii="Angsana New" w:hAnsi="Angsana New"/>
          <w:sz w:val="28"/>
        </w:rPr>
        <w:t>n the statements of financial position.</w:t>
      </w:r>
    </w:p>
    <w:p w:rsidR="00012471" w:rsidRPr="00A93D9F" w:rsidRDefault="00012471" w:rsidP="00222A2D">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2) Hedging Derivatives</w:t>
      </w:r>
    </w:p>
    <w:p w:rsidR="00837E0A" w:rsidRPr="00A93D9F" w:rsidRDefault="00012471" w:rsidP="00222A2D">
      <w:pPr>
        <w:tabs>
          <w:tab w:val="left" w:pos="360"/>
        </w:tabs>
        <w:autoSpaceDE w:val="0"/>
        <w:autoSpaceDN w:val="0"/>
        <w:adjustRightInd w:val="0"/>
        <w:spacing w:after="120"/>
        <w:ind w:firstLine="720"/>
        <w:jc w:val="thaiDistribute"/>
        <w:rPr>
          <w:rFonts w:ascii="Angsana New" w:hAnsi="Angsana New"/>
          <w:sz w:val="28"/>
        </w:rPr>
      </w:pPr>
      <w:r w:rsidRPr="00A93D9F">
        <w:rPr>
          <w:rFonts w:ascii="Angsana New" w:hAnsi="Angsana New"/>
          <w:sz w:val="28"/>
        </w:rPr>
        <w:t>The Bank measures derivatives with the same manner of the hedged items.</w:t>
      </w:r>
    </w:p>
    <w:p w:rsidR="00012471" w:rsidRPr="00A93D9F" w:rsidRDefault="007A05D6" w:rsidP="00FD79CB">
      <w:pPr>
        <w:tabs>
          <w:tab w:val="left" w:pos="360"/>
        </w:tabs>
        <w:autoSpaceDE w:val="0"/>
        <w:autoSpaceDN w:val="0"/>
        <w:adjustRightInd w:val="0"/>
        <w:spacing w:line="264" w:lineRule="auto"/>
        <w:ind w:firstLine="180"/>
        <w:jc w:val="thaiDistribute"/>
        <w:rPr>
          <w:rFonts w:ascii="Angsana New" w:hAnsi="Angsana New"/>
          <w:sz w:val="28"/>
        </w:rPr>
      </w:pPr>
      <w:r w:rsidRPr="00A93D9F">
        <w:rPr>
          <w:rFonts w:ascii="Angsana New" w:hAnsi="Angsana New"/>
          <w:b/>
          <w:bCs/>
          <w:sz w:val="28"/>
        </w:rPr>
        <w:lastRenderedPageBreak/>
        <w:t xml:space="preserve"> 3.5 </w:t>
      </w:r>
      <w:r w:rsidR="00012471" w:rsidRPr="00A93D9F">
        <w:rPr>
          <w:rFonts w:ascii="Angsana New" w:hAnsi="Angsana New"/>
          <w:b/>
          <w:bCs/>
          <w:sz w:val="28"/>
        </w:rPr>
        <w:t>Embedded Derivatives</w:t>
      </w:r>
    </w:p>
    <w:p w:rsidR="00012471" w:rsidRPr="00A93D9F" w:rsidRDefault="00304F00" w:rsidP="00FD79CB">
      <w:pPr>
        <w:autoSpaceDE w:val="0"/>
        <w:autoSpaceDN w:val="0"/>
        <w:adjustRightInd w:val="0"/>
        <w:spacing w:line="264" w:lineRule="auto"/>
        <w:ind w:firstLine="540"/>
        <w:jc w:val="thaiDistribute"/>
        <w:rPr>
          <w:rFonts w:ascii="Angsana New" w:hAnsi="Angsana New"/>
          <w:sz w:val="28"/>
        </w:rPr>
      </w:pPr>
      <w:r w:rsidRPr="00A93D9F">
        <w:rPr>
          <w:rFonts w:ascii="Angsana New" w:hAnsi="Angsana New"/>
          <w:sz w:val="28"/>
        </w:rPr>
        <w:t>The Bank records a</w:t>
      </w:r>
      <w:r w:rsidR="00012471" w:rsidRPr="00A93D9F">
        <w:rPr>
          <w:rFonts w:ascii="Angsana New" w:hAnsi="Angsana New"/>
          <w:sz w:val="28"/>
        </w:rPr>
        <w:t>ccounting for embedded derivatives namely Credit Derivative and Structured Note in line with the IAS 39 Financial Instruments: Recognition and Measurement as follows:</w:t>
      </w:r>
    </w:p>
    <w:p w:rsidR="000A161C" w:rsidRPr="00A93D9F" w:rsidRDefault="000A161C" w:rsidP="00FD79CB">
      <w:pPr>
        <w:autoSpaceDE w:val="0"/>
        <w:autoSpaceDN w:val="0"/>
        <w:adjustRightInd w:val="0"/>
        <w:spacing w:line="264" w:lineRule="auto"/>
        <w:ind w:firstLine="540"/>
        <w:jc w:val="thaiDistribute"/>
        <w:rPr>
          <w:rFonts w:ascii="Angsana New" w:hAnsi="Angsana New"/>
          <w:sz w:val="28"/>
        </w:rPr>
      </w:pPr>
      <w:r w:rsidRPr="00A93D9F">
        <w:rPr>
          <w:rFonts w:ascii="Angsana New" w:hAnsi="Angsana New"/>
          <w:sz w:val="28"/>
        </w:rPr>
        <w:t xml:space="preserve">1) </w:t>
      </w:r>
      <w:r w:rsidR="00FF592E" w:rsidRPr="00A93D9F">
        <w:rPr>
          <w:rFonts w:ascii="Angsana New" w:hAnsi="Angsana New"/>
          <w:spacing w:val="4"/>
          <w:sz w:val="28"/>
        </w:rPr>
        <w:t xml:space="preserve">For not closely related </w:t>
      </w:r>
      <w:r w:rsidRPr="00A93D9F">
        <w:rPr>
          <w:rFonts w:ascii="Angsana New" w:hAnsi="Angsana New"/>
          <w:spacing w:val="4"/>
          <w:sz w:val="28"/>
        </w:rPr>
        <w:t>embedded derivatives</w:t>
      </w:r>
      <w:r w:rsidR="00FF592E" w:rsidRPr="00A93D9F">
        <w:rPr>
          <w:rFonts w:ascii="Angsana New" w:hAnsi="Angsana New"/>
          <w:spacing w:val="4"/>
          <w:sz w:val="28"/>
        </w:rPr>
        <w:t>,</w:t>
      </w:r>
      <w:r w:rsidRPr="00A93D9F">
        <w:rPr>
          <w:rFonts w:ascii="Angsana New" w:hAnsi="Angsana New"/>
          <w:spacing w:val="4"/>
          <w:sz w:val="28"/>
        </w:rPr>
        <w:t xml:space="preserve"> those could be separated from their host contracts; if the Bank is</w:t>
      </w:r>
      <w:r w:rsidRPr="00A93D9F">
        <w:rPr>
          <w:rFonts w:ascii="Angsana New" w:hAnsi="Angsana New"/>
          <w:sz w:val="28"/>
        </w:rPr>
        <w:t xml:space="preserve"> </w:t>
      </w:r>
      <w:r w:rsidRPr="00A93D9F">
        <w:rPr>
          <w:rFonts w:ascii="Angsana New" w:hAnsi="Angsana New"/>
          <w:spacing w:val="4"/>
          <w:sz w:val="28"/>
        </w:rPr>
        <w:t xml:space="preserve">able to measure them </w:t>
      </w:r>
      <w:r w:rsidR="00D73729" w:rsidRPr="00A93D9F">
        <w:rPr>
          <w:rFonts w:ascii="Angsana New" w:hAnsi="Angsana New"/>
          <w:spacing w:val="4"/>
          <w:sz w:val="28"/>
        </w:rPr>
        <w:t>separately;</w:t>
      </w:r>
      <w:r w:rsidRPr="00A93D9F">
        <w:rPr>
          <w:rFonts w:ascii="Angsana New" w:hAnsi="Angsana New"/>
          <w:spacing w:val="4"/>
          <w:sz w:val="28"/>
        </w:rPr>
        <w:t xml:space="preserve"> their gains (losses) will be recognized at fair value through gains (losses) on </w:t>
      </w:r>
      <w:r w:rsidRPr="00A93D9F">
        <w:rPr>
          <w:rFonts w:ascii="Angsana New" w:hAnsi="Angsana New"/>
          <w:spacing w:val="2"/>
          <w:sz w:val="28"/>
        </w:rPr>
        <w:t xml:space="preserve">tradings and foreign exchange transactions, net in the statements of </w:t>
      </w:r>
      <w:r w:rsidR="00E9562A" w:rsidRPr="00A93D9F">
        <w:rPr>
          <w:rFonts w:ascii="Angsana New" w:hAnsi="Angsana New"/>
          <w:spacing w:val="2"/>
          <w:sz w:val="28"/>
        </w:rPr>
        <w:t>profit or loss</w:t>
      </w:r>
      <w:r w:rsidR="001F30BA" w:rsidRPr="00A93D9F">
        <w:rPr>
          <w:rFonts w:ascii="Angsana New" w:hAnsi="Angsana New"/>
          <w:spacing w:val="2"/>
          <w:sz w:val="28"/>
        </w:rPr>
        <w:t xml:space="preserve"> and other </w:t>
      </w:r>
      <w:r w:rsidRPr="00A93D9F">
        <w:rPr>
          <w:rFonts w:ascii="Angsana New" w:hAnsi="Angsana New"/>
          <w:spacing w:val="2"/>
          <w:sz w:val="28"/>
        </w:rPr>
        <w:t xml:space="preserve">comprehensive income. For the host contracts, the Bank will apply to related </w:t>
      </w:r>
      <w:r w:rsidR="007C1122" w:rsidRPr="00A93D9F">
        <w:rPr>
          <w:rFonts w:ascii="Angsana New" w:hAnsi="Angsana New"/>
          <w:spacing w:val="2"/>
          <w:sz w:val="28"/>
        </w:rPr>
        <w:t xml:space="preserve">accounting </w:t>
      </w:r>
      <w:r w:rsidRPr="00A93D9F">
        <w:rPr>
          <w:rFonts w:ascii="Angsana New" w:hAnsi="Angsana New"/>
          <w:spacing w:val="2"/>
          <w:sz w:val="28"/>
        </w:rPr>
        <w:t>standards. Conversely, the Bank is unable to measure the embedded derivatives separately, the Bank will revalue the entire combined contract and designate as trading</w:t>
      </w:r>
      <w:r w:rsidRPr="00A93D9F">
        <w:rPr>
          <w:rFonts w:ascii="Angsana New" w:hAnsi="Angsana New"/>
          <w:sz w:val="28"/>
        </w:rPr>
        <w:t xml:space="preserve"> booked at fair value through profit or loss, which also be recognized </w:t>
      </w:r>
      <w:r w:rsidR="00583EB7" w:rsidRPr="00A93D9F">
        <w:rPr>
          <w:rFonts w:ascii="Angsana New" w:hAnsi="Angsana New"/>
          <w:sz w:val="28"/>
        </w:rPr>
        <w:t xml:space="preserve">the gains or losses arising from changes in fair value </w:t>
      </w:r>
      <w:r w:rsidRPr="00A93D9F">
        <w:rPr>
          <w:rFonts w:ascii="Angsana New" w:hAnsi="Angsana New"/>
          <w:sz w:val="28"/>
        </w:rPr>
        <w:t xml:space="preserve">in the statements of </w:t>
      </w:r>
      <w:r w:rsidR="00D63DB3" w:rsidRPr="00A93D9F">
        <w:rPr>
          <w:rFonts w:ascii="Angsana New" w:hAnsi="Angsana New"/>
          <w:sz w:val="28"/>
        </w:rPr>
        <w:t>profit or loss</w:t>
      </w:r>
      <w:r w:rsidR="001F30BA" w:rsidRPr="00A93D9F">
        <w:rPr>
          <w:rFonts w:ascii="Angsana New" w:hAnsi="Angsana New"/>
          <w:sz w:val="28"/>
        </w:rPr>
        <w:t xml:space="preserve"> and other </w:t>
      </w:r>
      <w:r w:rsidRPr="00A93D9F">
        <w:rPr>
          <w:rFonts w:ascii="Angsana New" w:hAnsi="Angsana New"/>
          <w:sz w:val="28"/>
        </w:rPr>
        <w:t>comprehensive income.</w:t>
      </w:r>
    </w:p>
    <w:p w:rsidR="000A161C" w:rsidRPr="00A93D9F" w:rsidRDefault="000A161C" w:rsidP="00FD79CB">
      <w:pPr>
        <w:autoSpaceDE w:val="0"/>
        <w:autoSpaceDN w:val="0"/>
        <w:adjustRightInd w:val="0"/>
        <w:spacing w:line="264" w:lineRule="auto"/>
        <w:ind w:firstLine="540"/>
        <w:jc w:val="thaiDistribute"/>
        <w:rPr>
          <w:rFonts w:ascii="Angsana New" w:hAnsi="Angsana New"/>
          <w:sz w:val="28"/>
        </w:rPr>
      </w:pPr>
      <w:r w:rsidRPr="00A93D9F">
        <w:rPr>
          <w:rFonts w:ascii="Angsana New" w:hAnsi="Angsana New"/>
          <w:sz w:val="28"/>
        </w:rPr>
        <w:t>2)</w:t>
      </w:r>
      <w:r w:rsidR="00FF592E" w:rsidRPr="00A93D9F">
        <w:rPr>
          <w:rFonts w:ascii="Angsana New" w:hAnsi="Angsana New"/>
          <w:sz w:val="28"/>
        </w:rPr>
        <w:t xml:space="preserve"> For closely related </w:t>
      </w:r>
      <w:r w:rsidRPr="00A93D9F">
        <w:rPr>
          <w:rFonts w:ascii="Angsana New" w:hAnsi="Angsana New"/>
          <w:sz w:val="28"/>
        </w:rPr>
        <w:t>embedded derivatives, the Bank will not separate them from their host contracts and will recognize the entire combined contract in accordance with related accounting standards.</w:t>
      </w:r>
    </w:p>
    <w:p w:rsidR="00012471" w:rsidRPr="00A93D9F" w:rsidRDefault="00014F0F" w:rsidP="00FD79CB">
      <w:pPr>
        <w:tabs>
          <w:tab w:val="left" w:pos="360"/>
        </w:tabs>
        <w:autoSpaceDE w:val="0"/>
        <w:autoSpaceDN w:val="0"/>
        <w:adjustRightInd w:val="0"/>
        <w:spacing w:line="264" w:lineRule="auto"/>
        <w:ind w:firstLine="180"/>
        <w:jc w:val="thaiDistribute"/>
        <w:rPr>
          <w:rFonts w:ascii="Angsana New" w:hAnsi="Angsana New"/>
          <w:b/>
          <w:bCs/>
          <w:sz w:val="28"/>
        </w:rPr>
      </w:pPr>
      <w:r w:rsidRPr="00A93D9F">
        <w:rPr>
          <w:rFonts w:ascii="Angsana New" w:hAnsi="Angsana New"/>
          <w:b/>
          <w:bCs/>
          <w:sz w:val="28"/>
        </w:rPr>
        <w:t>3.6</w:t>
      </w:r>
      <w:r w:rsidR="00012471" w:rsidRPr="00A93D9F">
        <w:rPr>
          <w:rFonts w:ascii="Angsana New" w:hAnsi="Angsana New"/>
          <w:b/>
          <w:bCs/>
          <w:sz w:val="28"/>
        </w:rPr>
        <w:t xml:space="preserve"> Investments</w:t>
      </w:r>
    </w:p>
    <w:p w:rsidR="00012471" w:rsidRPr="00A93D9F"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A93D9F">
        <w:rPr>
          <w:rFonts w:ascii="Angsana New" w:hAnsi="Angsana New"/>
          <w:b/>
          <w:bCs/>
          <w:sz w:val="28"/>
        </w:rPr>
        <w:t xml:space="preserve">  3.6.1 </w:t>
      </w:r>
      <w:r w:rsidR="00012471" w:rsidRPr="00A93D9F">
        <w:rPr>
          <w:rFonts w:ascii="Angsana New" w:hAnsi="Angsana New"/>
          <w:b/>
          <w:bCs/>
          <w:sz w:val="28"/>
        </w:rPr>
        <w:t>Basis of Classification of Investments</w:t>
      </w:r>
    </w:p>
    <w:p w:rsidR="00012471" w:rsidRPr="00A93D9F" w:rsidRDefault="00D8396F"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z w:val="28"/>
        </w:rPr>
        <w:t xml:space="preserve">The Bank and its subsidiaries classify </w:t>
      </w:r>
      <w:r w:rsidR="008179A3" w:rsidRPr="00A93D9F">
        <w:rPr>
          <w:rFonts w:ascii="Angsana New" w:hAnsi="Angsana New"/>
          <w:sz w:val="28"/>
        </w:rPr>
        <w:t xml:space="preserve">their </w:t>
      </w:r>
      <w:r w:rsidRPr="00A93D9F">
        <w:rPr>
          <w:rFonts w:ascii="Angsana New" w:hAnsi="Angsana New"/>
          <w:sz w:val="28"/>
        </w:rPr>
        <w:t xml:space="preserve">investments in </w:t>
      </w:r>
      <w:r w:rsidR="00012471" w:rsidRPr="00A93D9F">
        <w:rPr>
          <w:rFonts w:ascii="Angsana New" w:hAnsi="Angsana New"/>
          <w:sz w:val="28"/>
        </w:rPr>
        <w:t xml:space="preserve">debt </w:t>
      </w:r>
      <w:r w:rsidR="008179A3" w:rsidRPr="00A93D9F">
        <w:rPr>
          <w:rFonts w:ascii="Angsana New" w:hAnsi="Angsana New"/>
          <w:sz w:val="28"/>
        </w:rPr>
        <w:t xml:space="preserve">securities </w:t>
      </w:r>
      <w:r w:rsidR="00012471" w:rsidRPr="00A93D9F">
        <w:rPr>
          <w:rFonts w:ascii="Angsana New" w:hAnsi="Angsana New"/>
          <w:sz w:val="28"/>
        </w:rPr>
        <w:t xml:space="preserve">and equity securities as trading securities, available-for-sale securities, </w:t>
      </w:r>
      <w:r w:rsidR="00012471" w:rsidRPr="00A93D9F">
        <w:rPr>
          <w:rFonts w:ascii="Angsana New" w:hAnsi="Angsana New"/>
          <w:spacing w:val="2"/>
          <w:sz w:val="28"/>
        </w:rPr>
        <w:t>held-to-maturity debt securities</w:t>
      </w:r>
      <w:r w:rsidRPr="00A93D9F">
        <w:rPr>
          <w:rFonts w:ascii="Angsana New" w:hAnsi="Angsana New"/>
          <w:spacing w:val="2"/>
          <w:sz w:val="28"/>
        </w:rPr>
        <w:t>, or investment</w:t>
      </w:r>
      <w:r w:rsidR="00714C67" w:rsidRPr="00A93D9F">
        <w:rPr>
          <w:rFonts w:ascii="Angsana New" w:hAnsi="Angsana New"/>
          <w:spacing w:val="2"/>
          <w:sz w:val="28"/>
        </w:rPr>
        <w:t>s</w:t>
      </w:r>
      <w:r w:rsidRPr="00A93D9F">
        <w:rPr>
          <w:rFonts w:ascii="Angsana New" w:hAnsi="Angsana New"/>
          <w:spacing w:val="2"/>
          <w:sz w:val="28"/>
        </w:rPr>
        <w:t xml:space="preserve"> in subsidiaries and associates</w:t>
      </w:r>
      <w:r w:rsidR="00012471" w:rsidRPr="00A93D9F">
        <w:rPr>
          <w:rFonts w:ascii="Angsana New" w:hAnsi="Angsana New"/>
          <w:spacing w:val="2"/>
          <w:sz w:val="28"/>
        </w:rPr>
        <w:t xml:space="preserve">. Non-marketable equity securities are classified as general investments. </w:t>
      </w:r>
    </w:p>
    <w:p w:rsidR="00012471" w:rsidRPr="00A93D9F"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A93D9F">
        <w:rPr>
          <w:rFonts w:ascii="Angsana New" w:hAnsi="Angsana New"/>
          <w:b/>
          <w:bCs/>
          <w:sz w:val="28"/>
        </w:rPr>
        <w:t xml:space="preserve">  3.6.2</w:t>
      </w:r>
      <w:r w:rsidR="00012471" w:rsidRPr="00A93D9F">
        <w:rPr>
          <w:rFonts w:ascii="Angsana New" w:hAnsi="Angsana New"/>
          <w:b/>
          <w:bCs/>
          <w:sz w:val="28"/>
        </w:rPr>
        <w:t xml:space="preserve"> Basis of Valuation of Investments</w:t>
      </w:r>
    </w:p>
    <w:p w:rsidR="00012471"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 xml:space="preserve">Investments in marketable debt or equity securities classified as trading securities are stated at fair value.  </w:t>
      </w:r>
      <w:r w:rsidRPr="00A93D9F">
        <w:rPr>
          <w:rFonts w:ascii="Angsana New" w:hAnsi="Angsana New"/>
          <w:sz w:val="28"/>
        </w:rPr>
        <w:t xml:space="preserve">Unrealized gains or losses arising from the revaluation are recorded through gains (losses) on tradings and foreign exchange transactions, net in the statements of </w:t>
      </w:r>
      <w:r w:rsidR="00D63DB3" w:rsidRPr="00A93D9F">
        <w:rPr>
          <w:rFonts w:ascii="Angsana New" w:hAnsi="Angsana New"/>
          <w:sz w:val="28"/>
        </w:rPr>
        <w:t>profit or loss</w:t>
      </w:r>
      <w:r w:rsidR="001F30BA" w:rsidRPr="00A93D9F">
        <w:rPr>
          <w:rFonts w:ascii="Angsana New" w:hAnsi="Angsana New"/>
          <w:sz w:val="28"/>
        </w:rPr>
        <w:t xml:space="preserve"> and other </w:t>
      </w:r>
      <w:r w:rsidRPr="00A93D9F">
        <w:rPr>
          <w:rFonts w:ascii="Angsana New" w:hAnsi="Angsana New"/>
          <w:sz w:val="28"/>
        </w:rPr>
        <w:t xml:space="preserve">comprehensive income. </w:t>
      </w:r>
    </w:p>
    <w:p w:rsidR="00012471"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z w:val="28"/>
        </w:rPr>
        <w:t>Investments in marketable debt or equity securities classified as available-for-sale securities are stated at f</w:t>
      </w:r>
      <w:r w:rsidR="00C50CE0" w:rsidRPr="00A93D9F">
        <w:rPr>
          <w:rFonts w:ascii="Angsana New" w:hAnsi="Angsana New"/>
          <w:sz w:val="28"/>
        </w:rPr>
        <w:t xml:space="preserve">air value, net of </w:t>
      </w:r>
      <w:r w:rsidR="00CC0DE4" w:rsidRPr="00A93D9F">
        <w:rPr>
          <w:rFonts w:ascii="Angsana New" w:hAnsi="Angsana New"/>
          <w:sz w:val="28"/>
        </w:rPr>
        <w:t>allowance for impairment (if any)</w:t>
      </w:r>
      <w:r w:rsidRPr="00A93D9F">
        <w:rPr>
          <w:rFonts w:ascii="Angsana New" w:hAnsi="Angsana New"/>
          <w:sz w:val="28"/>
        </w:rPr>
        <w:t xml:space="preserve">.  Unrealized gains or losses arising from the revaluation </w:t>
      </w:r>
      <w:r w:rsidR="00842400" w:rsidRPr="00A93D9F">
        <w:rPr>
          <w:rFonts w:ascii="Angsana New" w:hAnsi="Angsana New"/>
          <w:sz w:val="28"/>
        </w:rPr>
        <w:t xml:space="preserve">are </w:t>
      </w:r>
      <w:r w:rsidR="00F22A48" w:rsidRPr="00A93D9F">
        <w:rPr>
          <w:rFonts w:ascii="Angsana New" w:hAnsi="Angsana New"/>
          <w:sz w:val="28"/>
        </w:rPr>
        <w:t xml:space="preserve">separately shown in </w:t>
      </w:r>
      <w:r w:rsidR="007B2035" w:rsidRPr="00A93D9F">
        <w:rPr>
          <w:rFonts w:ascii="Angsana New" w:hAnsi="Angsana New"/>
          <w:sz w:val="28"/>
        </w:rPr>
        <w:t xml:space="preserve">other components of </w:t>
      </w:r>
      <w:r w:rsidR="00F22A48" w:rsidRPr="00A93D9F">
        <w:rPr>
          <w:rFonts w:ascii="Angsana New" w:hAnsi="Angsana New"/>
          <w:sz w:val="28"/>
        </w:rPr>
        <w:t xml:space="preserve">equity </w:t>
      </w:r>
      <w:r w:rsidRPr="00A93D9F">
        <w:rPr>
          <w:rFonts w:ascii="Angsana New" w:hAnsi="Angsana New"/>
          <w:sz w:val="28"/>
        </w:rPr>
        <w:t>and realized gains or losses after the disposal.</w:t>
      </w:r>
    </w:p>
    <w:p w:rsidR="004F70FF"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Investments in debt securities classified as held-to-maturity are stated at the amortized cost</w:t>
      </w:r>
      <w:r w:rsidR="00C50CE0" w:rsidRPr="00A93D9F">
        <w:rPr>
          <w:rFonts w:ascii="Angsana New" w:hAnsi="Angsana New"/>
          <w:spacing w:val="2"/>
          <w:sz w:val="28"/>
        </w:rPr>
        <w:t xml:space="preserve">, net of </w:t>
      </w:r>
      <w:r w:rsidR="00CC0DE4" w:rsidRPr="00A93D9F">
        <w:rPr>
          <w:rFonts w:ascii="Angsana New" w:hAnsi="Angsana New"/>
          <w:spacing w:val="2"/>
          <w:sz w:val="28"/>
        </w:rPr>
        <w:t>allowance for impairment (if any)</w:t>
      </w:r>
      <w:r w:rsidRPr="00A93D9F">
        <w:rPr>
          <w:rFonts w:ascii="Angsana New" w:hAnsi="Angsana New"/>
          <w:spacing w:val="2"/>
          <w:sz w:val="28"/>
        </w:rPr>
        <w:t>. Premiums or discounts</w:t>
      </w:r>
      <w:r w:rsidRPr="00A93D9F">
        <w:rPr>
          <w:rFonts w:ascii="Angsana New" w:hAnsi="Angsana New"/>
          <w:sz w:val="28"/>
        </w:rPr>
        <w:t xml:space="preserve"> on held-to-maturity debt securities are adjusted to interest income at the end of each month by using the straight-line method which is immaterially different from using the effective interest rate method.</w:t>
      </w:r>
    </w:p>
    <w:p w:rsidR="00012471" w:rsidRPr="00A93D9F" w:rsidRDefault="00C50CE0"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z w:val="28"/>
        </w:rPr>
        <w:t>G</w:t>
      </w:r>
      <w:r w:rsidR="00012471" w:rsidRPr="00A93D9F">
        <w:rPr>
          <w:rFonts w:ascii="Angsana New" w:hAnsi="Angsana New"/>
          <w:sz w:val="28"/>
        </w:rPr>
        <w:t xml:space="preserve">eneral investments are stated at cost, net of allowance </w:t>
      </w:r>
      <w:r w:rsidR="00012471" w:rsidRPr="00A93D9F">
        <w:rPr>
          <w:rFonts w:ascii="Angsana New" w:hAnsi="Angsana New"/>
          <w:spacing w:val="6"/>
          <w:sz w:val="28"/>
        </w:rPr>
        <w:t>for impairment</w:t>
      </w:r>
      <w:r w:rsidRPr="00A93D9F">
        <w:rPr>
          <w:rFonts w:ascii="Angsana New" w:hAnsi="Angsana New"/>
          <w:spacing w:val="6"/>
          <w:sz w:val="28"/>
        </w:rPr>
        <w:t xml:space="preserve"> (if any)</w:t>
      </w:r>
      <w:r w:rsidR="00012471" w:rsidRPr="00A93D9F">
        <w:rPr>
          <w:rFonts w:ascii="Angsana New" w:hAnsi="Angsana New"/>
          <w:spacing w:val="6"/>
          <w:sz w:val="28"/>
        </w:rPr>
        <w:t>. L</w:t>
      </w:r>
      <w:r w:rsidR="00CE4BE2" w:rsidRPr="00A93D9F">
        <w:rPr>
          <w:rFonts w:ascii="Angsana New" w:hAnsi="Angsana New"/>
          <w:spacing w:val="6"/>
          <w:sz w:val="28"/>
        </w:rPr>
        <w:t>osses on impairment are realized</w:t>
      </w:r>
      <w:r w:rsidR="00012471" w:rsidRPr="00A93D9F">
        <w:rPr>
          <w:rFonts w:ascii="Angsana New" w:hAnsi="Angsana New"/>
          <w:spacing w:val="6"/>
          <w:sz w:val="28"/>
        </w:rPr>
        <w:t xml:space="preserve"> through gains (losses) on investments, net in the statements of</w:t>
      </w:r>
      <w:r w:rsidR="00012471" w:rsidRPr="00A93D9F">
        <w:rPr>
          <w:rFonts w:ascii="Angsana New" w:hAnsi="Angsana New"/>
          <w:sz w:val="28"/>
        </w:rPr>
        <w:t xml:space="preserve"> </w:t>
      </w:r>
      <w:r w:rsidR="00D63DB3" w:rsidRPr="00A93D9F">
        <w:rPr>
          <w:rFonts w:ascii="Angsana New" w:hAnsi="Angsana New"/>
          <w:sz w:val="28"/>
        </w:rPr>
        <w:t>profit or loss</w:t>
      </w:r>
      <w:r w:rsidR="001F30BA" w:rsidRPr="00A93D9F">
        <w:rPr>
          <w:rFonts w:ascii="Angsana New" w:hAnsi="Angsana New"/>
          <w:sz w:val="28"/>
        </w:rPr>
        <w:t xml:space="preserve"> and other </w:t>
      </w:r>
      <w:r w:rsidR="00012471" w:rsidRPr="00A93D9F">
        <w:rPr>
          <w:rFonts w:ascii="Angsana New" w:hAnsi="Angsana New"/>
          <w:sz w:val="28"/>
        </w:rPr>
        <w:t>comprehensive income.</w:t>
      </w:r>
    </w:p>
    <w:p w:rsidR="00FD79CB" w:rsidRPr="00A93D9F" w:rsidRDefault="00012471" w:rsidP="00FD79CB">
      <w:pPr>
        <w:tabs>
          <w:tab w:val="left" w:pos="360"/>
        </w:tabs>
        <w:autoSpaceDE w:val="0"/>
        <w:autoSpaceDN w:val="0"/>
        <w:adjustRightInd w:val="0"/>
        <w:spacing w:line="264" w:lineRule="auto"/>
        <w:ind w:firstLine="900"/>
        <w:jc w:val="thaiDistribute"/>
        <w:rPr>
          <w:rFonts w:ascii="Angsana New" w:hAnsi="Angsana New"/>
          <w:b/>
          <w:bCs/>
          <w:sz w:val="28"/>
        </w:rPr>
      </w:pPr>
      <w:r w:rsidRPr="00A93D9F">
        <w:rPr>
          <w:rFonts w:ascii="Angsana New" w:hAnsi="Angsana New"/>
          <w:spacing w:val="4"/>
          <w:sz w:val="28"/>
        </w:rPr>
        <w:t>Investments in marketable unit trust classified as trading and available-for-sale securities are stated at fair value</w:t>
      </w:r>
      <w:r w:rsidRPr="00A93D9F">
        <w:rPr>
          <w:rFonts w:ascii="Angsana New" w:hAnsi="Angsana New"/>
          <w:spacing w:val="-2"/>
          <w:sz w:val="28"/>
        </w:rPr>
        <w:t xml:space="preserve"> </w:t>
      </w:r>
      <w:r w:rsidRPr="00A93D9F">
        <w:rPr>
          <w:rFonts w:ascii="Angsana New" w:hAnsi="Angsana New"/>
          <w:sz w:val="28"/>
        </w:rPr>
        <w:t>whereas investments in non-marketable unit trust are stated at net asset value.</w:t>
      </w:r>
    </w:p>
    <w:p w:rsidR="00376CEC"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Investments in foreign asset-backed debt securities classified as trading securities-current investments are stated at</w:t>
      </w:r>
      <w:r w:rsidRPr="00A93D9F">
        <w:rPr>
          <w:rFonts w:ascii="Angsana New" w:hAnsi="Angsana New"/>
          <w:sz w:val="28"/>
        </w:rPr>
        <w:t xml:space="preserve"> fair value.</w:t>
      </w:r>
    </w:p>
    <w:p w:rsidR="00FD79CB" w:rsidRPr="00A93D9F" w:rsidRDefault="00FD79CB" w:rsidP="00376CEC">
      <w:pPr>
        <w:tabs>
          <w:tab w:val="left" w:pos="360"/>
        </w:tabs>
        <w:autoSpaceDE w:val="0"/>
        <w:autoSpaceDN w:val="0"/>
        <w:adjustRightInd w:val="0"/>
        <w:ind w:firstLine="900"/>
        <w:jc w:val="thaiDistribute"/>
        <w:rPr>
          <w:rFonts w:ascii="Angsana New" w:hAnsi="Angsana New"/>
          <w:sz w:val="28"/>
        </w:rPr>
      </w:pPr>
    </w:p>
    <w:p w:rsidR="00FD79CB" w:rsidRPr="00A93D9F" w:rsidRDefault="00FD79CB" w:rsidP="00FD79CB">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lastRenderedPageBreak/>
        <w:t>3.6 Investments (Continued)</w:t>
      </w:r>
    </w:p>
    <w:p w:rsidR="00FD79CB" w:rsidRPr="00A93D9F" w:rsidRDefault="00FD79CB" w:rsidP="00FD79CB">
      <w:pPr>
        <w:tabs>
          <w:tab w:val="left" w:pos="360"/>
        </w:tabs>
        <w:autoSpaceDE w:val="0"/>
        <w:autoSpaceDN w:val="0"/>
        <w:adjustRightInd w:val="0"/>
        <w:ind w:firstLine="360"/>
        <w:jc w:val="thaiDistribute"/>
        <w:rPr>
          <w:rFonts w:ascii="Angsana New" w:hAnsi="Angsana New"/>
          <w:b/>
          <w:bCs/>
          <w:sz w:val="28"/>
        </w:rPr>
      </w:pPr>
      <w:r w:rsidRPr="00A93D9F">
        <w:rPr>
          <w:rFonts w:ascii="Angsana New" w:hAnsi="Angsana New"/>
          <w:b/>
          <w:bCs/>
          <w:sz w:val="28"/>
        </w:rPr>
        <w:t xml:space="preserve">  3.6.2 Basis of Valuation of Investments</w:t>
      </w:r>
      <w:r w:rsidRPr="00A93D9F">
        <w:rPr>
          <w:rFonts w:ascii="Angsana New" w:hAnsi="Angsana New"/>
          <w:b/>
          <w:bCs/>
          <w:sz w:val="28"/>
          <w:cs/>
        </w:rPr>
        <w:t xml:space="preserve"> </w:t>
      </w:r>
      <w:r w:rsidRPr="00A93D9F">
        <w:rPr>
          <w:rFonts w:ascii="Angsana New" w:hAnsi="Angsana New"/>
          <w:b/>
          <w:bCs/>
          <w:sz w:val="28"/>
        </w:rPr>
        <w:t>(Continued)</w:t>
      </w:r>
    </w:p>
    <w:p w:rsidR="00FD79CB" w:rsidRPr="00A93D9F" w:rsidRDefault="00FD79CB" w:rsidP="00FD79CB">
      <w:pPr>
        <w:tabs>
          <w:tab w:val="left" w:pos="360"/>
        </w:tabs>
        <w:autoSpaceDE w:val="0"/>
        <w:autoSpaceDN w:val="0"/>
        <w:adjustRightInd w:val="0"/>
        <w:ind w:firstLine="900"/>
        <w:jc w:val="thaiDistribute"/>
        <w:rPr>
          <w:rFonts w:ascii="Angsana New" w:hAnsi="Angsana New"/>
          <w:sz w:val="28"/>
        </w:rPr>
      </w:pPr>
      <w:r w:rsidRPr="00A93D9F">
        <w:rPr>
          <w:rFonts w:ascii="Angsana New" w:hAnsi="Angsana New"/>
          <w:sz w:val="28"/>
        </w:rPr>
        <w:t>Investments in subsidiaries and associates, shown in the Bank's financial statements, are accounted for by the cost method, net of allowance for impairment (if any). Moreover, investments in associates, shown in the consolidated financial statements, are accounted for by the equity method (the Bank uses financial information from unaudited/unreviewed financial statements of the associates).</w:t>
      </w:r>
    </w:p>
    <w:p w:rsidR="00012471" w:rsidRPr="00A93D9F" w:rsidRDefault="00012471" w:rsidP="00370602">
      <w:pPr>
        <w:tabs>
          <w:tab w:val="left" w:pos="360"/>
        </w:tabs>
        <w:autoSpaceDE w:val="0"/>
        <w:autoSpaceDN w:val="0"/>
        <w:adjustRightInd w:val="0"/>
        <w:ind w:firstLine="900"/>
        <w:jc w:val="thaiDistribute"/>
        <w:rPr>
          <w:rFonts w:ascii="Angsana New" w:hAnsi="Angsana New"/>
          <w:sz w:val="28"/>
        </w:rPr>
      </w:pPr>
      <w:r w:rsidRPr="00A93D9F">
        <w:rPr>
          <w:rFonts w:ascii="Angsana New" w:hAnsi="Angsana New"/>
          <w:sz w:val="28"/>
        </w:rPr>
        <w:t>The cost of disposed investments is calculated by the weighted-average method. Gains or lo</w:t>
      </w:r>
      <w:r w:rsidR="007C0705" w:rsidRPr="00A93D9F">
        <w:rPr>
          <w:rFonts w:ascii="Angsana New" w:hAnsi="Angsana New"/>
          <w:sz w:val="28"/>
        </w:rPr>
        <w:t>sses on disposal of investments</w:t>
      </w:r>
      <w:r w:rsidR="00B764AA" w:rsidRPr="00A93D9F">
        <w:rPr>
          <w:rFonts w:ascii="Angsana New" w:hAnsi="Angsana New"/>
          <w:sz w:val="28"/>
        </w:rPr>
        <w:t xml:space="preserve"> are presented in</w:t>
      </w:r>
      <w:r w:rsidRPr="00A93D9F">
        <w:rPr>
          <w:rFonts w:ascii="Angsana New" w:hAnsi="Angsana New"/>
          <w:sz w:val="28"/>
        </w:rPr>
        <w:t xml:space="preserve"> gains (losses) on investments, net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w:t>
      </w:r>
      <w:r w:rsidR="00B764AA" w:rsidRPr="00A93D9F">
        <w:rPr>
          <w:rFonts w:ascii="Angsana New" w:hAnsi="Angsana New"/>
          <w:sz w:val="28"/>
        </w:rPr>
        <w:t>, except for trading securities are presented in gains on tradings and foreign exchange transactions, net.</w:t>
      </w:r>
    </w:p>
    <w:p w:rsidR="00012471" w:rsidRPr="00A93D9F" w:rsidRDefault="00734E29" w:rsidP="00F60E36">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t xml:space="preserve">3.7 </w:t>
      </w:r>
      <w:r w:rsidR="00012471" w:rsidRPr="00A93D9F">
        <w:rPr>
          <w:rFonts w:ascii="Angsana New" w:hAnsi="Angsana New"/>
          <w:b/>
          <w:bCs/>
          <w:sz w:val="28"/>
        </w:rPr>
        <w:t>Loans</w:t>
      </w:r>
    </w:p>
    <w:p w:rsidR="00012471" w:rsidRPr="00A93D9F" w:rsidRDefault="00012471" w:rsidP="00F60E36">
      <w:pPr>
        <w:tabs>
          <w:tab w:val="left" w:pos="360"/>
        </w:tabs>
        <w:autoSpaceDE w:val="0"/>
        <w:autoSpaceDN w:val="0"/>
        <w:adjustRightInd w:val="0"/>
        <w:ind w:firstLine="540"/>
        <w:jc w:val="thaiDistribute"/>
        <w:rPr>
          <w:rFonts w:ascii="Angsana New" w:hAnsi="Angsana New"/>
          <w:sz w:val="28"/>
          <w:cs/>
        </w:rPr>
      </w:pPr>
      <w:r w:rsidRPr="00A93D9F">
        <w:rPr>
          <w:rFonts w:ascii="Angsana New" w:hAnsi="Angsana New"/>
          <w:sz w:val="28"/>
        </w:rPr>
        <w:t>Loans represent the outstanding principal amounts, except for overdrafts including accrued interest receivables. Deferred revenue is presented as deduction from the loans.</w:t>
      </w:r>
    </w:p>
    <w:p w:rsidR="00012471" w:rsidRPr="00A93D9F" w:rsidRDefault="00734E29"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pacing w:val="6"/>
          <w:sz w:val="28"/>
        </w:rPr>
        <w:t>Hire-</w:t>
      </w:r>
      <w:r w:rsidR="00012471" w:rsidRPr="00A93D9F">
        <w:rPr>
          <w:rFonts w:ascii="Angsana New" w:hAnsi="Angsana New"/>
          <w:spacing w:val="6"/>
          <w:sz w:val="28"/>
        </w:rPr>
        <w:t xml:space="preserve">purchase </w:t>
      </w:r>
      <w:r w:rsidRPr="00A93D9F">
        <w:rPr>
          <w:rFonts w:ascii="Angsana New" w:hAnsi="Angsana New"/>
          <w:spacing w:val="6"/>
          <w:sz w:val="28"/>
        </w:rPr>
        <w:t xml:space="preserve">and financial lease </w:t>
      </w:r>
      <w:r w:rsidR="00012471" w:rsidRPr="00A93D9F">
        <w:rPr>
          <w:rFonts w:ascii="Angsana New" w:hAnsi="Angsana New"/>
          <w:spacing w:val="6"/>
          <w:sz w:val="28"/>
        </w:rPr>
        <w:t>receivables represent the outstanding amounts, less deferred interest receivables, and deferred</w:t>
      </w:r>
      <w:r w:rsidR="00012471" w:rsidRPr="00A93D9F">
        <w:rPr>
          <w:rFonts w:ascii="Angsana New" w:hAnsi="Angsana New"/>
          <w:sz w:val="28"/>
        </w:rPr>
        <w:t xml:space="preserve"> commission, plus </w:t>
      </w:r>
      <w:r w:rsidR="00012471" w:rsidRPr="00A93D9F">
        <w:rPr>
          <w:rFonts w:ascii="Angsana New" w:hAnsi="Angsana New"/>
          <w:sz w:val="28"/>
          <w:lang w:val="en-GB"/>
        </w:rPr>
        <w:t>amortized direct</w:t>
      </w:r>
      <w:r w:rsidR="00012471" w:rsidRPr="00A93D9F">
        <w:rPr>
          <w:rFonts w:ascii="Angsana New" w:hAnsi="Angsana New"/>
          <w:sz w:val="28"/>
        </w:rPr>
        <w:t xml:space="preserve"> expenses.</w:t>
      </w:r>
    </w:p>
    <w:p w:rsidR="00012471" w:rsidRPr="00A93D9F" w:rsidRDefault="00734E29" w:rsidP="00F60E36">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t xml:space="preserve">3.8 </w:t>
      </w:r>
      <w:r w:rsidR="00012471" w:rsidRPr="00A93D9F">
        <w:rPr>
          <w:rFonts w:ascii="Angsana New" w:hAnsi="Angsana New"/>
          <w:b/>
          <w:bCs/>
          <w:sz w:val="28"/>
        </w:rPr>
        <w:t>Allowance for Doubtful Accounts</w:t>
      </w:r>
    </w:p>
    <w:p w:rsidR="00012471" w:rsidRPr="00A93D9F" w:rsidRDefault="0065163E" w:rsidP="00F60E36">
      <w:pPr>
        <w:tabs>
          <w:tab w:val="left" w:pos="360"/>
        </w:tabs>
        <w:autoSpaceDE w:val="0"/>
        <w:autoSpaceDN w:val="0"/>
        <w:adjustRightInd w:val="0"/>
        <w:jc w:val="thaiDistribute"/>
        <w:rPr>
          <w:rFonts w:ascii="Angsana New" w:hAnsi="Angsana New"/>
          <w:sz w:val="28"/>
        </w:rPr>
      </w:pPr>
      <w:r w:rsidRPr="00A93D9F">
        <w:rPr>
          <w:rFonts w:ascii="Angsana New" w:hAnsi="Angsana New"/>
          <w:spacing w:val="2"/>
          <w:sz w:val="28"/>
        </w:rPr>
        <w:tab/>
        <w:t xml:space="preserve">   The Bank and its subsi</w:t>
      </w:r>
      <w:r w:rsidR="00186A79" w:rsidRPr="00A93D9F">
        <w:rPr>
          <w:rFonts w:ascii="Angsana New" w:hAnsi="Angsana New"/>
          <w:spacing w:val="2"/>
          <w:sz w:val="28"/>
        </w:rPr>
        <w:t>diaries which operate the loan</w:t>
      </w:r>
      <w:r w:rsidRPr="00A93D9F">
        <w:rPr>
          <w:rFonts w:ascii="Angsana New" w:hAnsi="Angsana New"/>
          <w:spacing w:val="2"/>
          <w:sz w:val="28"/>
        </w:rPr>
        <w:t xml:space="preserve"> </w:t>
      </w:r>
      <w:r w:rsidR="00186A79" w:rsidRPr="00A93D9F">
        <w:rPr>
          <w:rFonts w:ascii="Angsana New" w:hAnsi="Angsana New"/>
          <w:spacing w:val="2"/>
          <w:sz w:val="28"/>
        </w:rPr>
        <w:t>provider business recognize</w:t>
      </w:r>
      <w:r w:rsidRPr="00A93D9F">
        <w:rPr>
          <w:rFonts w:ascii="Angsana New" w:hAnsi="Angsana New"/>
          <w:spacing w:val="2"/>
          <w:sz w:val="28"/>
        </w:rPr>
        <w:t xml:space="preserve"> a</w:t>
      </w:r>
      <w:r w:rsidR="00012471" w:rsidRPr="00A93D9F">
        <w:rPr>
          <w:rFonts w:ascii="Angsana New" w:hAnsi="Angsana New"/>
          <w:spacing w:val="2"/>
          <w:sz w:val="28"/>
        </w:rPr>
        <w:t>llowance for doubtful accounts</w:t>
      </w:r>
      <w:r w:rsidRPr="00A93D9F">
        <w:rPr>
          <w:rFonts w:ascii="Angsana New" w:hAnsi="Angsana New"/>
          <w:spacing w:val="2"/>
          <w:sz w:val="28"/>
        </w:rPr>
        <w:t xml:space="preserve"> </w:t>
      </w:r>
      <w:r w:rsidR="00012471" w:rsidRPr="00A93D9F">
        <w:rPr>
          <w:rFonts w:ascii="Angsana New" w:hAnsi="Angsana New"/>
          <w:spacing w:val="2"/>
          <w:sz w:val="28"/>
        </w:rPr>
        <w:t>compliance with the BoT's Notification No. SOR NOR SOR.</w:t>
      </w:r>
      <w:r w:rsidR="002E3E0A" w:rsidRPr="00A93D9F">
        <w:rPr>
          <w:rFonts w:ascii="Angsana New" w:hAnsi="Angsana New"/>
          <w:spacing w:val="2"/>
          <w:sz w:val="28"/>
        </w:rPr>
        <w:t>5</w:t>
      </w:r>
      <w:r w:rsidR="00012471" w:rsidRPr="00A93D9F">
        <w:rPr>
          <w:rFonts w:ascii="Angsana New" w:hAnsi="Angsana New"/>
          <w:spacing w:val="2"/>
          <w:sz w:val="28"/>
        </w:rPr>
        <w:t>/255</w:t>
      </w:r>
      <w:r w:rsidR="002E3E0A" w:rsidRPr="00A93D9F">
        <w:rPr>
          <w:rFonts w:ascii="Angsana New" w:hAnsi="Angsana New"/>
          <w:sz w:val="28"/>
        </w:rPr>
        <w:t>9</w:t>
      </w:r>
      <w:r w:rsidR="00012471" w:rsidRPr="00A93D9F">
        <w:rPr>
          <w:rFonts w:ascii="Angsana New" w:hAnsi="Angsana New"/>
          <w:sz w:val="28"/>
        </w:rPr>
        <w:t xml:space="preserve"> dated </w:t>
      </w:r>
      <w:r w:rsidR="002E3E0A" w:rsidRPr="00A93D9F">
        <w:rPr>
          <w:rFonts w:ascii="Angsana New" w:hAnsi="Angsana New"/>
          <w:sz w:val="28"/>
        </w:rPr>
        <w:t>June 10, 2016</w:t>
      </w:r>
      <w:r w:rsidR="00012471" w:rsidRPr="00A93D9F">
        <w:rPr>
          <w:rFonts w:ascii="Angsana New" w:hAnsi="Angsana New"/>
          <w:sz w:val="28"/>
        </w:rPr>
        <w:t xml:space="preserve">, regarding Regulations on Assets Classification and Provision of Financial Institutions </w:t>
      </w:r>
      <w:r w:rsidR="003A4F58" w:rsidRPr="00A93D9F">
        <w:rPr>
          <w:rFonts w:ascii="Angsana New" w:hAnsi="Angsana New"/>
          <w:sz w:val="28"/>
        </w:rPr>
        <w:t>based on</w:t>
      </w:r>
      <w:r w:rsidR="00012471" w:rsidRPr="00A93D9F">
        <w:rPr>
          <w:rFonts w:ascii="Angsana New" w:hAnsi="Angsana New"/>
          <w:sz w:val="28"/>
        </w:rPr>
        <w:t xml:space="preserve"> the BoT's </w:t>
      </w:r>
      <w:r w:rsidR="00012471" w:rsidRPr="00A93D9F">
        <w:rPr>
          <w:rFonts w:ascii="Angsana New" w:hAnsi="Angsana New"/>
          <w:spacing w:val="2"/>
          <w:sz w:val="28"/>
        </w:rPr>
        <w:t xml:space="preserve">Regulations on Valuation and Appraisal of Collateral and Immovable Properties for </w:t>
      </w:r>
      <w:smartTag w:uri="urn:schemas-microsoft-com:office:smarttags" w:element="City">
        <w:smartTag w:uri="urn:schemas-microsoft-com:office:smarttags" w:element="place">
          <w:r w:rsidR="00012471" w:rsidRPr="00A93D9F">
            <w:rPr>
              <w:rFonts w:ascii="Angsana New" w:hAnsi="Angsana New"/>
              <w:spacing w:val="2"/>
              <w:sz w:val="28"/>
            </w:rPr>
            <w:t>Sale</w:t>
          </w:r>
        </w:smartTag>
      </w:smartTag>
      <w:r w:rsidR="00012471" w:rsidRPr="00A93D9F">
        <w:rPr>
          <w:rFonts w:ascii="Angsana New" w:hAnsi="Angsana New"/>
          <w:spacing w:val="2"/>
          <w:sz w:val="28"/>
        </w:rPr>
        <w:t xml:space="preserve"> acquired through Debt Repayment</w:t>
      </w:r>
      <w:r w:rsidR="007841D0" w:rsidRPr="00A93D9F">
        <w:rPr>
          <w:rFonts w:ascii="Angsana New" w:hAnsi="Angsana New"/>
          <w:sz w:val="28"/>
        </w:rPr>
        <w:t xml:space="preserve">, Loan Collateral </w:t>
      </w:r>
      <w:r w:rsidR="008362B2" w:rsidRPr="00A93D9F">
        <w:rPr>
          <w:rFonts w:ascii="Angsana New" w:hAnsi="Angsana New"/>
          <w:sz w:val="28"/>
        </w:rPr>
        <w:t xml:space="preserve">or Public Auction </w:t>
      </w:r>
      <w:r w:rsidR="003A4F58" w:rsidRPr="00A93D9F">
        <w:rPr>
          <w:rFonts w:ascii="Angsana New" w:hAnsi="Angsana New"/>
          <w:sz w:val="28"/>
        </w:rPr>
        <w:t xml:space="preserve">of Financial Institution </w:t>
      </w:r>
      <w:r w:rsidRPr="00A93D9F">
        <w:rPr>
          <w:rFonts w:ascii="Angsana New" w:hAnsi="Angsana New"/>
          <w:sz w:val="28"/>
        </w:rPr>
        <w:t xml:space="preserve">dated </w:t>
      </w:r>
      <w:r w:rsidR="002E3E0A" w:rsidRPr="00A93D9F">
        <w:rPr>
          <w:rFonts w:ascii="Angsana New" w:hAnsi="Angsana New"/>
          <w:sz w:val="28"/>
        </w:rPr>
        <w:t>June 10</w:t>
      </w:r>
      <w:r w:rsidRPr="00A93D9F">
        <w:rPr>
          <w:rFonts w:ascii="Angsana New" w:hAnsi="Angsana New"/>
          <w:sz w:val="28"/>
        </w:rPr>
        <w:t>, 20</w:t>
      </w:r>
      <w:r w:rsidR="002E3E0A" w:rsidRPr="00A93D9F">
        <w:rPr>
          <w:rFonts w:ascii="Angsana New" w:hAnsi="Angsana New"/>
          <w:sz w:val="28"/>
        </w:rPr>
        <w:t>16</w:t>
      </w:r>
      <w:r w:rsidRPr="00A93D9F">
        <w:rPr>
          <w:rFonts w:ascii="Angsana New" w:hAnsi="Angsana New"/>
          <w:sz w:val="28"/>
        </w:rPr>
        <w:t xml:space="preserve"> summarized</w:t>
      </w:r>
      <w:r w:rsidR="00012471" w:rsidRPr="00A93D9F">
        <w:rPr>
          <w:rFonts w:ascii="Angsana New" w:hAnsi="Angsana New"/>
          <w:sz w:val="28"/>
        </w:rPr>
        <w:t xml:space="preserve"> as follows:</w:t>
      </w:r>
    </w:p>
    <w:p w:rsidR="006C29D0" w:rsidRPr="00A93D9F" w:rsidRDefault="00012471" w:rsidP="00F60E36">
      <w:pPr>
        <w:tabs>
          <w:tab w:val="left" w:pos="360"/>
        </w:tabs>
        <w:autoSpaceDE w:val="0"/>
        <w:autoSpaceDN w:val="0"/>
        <w:adjustRightInd w:val="0"/>
        <w:ind w:firstLine="540"/>
        <w:jc w:val="thaiDistribute"/>
        <w:rPr>
          <w:rFonts w:ascii="Angsana New" w:hAnsi="Angsana New"/>
          <w:spacing w:val="2"/>
          <w:sz w:val="28"/>
        </w:rPr>
      </w:pPr>
      <w:r w:rsidRPr="00A93D9F">
        <w:rPr>
          <w:rFonts w:ascii="Angsana New" w:hAnsi="Angsana New"/>
          <w:spacing w:val="2"/>
          <w:sz w:val="28"/>
        </w:rPr>
        <w:t xml:space="preserve">1) The Bank has set aside provision for </w:t>
      </w:r>
      <w:r w:rsidR="00B67939" w:rsidRPr="00A93D9F">
        <w:rPr>
          <w:rFonts w:ascii="Angsana New" w:hAnsi="Angsana New"/>
          <w:spacing w:val="2"/>
          <w:sz w:val="28"/>
        </w:rPr>
        <w:t>normal and special mention categories at 1 percent and 2 percent</w:t>
      </w:r>
      <w:r w:rsidR="000D0940" w:rsidRPr="00A93D9F">
        <w:rPr>
          <w:rFonts w:ascii="Angsana New" w:hAnsi="Angsana New"/>
          <w:spacing w:val="2"/>
          <w:sz w:val="28"/>
        </w:rPr>
        <w:t>, respectively,</w:t>
      </w:r>
      <w:r w:rsidR="00B67939" w:rsidRPr="00A93D9F">
        <w:rPr>
          <w:rFonts w:ascii="Angsana New" w:hAnsi="Angsana New"/>
          <w:spacing w:val="2"/>
          <w:sz w:val="28"/>
        </w:rPr>
        <w:t xml:space="preserve"> in accordance with the BoT</w:t>
      </w:r>
      <w:r w:rsidR="006C29D0" w:rsidRPr="00A93D9F">
        <w:rPr>
          <w:rFonts w:ascii="Angsana New" w:hAnsi="Angsana New"/>
          <w:spacing w:val="2"/>
          <w:sz w:val="28"/>
        </w:rPr>
        <w:t>’s regulations</w:t>
      </w:r>
      <w:r w:rsidR="00186A79" w:rsidRPr="00A93D9F">
        <w:rPr>
          <w:rFonts w:ascii="Angsana New" w:hAnsi="Angsana New"/>
          <w:spacing w:val="2"/>
          <w:sz w:val="28"/>
        </w:rPr>
        <w:t xml:space="preserve">. The Bank </w:t>
      </w:r>
      <w:r w:rsidR="00B67939" w:rsidRPr="00A93D9F">
        <w:rPr>
          <w:rFonts w:ascii="Angsana New" w:hAnsi="Angsana New"/>
          <w:spacing w:val="2"/>
          <w:sz w:val="28"/>
        </w:rPr>
        <w:t xml:space="preserve">also </w:t>
      </w:r>
      <w:r w:rsidR="00BE4664" w:rsidRPr="00A93D9F">
        <w:rPr>
          <w:rFonts w:ascii="Angsana New" w:hAnsi="Angsana New"/>
          <w:spacing w:val="2"/>
          <w:sz w:val="28"/>
        </w:rPr>
        <w:t>applies</w:t>
      </w:r>
      <w:r w:rsidR="000D0940" w:rsidRPr="00A93D9F">
        <w:rPr>
          <w:rFonts w:ascii="Angsana New" w:hAnsi="Angsana New"/>
          <w:spacing w:val="2"/>
          <w:sz w:val="28"/>
        </w:rPr>
        <w:t xml:space="preserve"> collective approach </w:t>
      </w:r>
      <w:r w:rsidR="00186A79" w:rsidRPr="00A93D9F">
        <w:rPr>
          <w:rFonts w:ascii="Angsana New" w:hAnsi="Angsana New"/>
          <w:spacing w:val="2"/>
          <w:sz w:val="28"/>
        </w:rPr>
        <w:t>to set aside provision for each debtor group, grouping by</w:t>
      </w:r>
      <w:r w:rsidR="006C29D0" w:rsidRPr="00A93D9F">
        <w:rPr>
          <w:rFonts w:ascii="Angsana New" w:hAnsi="Angsana New"/>
          <w:spacing w:val="2"/>
          <w:sz w:val="28"/>
        </w:rPr>
        <w:t xml:space="preserve"> similar credit risk</w:t>
      </w:r>
      <w:r w:rsidR="00186A79" w:rsidRPr="00A93D9F">
        <w:rPr>
          <w:rFonts w:ascii="Angsana New" w:hAnsi="Angsana New"/>
          <w:spacing w:val="2"/>
          <w:sz w:val="28"/>
        </w:rPr>
        <w:t>.</w:t>
      </w:r>
      <w:r w:rsidR="006C29D0" w:rsidRPr="00A93D9F">
        <w:rPr>
          <w:rFonts w:ascii="Angsana New" w:hAnsi="Angsana New"/>
          <w:spacing w:val="2"/>
          <w:sz w:val="28"/>
        </w:rPr>
        <w:t xml:space="preserve"> </w:t>
      </w:r>
    </w:p>
    <w:p w:rsidR="00012471" w:rsidRPr="00A93D9F" w:rsidRDefault="006C29D0"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pacing w:val="2"/>
          <w:sz w:val="28"/>
        </w:rPr>
        <w:t xml:space="preserve">2) </w:t>
      </w:r>
      <w:r w:rsidR="00696D55" w:rsidRPr="00A93D9F">
        <w:rPr>
          <w:rFonts w:ascii="Angsana New" w:hAnsi="Angsana New"/>
          <w:spacing w:val="2"/>
          <w:sz w:val="28"/>
        </w:rPr>
        <w:t>Provision for i</w:t>
      </w:r>
      <w:r w:rsidR="00012471" w:rsidRPr="00A93D9F">
        <w:rPr>
          <w:rFonts w:ascii="Angsana New" w:hAnsi="Angsana New"/>
          <w:spacing w:val="2"/>
          <w:sz w:val="28"/>
        </w:rPr>
        <w:t xml:space="preserve">mpaired-debtors </w:t>
      </w:r>
      <w:r w:rsidR="008470E2" w:rsidRPr="00A93D9F">
        <w:rPr>
          <w:rFonts w:ascii="Angsana New" w:hAnsi="Angsana New"/>
          <w:spacing w:val="2"/>
          <w:sz w:val="28"/>
        </w:rPr>
        <w:t xml:space="preserve">is </w:t>
      </w:r>
      <w:r w:rsidR="00012471" w:rsidRPr="00A93D9F">
        <w:rPr>
          <w:rFonts w:ascii="Angsana New" w:hAnsi="Angsana New"/>
          <w:spacing w:val="2"/>
          <w:sz w:val="28"/>
        </w:rPr>
        <w:t>at 100 percent of the difference between the book value of</w:t>
      </w:r>
      <w:r w:rsidR="00012471" w:rsidRPr="00A93D9F">
        <w:rPr>
          <w:rFonts w:ascii="Angsana New" w:hAnsi="Angsana New"/>
          <w:sz w:val="28"/>
        </w:rPr>
        <w:t xml:space="preserve"> loans and the present value of expected cash flows from the disposals of collateral as to the practice stipulated by the BoT.</w:t>
      </w:r>
    </w:p>
    <w:p w:rsidR="00B80723" w:rsidRPr="00A93D9F" w:rsidRDefault="00C06391" w:rsidP="00090B05">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3) Collateral using</w:t>
      </w:r>
      <w:r w:rsidR="00012471" w:rsidRPr="00A93D9F">
        <w:rPr>
          <w:rFonts w:ascii="Angsana New" w:hAnsi="Angsana New"/>
          <w:sz w:val="28"/>
        </w:rPr>
        <w:t xml:space="preserve"> for calculating the present value of expecte</w:t>
      </w:r>
      <w:r w:rsidR="008470E2" w:rsidRPr="00A93D9F">
        <w:rPr>
          <w:rFonts w:ascii="Angsana New" w:hAnsi="Angsana New"/>
          <w:sz w:val="28"/>
        </w:rPr>
        <w:t xml:space="preserve">d cash flows from disposals </w:t>
      </w:r>
      <w:r w:rsidRPr="00A93D9F">
        <w:rPr>
          <w:rFonts w:ascii="Angsana New" w:hAnsi="Angsana New"/>
          <w:sz w:val="28"/>
        </w:rPr>
        <w:t xml:space="preserve">are </w:t>
      </w:r>
      <w:r w:rsidR="008470E2" w:rsidRPr="00A93D9F">
        <w:rPr>
          <w:rFonts w:ascii="Angsana New" w:hAnsi="Angsana New"/>
          <w:sz w:val="28"/>
        </w:rPr>
        <w:t xml:space="preserve">such as </w:t>
      </w:r>
      <w:r w:rsidR="00012471" w:rsidRPr="00A93D9F">
        <w:rPr>
          <w:rFonts w:ascii="Angsana New" w:hAnsi="Angsana New"/>
          <w:sz w:val="28"/>
        </w:rPr>
        <w:t xml:space="preserve">immovable properties and </w:t>
      </w:r>
      <w:r w:rsidR="00012471" w:rsidRPr="00A93D9F">
        <w:rPr>
          <w:rFonts w:ascii="Angsana New" w:hAnsi="Angsana New"/>
          <w:spacing w:val="2"/>
          <w:sz w:val="28"/>
        </w:rPr>
        <w:t>leasehold rights (e.g. the present value of the expected cash flows from disposals of immovable properties which are collateral</w:t>
      </w:r>
      <w:r w:rsidR="00012471" w:rsidRPr="00A93D9F">
        <w:rPr>
          <w:rFonts w:ascii="Angsana New" w:hAnsi="Angsana New"/>
          <w:sz w:val="28"/>
        </w:rPr>
        <w:t xml:space="preserve"> of debtors under the litigation process equal to 62.03 percent of the appraisal value and the present value of the expected cash flows from disposals of immovable properties which are collateral of debtors under the public auction process equal to 66.38 percent of the appraisal value).  Other types of collateral are calculated by </w:t>
      </w:r>
      <w:r w:rsidR="002F4228" w:rsidRPr="00A93D9F">
        <w:rPr>
          <w:rFonts w:ascii="Angsana New" w:hAnsi="Angsana New"/>
          <w:sz w:val="28"/>
        </w:rPr>
        <w:t>using the valuation rate stipulat</w:t>
      </w:r>
      <w:r w:rsidR="00012471" w:rsidRPr="00A93D9F">
        <w:rPr>
          <w:rFonts w:ascii="Angsana New" w:hAnsi="Angsana New"/>
          <w:sz w:val="28"/>
        </w:rPr>
        <w:t>ed by the BoT.</w:t>
      </w:r>
    </w:p>
    <w:p w:rsidR="00012471" w:rsidRPr="00A93D9F" w:rsidRDefault="00C06391" w:rsidP="00F60E36">
      <w:pPr>
        <w:tabs>
          <w:tab w:val="left" w:pos="360"/>
        </w:tabs>
        <w:autoSpaceDE w:val="0"/>
        <w:autoSpaceDN w:val="0"/>
        <w:adjustRightInd w:val="0"/>
        <w:ind w:firstLine="540"/>
        <w:jc w:val="thaiDistribute"/>
        <w:rPr>
          <w:rFonts w:ascii="Angsana New" w:hAnsi="Angsana New"/>
          <w:sz w:val="28"/>
          <w:cs/>
        </w:rPr>
      </w:pPr>
      <w:r w:rsidRPr="00A93D9F">
        <w:rPr>
          <w:rFonts w:ascii="Angsana New" w:hAnsi="Angsana New"/>
          <w:sz w:val="28"/>
        </w:rPr>
        <w:t>4</w:t>
      </w:r>
      <w:r w:rsidR="00012471" w:rsidRPr="00A93D9F">
        <w:rPr>
          <w:rFonts w:ascii="Angsana New" w:hAnsi="Angsana New"/>
          <w:sz w:val="28"/>
        </w:rPr>
        <w:t xml:space="preserve">) Collateral valuation has been conducted according to the BoT's regulations relating to types of collateral, valuation methodology, valuation frequency, and values of collateral that could be deductible </w:t>
      </w:r>
      <w:r w:rsidR="006805F3" w:rsidRPr="00A93D9F">
        <w:rPr>
          <w:rFonts w:ascii="Angsana New" w:hAnsi="Angsana New"/>
          <w:sz w:val="28"/>
        </w:rPr>
        <w:t xml:space="preserve">from loans balances </w:t>
      </w:r>
      <w:r w:rsidR="00012471" w:rsidRPr="00A93D9F">
        <w:rPr>
          <w:rFonts w:ascii="Angsana New" w:hAnsi="Angsana New"/>
          <w:sz w:val="28"/>
        </w:rPr>
        <w:t>before provisioning as follows:</w:t>
      </w:r>
    </w:p>
    <w:p w:rsidR="00FD79CB" w:rsidRPr="00A93D9F" w:rsidRDefault="00012471"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z w:val="28"/>
        </w:rPr>
        <w:tab/>
      </w:r>
      <w:r w:rsidRPr="00A93D9F">
        <w:rPr>
          <w:rFonts w:ascii="Angsana New" w:hAnsi="Angsana New"/>
          <w:spacing w:val="2"/>
          <w:sz w:val="28"/>
        </w:rPr>
        <w:t xml:space="preserve"> - As for normal and special mention categories, the underlying collateral is required to reappraise or revalue on          </w:t>
      </w:r>
      <w:r w:rsidR="002916AD" w:rsidRPr="00A93D9F">
        <w:rPr>
          <w:rFonts w:ascii="Angsana New" w:hAnsi="Angsana New"/>
          <w:spacing w:val="4"/>
          <w:sz w:val="28"/>
        </w:rPr>
        <w:t xml:space="preserve">a 3-year basis excluding collateral of </w:t>
      </w:r>
      <w:r w:rsidRPr="00A93D9F">
        <w:rPr>
          <w:rFonts w:ascii="Angsana New" w:hAnsi="Angsana New"/>
          <w:spacing w:val="4"/>
          <w:sz w:val="28"/>
        </w:rPr>
        <w:t>credit line</w:t>
      </w:r>
      <w:r w:rsidR="00E72B55" w:rsidRPr="00A93D9F">
        <w:rPr>
          <w:rFonts w:ascii="Angsana New" w:hAnsi="Angsana New"/>
          <w:spacing w:val="4"/>
          <w:sz w:val="28"/>
        </w:rPr>
        <w:t>s</w:t>
      </w:r>
      <w:r w:rsidRPr="00A93D9F">
        <w:rPr>
          <w:rFonts w:ascii="Angsana New" w:hAnsi="Angsana New"/>
          <w:spacing w:val="4"/>
          <w:sz w:val="28"/>
        </w:rPr>
        <w:t xml:space="preserve"> of housing loans and other loans </w:t>
      </w:r>
      <w:r w:rsidR="00403C6A" w:rsidRPr="00A93D9F">
        <w:rPr>
          <w:rFonts w:ascii="Angsana New" w:hAnsi="Angsana New"/>
          <w:spacing w:val="4"/>
          <w:sz w:val="28"/>
        </w:rPr>
        <w:t>in the charge of retail</w:t>
      </w:r>
      <w:r w:rsidR="002916AD" w:rsidRPr="00A93D9F">
        <w:rPr>
          <w:rFonts w:ascii="Angsana New" w:hAnsi="Angsana New"/>
          <w:sz w:val="28"/>
        </w:rPr>
        <w:t xml:space="preserve"> business and network support team,</w:t>
      </w:r>
      <w:r w:rsidRPr="00A93D9F">
        <w:rPr>
          <w:rFonts w:ascii="Angsana New" w:hAnsi="Angsana New"/>
          <w:sz w:val="28"/>
        </w:rPr>
        <w:t xml:space="preserve"> will be reappraised or revalued when change</w:t>
      </w:r>
      <w:r w:rsidR="002916AD" w:rsidRPr="00A93D9F">
        <w:rPr>
          <w:rFonts w:ascii="Angsana New" w:hAnsi="Angsana New"/>
          <w:sz w:val="28"/>
        </w:rPr>
        <w:t>d</w:t>
      </w:r>
      <w:r w:rsidRPr="00A93D9F">
        <w:rPr>
          <w:rFonts w:ascii="Angsana New" w:hAnsi="Angsana New"/>
          <w:sz w:val="28"/>
        </w:rPr>
        <w:t xml:space="preserve"> to sub-standard</w:t>
      </w:r>
      <w:r w:rsidR="00A336D6" w:rsidRPr="00A93D9F">
        <w:rPr>
          <w:rFonts w:ascii="Angsana New" w:hAnsi="Angsana New"/>
          <w:sz w:val="28"/>
        </w:rPr>
        <w:t xml:space="preserve">, doubtful and </w:t>
      </w:r>
      <w:r w:rsidR="00403C6A" w:rsidRPr="00A93D9F">
        <w:rPr>
          <w:rFonts w:ascii="Angsana New" w:hAnsi="Angsana New"/>
          <w:sz w:val="28"/>
        </w:rPr>
        <w:t>doubtful of loss,</w:t>
      </w:r>
      <w:r w:rsidRPr="00A93D9F">
        <w:rPr>
          <w:rFonts w:ascii="Angsana New" w:hAnsi="Angsana New"/>
          <w:sz w:val="28"/>
        </w:rPr>
        <w:t xml:space="preserve"> </w:t>
      </w:r>
      <w:r w:rsidR="002916AD" w:rsidRPr="00A93D9F">
        <w:rPr>
          <w:rFonts w:ascii="Angsana New" w:hAnsi="Angsana New"/>
          <w:sz w:val="28"/>
        </w:rPr>
        <w:t>as well as the collateral which have been reappraised or revalued over the past 3 years.</w:t>
      </w:r>
    </w:p>
    <w:p w:rsidR="00EA5732" w:rsidRPr="00A93D9F" w:rsidRDefault="00EA5732" w:rsidP="00090B05">
      <w:pPr>
        <w:tabs>
          <w:tab w:val="left" w:pos="360"/>
        </w:tabs>
        <w:autoSpaceDE w:val="0"/>
        <w:autoSpaceDN w:val="0"/>
        <w:adjustRightInd w:val="0"/>
        <w:ind w:firstLine="180"/>
        <w:jc w:val="thaiDistribute"/>
        <w:rPr>
          <w:rFonts w:ascii="Angsana New" w:hAnsi="Angsana New"/>
          <w:b/>
          <w:bCs/>
          <w:sz w:val="28"/>
        </w:rPr>
      </w:pPr>
    </w:p>
    <w:p w:rsidR="00090B05" w:rsidRPr="00A93D9F" w:rsidRDefault="00090B05" w:rsidP="00090B05">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lastRenderedPageBreak/>
        <w:t>3.8 Allowance for Doubtful Accounts</w:t>
      </w:r>
      <w:r w:rsidRPr="00A93D9F">
        <w:rPr>
          <w:rFonts w:ascii="Angsana New" w:hAnsi="Angsana New"/>
          <w:b/>
          <w:bCs/>
          <w:sz w:val="28"/>
          <w:cs/>
        </w:rPr>
        <w:t xml:space="preserve"> </w:t>
      </w:r>
      <w:r w:rsidRPr="00A93D9F">
        <w:rPr>
          <w:rFonts w:ascii="Angsana New" w:hAnsi="Angsana New"/>
          <w:b/>
          <w:bCs/>
          <w:sz w:val="28"/>
        </w:rPr>
        <w:t>(Continued)</w:t>
      </w:r>
    </w:p>
    <w:p w:rsidR="00012471" w:rsidRPr="00A93D9F" w:rsidRDefault="00012471"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As for sub-standard, doubtful and doubtful of loss categories are required to reappraise or revalue collaterals by</w:t>
      </w:r>
      <w:r w:rsidR="000F5199" w:rsidRPr="00A93D9F">
        <w:rPr>
          <w:rFonts w:ascii="Angsana New" w:hAnsi="Angsana New"/>
          <w:sz w:val="28"/>
        </w:rPr>
        <w:t xml:space="preserve"> using the methods stipulat</w:t>
      </w:r>
      <w:r w:rsidR="000E3D32" w:rsidRPr="00A93D9F">
        <w:rPr>
          <w:rFonts w:ascii="Angsana New" w:hAnsi="Angsana New"/>
          <w:sz w:val="28"/>
        </w:rPr>
        <w:t>ed by the BoT. I</w:t>
      </w:r>
      <w:r w:rsidRPr="00A93D9F">
        <w:rPr>
          <w:rFonts w:ascii="Angsana New" w:hAnsi="Angsana New"/>
          <w:sz w:val="28"/>
        </w:rPr>
        <w:t xml:space="preserve">mmovable properties </w:t>
      </w:r>
      <w:r w:rsidR="000E3D32" w:rsidRPr="00A93D9F">
        <w:rPr>
          <w:rFonts w:ascii="Angsana New" w:hAnsi="Angsana New"/>
          <w:sz w:val="28"/>
        </w:rPr>
        <w:t xml:space="preserve">collaterals </w:t>
      </w:r>
      <w:r w:rsidRPr="00A93D9F">
        <w:rPr>
          <w:rFonts w:ascii="Angsana New" w:hAnsi="Angsana New"/>
          <w:sz w:val="28"/>
        </w:rPr>
        <w:t>are required to reappraise or revalue on a 3-year basis as minimum. In case of near cash collateral such as marketable securities, is required to reappraise or revalue at the end of the accounting period.</w:t>
      </w:r>
    </w:p>
    <w:p w:rsidR="00370602" w:rsidRPr="00A93D9F" w:rsidRDefault="00012471" w:rsidP="00212FAA">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Pr="00A93D9F">
        <w:rPr>
          <w:rFonts w:ascii="Angsana New" w:hAnsi="Angsana New"/>
          <w:spacing w:val="2"/>
          <w:sz w:val="28"/>
        </w:rPr>
        <w:t>Bad debts wri</w:t>
      </w:r>
      <w:r w:rsidR="0057367E" w:rsidRPr="00A93D9F">
        <w:rPr>
          <w:rFonts w:ascii="Angsana New" w:hAnsi="Angsana New"/>
          <w:spacing w:val="2"/>
          <w:sz w:val="28"/>
        </w:rPr>
        <w:t>tten-</w:t>
      </w:r>
      <w:r w:rsidR="009F1C52" w:rsidRPr="00A93D9F">
        <w:rPr>
          <w:rFonts w:ascii="Angsana New" w:hAnsi="Angsana New"/>
          <w:spacing w:val="2"/>
          <w:sz w:val="28"/>
        </w:rPr>
        <w:t>off and bad debts recover</w:t>
      </w:r>
      <w:r w:rsidR="0057367E" w:rsidRPr="00A93D9F">
        <w:rPr>
          <w:rFonts w:ascii="Angsana New" w:hAnsi="Angsana New"/>
          <w:spacing w:val="2"/>
          <w:sz w:val="28"/>
        </w:rPr>
        <w:t>ed</w:t>
      </w:r>
      <w:r w:rsidRPr="00A93D9F">
        <w:rPr>
          <w:rFonts w:ascii="Angsana New" w:hAnsi="Angsana New"/>
          <w:spacing w:val="2"/>
          <w:sz w:val="28"/>
        </w:rPr>
        <w:t xml:space="preserve"> are either deducted from or added to the allowance for doubtful</w:t>
      </w:r>
      <w:r w:rsidRPr="00A93D9F">
        <w:rPr>
          <w:rFonts w:ascii="Angsana New" w:hAnsi="Angsana New"/>
          <w:sz w:val="28"/>
        </w:rPr>
        <w:t xml:space="preserve"> accounts, whichever the case may be.</w:t>
      </w:r>
      <w:r w:rsidR="00201AAD" w:rsidRPr="00A93D9F">
        <w:rPr>
          <w:rFonts w:ascii="Angsana New" w:hAnsi="Angsana New"/>
          <w:sz w:val="28"/>
        </w:rPr>
        <w:t xml:space="preserve"> The Bank </w:t>
      </w:r>
      <w:r w:rsidR="00B86406" w:rsidRPr="00A93D9F">
        <w:rPr>
          <w:rFonts w:ascii="Angsana New" w:hAnsi="Angsana New"/>
          <w:sz w:val="28"/>
        </w:rPr>
        <w:t>defines debt write off</w:t>
      </w:r>
      <w:r w:rsidR="00201AAD" w:rsidRPr="00A93D9F">
        <w:rPr>
          <w:rFonts w:ascii="Angsana New" w:hAnsi="Angsana New"/>
          <w:sz w:val="28"/>
        </w:rPr>
        <w:t xml:space="preserve"> </w:t>
      </w:r>
      <w:r w:rsidR="00B86406" w:rsidRPr="00A93D9F">
        <w:rPr>
          <w:rFonts w:ascii="Angsana New" w:hAnsi="Angsana New"/>
          <w:sz w:val="28"/>
        </w:rPr>
        <w:t xml:space="preserve">guidelines which </w:t>
      </w:r>
      <w:r w:rsidR="00201AAD" w:rsidRPr="00A93D9F">
        <w:rPr>
          <w:rFonts w:ascii="Angsana New" w:hAnsi="Angsana New"/>
          <w:sz w:val="28"/>
        </w:rPr>
        <w:t>a</w:t>
      </w:r>
      <w:r w:rsidRPr="00A93D9F">
        <w:rPr>
          <w:rFonts w:ascii="Angsana New" w:hAnsi="Angsana New"/>
          <w:sz w:val="28"/>
        </w:rPr>
        <w:t>ny debtors cla</w:t>
      </w:r>
      <w:r w:rsidR="001704F1" w:rsidRPr="00A93D9F">
        <w:rPr>
          <w:rFonts w:ascii="Angsana New" w:hAnsi="Angsana New"/>
          <w:sz w:val="28"/>
        </w:rPr>
        <w:t xml:space="preserve">ssified as doubtful of loss </w:t>
      </w:r>
      <w:r w:rsidR="00B86406" w:rsidRPr="00A93D9F">
        <w:rPr>
          <w:rFonts w:ascii="Angsana New" w:hAnsi="Angsana New"/>
          <w:sz w:val="28"/>
        </w:rPr>
        <w:t xml:space="preserve">are written off </w:t>
      </w:r>
      <w:r w:rsidR="00201AAD" w:rsidRPr="00A93D9F">
        <w:rPr>
          <w:rFonts w:ascii="Angsana New" w:hAnsi="Angsana New"/>
          <w:sz w:val="28"/>
        </w:rPr>
        <w:t xml:space="preserve">at the underlying value of </w:t>
      </w:r>
      <w:r w:rsidR="001704F1" w:rsidRPr="00A93D9F">
        <w:rPr>
          <w:rFonts w:ascii="Angsana New" w:hAnsi="Angsana New"/>
          <w:sz w:val="28"/>
        </w:rPr>
        <w:t xml:space="preserve">irrecoverable </w:t>
      </w:r>
      <w:r w:rsidR="00B86406" w:rsidRPr="00A93D9F">
        <w:rPr>
          <w:rFonts w:ascii="Angsana New" w:hAnsi="Angsana New"/>
          <w:sz w:val="28"/>
        </w:rPr>
        <w:t>provision</w:t>
      </w:r>
      <w:r w:rsidR="001704F1" w:rsidRPr="00A93D9F">
        <w:rPr>
          <w:rFonts w:ascii="Angsana New" w:hAnsi="Angsana New"/>
          <w:sz w:val="28"/>
        </w:rPr>
        <w:t xml:space="preserve"> i</w:t>
      </w:r>
      <w:r w:rsidRPr="00A93D9F">
        <w:rPr>
          <w:rFonts w:ascii="Angsana New" w:hAnsi="Angsana New"/>
          <w:sz w:val="28"/>
        </w:rPr>
        <w:t xml:space="preserve">n line with the BoT's </w:t>
      </w:r>
      <w:r w:rsidR="00B86406" w:rsidRPr="00A93D9F">
        <w:rPr>
          <w:rFonts w:ascii="Angsana New" w:hAnsi="Angsana New"/>
          <w:sz w:val="28"/>
        </w:rPr>
        <w:t>debt write</w:t>
      </w:r>
      <w:r w:rsidR="001704F1" w:rsidRPr="00A93D9F">
        <w:rPr>
          <w:rFonts w:ascii="Angsana New" w:hAnsi="Angsana New"/>
          <w:sz w:val="28"/>
        </w:rPr>
        <w:t xml:space="preserve"> off </w:t>
      </w:r>
      <w:r w:rsidRPr="00A93D9F">
        <w:rPr>
          <w:rFonts w:ascii="Angsana New" w:hAnsi="Angsana New"/>
          <w:sz w:val="28"/>
        </w:rPr>
        <w:t>regulations.</w:t>
      </w:r>
    </w:p>
    <w:p w:rsidR="00012471" w:rsidRPr="00A93D9F" w:rsidRDefault="004536EF" w:rsidP="00361225">
      <w:pPr>
        <w:tabs>
          <w:tab w:val="left" w:pos="360"/>
        </w:tabs>
        <w:autoSpaceDE w:val="0"/>
        <w:autoSpaceDN w:val="0"/>
        <w:adjustRightInd w:val="0"/>
        <w:spacing w:before="120"/>
        <w:ind w:firstLine="181"/>
        <w:jc w:val="thaiDistribute"/>
        <w:rPr>
          <w:rFonts w:ascii="Angsana New" w:hAnsi="Angsana New"/>
          <w:b/>
          <w:bCs/>
          <w:sz w:val="28"/>
        </w:rPr>
      </w:pPr>
      <w:r w:rsidRPr="00A93D9F">
        <w:rPr>
          <w:rFonts w:ascii="Angsana New" w:hAnsi="Angsana New"/>
          <w:b/>
          <w:bCs/>
          <w:sz w:val="28"/>
        </w:rPr>
        <w:t>3.9</w:t>
      </w:r>
      <w:r w:rsidR="00A87984" w:rsidRPr="00A93D9F">
        <w:rPr>
          <w:rFonts w:ascii="Angsana New" w:hAnsi="Angsana New"/>
          <w:b/>
          <w:bCs/>
          <w:sz w:val="28"/>
        </w:rPr>
        <w:t xml:space="preserve"> Troubled </w:t>
      </w:r>
      <w:r w:rsidR="00B30ECB" w:rsidRPr="00A93D9F">
        <w:rPr>
          <w:rFonts w:ascii="Angsana New" w:hAnsi="Angsana New"/>
          <w:b/>
          <w:bCs/>
          <w:sz w:val="28"/>
        </w:rPr>
        <w:t xml:space="preserve">Debt Restructuring and </w:t>
      </w:r>
      <w:r w:rsidR="00012471" w:rsidRPr="00A93D9F">
        <w:rPr>
          <w:rFonts w:ascii="Angsana New" w:hAnsi="Angsana New"/>
          <w:b/>
          <w:bCs/>
          <w:sz w:val="28"/>
        </w:rPr>
        <w:t>Losses on Troubled Debt Restructuring (TDR)</w:t>
      </w:r>
    </w:p>
    <w:p w:rsidR="00773BB2" w:rsidRPr="00A93D9F" w:rsidRDefault="004536EF"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9F1C52" w:rsidRPr="00A93D9F">
        <w:rPr>
          <w:rFonts w:ascii="Angsana New" w:hAnsi="Angsana New"/>
          <w:sz w:val="28"/>
        </w:rPr>
        <w:t xml:space="preserve">        The Bank’s debt restructuring methodology </w:t>
      </w:r>
      <w:r w:rsidR="00095C9F" w:rsidRPr="00A93D9F">
        <w:rPr>
          <w:rFonts w:ascii="Angsana New" w:hAnsi="Angsana New"/>
          <w:sz w:val="28"/>
        </w:rPr>
        <w:t xml:space="preserve">includes the reduction of </w:t>
      </w:r>
      <w:r w:rsidR="00762B24" w:rsidRPr="00A93D9F">
        <w:rPr>
          <w:rFonts w:ascii="Angsana New" w:hAnsi="Angsana New"/>
          <w:sz w:val="28"/>
        </w:rPr>
        <w:t>principal and/or accrued in</w:t>
      </w:r>
      <w:r w:rsidR="006D2BA5" w:rsidRPr="00A93D9F">
        <w:rPr>
          <w:rFonts w:ascii="Angsana New" w:hAnsi="Angsana New"/>
          <w:sz w:val="28"/>
        </w:rPr>
        <w:t xml:space="preserve">terest receivables </w:t>
      </w:r>
      <w:r w:rsidR="00095C9F" w:rsidRPr="00A93D9F">
        <w:rPr>
          <w:rFonts w:ascii="Angsana New" w:hAnsi="Angsana New"/>
          <w:sz w:val="28"/>
        </w:rPr>
        <w:t xml:space="preserve">already </w:t>
      </w:r>
      <w:r w:rsidR="00762B24" w:rsidRPr="00A93D9F">
        <w:rPr>
          <w:rFonts w:ascii="Angsana New" w:hAnsi="Angsana New"/>
          <w:sz w:val="28"/>
        </w:rPr>
        <w:t>recorded as revenue, interest rate</w:t>
      </w:r>
      <w:r w:rsidR="00095C9F" w:rsidRPr="00A93D9F">
        <w:rPr>
          <w:rFonts w:ascii="Angsana New" w:hAnsi="Angsana New"/>
          <w:sz w:val="28"/>
        </w:rPr>
        <w:t xml:space="preserve"> reduction</w:t>
      </w:r>
      <w:r w:rsidR="00D20F04" w:rsidRPr="00A93D9F">
        <w:rPr>
          <w:rFonts w:ascii="Angsana New" w:hAnsi="Angsana New"/>
          <w:sz w:val="28"/>
        </w:rPr>
        <w:t>, debt-equity conversion or debt-c</w:t>
      </w:r>
      <w:r w:rsidR="00095C9F" w:rsidRPr="00A93D9F">
        <w:rPr>
          <w:rFonts w:ascii="Angsana New" w:hAnsi="Angsana New"/>
          <w:sz w:val="28"/>
        </w:rPr>
        <w:t>onvertible securities conversion,</w:t>
      </w:r>
      <w:r w:rsidR="00D20F04" w:rsidRPr="00A93D9F">
        <w:rPr>
          <w:rFonts w:ascii="Angsana New" w:hAnsi="Angsana New"/>
          <w:sz w:val="28"/>
        </w:rPr>
        <w:t xml:space="preserve"> </w:t>
      </w:r>
      <w:r w:rsidR="009B12B7" w:rsidRPr="00A93D9F">
        <w:rPr>
          <w:rFonts w:ascii="Angsana New" w:hAnsi="Angsana New"/>
          <w:sz w:val="28"/>
        </w:rPr>
        <w:t>re</w:t>
      </w:r>
      <w:r w:rsidR="00095C9F" w:rsidRPr="00A93D9F">
        <w:rPr>
          <w:rFonts w:ascii="Angsana New" w:hAnsi="Angsana New"/>
          <w:sz w:val="28"/>
        </w:rPr>
        <w:t>payment period extension</w:t>
      </w:r>
      <w:r w:rsidR="00D20F04" w:rsidRPr="00A93D9F">
        <w:rPr>
          <w:rFonts w:ascii="Angsana New" w:hAnsi="Angsana New"/>
          <w:sz w:val="28"/>
        </w:rPr>
        <w:t xml:space="preserve">, </w:t>
      </w:r>
      <w:r w:rsidR="00095C9F" w:rsidRPr="00A93D9F">
        <w:rPr>
          <w:rFonts w:ascii="Angsana New" w:hAnsi="Angsana New"/>
          <w:sz w:val="28"/>
        </w:rPr>
        <w:t>debt type modification</w:t>
      </w:r>
      <w:r w:rsidR="00234460" w:rsidRPr="00A93D9F">
        <w:rPr>
          <w:rFonts w:ascii="Angsana New" w:hAnsi="Angsana New"/>
          <w:sz w:val="28"/>
        </w:rPr>
        <w:t xml:space="preserve">, grace period </w:t>
      </w:r>
      <w:r w:rsidR="00095C9F" w:rsidRPr="00A93D9F">
        <w:rPr>
          <w:rFonts w:ascii="Angsana New" w:hAnsi="Angsana New"/>
          <w:sz w:val="28"/>
        </w:rPr>
        <w:t xml:space="preserve">permission </w:t>
      </w:r>
      <w:r w:rsidR="00234460" w:rsidRPr="00A93D9F">
        <w:rPr>
          <w:rFonts w:ascii="Angsana New" w:hAnsi="Angsana New"/>
          <w:sz w:val="28"/>
        </w:rPr>
        <w:t>for p</w:t>
      </w:r>
      <w:r w:rsidR="00095C9F" w:rsidRPr="00A93D9F">
        <w:rPr>
          <w:rFonts w:ascii="Angsana New" w:hAnsi="Angsana New"/>
          <w:sz w:val="28"/>
        </w:rPr>
        <w:t>rincipal and/or interest,</w:t>
      </w:r>
      <w:r w:rsidR="00234460" w:rsidRPr="00A93D9F">
        <w:rPr>
          <w:rFonts w:ascii="Angsana New" w:hAnsi="Angsana New"/>
          <w:sz w:val="28"/>
        </w:rPr>
        <w:t xml:space="preserve"> collateral assets</w:t>
      </w:r>
      <w:r w:rsidR="00095C9F" w:rsidRPr="00A93D9F">
        <w:rPr>
          <w:rFonts w:ascii="Angsana New" w:hAnsi="Angsana New"/>
          <w:sz w:val="28"/>
        </w:rPr>
        <w:t xml:space="preserve"> transfers</w:t>
      </w:r>
      <w:r w:rsidR="00234460" w:rsidRPr="00A93D9F">
        <w:rPr>
          <w:rFonts w:ascii="Angsana New" w:hAnsi="Angsana New"/>
          <w:sz w:val="28"/>
        </w:rPr>
        <w:t xml:space="preserve">, </w:t>
      </w:r>
      <w:r w:rsidR="00095C9F" w:rsidRPr="00A93D9F">
        <w:rPr>
          <w:rFonts w:ascii="Angsana New" w:hAnsi="Angsana New"/>
          <w:sz w:val="28"/>
        </w:rPr>
        <w:t>non</w:t>
      </w:r>
      <w:r w:rsidR="00234460" w:rsidRPr="00A93D9F">
        <w:rPr>
          <w:rFonts w:ascii="Angsana New" w:hAnsi="Angsana New"/>
          <w:sz w:val="28"/>
        </w:rPr>
        <w:t>collateral assets</w:t>
      </w:r>
      <w:r w:rsidR="001F2131" w:rsidRPr="00A93D9F">
        <w:rPr>
          <w:rFonts w:ascii="Angsana New" w:hAnsi="Angsana New"/>
          <w:sz w:val="28"/>
        </w:rPr>
        <w:t xml:space="preserve"> transfers</w:t>
      </w:r>
      <w:r w:rsidR="00234460" w:rsidRPr="00A93D9F">
        <w:rPr>
          <w:rFonts w:ascii="Angsana New" w:hAnsi="Angsana New"/>
          <w:sz w:val="28"/>
        </w:rPr>
        <w:t>,</w:t>
      </w:r>
      <w:r w:rsidR="00762B24" w:rsidRPr="00A93D9F">
        <w:rPr>
          <w:rFonts w:ascii="Angsana New" w:hAnsi="Angsana New"/>
          <w:sz w:val="28"/>
        </w:rPr>
        <w:t xml:space="preserve"> </w:t>
      </w:r>
      <w:r w:rsidR="006D2BA5" w:rsidRPr="00A93D9F">
        <w:rPr>
          <w:rFonts w:ascii="Angsana New" w:hAnsi="Angsana New"/>
          <w:sz w:val="28"/>
        </w:rPr>
        <w:t xml:space="preserve">and </w:t>
      </w:r>
      <w:r w:rsidR="00234460" w:rsidRPr="00A93D9F">
        <w:rPr>
          <w:rFonts w:ascii="Angsana New" w:hAnsi="Angsana New"/>
          <w:sz w:val="28"/>
        </w:rPr>
        <w:t xml:space="preserve">assets </w:t>
      </w:r>
      <w:r w:rsidR="00095C9F" w:rsidRPr="00A93D9F">
        <w:rPr>
          <w:rFonts w:ascii="Angsana New" w:hAnsi="Angsana New"/>
          <w:sz w:val="28"/>
        </w:rPr>
        <w:t>transfer</w:t>
      </w:r>
      <w:r w:rsidR="001F2131" w:rsidRPr="00A93D9F">
        <w:rPr>
          <w:rFonts w:ascii="Angsana New" w:hAnsi="Angsana New"/>
          <w:sz w:val="28"/>
        </w:rPr>
        <w:t>s</w:t>
      </w:r>
      <w:r w:rsidR="00095C9F" w:rsidRPr="00A93D9F">
        <w:rPr>
          <w:rFonts w:ascii="Angsana New" w:hAnsi="Angsana New"/>
          <w:sz w:val="28"/>
        </w:rPr>
        <w:t xml:space="preserve"> </w:t>
      </w:r>
      <w:r w:rsidR="00FE5B7F" w:rsidRPr="00A93D9F">
        <w:rPr>
          <w:rFonts w:ascii="Angsana New" w:hAnsi="Angsana New"/>
          <w:sz w:val="28"/>
        </w:rPr>
        <w:t xml:space="preserve">with buy </w:t>
      </w:r>
      <w:r w:rsidR="00234460" w:rsidRPr="00A93D9F">
        <w:rPr>
          <w:rFonts w:ascii="Angsana New" w:hAnsi="Angsana New"/>
          <w:sz w:val="28"/>
        </w:rPr>
        <w:t>back contracts.</w:t>
      </w:r>
      <w:r w:rsidRPr="00A93D9F">
        <w:rPr>
          <w:rFonts w:ascii="Angsana New" w:hAnsi="Angsana New"/>
          <w:sz w:val="28"/>
        </w:rPr>
        <w:t xml:space="preserve">        </w:t>
      </w:r>
    </w:p>
    <w:p w:rsidR="00012471" w:rsidRPr="00A93D9F" w:rsidRDefault="0011266E"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Losses arising from debt restructuring are determined as follows:</w:t>
      </w:r>
    </w:p>
    <w:p w:rsidR="00012471" w:rsidRPr="00A93D9F" w:rsidRDefault="004536EF" w:rsidP="00665F8D">
      <w:pPr>
        <w:tabs>
          <w:tab w:val="left" w:pos="900"/>
          <w:tab w:val="left" w:pos="1204"/>
        </w:tabs>
        <w:autoSpaceDE w:val="0"/>
        <w:autoSpaceDN w:val="0"/>
        <w:adjustRightInd w:val="0"/>
        <w:ind w:firstLine="360"/>
        <w:jc w:val="thaiDistribute"/>
        <w:rPr>
          <w:rFonts w:ascii="Angsana New" w:hAnsi="Angsana New"/>
          <w:sz w:val="28"/>
        </w:rPr>
      </w:pPr>
      <w:r w:rsidRPr="00A93D9F">
        <w:rPr>
          <w:rFonts w:ascii="Angsana New" w:hAnsi="Angsana New"/>
          <w:b/>
          <w:bCs/>
          <w:spacing w:val="2"/>
          <w:sz w:val="28"/>
        </w:rPr>
        <w:t xml:space="preserve">  </w:t>
      </w:r>
      <w:r w:rsidR="00A24813" w:rsidRPr="00A93D9F">
        <w:rPr>
          <w:rFonts w:ascii="Angsana New" w:hAnsi="Angsana New"/>
          <w:spacing w:val="2"/>
          <w:sz w:val="28"/>
        </w:rPr>
        <w:t xml:space="preserve">1) </w:t>
      </w:r>
      <w:r w:rsidR="00012471" w:rsidRPr="00A93D9F">
        <w:rPr>
          <w:rFonts w:ascii="Angsana New" w:hAnsi="Angsana New"/>
          <w:spacing w:val="2"/>
          <w:sz w:val="28"/>
        </w:rPr>
        <w:t>In case of relaxation of the debt repayment conditions without reducing of principal and accrued interest</w:t>
      </w:r>
      <w:r w:rsidR="00012471" w:rsidRPr="00A93D9F">
        <w:rPr>
          <w:rFonts w:ascii="Angsana New" w:hAnsi="Angsana New"/>
          <w:sz w:val="28"/>
        </w:rPr>
        <w:t xml:space="preserve"> receivables prior to troubled debt, the present value of expected cash flow received is discounted by using the interest rate under </w:t>
      </w:r>
      <w:r w:rsidR="00012471" w:rsidRPr="00A93D9F">
        <w:rPr>
          <w:rFonts w:ascii="Angsana New" w:hAnsi="Angsana New"/>
          <w:spacing w:val="2"/>
          <w:sz w:val="28"/>
        </w:rPr>
        <w:t>the conditions specified in the TDR contract. Where such interest rate is lower than financial cost rate, the financial cost rate</w:t>
      </w:r>
      <w:r w:rsidR="00012471" w:rsidRPr="00A93D9F">
        <w:rPr>
          <w:rFonts w:ascii="Angsana New" w:hAnsi="Angsana New"/>
          <w:sz w:val="28"/>
        </w:rPr>
        <w:t xml:space="preserve"> will be used instead. If the present value computed is lower than the book value (the principal amount plus accrued interest receivables included in the outstanding balance of restructured debt), an allowance for losses on troubled debt restructuring will </w:t>
      </w:r>
      <w:r w:rsidR="00012471" w:rsidRPr="00A93D9F">
        <w:rPr>
          <w:rFonts w:ascii="Angsana New" w:hAnsi="Angsana New"/>
          <w:sz w:val="28"/>
        </w:rPr>
        <w:br/>
        <w:t xml:space="preserve">be fully recognized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for the relevant period. </w:t>
      </w:r>
    </w:p>
    <w:p w:rsidR="00012471" w:rsidRPr="00A93D9F" w:rsidRDefault="00A24813"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xml:space="preserve"> </w:t>
      </w:r>
      <w:r w:rsidR="00012471" w:rsidRPr="00A93D9F">
        <w:rPr>
          <w:rFonts w:ascii="Angsana New" w:hAnsi="Angsana New"/>
          <w:spacing w:val="2"/>
          <w:sz w:val="28"/>
        </w:rPr>
        <w:t>The component of financial costs features the weighted average cost of deposits and borrowings, contributions to</w:t>
      </w:r>
      <w:r w:rsidR="00012471" w:rsidRPr="00A93D9F">
        <w:rPr>
          <w:rFonts w:ascii="Angsana New" w:hAnsi="Angsana New"/>
          <w:sz w:val="28"/>
        </w:rPr>
        <w:t xml:space="preserve"> the BoT and the Deposit Protection Agency (DPA), and expenses incurred to maintain liquidity.    </w:t>
      </w:r>
    </w:p>
    <w:p w:rsidR="00012471" w:rsidRPr="00A93D9F" w:rsidRDefault="00A24813"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2) </w:t>
      </w:r>
      <w:r w:rsidR="00012471" w:rsidRPr="00A93D9F">
        <w:rPr>
          <w:rFonts w:ascii="Angsana New" w:hAnsi="Angsana New"/>
          <w:sz w:val="28"/>
        </w:rPr>
        <w:t xml:space="preserve">In case of debt repayment through </w:t>
      </w:r>
      <w:r w:rsidR="00A70DCC" w:rsidRPr="00A93D9F">
        <w:rPr>
          <w:rFonts w:ascii="Angsana New" w:hAnsi="Angsana New"/>
          <w:sz w:val="28"/>
        </w:rPr>
        <w:t xml:space="preserve">the transfer of assets, </w:t>
      </w:r>
      <w:r w:rsidR="00012471" w:rsidRPr="00A93D9F">
        <w:rPr>
          <w:rFonts w:ascii="Angsana New" w:hAnsi="Angsana New"/>
          <w:sz w:val="28"/>
        </w:rPr>
        <w:t xml:space="preserve">financial instruments or </w:t>
      </w:r>
      <w:r w:rsidR="00A70DCC" w:rsidRPr="00A93D9F">
        <w:rPr>
          <w:rFonts w:ascii="Angsana New" w:hAnsi="Angsana New"/>
          <w:sz w:val="28"/>
        </w:rPr>
        <w:t xml:space="preserve">debtors’ equity from </w:t>
      </w:r>
      <w:r w:rsidR="00012471" w:rsidRPr="00A93D9F">
        <w:rPr>
          <w:rFonts w:ascii="Angsana New" w:hAnsi="Angsana New"/>
          <w:sz w:val="28"/>
        </w:rPr>
        <w:t>debt-equity conversion</w:t>
      </w:r>
      <w:r w:rsidR="00012471" w:rsidRPr="00A93D9F">
        <w:rPr>
          <w:rFonts w:ascii="Angsana New" w:hAnsi="Angsana New"/>
          <w:spacing w:val="4"/>
          <w:sz w:val="28"/>
        </w:rPr>
        <w:t xml:space="preserve">, the Bank has entirely written off. Losses on debt restructuring are charged to the statements of </w:t>
      </w:r>
      <w:r w:rsidR="00886C23" w:rsidRPr="00A93D9F">
        <w:rPr>
          <w:rFonts w:ascii="Angsana New" w:hAnsi="Angsana New"/>
          <w:spacing w:val="4"/>
          <w:sz w:val="28"/>
        </w:rPr>
        <w:t>profit or loss</w:t>
      </w:r>
      <w:r w:rsidR="00B658FC" w:rsidRPr="00A93D9F">
        <w:rPr>
          <w:rFonts w:ascii="Angsana New" w:hAnsi="Angsana New"/>
          <w:spacing w:val="4"/>
          <w:sz w:val="28"/>
        </w:rPr>
        <w:t xml:space="preserve"> and other </w:t>
      </w:r>
      <w:r w:rsidR="00012471" w:rsidRPr="00A93D9F">
        <w:rPr>
          <w:rFonts w:ascii="Angsana New" w:hAnsi="Angsana New"/>
          <w:spacing w:val="4"/>
          <w:sz w:val="28"/>
        </w:rPr>
        <w:t>comprehensive</w:t>
      </w:r>
      <w:r w:rsidR="00012471" w:rsidRPr="00A93D9F">
        <w:rPr>
          <w:rFonts w:ascii="Angsana New" w:hAnsi="Angsana New"/>
          <w:sz w:val="28"/>
        </w:rPr>
        <w:t xml:space="preserve"> </w:t>
      </w:r>
      <w:r w:rsidR="00012471" w:rsidRPr="00A93D9F">
        <w:rPr>
          <w:rFonts w:ascii="Angsana New" w:hAnsi="Angsana New"/>
          <w:spacing w:val="2"/>
          <w:sz w:val="28"/>
        </w:rPr>
        <w:t>income instantly upon the transfer of assets considering together with the original allowance for doubtful accounts. Thus, the</w:t>
      </w:r>
      <w:r w:rsidR="00012471" w:rsidRPr="00A93D9F">
        <w:rPr>
          <w:rFonts w:ascii="Angsana New" w:hAnsi="Angsana New"/>
          <w:sz w:val="28"/>
        </w:rPr>
        <w:t xml:space="preserve"> </w:t>
      </w:r>
      <w:r w:rsidR="00012471" w:rsidRPr="00A93D9F">
        <w:rPr>
          <w:rFonts w:ascii="Angsana New" w:hAnsi="Angsana New"/>
          <w:spacing w:val="2"/>
          <w:sz w:val="28"/>
        </w:rPr>
        <w:t>value of transferred assets shall be recorded not higher than the book value of the debt plus accrued interest receivables entitled</w:t>
      </w:r>
      <w:r w:rsidR="00012471" w:rsidRPr="00A93D9F">
        <w:rPr>
          <w:rFonts w:ascii="Angsana New" w:hAnsi="Angsana New"/>
          <w:sz w:val="28"/>
        </w:rPr>
        <w:t xml:space="preserve"> by the Bank.</w:t>
      </w:r>
    </w:p>
    <w:p w:rsidR="001F2834" w:rsidRPr="00A93D9F" w:rsidRDefault="00C67A8C"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 xml:space="preserve">In case of partial </w:t>
      </w:r>
      <w:r w:rsidR="00A70DCC" w:rsidRPr="00A93D9F">
        <w:rPr>
          <w:rFonts w:ascii="Angsana New" w:hAnsi="Angsana New"/>
          <w:sz w:val="28"/>
        </w:rPr>
        <w:t>debt repayment</w:t>
      </w:r>
      <w:r w:rsidR="00012471" w:rsidRPr="00A93D9F">
        <w:rPr>
          <w:rFonts w:ascii="Angsana New" w:hAnsi="Angsana New"/>
          <w:sz w:val="28"/>
        </w:rPr>
        <w:t xml:space="preserve"> through the transfer of assets, financial instruments or debtors’ equity</w:t>
      </w:r>
      <w:r w:rsidR="00A70DCC" w:rsidRPr="00A93D9F">
        <w:rPr>
          <w:rFonts w:ascii="Angsana New" w:hAnsi="Angsana New"/>
          <w:sz w:val="28"/>
        </w:rPr>
        <w:t xml:space="preserve"> from debt-equity conversion</w:t>
      </w:r>
      <w:r w:rsidR="00012471" w:rsidRPr="00A93D9F">
        <w:rPr>
          <w:rFonts w:ascii="Angsana New" w:hAnsi="Angsana New"/>
          <w:sz w:val="28"/>
        </w:rPr>
        <w:t>, t</w:t>
      </w:r>
      <w:r w:rsidR="00A70DCC" w:rsidRPr="00A93D9F">
        <w:rPr>
          <w:rFonts w:ascii="Angsana New" w:hAnsi="Angsana New"/>
          <w:sz w:val="28"/>
        </w:rPr>
        <w:t>he Bank's will follow no. 2)</w:t>
      </w:r>
      <w:r w:rsidR="00012471" w:rsidRPr="00A93D9F">
        <w:rPr>
          <w:rFonts w:ascii="Angsana New" w:hAnsi="Angsana New"/>
          <w:sz w:val="28"/>
        </w:rPr>
        <w:t xml:space="preserve"> in the first place. For the remaining amount of debt, if there is the relaxation of the repayment condition,</w:t>
      </w:r>
      <w:r w:rsidR="00A70DCC" w:rsidRPr="00A93D9F">
        <w:rPr>
          <w:rFonts w:ascii="Angsana New" w:hAnsi="Angsana New"/>
          <w:sz w:val="28"/>
        </w:rPr>
        <w:t xml:space="preserve"> the Bank will follow no. 1)</w:t>
      </w:r>
      <w:r w:rsidR="00012471" w:rsidRPr="00A93D9F">
        <w:rPr>
          <w:rFonts w:ascii="Angsana New" w:hAnsi="Angsana New"/>
          <w:sz w:val="28"/>
        </w:rPr>
        <w:t xml:space="preserve">.  </w:t>
      </w:r>
    </w:p>
    <w:p w:rsidR="00012471" w:rsidRPr="00A93D9F" w:rsidRDefault="009241AB" w:rsidP="00361225">
      <w:pPr>
        <w:tabs>
          <w:tab w:val="left" w:pos="360"/>
        </w:tabs>
        <w:autoSpaceDE w:val="0"/>
        <w:autoSpaceDN w:val="0"/>
        <w:adjustRightInd w:val="0"/>
        <w:spacing w:before="120"/>
        <w:ind w:firstLine="181"/>
        <w:jc w:val="thaiDistribute"/>
        <w:rPr>
          <w:rFonts w:ascii="Angsana New" w:hAnsi="Angsana New"/>
          <w:b/>
          <w:bCs/>
          <w:sz w:val="28"/>
          <w:cs/>
        </w:rPr>
      </w:pPr>
      <w:r w:rsidRPr="00A93D9F">
        <w:rPr>
          <w:rFonts w:ascii="Angsana New" w:hAnsi="Angsana New"/>
          <w:b/>
          <w:bCs/>
          <w:sz w:val="28"/>
        </w:rPr>
        <w:t xml:space="preserve">3.10 </w:t>
      </w:r>
      <w:r w:rsidR="00012471" w:rsidRPr="00A93D9F">
        <w:rPr>
          <w:rFonts w:ascii="Angsana New" w:hAnsi="Angsana New"/>
          <w:b/>
          <w:bCs/>
          <w:sz w:val="28"/>
        </w:rPr>
        <w:t xml:space="preserve">Properties for </w:t>
      </w:r>
      <w:smartTag w:uri="urn:schemas-microsoft-com:office:smarttags" w:element="City">
        <w:smartTag w:uri="urn:schemas-microsoft-com:office:smarttags" w:element="place">
          <w:r w:rsidR="00012471" w:rsidRPr="00A93D9F">
            <w:rPr>
              <w:rFonts w:ascii="Angsana New" w:hAnsi="Angsana New"/>
              <w:b/>
              <w:bCs/>
              <w:sz w:val="28"/>
            </w:rPr>
            <w:t>Sale</w:t>
          </w:r>
        </w:smartTag>
      </w:smartTag>
    </w:p>
    <w:p w:rsidR="00012471" w:rsidRPr="00A93D9F" w:rsidRDefault="00364904"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pacing w:val="2"/>
          <w:sz w:val="28"/>
        </w:rPr>
        <w:t xml:space="preserve">            </w:t>
      </w:r>
      <w:r w:rsidR="00012471" w:rsidRPr="00A93D9F">
        <w:rPr>
          <w:rFonts w:ascii="Angsana New" w:hAnsi="Angsana New"/>
          <w:spacing w:val="2"/>
          <w:sz w:val="28"/>
        </w:rPr>
        <w:t>Properties for sale are immovable and movable properties which are stated at lower of cost or market value less</w:t>
      </w:r>
      <w:r w:rsidR="00012471" w:rsidRPr="00A93D9F">
        <w:rPr>
          <w:rFonts w:ascii="Angsana New" w:hAnsi="Angsana New"/>
          <w:sz w:val="28"/>
        </w:rPr>
        <w:t xml:space="preserve"> allowance for impairment</w:t>
      </w:r>
      <w:r w:rsidR="00013EF4" w:rsidRPr="00A93D9F">
        <w:rPr>
          <w:rFonts w:ascii="Angsana New" w:hAnsi="Angsana New"/>
          <w:sz w:val="28"/>
        </w:rPr>
        <w:t xml:space="preserve"> (if any)</w:t>
      </w:r>
      <w:r w:rsidR="00012471" w:rsidRPr="00A93D9F">
        <w:rPr>
          <w:rFonts w:ascii="Angsana New" w:hAnsi="Angsana New"/>
          <w:sz w:val="28"/>
        </w:rPr>
        <w:t xml:space="preserve">. Losses on impairment or reversal of losses on impairment are recognized as other operating expenses or income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Gains or losses on disposals of those properties after deducting selling expenses are recognized as other operating income or expenses in the statements of </w:t>
      </w:r>
      <w:r w:rsidR="00C6485A" w:rsidRPr="00A93D9F">
        <w:rPr>
          <w:rFonts w:ascii="Angsana New" w:hAnsi="Angsana New"/>
          <w:sz w:val="28"/>
        </w:rPr>
        <w:t xml:space="preserve">profit or loss </w:t>
      </w:r>
      <w:r w:rsidR="00B658FC" w:rsidRPr="00A93D9F">
        <w:rPr>
          <w:rFonts w:ascii="Angsana New" w:hAnsi="Angsana New"/>
          <w:sz w:val="28"/>
        </w:rPr>
        <w:t xml:space="preserve">and other </w:t>
      </w:r>
      <w:r w:rsidR="00012471" w:rsidRPr="00A93D9F">
        <w:rPr>
          <w:rFonts w:ascii="Angsana New" w:hAnsi="Angsana New"/>
          <w:sz w:val="28"/>
        </w:rPr>
        <w:t>comprehensive income.</w:t>
      </w:r>
    </w:p>
    <w:p w:rsidR="002D4F4A" w:rsidRPr="00A93D9F" w:rsidRDefault="000002F9" w:rsidP="002D4F4A">
      <w:pPr>
        <w:tabs>
          <w:tab w:val="left" w:pos="360"/>
        </w:tabs>
        <w:autoSpaceDE w:val="0"/>
        <w:autoSpaceDN w:val="0"/>
        <w:adjustRightInd w:val="0"/>
        <w:ind w:firstLine="180"/>
        <w:jc w:val="thaiDistribute"/>
        <w:rPr>
          <w:rFonts w:ascii="Angsana New" w:hAnsi="Angsana New"/>
          <w:spacing w:val="2"/>
          <w:sz w:val="28"/>
        </w:rPr>
      </w:pPr>
      <w:r w:rsidRPr="00A93D9F">
        <w:rPr>
          <w:rFonts w:ascii="Angsana New" w:hAnsi="Angsana New"/>
          <w:spacing w:val="2"/>
          <w:sz w:val="28"/>
        </w:rPr>
        <w:t xml:space="preserve"> </w:t>
      </w:r>
    </w:p>
    <w:p w:rsidR="002D4F4A" w:rsidRPr="00A93D9F" w:rsidRDefault="002D4F4A" w:rsidP="002D4F4A">
      <w:pPr>
        <w:tabs>
          <w:tab w:val="left" w:pos="360"/>
        </w:tabs>
        <w:autoSpaceDE w:val="0"/>
        <w:autoSpaceDN w:val="0"/>
        <w:adjustRightInd w:val="0"/>
        <w:ind w:firstLine="180"/>
        <w:jc w:val="thaiDistribute"/>
        <w:rPr>
          <w:rFonts w:ascii="Angsana New" w:hAnsi="Angsana New"/>
          <w:b/>
          <w:bCs/>
          <w:sz w:val="28"/>
          <w:cs/>
        </w:rPr>
      </w:pPr>
      <w:r w:rsidRPr="00A93D9F">
        <w:rPr>
          <w:rFonts w:ascii="Angsana New" w:hAnsi="Angsana New"/>
          <w:b/>
          <w:bCs/>
          <w:sz w:val="28"/>
        </w:rPr>
        <w:lastRenderedPageBreak/>
        <w:t>3.10 Properties for Sale</w:t>
      </w:r>
      <w:r w:rsidRPr="00A93D9F">
        <w:rPr>
          <w:rFonts w:ascii="Angsana New" w:hAnsi="Angsana New" w:hint="cs"/>
          <w:b/>
          <w:bCs/>
          <w:sz w:val="28"/>
          <w:cs/>
        </w:rPr>
        <w:t xml:space="preserve"> </w:t>
      </w:r>
      <w:r w:rsidRPr="00A93D9F">
        <w:rPr>
          <w:rFonts w:ascii="Angsana New" w:hAnsi="Angsana New"/>
          <w:b/>
          <w:bCs/>
          <w:sz w:val="28"/>
        </w:rPr>
        <w:t>(Continued)</w:t>
      </w:r>
    </w:p>
    <w:p w:rsidR="00012471" w:rsidRPr="00A93D9F" w:rsidRDefault="000002F9" w:rsidP="002D4F4A">
      <w:pPr>
        <w:tabs>
          <w:tab w:val="left" w:pos="567"/>
          <w:tab w:val="left" w:pos="1204"/>
        </w:tabs>
        <w:autoSpaceDE w:val="0"/>
        <w:autoSpaceDN w:val="0"/>
        <w:adjustRightInd w:val="0"/>
        <w:jc w:val="thaiDistribute"/>
        <w:rPr>
          <w:rFonts w:ascii="Angsana New" w:hAnsi="Angsana New"/>
          <w:spacing w:val="2"/>
          <w:sz w:val="28"/>
        </w:rPr>
      </w:pPr>
      <w:r w:rsidRPr="00A93D9F">
        <w:rPr>
          <w:rFonts w:ascii="Angsana New" w:hAnsi="Angsana New"/>
          <w:spacing w:val="2"/>
          <w:sz w:val="28"/>
        </w:rPr>
        <w:t xml:space="preserve">  </w:t>
      </w:r>
      <w:r w:rsidR="002D4F4A" w:rsidRPr="00A93D9F">
        <w:rPr>
          <w:rFonts w:ascii="Angsana New" w:hAnsi="Angsana New"/>
          <w:spacing w:val="2"/>
          <w:sz w:val="28"/>
        </w:rPr>
        <w:tab/>
      </w:r>
      <w:r w:rsidR="00012471" w:rsidRPr="00A93D9F">
        <w:rPr>
          <w:rFonts w:ascii="Angsana New" w:hAnsi="Angsana New"/>
          <w:spacing w:val="2"/>
          <w:sz w:val="28"/>
        </w:rPr>
        <w:t>The Bank has followed the BoT's Notification No. SOR NOR SOR.2</w:t>
      </w:r>
      <w:r w:rsidR="00FE6114" w:rsidRPr="00A93D9F">
        <w:rPr>
          <w:rFonts w:ascii="Angsana New" w:hAnsi="Angsana New"/>
          <w:spacing w:val="2"/>
          <w:sz w:val="28"/>
        </w:rPr>
        <w:t>0/2558 dated December 4, 2015</w:t>
      </w:r>
      <w:r w:rsidR="00012471" w:rsidRPr="00A93D9F">
        <w:rPr>
          <w:rFonts w:ascii="Angsana New" w:hAnsi="Angsana New"/>
          <w:spacing w:val="2"/>
          <w:sz w:val="28"/>
        </w:rPr>
        <w:t>, regarding Regulations on Accounting of Financial Institutions Section 1, Accounting for the Sales of Foreclosed Assets,</w:t>
      </w:r>
      <w:r w:rsidRPr="00A93D9F">
        <w:rPr>
          <w:rFonts w:ascii="Angsana New" w:hAnsi="Angsana New"/>
          <w:spacing w:val="2"/>
          <w:sz w:val="28"/>
        </w:rPr>
        <w:t xml:space="preserve"> </w:t>
      </w:r>
      <w:r w:rsidR="00012471" w:rsidRPr="00A93D9F">
        <w:rPr>
          <w:rFonts w:ascii="Angsana New" w:hAnsi="Angsana New"/>
          <w:spacing w:val="2"/>
          <w:sz w:val="28"/>
        </w:rPr>
        <w:t>SOR NOR SOR.</w:t>
      </w:r>
      <w:r w:rsidR="007841D0" w:rsidRPr="00A93D9F">
        <w:rPr>
          <w:rFonts w:ascii="Angsana New" w:hAnsi="Angsana New" w:hint="cs"/>
          <w:spacing w:val="2"/>
          <w:sz w:val="28"/>
          <w:cs/>
        </w:rPr>
        <w:t>5</w:t>
      </w:r>
      <w:r w:rsidR="00012471" w:rsidRPr="00A93D9F">
        <w:rPr>
          <w:rFonts w:ascii="Angsana New" w:hAnsi="Angsana New"/>
          <w:spacing w:val="2"/>
          <w:sz w:val="28"/>
        </w:rPr>
        <w:t>/255</w:t>
      </w:r>
      <w:r w:rsidR="007841D0" w:rsidRPr="00A93D9F">
        <w:rPr>
          <w:rFonts w:ascii="Angsana New" w:hAnsi="Angsana New"/>
          <w:spacing w:val="2"/>
          <w:sz w:val="28"/>
        </w:rPr>
        <w:t>9</w:t>
      </w:r>
      <w:r w:rsidR="00012471" w:rsidRPr="00A93D9F">
        <w:rPr>
          <w:rFonts w:ascii="Angsana New" w:hAnsi="Angsana New"/>
          <w:spacing w:val="2"/>
          <w:sz w:val="28"/>
        </w:rPr>
        <w:t xml:space="preserve"> dated </w:t>
      </w:r>
      <w:r w:rsidR="007841D0" w:rsidRPr="00A93D9F">
        <w:rPr>
          <w:rFonts w:ascii="Angsana New" w:hAnsi="Angsana New"/>
          <w:spacing w:val="2"/>
          <w:sz w:val="28"/>
        </w:rPr>
        <w:t>June 10</w:t>
      </w:r>
      <w:r w:rsidR="00012471" w:rsidRPr="00A93D9F">
        <w:rPr>
          <w:rFonts w:ascii="Angsana New" w:hAnsi="Angsana New"/>
          <w:spacing w:val="2"/>
          <w:sz w:val="28"/>
        </w:rPr>
        <w:t>, 20</w:t>
      </w:r>
      <w:r w:rsidR="007841D0" w:rsidRPr="00A93D9F">
        <w:rPr>
          <w:rFonts w:ascii="Angsana New" w:hAnsi="Angsana New"/>
          <w:spacing w:val="2"/>
          <w:sz w:val="28"/>
        </w:rPr>
        <w:t>16</w:t>
      </w:r>
      <w:r w:rsidR="00012471" w:rsidRPr="00A93D9F">
        <w:rPr>
          <w:rFonts w:ascii="Angsana New" w:hAnsi="Angsana New"/>
          <w:spacing w:val="2"/>
          <w:sz w:val="28"/>
        </w:rPr>
        <w:t>, regarding Regulations on Assets Classification and Provision of Financial Institutions, SOR NOR SOR.22/2552 dated December 11, 2009, regarding Immovable Properties for Sale, and SOR NOR SOR.23/2552 dated December 11, 2009, regarding the Rules of the Purchase and Holding of Immovable Properties Used as Premises for the Business or as Facilities for its Officers and Employees of Financial Institutions.</w:t>
      </w:r>
    </w:p>
    <w:p w:rsidR="000002F9" w:rsidRPr="00A93D9F" w:rsidRDefault="00012471" w:rsidP="00665F8D">
      <w:pPr>
        <w:tabs>
          <w:tab w:val="left" w:pos="900"/>
          <w:tab w:val="left" w:pos="1204"/>
        </w:tabs>
        <w:autoSpaceDE w:val="0"/>
        <w:autoSpaceDN w:val="0"/>
        <w:adjustRightInd w:val="0"/>
        <w:ind w:firstLine="624"/>
        <w:jc w:val="thaiDistribute"/>
        <w:rPr>
          <w:rFonts w:ascii="Angsana New" w:hAnsi="Angsana New"/>
          <w:sz w:val="28"/>
        </w:rPr>
      </w:pPr>
      <w:r w:rsidRPr="00A93D9F">
        <w:rPr>
          <w:rFonts w:ascii="Angsana New" w:hAnsi="Angsana New"/>
          <w:spacing w:val="2"/>
          <w:sz w:val="28"/>
        </w:rPr>
        <w:t>According to the BoT's Policy No. THOR POR THOR. PHOR NOR SOR.</w:t>
      </w:r>
      <w:r w:rsidR="00A97EEE" w:rsidRPr="00A93D9F">
        <w:rPr>
          <w:rFonts w:ascii="Angsana New" w:hAnsi="Angsana New"/>
          <w:spacing w:val="2"/>
          <w:sz w:val="28"/>
        </w:rPr>
        <w:t xml:space="preserve"> </w:t>
      </w:r>
      <w:r w:rsidR="00812439" w:rsidRPr="00A93D9F">
        <w:rPr>
          <w:rFonts w:ascii="Angsana New" w:hAnsi="Angsana New"/>
          <w:spacing w:val="2"/>
          <w:sz w:val="28"/>
        </w:rPr>
        <w:t>(23</w:t>
      </w:r>
      <w:r w:rsidRPr="00A93D9F">
        <w:rPr>
          <w:rFonts w:ascii="Angsana New" w:hAnsi="Angsana New"/>
          <w:spacing w:val="2"/>
          <w:sz w:val="28"/>
        </w:rPr>
        <w:t>) WOR.</w:t>
      </w:r>
      <w:r w:rsidR="00812439" w:rsidRPr="00A93D9F">
        <w:rPr>
          <w:rFonts w:ascii="Angsana New" w:hAnsi="Angsana New"/>
          <w:spacing w:val="2"/>
          <w:sz w:val="28"/>
        </w:rPr>
        <w:t>745</w:t>
      </w:r>
      <w:r w:rsidRPr="00A93D9F">
        <w:rPr>
          <w:rFonts w:ascii="Angsana New" w:hAnsi="Angsana New"/>
          <w:spacing w:val="2"/>
          <w:sz w:val="28"/>
        </w:rPr>
        <w:t>/255</w:t>
      </w:r>
      <w:r w:rsidR="00812439" w:rsidRPr="00A93D9F">
        <w:rPr>
          <w:rFonts w:ascii="Angsana New" w:hAnsi="Angsana New"/>
          <w:spacing w:val="2"/>
          <w:sz w:val="28"/>
        </w:rPr>
        <w:t>9</w:t>
      </w:r>
      <w:r w:rsidRPr="00A93D9F">
        <w:rPr>
          <w:rFonts w:ascii="Angsana New" w:hAnsi="Angsana New"/>
          <w:spacing w:val="2"/>
          <w:sz w:val="28"/>
        </w:rPr>
        <w:t xml:space="preserve"> dated </w:t>
      </w:r>
      <w:r w:rsidR="00812439" w:rsidRPr="00A93D9F">
        <w:rPr>
          <w:rFonts w:ascii="Angsana New" w:hAnsi="Angsana New"/>
          <w:spacing w:val="2"/>
          <w:sz w:val="28"/>
        </w:rPr>
        <w:t>June 10</w:t>
      </w:r>
      <w:r w:rsidRPr="00A93D9F">
        <w:rPr>
          <w:rFonts w:ascii="Angsana New" w:hAnsi="Angsana New"/>
          <w:spacing w:val="2"/>
          <w:sz w:val="28"/>
        </w:rPr>
        <w:t>,</w:t>
      </w:r>
      <w:r w:rsidRPr="00A93D9F">
        <w:rPr>
          <w:rFonts w:ascii="Angsana New" w:hAnsi="Angsana New"/>
          <w:sz w:val="28"/>
        </w:rPr>
        <w:t xml:space="preserve"> 20</w:t>
      </w:r>
      <w:r w:rsidR="00812439" w:rsidRPr="00A93D9F">
        <w:rPr>
          <w:rFonts w:ascii="Angsana New" w:hAnsi="Angsana New"/>
          <w:sz w:val="28"/>
        </w:rPr>
        <w:t>16</w:t>
      </w:r>
      <w:r w:rsidRPr="00A93D9F">
        <w:rPr>
          <w:rFonts w:ascii="Angsana New" w:hAnsi="Angsana New"/>
          <w:sz w:val="28"/>
        </w:rPr>
        <w:t xml:space="preserve">, regarding Delivery Policy of Appraisal Guarantee and Properties for Sale </w:t>
      </w:r>
      <w:r w:rsidR="00812439" w:rsidRPr="00A93D9F">
        <w:rPr>
          <w:rFonts w:ascii="Angsana New" w:hAnsi="Angsana New"/>
          <w:spacing w:val="2"/>
          <w:sz w:val="28"/>
        </w:rPr>
        <w:t>acquired through Debt Repayment</w:t>
      </w:r>
      <w:r w:rsidR="00812439" w:rsidRPr="00A93D9F">
        <w:rPr>
          <w:rFonts w:ascii="Angsana New" w:hAnsi="Angsana New"/>
          <w:sz w:val="28"/>
        </w:rPr>
        <w:t>, Loan Collateral or Public Auction of</w:t>
      </w:r>
      <w:r w:rsidRPr="00A93D9F">
        <w:rPr>
          <w:rFonts w:ascii="Angsana New" w:hAnsi="Angsana New"/>
          <w:sz w:val="28"/>
        </w:rPr>
        <w:t xml:space="preserve"> Financial Institutions, the properties for sale in the amount exceeding Baht 50 million are appraised by the external appraisers, and the amount of not exceeding Baht 50 million are considered to appraise by internal or external appraisers depending on the Bank. </w:t>
      </w:r>
    </w:p>
    <w:p w:rsidR="00012471" w:rsidRPr="00A93D9F" w:rsidRDefault="009241AB" w:rsidP="00370602">
      <w:pPr>
        <w:tabs>
          <w:tab w:val="left" w:pos="360"/>
        </w:tabs>
        <w:autoSpaceDE w:val="0"/>
        <w:autoSpaceDN w:val="0"/>
        <w:adjustRightInd w:val="0"/>
        <w:spacing w:before="120"/>
        <w:ind w:firstLine="180"/>
        <w:jc w:val="thaiDistribute"/>
        <w:rPr>
          <w:rFonts w:ascii="Angsana New" w:hAnsi="Angsana New"/>
          <w:b/>
          <w:bCs/>
          <w:sz w:val="28"/>
        </w:rPr>
      </w:pPr>
      <w:r w:rsidRPr="00A93D9F">
        <w:rPr>
          <w:rFonts w:ascii="Angsana New" w:hAnsi="Angsana New"/>
          <w:b/>
          <w:bCs/>
          <w:sz w:val="28"/>
        </w:rPr>
        <w:t>3.11</w:t>
      </w:r>
      <w:r w:rsidR="00FB10F5" w:rsidRPr="00A93D9F">
        <w:rPr>
          <w:rFonts w:ascii="Angsana New" w:hAnsi="Angsana New"/>
          <w:b/>
          <w:bCs/>
          <w:sz w:val="28"/>
        </w:rPr>
        <w:t xml:space="preserve"> Land, Premises, </w:t>
      </w:r>
      <w:r w:rsidR="00012471" w:rsidRPr="00A93D9F">
        <w:rPr>
          <w:rFonts w:ascii="Angsana New" w:hAnsi="Angsana New"/>
          <w:b/>
          <w:bCs/>
          <w:sz w:val="28"/>
        </w:rPr>
        <w:t>Equipment</w:t>
      </w:r>
      <w:r w:rsidR="00FB10F5" w:rsidRPr="00A93D9F">
        <w:rPr>
          <w:rFonts w:ascii="Angsana New" w:hAnsi="Angsana New"/>
          <w:b/>
          <w:bCs/>
          <w:sz w:val="28"/>
        </w:rPr>
        <w:t xml:space="preserve">, and Depreciation </w:t>
      </w:r>
    </w:p>
    <w:p w:rsidR="00012471" w:rsidRPr="00A93D9F" w:rsidRDefault="00247AE7"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Land is presented</w:t>
      </w:r>
      <w:r w:rsidR="009241AB" w:rsidRPr="00A93D9F">
        <w:rPr>
          <w:rFonts w:ascii="Angsana New" w:hAnsi="Angsana New"/>
          <w:sz w:val="28"/>
        </w:rPr>
        <w:t xml:space="preserve"> at revalued amount. </w:t>
      </w:r>
      <w:r w:rsidR="00E031FF" w:rsidRPr="00A93D9F">
        <w:rPr>
          <w:rFonts w:ascii="Angsana New" w:hAnsi="Angsana New"/>
          <w:sz w:val="28"/>
        </w:rPr>
        <w:t>Premises</w:t>
      </w:r>
      <w:r w:rsidR="00012471" w:rsidRPr="00A93D9F">
        <w:rPr>
          <w:rFonts w:ascii="Angsana New" w:hAnsi="Angsana New"/>
          <w:sz w:val="28"/>
        </w:rPr>
        <w:t xml:space="preserve"> and equipment are stated at cost less accumulated depre</w:t>
      </w:r>
      <w:r w:rsidR="00810DEA" w:rsidRPr="00A93D9F">
        <w:rPr>
          <w:rFonts w:ascii="Angsana New" w:hAnsi="Angsana New"/>
          <w:sz w:val="28"/>
        </w:rPr>
        <w:t xml:space="preserve">ciation and allowance for </w:t>
      </w:r>
      <w:r w:rsidR="00012471" w:rsidRPr="00A93D9F">
        <w:rPr>
          <w:rFonts w:ascii="Angsana New" w:hAnsi="Angsana New"/>
          <w:sz w:val="28"/>
        </w:rPr>
        <w:t>impairment</w:t>
      </w:r>
      <w:r w:rsidR="009241AB" w:rsidRPr="00A93D9F">
        <w:rPr>
          <w:rFonts w:ascii="Angsana New" w:hAnsi="Angsana New"/>
          <w:sz w:val="28"/>
        </w:rPr>
        <w:t xml:space="preserve"> (if any)</w:t>
      </w:r>
      <w:r w:rsidR="00012471" w:rsidRPr="00A93D9F">
        <w:rPr>
          <w:rFonts w:ascii="Angsana New" w:hAnsi="Angsana New"/>
          <w:sz w:val="28"/>
        </w:rPr>
        <w:t>. Land is revalued on a 3-5 year basis</w:t>
      </w:r>
      <w:r w:rsidR="0071253C" w:rsidRPr="00A93D9F">
        <w:rPr>
          <w:rFonts w:ascii="Angsana New" w:hAnsi="Angsana New"/>
          <w:sz w:val="28"/>
        </w:rPr>
        <w:t xml:space="preserve"> by independent appraisers in accordance with the BoT’s regulations. </w:t>
      </w:r>
      <w:r w:rsidR="00012471" w:rsidRPr="00A93D9F">
        <w:rPr>
          <w:rFonts w:ascii="Angsana New" w:hAnsi="Angsana New"/>
          <w:sz w:val="28"/>
        </w:rPr>
        <w:t xml:space="preserve">In case that revaluation result decreased or decreased more than surplus on land revaluation which </w:t>
      </w:r>
      <w:r w:rsidR="00012471" w:rsidRPr="00A93D9F">
        <w:rPr>
          <w:rFonts w:ascii="Angsana New" w:hAnsi="Angsana New"/>
          <w:spacing w:val="2"/>
          <w:sz w:val="28"/>
        </w:rPr>
        <w:t xml:space="preserve">had been recognized in </w:t>
      </w:r>
      <w:r w:rsidR="007B2035" w:rsidRPr="00A93D9F">
        <w:rPr>
          <w:rFonts w:ascii="Angsana New" w:hAnsi="Angsana New"/>
          <w:spacing w:val="2"/>
          <w:sz w:val="28"/>
        </w:rPr>
        <w:t xml:space="preserve">other components of </w:t>
      </w:r>
      <w:r w:rsidR="00F22A48" w:rsidRPr="00A93D9F">
        <w:rPr>
          <w:rFonts w:ascii="Angsana New" w:hAnsi="Angsana New"/>
          <w:spacing w:val="2"/>
          <w:sz w:val="28"/>
        </w:rPr>
        <w:t>equity</w:t>
      </w:r>
      <w:r w:rsidR="00012471" w:rsidRPr="00A93D9F">
        <w:rPr>
          <w:rFonts w:ascii="Angsana New" w:hAnsi="Angsana New"/>
          <w:spacing w:val="2"/>
          <w:sz w:val="28"/>
        </w:rPr>
        <w:t xml:space="preserve">, the Bank will recognize deficit in the statements of </w:t>
      </w:r>
      <w:r w:rsidR="005667D2" w:rsidRPr="00A93D9F">
        <w:rPr>
          <w:rFonts w:ascii="Angsana New" w:hAnsi="Angsana New"/>
          <w:spacing w:val="2"/>
          <w:sz w:val="28"/>
        </w:rPr>
        <w:t>profit or loss</w:t>
      </w:r>
      <w:r w:rsidR="00B658FC" w:rsidRPr="00A93D9F">
        <w:rPr>
          <w:rFonts w:ascii="Angsana New" w:hAnsi="Angsana New"/>
          <w:spacing w:val="2"/>
          <w:sz w:val="28"/>
        </w:rPr>
        <w:t xml:space="preserve"> and other </w:t>
      </w:r>
      <w:r w:rsidR="00012471" w:rsidRPr="00A93D9F">
        <w:rPr>
          <w:rFonts w:ascii="Angsana New" w:hAnsi="Angsana New"/>
          <w:spacing w:val="2"/>
          <w:sz w:val="28"/>
        </w:rPr>
        <w:t>comprehensive income. In case that</w:t>
      </w:r>
      <w:r w:rsidR="00012471" w:rsidRPr="00A93D9F">
        <w:rPr>
          <w:rFonts w:ascii="Angsana New" w:hAnsi="Angsana New"/>
          <w:sz w:val="28"/>
        </w:rPr>
        <w:t xml:space="preserve"> revaluation result increased, the Bank will recognize surplus through appraisal surplus on assets in </w:t>
      </w:r>
      <w:r w:rsidR="007B2035" w:rsidRPr="00A93D9F">
        <w:rPr>
          <w:rFonts w:ascii="Angsana New" w:hAnsi="Angsana New"/>
          <w:spacing w:val="2"/>
          <w:sz w:val="28"/>
        </w:rPr>
        <w:t xml:space="preserve">other components of </w:t>
      </w:r>
      <w:r w:rsidR="00F22A48" w:rsidRPr="00A93D9F">
        <w:rPr>
          <w:rFonts w:ascii="Angsana New" w:hAnsi="Angsana New"/>
          <w:sz w:val="28"/>
        </w:rPr>
        <w:t>equity</w:t>
      </w:r>
      <w:r w:rsidR="00012471" w:rsidRPr="00A93D9F">
        <w:rPr>
          <w:rFonts w:ascii="Angsana New" w:hAnsi="Angsana New"/>
          <w:sz w:val="28"/>
        </w:rPr>
        <w:t xml:space="preserve">. Except for the case that the Bank revalued decreased on land and already recognized loss in the statements of </w:t>
      </w:r>
      <w:r w:rsidR="00BE2DB0"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the Bank will recognize only surplus amounts that excess of the deficit amounts used to recognized of such land. </w:t>
      </w:r>
    </w:p>
    <w:p w:rsidR="00012471" w:rsidRPr="00A93D9F"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Depreciation of premises is calculated on the straight-line basis over their useful lives. Since April 1, 2012, depreciation of premises is calculated on the straight-line basis over their residual useful lives not over 50 years which appraised by independent expert appraisers. Before April 1, 2012, depreciation of premises is calculated on the straight-line basis over their useful lives of 20 years.</w:t>
      </w:r>
    </w:p>
    <w:p w:rsidR="00012471" w:rsidRPr="00A93D9F"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4"/>
          <w:sz w:val="28"/>
        </w:rPr>
        <w:t xml:space="preserve">Depreciation of equipment is calculated on the straight-line basis over </w:t>
      </w:r>
      <w:r w:rsidR="00E031FF" w:rsidRPr="00A93D9F">
        <w:rPr>
          <w:rFonts w:ascii="Angsana New" w:hAnsi="Angsana New"/>
          <w:spacing w:val="4"/>
          <w:sz w:val="28"/>
        </w:rPr>
        <w:t xml:space="preserve">their useful lives of 5 years. </w:t>
      </w:r>
      <w:r w:rsidRPr="00A93D9F">
        <w:rPr>
          <w:rFonts w:ascii="Angsana New" w:hAnsi="Angsana New"/>
          <w:spacing w:val="4"/>
          <w:sz w:val="28"/>
        </w:rPr>
        <w:t>Equipment with</w:t>
      </w:r>
      <w:r w:rsidRPr="00A93D9F">
        <w:rPr>
          <w:rFonts w:ascii="Angsana New" w:hAnsi="Angsana New"/>
          <w:sz w:val="28"/>
        </w:rPr>
        <w:t xml:space="preserve">     an acquisition cost not exceeding Baht 3,000 is charged directly to expense in the period of acquisition. The amounts of those transactions have no significant affect to the Bank's financial statements.</w:t>
      </w:r>
    </w:p>
    <w:p w:rsidR="00012471"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Depreciation method, useful lives, and residual value are annually reviewed.</w:t>
      </w:r>
    </w:p>
    <w:p w:rsidR="00FE6114"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cs/>
        </w:rPr>
      </w:pPr>
      <w:r w:rsidRPr="00A93D9F">
        <w:rPr>
          <w:rFonts w:ascii="Angsana New" w:hAnsi="Angsana New"/>
          <w:sz w:val="28"/>
        </w:rPr>
        <w:t xml:space="preserve"> </w:t>
      </w:r>
      <w:r w:rsidR="00012471" w:rsidRPr="00A93D9F">
        <w:rPr>
          <w:rFonts w:ascii="Angsana New" w:hAnsi="Angsana New"/>
          <w:sz w:val="28"/>
        </w:rPr>
        <w:t>Depreciation of premises and equipment in foreign countries is at the legal rates applicable in each locality.</w:t>
      </w:r>
    </w:p>
    <w:p w:rsidR="00012471" w:rsidRPr="00A93D9F" w:rsidRDefault="007262F5" w:rsidP="004F70FF">
      <w:pPr>
        <w:tabs>
          <w:tab w:val="left" w:pos="360"/>
        </w:tabs>
        <w:autoSpaceDE w:val="0"/>
        <w:autoSpaceDN w:val="0"/>
        <w:adjustRightInd w:val="0"/>
        <w:spacing w:before="120" w:line="288" w:lineRule="auto"/>
        <w:ind w:firstLine="180"/>
        <w:jc w:val="thaiDistribute"/>
        <w:rPr>
          <w:rFonts w:ascii="Angsana New" w:hAnsi="Angsana New"/>
          <w:b/>
          <w:bCs/>
          <w:sz w:val="28"/>
        </w:rPr>
      </w:pPr>
      <w:r w:rsidRPr="00A93D9F">
        <w:rPr>
          <w:rFonts w:ascii="Angsana New" w:hAnsi="Angsana New"/>
          <w:b/>
          <w:bCs/>
          <w:sz w:val="28"/>
        </w:rPr>
        <w:t>3.12</w:t>
      </w:r>
      <w:r w:rsidR="00012471" w:rsidRPr="00A93D9F">
        <w:rPr>
          <w:rFonts w:ascii="Angsana New" w:hAnsi="Angsana New"/>
          <w:b/>
          <w:bCs/>
          <w:sz w:val="28"/>
        </w:rPr>
        <w:t xml:space="preserve"> Intangible Assets</w:t>
      </w:r>
    </w:p>
    <w:p w:rsidR="00012471"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00810DEA" w:rsidRPr="00A93D9F">
        <w:rPr>
          <w:rFonts w:ascii="Angsana New" w:hAnsi="Angsana New"/>
          <w:sz w:val="28"/>
        </w:rPr>
        <w:t xml:space="preserve">Intangible assets, comprising software, </w:t>
      </w:r>
      <w:r w:rsidR="00012471" w:rsidRPr="00A93D9F">
        <w:rPr>
          <w:rFonts w:ascii="Angsana New" w:hAnsi="Angsana New"/>
          <w:sz w:val="28"/>
        </w:rPr>
        <w:t>licenses, and computer system development costs</w:t>
      </w:r>
      <w:r w:rsidR="00810DEA" w:rsidRPr="00A93D9F">
        <w:rPr>
          <w:rFonts w:ascii="Angsana New" w:hAnsi="Angsana New"/>
          <w:sz w:val="28"/>
        </w:rPr>
        <w:t>,</w:t>
      </w:r>
      <w:r w:rsidR="00247AE7" w:rsidRPr="00A93D9F">
        <w:rPr>
          <w:rFonts w:ascii="Angsana New" w:hAnsi="Angsana New"/>
          <w:sz w:val="28"/>
        </w:rPr>
        <w:t xml:space="preserve"> are presented</w:t>
      </w:r>
      <w:r w:rsidR="00012471" w:rsidRPr="00A93D9F">
        <w:rPr>
          <w:rFonts w:ascii="Angsana New" w:hAnsi="Angsana New"/>
          <w:sz w:val="28"/>
        </w:rPr>
        <w:t xml:space="preserve"> at cost net accumulated amortization and allowance for impairment</w:t>
      </w:r>
      <w:r w:rsidR="00810DEA" w:rsidRPr="00A93D9F">
        <w:rPr>
          <w:rFonts w:ascii="Angsana New" w:hAnsi="Angsana New"/>
          <w:sz w:val="28"/>
        </w:rPr>
        <w:t xml:space="preserve"> (if any)</w:t>
      </w:r>
      <w:r w:rsidR="00012471" w:rsidRPr="00A93D9F">
        <w:rPr>
          <w:rFonts w:ascii="Angsana New" w:hAnsi="Angsana New"/>
          <w:sz w:val="28"/>
        </w:rPr>
        <w:t xml:space="preserve">. </w:t>
      </w:r>
      <w:r w:rsidR="0053478E" w:rsidRPr="00A93D9F">
        <w:rPr>
          <w:rFonts w:ascii="Angsana New" w:hAnsi="Angsana New"/>
          <w:sz w:val="28"/>
        </w:rPr>
        <w:t>Amortization is calculated by the straight-line basis</w:t>
      </w:r>
      <w:r w:rsidR="00CB4D40" w:rsidRPr="00A93D9F">
        <w:rPr>
          <w:rFonts w:ascii="Angsana New" w:hAnsi="Angsana New"/>
          <w:sz w:val="28"/>
        </w:rPr>
        <w:t xml:space="preserve"> over their useful lives</w:t>
      </w:r>
      <w:r w:rsidR="0053478E" w:rsidRPr="00A93D9F">
        <w:rPr>
          <w:rFonts w:ascii="Angsana New" w:hAnsi="Angsana New"/>
          <w:sz w:val="28"/>
        </w:rPr>
        <w:t xml:space="preserve"> and recognized as expense in the statements of profit or loss and other </w:t>
      </w:r>
      <w:r w:rsidR="002F7106" w:rsidRPr="00A93D9F">
        <w:rPr>
          <w:rFonts w:ascii="Angsana New" w:hAnsi="Angsana New"/>
          <w:sz w:val="28"/>
        </w:rPr>
        <w:t>comprehensive</w:t>
      </w:r>
      <w:r w:rsidR="0053478E" w:rsidRPr="00A93D9F">
        <w:rPr>
          <w:rFonts w:ascii="Angsana New" w:hAnsi="Angsana New"/>
          <w:sz w:val="28"/>
        </w:rPr>
        <w:t xml:space="preserve"> income.</w:t>
      </w:r>
      <w:r w:rsidR="00012471" w:rsidRPr="00A93D9F">
        <w:rPr>
          <w:rFonts w:ascii="Angsana New" w:hAnsi="Angsana New"/>
          <w:sz w:val="28"/>
        </w:rPr>
        <w:t xml:space="preserve"> Amortization of intangible assets in foreign countries is at the legal rates applicable in each locality.</w:t>
      </w:r>
    </w:p>
    <w:p w:rsidR="001F6F14" w:rsidRPr="00A93D9F" w:rsidRDefault="001F6F14" w:rsidP="001F6F14">
      <w:pPr>
        <w:tabs>
          <w:tab w:val="left" w:pos="900"/>
          <w:tab w:val="left" w:pos="1204"/>
        </w:tabs>
        <w:autoSpaceDE w:val="0"/>
        <w:autoSpaceDN w:val="0"/>
        <w:adjustRightInd w:val="0"/>
        <w:ind w:firstLine="539"/>
        <w:jc w:val="thaiDistribute"/>
        <w:rPr>
          <w:rFonts w:ascii="Angsana New" w:hAnsi="Angsana New"/>
          <w:sz w:val="28"/>
        </w:rPr>
      </w:pPr>
    </w:p>
    <w:p w:rsidR="001F6F14" w:rsidRPr="00A93D9F" w:rsidRDefault="001F6F14" w:rsidP="001F6F14">
      <w:pPr>
        <w:tabs>
          <w:tab w:val="left" w:pos="900"/>
          <w:tab w:val="left" w:pos="1204"/>
        </w:tabs>
        <w:autoSpaceDE w:val="0"/>
        <w:autoSpaceDN w:val="0"/>
        <w:adjustRightInd w:val="0"/>
        <w:ind w:firstLine="539"/>
        <w:jc w:val="thaiDistribute"/>
        <w:rPr>
          <w:rFonts w:ascii="Angsana New" w:hAnsi="Angsana New"/>
          <w:sz w:val="28"/>
        </w:rPr>
      </w:pPr>
    </w:p>
    <w:p w:rsidR="00B05863" w:rsidRPr="00A93D9F" w:rsidRDefault="00B05863"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b/>
          <w:bCs/>
          <w:sz w:val="28"/>
        </w:rPr>
        <w:lastRenderedPageBreak/>
        <w:t>3.13 Deferred Tax Assets or Liabilities</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Deferred tax is recognized on temporary differences between the carrying amounts of assets and liabilities in the financial statements and the corresponding taxes basis used in the computation of taxable profit (tax base). The Bank recognized deferred tax assets arising from such temporary differences to the extent that it is probable that taxable profit will be available against those temporary differences could be utilized.</w:t>
      </w:r>
      <w:r w:rsidRPr="00A93D9F">
        <w:rPr>
          <w:rFonts w:ascii="Angsana New" w:hAnsi="Angsana New"/>
          <w:sz w:val="28"/>
          <w:cs/>
        </w:rPr>
        <w:t xml:space="preserve"> </w:t>
      </w:r>
      <w:r w:rsidRPr="00A93D9F">
        <w:rPr>
          <w:rFonts w:ascii="Angsana New" w:hAnsi="Angsana New"/>
          <w:sz w:val="28"/>
        </w:rPr>
        <w:t xml:space="preserve">The carrying amounts of deferred tax assets are reviewed at each reporting date and shall be reduced to the extent that the tax benefit will be realized.  </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A93D9F">
        <w:rPr>
          <w:rFonts w:ascii="Angsana New" w:hAnsi="Angsana New"/>
          <w:sz w:val="28"/>
        </w:rPr>
        <w:t xml:space="preserve">The Bank and its subsidiaries recognize deferred tax in the </w:t>
      </w:r>
      <w:r w:rsidR="005667D2" w:rsidRPr="00A93D9F">
        <w:rPr>
          <w:rFonts w:ascii="Angsana New" w:hAnsi="Angsana New"/>
          <w:sz w:val="28"/>
        </w:rPr>
        <w:t>statements of profit or loss</w:t>
      </w:r>
      <w:r w:rsidRPr="00A93D9F">
        <w:rPr>
          <w:rFonts w:ascii="Angsana New" w:hAnsi="Angsana New"/>
          <w:sz w:val="28"/>
        </w:rPr>
        <w:t xml:space="preserve"> and other comprehensive income, except for the extent that relates to </w:t>
      </w:r>
      <w:r w:rsidR="00AF4A10" w:rsidRPr="00A93D9F">
        <w:rPr>
          <w:rFonts w:ascii="Angsana New" w:hAnsi="Angsana New"/>
          <w:sz w:val="28"/>
        </w:rPr>
        <w:t>items recognized in equity, shall</w:t>
      </w:r>
      <w:r w:rsidRPr="00A93D9F">
        <w:rPr>
          <w:rFonts w:ascii="Angsana New" w:hAnsi="Angsana New"/>
          <w:sz w:val="28"/>
        </w:rPr>
        <w:t xml:space="preserve"> be recognized directly in equity.</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The Bank and its subsidiaries calculate amounts of deferred tax assets and liabilities by using tax rates enacted or substantively enacted at the reporting date.</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Deferred tax assets and deferred tax liabilities are offset, if the Bank has a legally enforceable right to offset current tax assets and current tax liabilities, and they relate to income taxes levied by the same tax authority on the same taxable entity.</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sz w:val="28"/>
        </w:rPr>
        <w:t xml:space="preserve"> </w:t>
      </w:r>
      <w:r w:rsidR="007262F5" w:rsidRPr="00A93D9F">
        <w:rPr>
          <w:rFonts w:ascii="Angsana New" w:hAnsi="Angsana New"/>
          <w:b/>
          <w:bCs/>
          <w:sz w:val="28"/>
        </w:rPr>
        <w:t>3.1</w:t>
      </w:r>
      <w:r w:rsidR="00232D83" w:rsidRPr="00A93D9F">
        <w:rPr>
          <w:rFonts w:ascii="Angsana New" w:hAnsi="Angsana New"/>
          <w:b/>
          <w:bCs/>
          <w:sz w:val="28"/>
        </w:rPr>
        <w:t>4</w:t>
      </w:r>
      <w:r w:rsidRPr="00A93D9F">
        <w:rPr>
          <w:rFonts w:ascii="Angsana New" w:hAnsi="Angsana New"/>
          <w:b/>
          <w:bCs/>
          <w:sz w:val="28"/>
        </w:rPr>
        <w:t xml:space="preserve"> Leaseholds</w:t>
      </w:r>
    </w:p>
    <w:p w:rsidR="00012471" w:rsidRPr="00A93D9F" w:rsidRDefault="007262F5"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A93D9F">
        <w:rPr>
          <w:rFonts w:ascii="Angsana New" w:hAnsi="Angsana New"/>
          <w:sz w:val="28"/>
        </w:rPr>
        <w:t xml:space="preserve"> </w:t>
      </w:r>
      <w:r w:rsidR="00012471" w:rsidRPr="00A93D9F">
        <w:rPr>
          <w:rFonts w:ascii="Angsana New" w:hAnsi="Angsana New"/>
          <w:sz w:val="28"/>
        </w:rPr>
        <w:t>Leaseholds</w:t>
      </w:r>
      <w:r w:rsidR="002A510C" w:rsidRPr="00A93D9F">
        <w:rPr>
          <w:rFonts w:ascii="Angsana New" w:hAnsi="Angsana New"/>
          <w:sz w:val="28"/>
        </w:rPr>
        <w:t>,</w:t>
      </w:r>
      <w:r w:rsidR="00012471" w:rsidRPr="00A93D9F">
        <w:rPr>
          <w:rFonts w:ascii="Angsana New" w:hAnsi="Angsana New"/>
          <w:sz w:val="28"/>
        </w:rPr>
        <w:t xml:space="preserve"> </w:t>
      </w:r>
      <w:r w:rsidR="002A510C" w:rsidRPr="00A93D9F">
        <w:rPr>
          <w:rFonts w:ascii="Angsana New" w:hAnsi="Angsana New"/>
          <w:sz w:val="28"/>
        </w:rPr>
        <w:t xml:space="preserve">which are included in other assets, </w:t>
      </w:r>
      <w:r w:rsidR="00012471" w:rsidRPr="00A93D9F">
        <w:rPr>
          <w:rFonts w:ascii="Angsana New" w:hAnsi="Angsana New"/>
          <w:sz w:val="28"/>
        </w:rPr>
        <w:t xml:space="preserve">are stated at cost less accumulated amortization. Amortization charge is calculated by the straight-line basis over the lease period between 3 – 30 years and recognized as expense in the statements of </w:t>
      </w:r>
      <w:r w:rsidR="00FA143B"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comprehensive income.</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sz w:val="28"/>
        </w:rPr>
        <w:t xml:space="preserve"> </w:t>
      </w:r>
      <w:r w:rsidR="00232D83" w:rsidRPr="00A93D9F">
        <w:rPr>
          <w:rFonts w:ascii="Angsana New" w:hAnsi="Angsana New"/>
          <w:b/>
          <w:bCs/>
          <w:sz w:val="28"/>
        </w:rPr>
        <w:t>3.15</w:t>
      </w:r>
      <w:r w:rsidRPr="00A93D9F">
        <w:rPr>
          <w:rFonts w:ascii="Angsana New" w:hAnsi="Angsana New"/>
          <w:b/>
          <w:bCs/>
          <w:sz w:val="28"/>
        </w:rPr>
        <w:t xml:space="preserve"> Impairment of Assets</w:t>
      </w:r>
    </w:p>
    <w:p w:rsidR="00B57221" w:rsidRPr="00A93D9F" w:rsidRDefault="00012471"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xml:space="preserve">For outstanding balances of assets as at the end of period, the Bank </w:t>
      </w:r>
      <w:r w:rsidR="00BC42C5" w:rsidRPr="00A93D9F">
        <w:rPr>
          <w:rFonts w:ascii="Angsana New" w:hAnsi="Angsana New"/>
          <w:spacing w:val="2"/>
          <w:sz w:val="28"/>
        </w:rPr>
        <w:t>and its subsidiaries review</w:t>
      </w:r>
      <w:r w:rsidRPr="00A93D9F">
        <w:rPr>
          <w:rFonts w:ascii="Angsana New" w:hAnsi="Angsana New"/>
          <w:spacing w:val="2"/>
          <w:sz w:val="28"/>
        </w:rPr>
        <w:t xml:space="preserve"> the impairment of assets by items when</w:t>
      </w:r>
      <w:r w:rsidRPr="00A93D9F">
        <w:rPr>
          <w:rFonts w:ascii="Angsana New" w:hAnsi="Angsana New"/>
          <w:sz w:val="28"/>
        </w:rPr>
        <w:t xml:space="preserve"> there is an indication that the book value of those assets is higher than the expected recoverable amounts. As such, losses on </w:t>
      </w:r>
      <w:r w:rsidRPr="00A93D9F">
        <w:rPr>
          <w:rFonts w:ascii="Angsana New" w:hAnsi="Angsana New"/>
          <w:spacing w:val="2"/>
          <w:sz w:val="28"/>
        </w:rPr>
        <w:t>impairment will be realized as other operating expenses. The reversal of losses on impairment will be recorded only when there</w:t>
      </w:r>
      <w:r w:rsidRPr="00A93D9F">
        <w:rPr>
          <w:rFonts w:ascii="Angsana New" w:hAnsi="Angsana New"/>
          <w:sz w:val="28"/>
        </w:rPr>
        <w:t xml:space="preserve"> is an indication that such impairment no longer exists or shown at a declining balance, if any, and reversed to other operating income in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w:t>
      </w:r>
      <w:r w:rsidR="00BC42C5" w:rsidRPr="00A93D9F">
        <w:rPr>
          <w:rFonts w:ascii="Angsana New" w:hAnsi="Angsana New"/>
          <w:sz w:val="28"/>
        </w:rPr>
        <w:t xml:space="preserve"> Except for the case that reversal </w:t>
      </w:r>
      <w:r w:rsidR="00AF4A10" w:rsidRPr="00A93D9F">
        <w:rPr>
          <w:rFonts w:ascii="Angsana New" w:hAnsi="Angsana New"/>
          <w:sz w:val="28"/>
        </w:rPr>
        <w:t xml:space="preserve">of </w:t>
      </w:r>
      <w:r w:rsidR="00BC42C5" w:rsidRPr="00A93D9F">
        <w:rPr>
          <w:rFonts w:ascii="Angsana New" w:hAnsi="Angsana New"/>
          <w:sz w:val="28"/>
        </w:rPr>
        <w:t>the revalued increased of the same assets that used to be recognized in equity</w:t>
      </w:r>
      <w:r w:rsidR="0081129B" w:rsidRPr="00A93D9F">
        <w:rPr>
          <w:rFonts w:ascii="Angsana New" w:hAnsi="Angsana New"/>
          <w:sz w:val="28"/>
        </w:rPr>
        <w:t>, when impairment occurred latterly it will be</w:t>
      </w:r>
      <w:r w:rsidR="00A13BD2" w:rsidRPr="00A93D9F">
        <w:rPr>
          <w:rFonts w:ascii="Angsana New" w:hAnsi="Angsana New"/>
          <w:sz w:val="28"/>
        </w:rPr>
        <w:t xml:space="preserve"> recognized in equity.</w:t>
      </w:r>
      <w:r w:rsidR="00BC42C5" w:rsidRPr="00A93D9F">
        <w:rPr>
          <w:rFonts w:ascii="Angsana New" w:hAnsi="Angsana New"/>
          <w:sz w:val="28"/>
        </w:rPr>
        <w:t xml:space="preserve"> </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b/>
          <w:bCs/>
          <w:sz w:val="28"/>
        </w:rPr>
        <w:t>3.1</w:t>
      </w:r>
      <w:r w:rsidR="00714328" w:rsidRPr="00A93D9F">
        <w:rPr>
          <w:rFonts w:ascii="Angsana New" w:hAnsi="Angsana New"/>
          <w:b/>
          <w:bCs/>
          <w:sz w:val="28"/>
        </w:rPr>
        <w:t>6</w:t>
      </w:r>
      <w:r w:rsidRPr="00A93D9F">
        <w:rPr>
          <w:rFonts w:ascii="Angsana New" w:hAnsi="Angsana New"/>
          <w:b/>
          <w:bCs/>
          <w:sz w:val="28"/>
        </w:rPr>
        <w:t xml:space="preserve"> Foreign Currency Translation</w:t>
      </w:r>
    </w:p>
    <w:p w:rsidR="002C44BE" w:rsidRPr="00A93D9F" w:rsidRDefault="00714328" w:rsidP="00B830D2">
      <w:pPr>
        <w:autoSpaceDE w:val="0"/>
        <w:autoSpaceDN w:val="0"/>
        <w:adjustRightInd w:val="0"/>
        <w:spacing w:before="120" w:line="228" w:lineRule="auto"/>
        <w:ind w:firstLine="540"/>
        <w:jc w:val="thaiDistribute"/>
        <w:rPr>
          <w:rFonts w:ascii="Angsana New" w:hAnsi="Angsana New"/>
          <w:b/>
          <w:bCs/>
          <w:sz w:val="28"/>
        </w:rPr>
      </w:pPr>
      <w:r w:rsidRPr="00A93D9F">
        <w:rPr>
          <w:rFonts w:ascii="Angsana New" w:hAnsi="Angsana New"/>
          <w:b/>
          <w:bCs/>
          <w:sz w:val="28"/>
        </w:rPr>
        <w:t>3.16</w:t>
      </w:r>
      <w:r w:rsidR="002C44BE" w:rsidRPr="00A93D9F">
        <w:rPr>
          <w:rFonts w:ascii="Angsana New" w:hAnsi="Angsana New"/>
          <w:b/>
          <w:bCs/>
          <w:sz w:val="28"/>
        </w:rPr>
        <w:t>.1</w:t>
      </w:r>
      <w:r w:rsidR="00012471" w:rsidRPr="00A93D9F">
        <w:rPr>
          <w:rFonts w:ascii="Angsana New" w:hAnsi="Angsana New"/>
          <w:b/>
          <w:bCs/>
          <w:sz w:val="28"/>
        </w:rPr>
        <w:t xml:space="preserve"> </w:t>
      </w:r>
      <w:r w:rsidR="0001323D" w:rsidRPr="00A93D9F">
        <w:rPr>
          <w:rFonts w:ascii="Angsana New" w:hAnsi="Angsana New"/>
          <w:b/>
          <w:bCs/>
          <w:sz w:val="28"/>
        </w:rPr>
        <w:t>Presentation C</w:t>
      </w:r>
      <w:r w:rsidR="002C44BE" w:rsidRPr="00A93D9F">
        <w:rPr>
          <w:rFonts w:ascii="Angsana New" w:hAnsi="Angsana New"/>
          <w:b/>
          <w:bCs/>
          <w:sz w:val="28"/>
        </w:rPr>
        <w:t>urrency</w:t>
      </w:r>
    </w:p>
    <w:p w:rsidR="00B57221" w:rsidRPr="00A93D9F" w:rsidRDefault="00012471" w:rsidP="00B830D2">
      <w:pPr>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 </w:t>
      </w:r>
      <w:r w:rsidR="002C44BE" w:rsidRPr="00A93D9F">
        <w:rPr>
          <w:rFonts w:ascii="Angsana New" w:hAnsi="Angsana New"/>
          <w:sz w:val="28"/>
        </w:rPr>
        <w:tab/>
        <w:t xml:space="preserve">      The consolidated and the Bank’s financial statements are presented in Baht.</w:t>
      </w:r>
    </w:p>
    <w:p w:rsidR="00012471" w:rsidRPr="00A93D9F" w:rsidRDefault="002C44BE" w:rsidP="00B830D2">
      <w:pPr>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b/>
          <w:bCs/>
          <w:sz w:val="28"/>
        </w:rPr>
        <w:t>3.1</w:t>
      </w:r>
      <w:r w:rsidR="00714328" w:rsidRPr="00A93D9F">
        <w:rPr>
          <w:rFonts w:ascii="Angsana New" w:hAnsi="Angsana New"/>
          <w:b/>
          <w:bCs/>
          <w:sz w:val="28"/>
        </w:rPr>
        <w:t>6</w:t>
      </w:r>
      <w:r w:rsidRPr="00A93D9F">
        <w:rPr>
          <w:rFonts w:ascii="Angsana New" w:hAnsi="Angsana New"/>
          <w:b/>
          <w:bCs/>
          <w:sz w:val="28"/>
        </w:rPr>
        <w:t xml:space="preserve">.2 </w:t>
      </w:r>
      <w:r w:rsidR="00012471" w:rsidRPr="00A93D9F">
        <w:rPr>
          <w:rFonts w:ascii="Angsana New" w:hAnsi="Angsana New"/>
          <w:b/>
          <w:bCs/>
          <w:sz w:val="28"/>
        </w:rPr>
        <w:t>Foreign</w:t>
      </w:r>
      <w:r w:rsidR="0001323D" w:rsidRPr="00A93D9F">
        <w:rPr>
          <w:rFonts w:ascii="Angsana New" w:hAnsi="Angsana New"/>
          <w:b/>
          <w:bCs/>
          <w:sz w:val="28"/>
        </w:rPr>
        <w:t xml:space="preserve"> Currency T</w:t>
      </w:r>
      <w:r w:rsidR="00012471" w:rsidRPr="00A93D9F">
        <w:rPr>
          <w:rFonts w:ascii="Angsana New" w:hAnsi="Angsana New"/>
          <w:b/>
          <w:bCs/>
          <w:sz w:val="28"/>
        </w:rPr>
        <w:t>ranslation</w:t>
      </w:r>
    </w:p>
    <w:p w:rsidR="00012471" w:rsidRPr="00A93D9F" w:rsidRDefault="00F3610A" w:rsidP="00B830D2">
      <w:pPr>
        <w:autoSpaceDE w:val="0"/>
        <w:autoSpaceDN w:val="0"/>
        <w:adjustRightInd w:val="0"/>
        <w:spacing w:before="120" w:line="228" w:lineRule="auto"/>
        <w:ind w:firstLine="72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Items denominated in foreign currencies are translated into the functional currency at the exchange rates prevailing at the transaction dates. Balances of monetary assets and liabilities are translated by using the reference exchange rates of BoT as at the reporting date. Balances of non-monetary assets and liabilities are translated by using the exchange rates prevailing at the transaction dates or exchange rates at the date when the fair value was measured.</w:t>
      </w:r>
    </w:p>
    <w:p w:rsidR="00012471" w:rsidRPr="00A93D9F" w:rsidRDefault="00F3610A" w:rsidP="00B830D2">
      <w:pPr>
        <w:autoSpaceDE w:val="0"/>
        <w:autoSpaceDN w:val="0"/>
        <w:adjustRightInd w:val="0"/>
        <w:spacing w:before="120" w:line="228" w:lineRule="auto"/>
        <w:ind w:firstLine="720"/>
        <w:jc w:val="thaiDistribute"/>
        <w:rPr>
          <w:rFonts w:ascii="Angsana New" w:hAnsi="Angsana New"/>
          <w:sz w:val="28"/>
        </w:rPr>
      </w:pPr>
      <w:r w:rsidRPr="00A93D9F">
        <w:rPr>
          <w:rFonts w:ascii="Angsana New" w:hAnsi="Angsana New"/>
          <w:sz w:val="28"/>
          <w:cs/>
        </w:rPr>
        <w:t xml:space="preserve">       </w:t>
      </w:r>
      <w:r w:rsidR="00012471" w:rsidRPr="00A93D9F">
        <w:rPr>
          <w:rFonts w:ascii="Angsana New" w:hAnsi="Angsana New"/>
          <w:sz w:val="28"/>
        </w:rPr>
        <w:t xml:space="preserve">Gains or losses on foreign currency exchange and foreign currency translation are presented in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comprehensive income as gains (losses) on tradings and foreign exchange transactions, net.</w:t>
      </w:r>
    </w:p>
    <w:p w:rsidR="00B830D2" w:rsidRPr="00A93D9F" w:rsidRDefault="00B830D2" w:rsidP="00B830D2">
      <w:pPr>
        <w:autoSpaceDE w:val="0"/>
        <w:autoSpaceDN w:val="0"/>
        <w:adjustRightInd w:val="0"/>
        <w:spacing w:before="120" w:line="216" w:lineRule="auto"/>
        <w:ind w:firstLine="720"/>
        <w:jc w:val="thaiDistribute"/>
        <w:rPr>
          <w:rFonts w:ascii="Angsana New" w:hAnsi="Angsana New"/>
          <w:sz w:val="28"/>
        </w:rPr>
      </w:pPr>
    </w:p>
    <w:p w:rsidR="00B830D2" w:rsidRPr="00A93D9F" w:rsidRDefault="00B830D2" w:rsidP="00180D1B">
      <w:pPr>
        <w:tabs>
          <w:tab w:val="left" w:pos="360"/>
        </w:tabs>
        <w:autoSpaceDE w:val="0"/>
        <w:autoSpaceDN w:val="0"/>
        <w:adjustRightInd w:val="0"/>
        <w:spacing w:before="120" w:line="288" w:lineRule="auto"/>
        <w:ind w:firstLine="180"/>
        <w:jc w:val="thaiDistribute"/>
        <w:rPr>
          <w:rFonts w:ascii="Angsana New" w:hAnsi="Angsana New"/>
          <w:b/>
          <w:bCs/>
          <w:sz w:val="28"/>
        </w:rPr>
      </w:pPr>
      <w:r w:rsidRPr="00A93D9F">
        <w:rPr>
          <w:rFonts w:ascii="Angsana New" w:hAnsi="Angsana New"/>
          <w:b/>
          <w:bCs/>
          <w:sz w:val="28"/>
        </w:rPr>
        <w:lastRenderedPageBreak/>
        <w:t>3.16 Foreign Currency Translation (Continued)</w:t>
      </w:r>
    </w:p>
    <w:p w:rsidR="00012471" w:rsidRPr="00A93D9F" w:rsidRDefault="00012471" w:rsidP="0062737D">
      <w:pPr>
        <w:autoSpaceDE w:val="0"/>
        <w:autoSpaceDN w:val="0"/>
        <w:adjustRightInd w:val="0"/>
        <w:spacing w:line="288" w:lineRule="auto"/>
        <w:ind w:firstLine="539"/>
        <w:jc w:val="thaiDistribute"/>
        <w:rPr>
          <w:rFonts w:ascii="Angsana New" w:hAnsi="Angsana New"/>
          <w:sz w:val="28"/>
        </w:rPr>
      </w:pPr>
      <w:r w:rsidRPr="00A93D9F">
        <w:rPr>
          <w:rFonts w:ascii="Angsana New" w:hAnsi="Angsana New"/>
          <w:b/>
          <w:bCs/>
          <w:sz w:val="28"/>
        </w:rPr>
        <w:t>3.</w:t>
      </w:r>
      <w:r w:rsidR="00F3610A" w:rsidRPr="00A93D9F">
        <w:rPr>
          <w:rFonts w:ascii="Angsana New" w:hAnsi="Angsana New"/>
          <w:b/>
          <w:bCs/>
          <w:sz w:val="28"/>
        </w:rPr>
        <w:t>1</w:t>
      </w:r>
      <w:r w:rsidR="00714328" w:rsidRPr="00A93D9F">
        <w:rPr>
          <w:rFonts w:ascii="Angsana New" w:hAnsi="Angsana New"/>
          <w:b/>
          <w:bCs/>
          <w:sz w:val="28"/>
        </w:rPr>
        <w:t>6</w:t>
      </w:r>
      <w:r w:rsidR="00F3610A" w:rsidRPr="00A93D9F">
        <w:rPr>
          <w:rFonts w:ascii="Angsana New" w:hAnsi="Angsana New"/>
          <w:b/>
          <w:bCs/>
          <w:sz w:val="28"/>
        </w:rPr>
        <w:t>.3</w:t>
      </w:r>
      <w:r w:rsidR="0001323D" w:rsidRPr="00A93D9F">
        <w:rPr>
          <w:rFonts w:ascii="Angsana New" w:hAnsi="Angsana New"/>
          <w:b/>
          <w:bCs/>
          <w:sz w:val="28"/>
        </w:rPr>
        <w:t xml:space="preserve"> Foreign Currency Translation of Foreign Branches' Financial S</w:t>
      </w:r>
      <w:r w:rsidRPr="00A93D9F">
        <w:rPr>
          <w:rFonts w:ascii="Angsana New" w:hAnsi="Angsana New"/>
          <w:b/>
          <w:bCs/>
          <w:sz w:val="28"/>
        </w:rPr>
        <w:t>tatements</w:t>
      </w:r>
      <w:r w:rsidRPr="00A93D9F">
        <w:rPr>
          <w:rFonts w:ascii="Angsana New" w:hAnsi="Angsana New"/>
          <w:sz w:val="28"/>
        </w:rPr>
        <w:tab/>
      </w:r>
    </w:p>
    <w:p w:rsidR="00012471" w:rsidRPr="00A93D9F"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rPr>
      </w:pPr>
      <w:r w:rsidRPr="00A93D9F">
        <w:rPr>
          <w:rFonts w:ascii="Angsana New" w:hAnsi="Angsana New"/>
          <w:sz w:val="28"/>
        </w:rPr>
        <w:t xml:space="preserve">  </w:t>
      </w:r>
      <w:r w:rsidR="00FB2263" w:rsidRPr="00A93D9F">
        <w:rPr>
          <w:rFonts w:ascii="Angsana New" w:hAnsi="Angsana New"/>
          <w:sz w:val="28"/>
        </w:rPr>
        <w:t xml:space="preserve">      </w:t>
      </w:r>
      <w:r w:rsidRPr="00A93D9F">
        <w:rPr>
          <w:rFonts w:ascii="Angsana New" w:hAnsi="Angsana New"/>
          <w:sz w:val="28"/>
        </w:rPr>
        <w:t xml:space="preserve">Items on the foreign branches' statements of financial position are translated into Baht by using the reference exchange rates of BoT as at the reporting date.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 are translated into Baht by using the exchange rate prevailing at the transaction dates or average exchange rates of that accounting period.</w:t>
      </w:r>
    </w:p>
    <w:p w:rsidR="00212FAA" w:rsidRPr="00A93D9F"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cs/>
        </w:rPr>
      </w:pPr>
      <w:r w:rsidRPr="00A93D9F">
        <w:rPr>
          <w:rFonts w:ascii="Angsana New" w:hAnsi="Angsana New"/>
          <w:sz w:val="28"/>
        </w:rPr>
        <w:t xml:space="preserve">  </w:t>
      </w:r>
      <w:r w:rsidR="00FB2263" w:rsidRPr="00A93D9F">
        <w:rPr>
          <w:rFonts w:ascii="Angsana New" w:hAnsi="Angsana New"/>
          <w:sz w:val="28"/>
        </w:rPr>
        <w:t xml:space="preserve">      </w:t>
      </w:r>
      <w:r w:rsidRPr="00A93D9F">
        <w:rPr>
          <w:rFonts w:ascii="Angsana New" w:hAnsi="Angsana New"/>
          <w:sz w:val="28"/>
        </w:rPr>
        <w:t>Gains or losses on translation of foreign branches' financial statements are presented in equity through other comprehensive income.</w:t>
      </w:r>
    </w:p>
    <w:p w:rsidR="0001323D" w:rsidRPr="00A93D9F" w:rsidRDefault="0001323D" w:rsidP="0062737D">
      <w:pPr>
        <w:tabs>
          <w:tab w:val="left" w:pos="360"/>
        </w:tabs>
        <w:autoSpaceDE w:val="0"/>
        <w:autoSpaceDN w:val="0"/>
        <w:adjustRightInd w:val="0"/>
        <w:spacing w:before="120" w:line="288" w:lineRule="auto"/>
        <w:ind w:firstLine="181"/>
        <w:jc w:val="thaiDistribute"/>
        <w:rPr>
          <w:rFonts w:ascii="Angsana New" w:hAnsi="Angsana New"/>
          <w:b/>
          <w:bCs/>
          <w:sz w:val="28"/>
        </w:rPr>
      </w:pPr>
      <w:r w:rsidRPr="00A93D9F">
        <w:rPr>
          <w:rFonts w:ascii="Angsana New" w:hAnsi="Angsana New"/>
          <w:b/>
          <w:bCs/>
          <w:sz w:val="28"/>
        </w:rPr>
        <w:t xml:space="preserve"> 3.1</w:t>
      </w:r>
      <w:r w:rsidR="00BA2FB3" w:rsidRPr="00A93D9F">
        <w:rPr>
          <w:rFonts w:ascii="Angsana New" w:hAnsi="Angsana New"/>
          <w:b/>
          <w:bCs/>
          <w:sz w:val="28"/>
        </w:rPr>
        <w:t>7</w:t>
      </w:r>
      <w:r w:rsidRPr="00A93D9F">
        <w:rPr>
          <w:rFonts w:ascii="Angsana New" w:hAnsi="Angsana New"/>
          <w:b/>
          <w:bCs/>
          <w:sz w:val="28"/>
        </w:rPr>
        <w:t xml:space="preserve"> Employees Benefit </w:t>
      </w:r>
    </w:p>
    <w:p w:rsidR="00012471" w:rsidRPr="00A93D9F" w:rsidRDefault="00BA2FB3" w:rsidP="0062737D">
      <w:pPr>
        <w:tabs>
          <w:tab w:val="left" w:pos="360"/>
        </w:tabs>
        <w:autoSpaceDE w:val="0"/>
        <w:autoSpaceDN w:val="0"/>
        <w:adjustRightInd w:val="0"/>
        <w:spacing w:line="288" w:lineRule="auto"/>
        <w:ind w:firstLine="181"/>
        <w:jc w:val="thaiDistribute"/>
        <w:rPr>
          <w:rFonts w:ascii="Angsana New" w:hAnsi="Angsana New"/>
          <w:b/>
          <w:bCs/>
          <w:sz w:val="28"/>
        </w:rPr>
      </w:pPr>
      <w:r w:rsidRPr="00A93D9F">
        <w:rPr>
          <w:rFonts w:ascii="Angsana New" w:hAnsi="Angsana New"/>
          <w:b/>
          <w:bCs/>
          <w:sz w:val="28"/>
        </w:rPr>
        <w:t xml:space="preserve">        3.17</w:t>
      </w:r>
      <w:r w:rsidR="0001323D" w:rsidRPr="00A93D9F">
        <w:rPr>
          <w:rFonts w:ascii="Angsana New" w:hAnsi="Angsana New"/>
          <w:b/>
          <w:bCs/>
          <w:sz w:val="28"/>
        </w:rPr>
        <w:t xml:space="preserve">.1 </w:t>
      </w:r>
      <w:r w:rsidR="00012471" w:rsidRPr="00A93D9F">
        <w:rPr>
          <w:rFonts w:ascii="Angsana New" w:hAnsi="Angsana New"/>
          <w:b/>
          <w:bCs/>
          <w:sz w:val="28"/>
        </w:rPr>
        <w:t>Employees Provident Fund</w:t>
      </w:r>
    </w:p>
    <w:p w:rsidR="00212FAA" w:rsidRPr="00A93D9F" w:rsidRDefault="00012471" w:rsidP="0062737D">
      <w:pPr>
        <w:tabs>
          <w:tab w:val="left" w:pos="900"/>
          <w:tab w:val="left" w:pos="1204"/>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 xml:space="preserve">  </w:t>
      </w:r>
      <w:r w:rsidR="00BB2623" w:rsidRPr="00A93D9F">
        <w:rPr>
          <w:rFonts w:ascii="Angsana New" w:hAnsi="Angsana New"/>
          <w:sz w:val="28"/>
        </w:rPr>
        <w:t xml:space="preserve">         </w:t>
      </w:r>
      <w:r w:rsidRPr="00A93D9F">
        <w:rPr>
          <w:rFonts w:ascii="Angsana New" w:hAnsi="Angsana New"/>
          <w:sz w:val="28"/>
        </w:rPr>
        <w:t>The Bank established a Provident Fund under the Provident Fund Act B.E. 2530 (1987) and entered to the registered fund approved by the Ministry of Finance in June 25, 1992. The Provident Fund is managed by an external fund manager.</w:t>
      </w:r>
    </w:p>
    <w:p w:rsidR="00012471" w:rsidRPr="00A93D9F" w:rsidRDefault="00012471" w:rsidP="00180D1B">
      <w:pPr>
        <w:tabs>
          <w:tab w:val="left" w:pos="900"/>
          <w:tab w:val="left" w:pos="1204"/>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 xml:space="preserve">  </w:t>
      </w:r>
      <w:r w:rsidR="00BB2623" w:rsidRPr="00A93D9F">
        <w:rPr>
          <w:rFonts w:ascii="Angsana New" w:hAnsi="Angsana New"/>
          <w:sz w:val="28"/>
        </w:rPr>
        <w:t xml:space="preserve">         </w:t>
      </w:r>
      <w:r w:rsidRPr="00A93D9F">
        <w:rPr>
          <w:rFonts w:ascii="Angsana New" w:hAnsi="Angsana New"/>
          <w:sz w:val="28"/>
        </w:rPr>
        <w:t>Permanent employees of the Bank are entitled to apply for membership according to the registered KTB Provident Fund regulations. Employees could opt to contribute to the Fund at the rate of either 3, 6</w:t>
      </w:r>
      <w:r w:rsidR="005B3F8E" w:rsidRPr="00A93D9F">
        <w:rPr>
          <w:rFonts w:ascii="Angsana New" w:hAnsi="Angsana New"/>
          <w:sz w:val="28"/>
        </w:rPr>
        <w:t>, 10, 12 or 15</w:t>
      </w:r>
      <w:r w:rsidRPr="00A93D9F">
        <w:rPr>
          <w:rFonts w:ascii="Angsana New" w:hAnsi="Angsana New"/>
          <w:sz w:val="28"/>
        </w:rPr>
        <w:t xml:space="preserve"> percent of their basic salaries while the Bank's supplemental contribution is at 10 percent of each employees' basic salary.</w:t>
      </w:r>
    </w:p>
    <w:p w:rsidR="00012471" w:rsidRPr="00A93D9F" w:rsidRDefault="00BA2FB3" w:rsidP="00180D1B">
      <w:pPr>
        <w:tabs>
          <w:tab w:val="left" w:pos="360"/>
        </w:tabs>
        <w:autoSpaceDE w:val="0"/>
        <w:autoSpaceDN w:val="0"/>
        <w:adjustRightInd w:val="0"/>
        <w:spacing w:line="288" w:lineRule="auto"/>
        <w:ind w:firstLine="180"/>
        <w:jc w:val="thaiDistribute"/>
        <w:rPr>
          <w:rFonts w:ascii="Angsana New" w:hAnsi="Angsana New"/>
          <w:b/>
          <w:bCs/>
          <w:sz w:val="28"/>
        </w:rPr>
      </w:pPr>
      <w:r w:rsidRPr="00A93D9F">
        <w:rPr>
          <w:rFonts w:ascii="Angsana New" w:hAnsi="Angsana New"/>
          <w:b/>
          <w:bCs/>
          <w:sz w:val="28"/>
        </w:rPr>
        <w:t xml:space="preserve">        3.17</w:t>
      </w:r>
      <w:r w:rsidR="00BB2623" w:rsidRPr="00A93D9F">
        <w:rPr>
          <w:rFonts w:ascii="Angsana New" w:hAnsi="Angsana New"/>
          <w:b/>
          <w:bCs/>
          <w:sz w:val="28"/>
        </w:rPr>
        <w:t xml:space="preserve">.2 </w:t>
      </w:r>
      <w:r w:rsidR="00012471" w:rsidRPr="00A93D9F">
        <w:rPr>
          <w:rFonts w:ascii="Angsana New" w:hAnsi="Angsana New"/>
          <w:b/>
          <w:bCs/>
          <w:sz w:val="28"/>
        </w:rPr>
        <w:t>Defined Benefit Plan</w:t>
      </w:r>
    </w:p>
    <w:p w:rsidR="005B3F8E" w:rsidRPr="00A93D9F" w:rsidRDefault="00012471" w:rsidP="009A0097">
      <w:pPr>
        <w:tabs>
          <w:tab w:val="left" w:pos="900"/>
          <w:tab w:val="left" w:pos="1204"/>
        </w:tabs>
        <w:autoSpaceDE w:val="0"/>
        <w:autoSpaceDN w:val="0"/>
        <w:adjustRightInd w:val="0"/>
        <w:spacing w:line="288" w:lineRule="auto"/>
        <w:ind w:firstLine="540"/>
        <w:jc w:val="thaiDistribute"/>
        <w:rPr>
          <w:rFonts w:ascii="Angsana New" w:hAnsi="Angsana New"/>
          <w:sz w:val="28"/>
          <w:lang w:val="en-GB"/>
        </w:rPr>
      </w:pPr>
      <w:r w:rsidRPr="00A93D9F">
        <w:rPr>
          <w:rFonts w:ascii="Angsana New" w:hAnsi="Angsana New"/>
          <w:sz w:val="28"/>
        </w:rPr>
        <w:t xml:space="preserve">  </w:t>
      </w:r>
      <w:r w:rsidR="00BB2623" w:rsidRPr="00A93D9F">
        <w:rPr>
          <w:rFonts w:ascii="Angsana New" w:hAnsi="Angsana New"/>
          <w:sz w:val="28"/>
        </w:rPr>
        <w:t xml:space="preserve">         </w:t>
      </w:r>
      <w:r w:rsidRPr="00A93D9F">
        <w:rPr>
          <w:rFonts w:ascii="Angsana New" w:hAnsi="Angsana New"/>
          <w:sz w:val="28"/>
        </w:rPr>
        <w:t>The Bank and its subsidiaries have defined benefit plan to pay their employees under the empl</w:t>
      </w:r>
      <w:r w:rsidR="00E834A5" w:rsidRPr="00A93D9F">
        <w:rPr>
          <w:rFonts w:ascii="Angsana New" w:hAnsi="Angsana New"/>
          <w:sz w:val="28"/>
        </w:rPr>
        <w:t xml:space="preserve">oyment agreements. </w:t>
      </w:r>
      <w:r w:rsidRPr="00A93D9F">
        <w:rPr>
          <w:rFonts w:ascii="Angsana New" w:hAnsi="Angsana New"/>
          <w:sz w:val="28"/>
        </w:rPr>
        <w:t xml:space="preserve">The estimate of employee benefits obligations are calculated by using the actuarial techniques called the Projected Unit Credit Method. This method uses statistical data as a factor to estimate the present value of expected future payments and discounts by using market yields on high quality corporate bonds with the approximate maturity of those obligations. The estimate amount is shown in a part of the provisions. The actuarial gains (losses) are recognized </w:t>
      </w:r>
      <w:r w:rsidRPr="00A93D9F">
        <w:rPr>
          <w:rFonts w:ascii="Angsana New" w:hAnsi="Angsana New"/>
          <w:sz w:val="28"/>
          <w:lang w:val="en-GB"/>
        </w:rPr>
        <w:t>in other comprehensive income and transferred immediately to the retained earnings.</w:t>
      </w:r>
    </w:p>
    <w:p w:rsidR="00012471" w:rsidRPr="00A93D9F" w:rsidRDefault="009A0097" w:rsidP="0062737D">
      <w:pPr>
        <w:tabs>
          <w:tab w:val="left" w:pos="360"/>
        </w:tabs>
        <w:autoSpaceDE w:val="0"/>
        <w:autoSpaceDN w:val="0"/>
        <w:adjustRightInd w:val="0"/>
        <w:spacing w:before="120" w:line="288" w:lineRule="auto"/>
        <w:ind w:firstLine="181"/>
        <w:jc w:val="thaiDistribute"/>
        <w:rPr>
          <w:rFonts w:ascii="Angsana New" w:hAnsi="Angsana New"/>
          <w:b/>
          <w:bCs/>
          <w:sz w:val="28"/>
          <w:cs/>
          <w:lang w:val="en-GB"/>
        </w:rPr>
      </w:pPr>
      <w:r w:rsidRPr="00A93D9F">
        <w:rPr>
          <w:rFonts w:ascii="Angsana New" w:hAnsi="Angsana New"/>
          <w:b/>
          <w:bCs/>
          <w:sz w:val="28"/>
        </w:rPr>
        <w:t>3.18</w:t>
      </w:r>
      <w:r w:rsidR="00000EB9" w:rsidRPr="00A93D9F">
        <w:rPr>
          <w:rFonts w:ascii="Angsana New" w:hAnsi="Angsana New"/>
          <w:b/>
          <w:bCs/>
          <w:sz w:val="28"/>
        </w:rPr>
        <w:t xml:space="preserve"> </w:t>
      </w:r>
      <w:r w:rsidR="00012471" w:rsidRPr="00A93D9F">
        <w:rPr>
          <w:rFonts w:ascii="Angsana New" w:hAnsi="Angsana New"/>
          <w:b/>
          <w:bCs/>
          <w:sz w:val="28"/>
        </w:rPr>
        <w:t>Income Tax</w:t>
      </w:r>
      <w:r w:rsidR="00012471" w:rsidRPr="00A93D9F">
        <w:rPr>
          <w:rFonts w:ascii="Angsana New" w:hAnsi="Angsana New"/>
          <w:b/>
          <w:bCs/>
          <w:sz w:val="28"/>
          <w:lang w:val="en-GB"/>
        </w:rPr>
        <w:t>es</w:t>
      </w:r>
    </w:p>
    <w:p w:rsidR="00012471" w:rsidRPr="00A93D9F" w:rsidRDefault="00012471" w:rsidP="0062737D">
      <w:pPr>
        <w:tabs>
          <w:tab w:val="left" w:pos="364"/>
        </w:tabs>
        <w:spacing w:line="288" w:lineRule="auto"/>
        <w:ind w:firstLine="539"/>
        <w:jc w:val="thaiDistribute"/>
        <w:rPr>
          <w:rFonts w:ascii="Angsana New" w:hAnsi="Angsana New"/>
          <w:sz w:val="28"/>
          <w:lang w:val="en-GB"/>
        </w:rPr>
      </w:pPr>
      <w:r w:rsidRPr="00A93D9F">
        <w:rPr>
          <w:rFonts w:ascii="Angsana New" w:hAnsi="Angsana New"/>
          <w:sz w:val="28"/>
          <w:lang w:val="en-GB"/>
        </w:rPr>
        <w:t xml:space="preserve">  Income taxes comprise of current tax and deferred tax.</w:t>
      </w:r>
    </w:p>
    <w:p w:rsidR="00B830D2" w:rsidRPr="00A93D9F" w:rsidRDefault="00BA2FB3" w:rsidP="009A0097">
      <w:pPr>
        <w:tabs>
          <w:tab w:val="left" w:pos="364"/>
        </w:tabs>
        <w:spacing w:before="10" w:line="288" w:lineRule="auto"/>
        <w:ind w:left="98"/>
        <w:jc w:val="thaiDistribute"/>
        <w:rPr>
          <w:rFonts w:ascii="Angsana New" w:hAnsi="Angsana New"/>
          <w:sz w:val="28"/>
          <w:lang w:val="en-GB"/>
        </w:rPr>
      </w:pPr>
      <w:r w:rsidRPr="00A93D9F">
        <w:rPr>
          <w:rFonts w:ascii="Angsana New" w:hAnsi="Angsana New"/>
          <w:sz w:val="28"/>
        </w:rPr>
        <w:t xml:space="preserve">           </w:t>
      </w:r>
      <w:r w:rsidR="00012471" w:rsidRPr="00A93D9F">
        <w:rPr>
          <w:rFonts w:ascii="Angsana New" w:hAnsi="Angsana New"/>
          <w:sz w:val="28"/>
          <w:lang w:val="en-GB"/>
        </w:rPr>
        <w:t xml:space="preserve">Current tax is the amount expected to </w:t>
      </w:r>
      <w:r w:rsidR="00012471" w:rsidRPr="00A93D9F">
        <w:rPr>
          <w:rFonts w:ascii="Angsana New" w:hAnsi="Angsana New"/>
          <w:sz w:val="28"/>
        </w:rPr>
        <w:t xml:space="preserve">be paid to the tax authorities by calculating from </w:t>
      </w:r>
      <w:r w:rsidR="00012471" w:rsidRPr="00A93D9F">
        <w:rPr>
          <w:rFonts w:ascii="Angsana New" w:hAnsi="Angsana New"/>
          <w:sz w:val="28"/>
          <w:lang w:val="en-GB"/>
        </w:rPr>
        <w:t>taxable profit</w:t>
      </w:r>
      <w:r w:rsidR="00012471" w:rsidRPr="00A93D9F">
        <w:rPr>
          <w:rFonts w:ascii="Angsana New" w:hAnsi="Angsana New"/>
          <w:sz w:val="28"/>
        </w:rPr>
        <w:t xml:space="preserve"> for the period </w:t>
      </w:r>
      <w:r w:rsidR="00012471" w:rsidRPr="00A93D9F">
        <w:rPr>
          <w:rFonts w:ascii="Angsana New" w:hAnsi="Angsana New"/>
          <w:sz w:val="28"/>
          <w:lang w:val="en-GB"/>
        </w:rPr>
        <w:t xml:space="preserve">under Revenue Code.  </w:t>
      </w:r>
    </w:p>
    <w:p w:rsidR="00012471" w:rsidRPr="00A93D9F" w:rsidRDefault="009A0097" w:rsidP="00180D1B">
      <w:pPr>
        <w:tabs>
          <w:tab w:val="left" w:pos="360"/>
        </w:tabs>
        <w:autoSpaceDE w:val="0"/>
        <w:autoSpaceDN w:val="0"/>
        <w:adjustRightInd w:val="0"/>
        <w:spacing w:line="264" w:lineRule="auto"/>
        <w:ind w:firstLine="180"/>
        <w:jc w:val="thaiDistribute"/>
        <w:rPr>
          <w:rFonts w:ascii="Angsana New" w:hAnsi="Angsana New"/>
          <w:b/>
          <w:bCs/>
          <w:sz w:val="28"/>
        </w:rPr>
      </w:pPr>
      <w:r w:rsidRPr="00A93D9F">
        <w:rPr>
          <w:rFonts w:ascii="Angsana New" w:hAnsi="Angsana New"/>
          <w:b/>
          <w:bCs/>
          <w:sz w:val="28"/>
        </w:rPr>
        <w:t>3.19</w:t>
      </w:r>
      <w:r w:rsidR="00F600A9" w:rsidRPr="00A93D9F">
        <w:rPr>
          <w:rFonts w:ascii="Angsana New" w:hAnsi="Angsana New"/>
          <w:b/>
          <w:bCs/>
          <w:sz w:val="28"/>
        </w:rPr>
        <w:t xml:space="preserve"> </w:t>
      </w:r>
      <w:r w:rsidR="00012471" w:rsidRPr="00A93D9F">
        <w:rPr>
          <w:rFonts w:ascii="Angsana New" w:hAnsi="Angsana New"/>
          <w:b/>
          <w:bCs/>
          <w:sz w:val="28"/>
        </w:rPr>
        <w:t>Earnings per Share</w:t>
      </w:r>
    </w:p>
    <w:p w:rsidR="00117477" w:rsidRPr="00A93D9F" w:rsidRDefault="00117477" w:rsidP="00117477">
      <w:pPr>
        <w:tabs>
          <w:tab w:val="left" w:pos="364"/>
        </w:tabs>
        <w:spacing w:line="288" w:lineRule="auto"/>
        <w:ind w:firstLine="539"/>
        <w:jc w:val="thaiDistribute"/>
        <w:rPr>
          <w:rFonts w:ascii="Angsana New" w:hAnsi="Angsana New"/>
          <w:sz w:val="28"/>
        </w:rPr>
      </w:pPr>
      <w:r w:rsidRPr="00A93D9F">
        <w:rPr>
          <w:rFonts w:ascii="Angsana New" w:hAnsi="Angsana New"/>
          <w:sz w:val="28"/>
        </w:rPr>
        <w:t xml:space="preserve">Basic earnings per share are calculated by dividing the net income </w:t>
      </w:r>
      <w:r w:rsidR="009A4E13" w:rsidRPr="00A93D9F">
        <w:rPr>
          <w:rFonts w:ascii="Angsana New" w:hAnsi="Angsana New"/>
          <w:sz w:val="28"/>
        </w:rPr>
        <w:t xml:space="preserve">attributable to the ordinary equity holders of the Bank </w:t>
      </w:r>
      <w:r w:rsidRPr="00A93D9F">
        <w:rPr>
          <w:rFonts w:ascii="Angsana New" w:hAnsi="Angsana New"/>
          <w:sz w:val="28"/>
        </w:rPr>
        <w:t xml:space="preserve">by </w:t>
      </w:r>
      <w:r w:rsidR="009A4E13" w:rsidRPr="00A93D9F">
        <w:rPr>
          <w:rFonts w:ascii="Angsana New" w:hAnsi="Angsana New"/>
          <w:sz w:val="28"/>
        </w:rPr>
        <w:t>the weighted average number of ordinary shares outstanding</w:t>
      </w:r>
      <w:r w:rsidRPr="00A93D9F">
        <w:rPr>
          <w:rFonts w:ascii="Angsana New" w:hAnsi="Angsana New"/>
          <w:sz w:val="28"/>
        </w:rPr>
        <w:t xml:space="preserve">. </w:t>
      </w:r>
    </w:p>
    <w:p w:rsidR="00991DD4" w:rsidRPr="00A93D9F" w:rsidRDefault="00117477" w:rsidP="00991DD4">
      <w:pPr>
        <w:tabs>
          <w:tab w:val="left" w:pos="364"/>
        </w:tabs>
        <w:spacing w:line="288" w:lineRule="auto"/>
        <w:ind w:firstLine="539"/>
        <w:jc w:val="thaiDistribute"/>
        <w:rPr>
          <w:rFonts w:ascii="Angsana New" w:hAnsi="Angsana New"/>
          <w:sz w:val="28"/>
        </w:rPr>
      </w:pPr>
      <w:r w:rsidRPr="00A93D9F">
        <w:rPr>
          <w:rFonts w:ascii="Angsana New" w:hAnsi="Angsana New"/>
          <w:sz w:val="28"/>
        </w:rPr>
        <w:t>Diluted earnings per share are calcula</w:t>
      </w:r>
      <w:r w:rsidR="00991DD4" w:rsidRPr="00A93D9F">
        <w:rPr>
          <w:rFonts w:ascii="Angsana New" w:hAnsi="Angsana New"/>
          <w:sz w:val="28"/>
        </w:rPr>
        <w:t xml:space="preserve">ted by </w:t>
      </w:r>
      <w:r w:rsidR="006E4658" w:rsidRPr="00A93D9F">
        <w:rPr>
          <w:rFonts w:ascii="Angsana New" w:hAnsi="Angsana New"/>
          <w:sz w:val="28"/>
        </w:rPr>
        <w:t>adjusting</w:t>
      </w:r>
      <w:r w:rsidR="00730543" w:rsidRPr="00A93D9F">
        <w:rPr>
          <w:rFonts w:ascii="Angsana New" w:hAnsi="Angsana New"/>
          <w:sz w:val="28"/>
        </w:rPr>
        <w:t xml:space="preserve"> the net income </w:t>
      </w:r>
      <w:r w:rsidR="006E4658" w:rsidRPr="00A93D9F">
        <w:rPr>
          <w:rFonts w:ascii="Angsana New" w:hAnsi="Angsana New"/>
          <w:sz w:val="28"/>
        </w:rPr>
        <w:t>attributable to the ordinary equity holders of the Bank and</w:t>
      </w:r>
      <w:r w:rsidR="00730543" w:rsidRPr="00A93D9F">
        <w:rPr>
          <w:rFonts w:ascii="Angsana New" w:hAnsi="Angsana New"/>
          <w:sz w:val="28"/>
        </w:rPr>
        <w:t xml:space="preserve"> the number of weighted-average ordinary shares</w:t>
      </w:r>
      <w:r w:rsidR="006E4658" w:rsidRPr="00A93D9F">
        <w:rPr>
          <w:rFonts w:ascii="Angsana New" w:hAnsi="Angsana New"/>
          <w:sz w:val="28"/>
        </w:rPr>
        <w:t xml:space="preserve"> for </w:t>
      </w:r>
      <w:r w:rsidR="00457A8B" w:rsidRPr="00A93D9F">
        <w:rPr>
          <w:rFonts w:ascii="Angsana New" w:hAnsi="Angsana New"/>
          <w:sz w:val="28"/>
        </w:rPr>
        <w:t>the effects of dilutive potential ordinary shares</w:t>
      </w:r>
      <w:r w:rsidR="00730543" w:rsidRPr="00A93D9F">
        <w:rPr>
          <w:rFonts w:ascii="Angsana New" w:hAnsi="Angsana New"/>
          <w:sz w:val="28"/>
        </w:rPr>
        <w:t>.</w:t>
      </w:r>
    </w:p>
    <w:p w:rsidR="009A0097" w:rsidRPr="00A93D9F" w:rsidRDefault="009A0097"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p>
    <w:p w:rsidR="00012471" w:rsidRPr="00A93D9F" w:rsidRDefault="00D00D1C" w:rsidP="00367291">
      <w:pPr>
        <w:tabs>
          <w:tab w:val="left" w:pos="360"/>
        </w:tabs>
        <w:autoSpaceDE w:val="0"/>
        <w:autoSpaceDN w:val="0"/>
        <w:adjustRightInd w:val="0"/>
        <w:spacing w:line="276" w:lineRule="auto"/>
        <w:ind w:firstLine="180"/>
        <w:jc w:val="thaiDistribute"/>
        <w:rPr>
          <w:rFonts w:ascii="Angsana New" w:hAnsi="Angsana New"/>
          <w:b/>
          <w:bCs/>
          <w:sz w:val="28"/>
          <w:cs/>
        </w:rPr>
      </w:pPr>
      <w:r w:rsidRPr="00A93D9F">
        <w:rPr>
          <w:rFonts w:ascii="Angsana New" w:hAnsi="Angsana New"/>
          <w:b/>
          <w:bCs/>
          <w:sz w:val="28"/>
        </w:rPr>
        <w:lastRenderedPageBreak/>
        <w:t xml:space="preserve"> </w:t>
      </w:r>
      <w:r w:rsidR="009A0097" w:rsidRPr="00A93D9F">
        <w:rPr>
          <w:rFonts w:ascii="Angsana New" w:hAnsi="Angsana New"/>
          <w:b/>
          <w:bCs/>
          <w:sz w:val="28"/>
        </w:rPr>
        <w:t>3.20</w:t>
      </w:r>
      <w:r w:rsidRPr="00A93D9F">
        <w:rPr>
          <w:rFonts w:ascii="Angsana New" w:hAnsi="Angsana New"/>
          <w:b/>
          <w:bCs/>
          <w:sz w:val="28"/>
        </w:rPr>
        <w:t xml:space="preserve"> </w:t>
      </w:r>
      <w:r w:rsidR="00012471" w:rsidRPr="00A93D9F">
        <w:rPr>
          <w:rFonts w:ascii="Angsana New" w:hAnsi="Angsana New"/>
          <w:b/>
          <w:bCs/>
          <w:sz w:val="28"/>
        </w:rPr>
        <w:t>Provisions</w:t>
      </w:r>
    </w:p>
    <w:p w:rsidR="00012471" w:rsidRPr="00A93D9F" w:rsidRDefault="00D00D1C"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The BoT's Notification No. SOR NOR SOR.</w:t>
      </w:r>
      <w:r w:rsidR="00D671C4" w:rsidRPr="00A93D9F">
        <w:rPr>
          <w:rFonts w:ascii="Angsana New" w:hAnsi="Angsana New"/>
          <w:sz w:val="28"/>
        </w:rPr>
        <w:t>5</w:t>
      </w:r>
      <w:r w:rsidR="00012471" w:rsidRPr="00A93D9F">
        <w:rPr>
          <w:rFonts w:ascii="Angsana New" w:hAnsi="Angsana New"/>
          <w:sz w:val="28"/>
        </w:rPr>
        <w:t>/255</w:t>
      </w:r>
      <w:r w:rsidR="00D671C4" w:rsidRPr="00A93D9F">
        <w:rPr>
          <w:rFonts w:ascii="Angsana New" w:hAnsi="Angsana New"/>
          <w:sz w:val="28"/>
        </w:rPr>
        <w:t>9</w:t>
      </w:r>
      <w:r w:rsidR="00012471" w:rsidRPr="00A93D9F">
        <w:rPr>
          <w:rFonts w:ascii="Angsana New" w:hAnsi="Angsana New"/>
          <w:sz w:val="28"/>
        </w:rPr>
        <w:t xml:space="preserve"> dated </w:t>
      </w:r>
      <w:r w:rsidR="00D671C4" w:rsidRPr="00A93D9F">
        <w:rPr>
          <w:rFonts w:ascii="Angsana New" w:hAnsi="Angsana New"/>
          <w:sz w:val="28"/>
        </w:rPr>
        <w:t>June 10</w:t>
      </w:r>
      <w:r w:rsidR="00012471" w:rsidRPr="00A93D9F">
        <w:rPr>
          <w:rFonts w:ascii="Angsana New" w:hAnsi="Angsana New"/>
          <w:sz w:val="28"/>
        </w:rPr>
        <w:t>, 20</w:t>
      </w:r>
      <w:r w:rsidR="00D671C4" w:rsidRPr="00A93D9F">
        <w:rPr>
          <w:rFonts w:ascii="Angsana New" w:hAnsi="Angsana New"/>
          <w:sz w:val="28"/>
        </w:rPr>
        <w:t>16</w:t>
      </w:r>
      <w:r w:rsidR="00012471" w:rsidRPr="00A93D9F">
        <w:rPr>
          <w:rFonts w:ascii="Angsana New" w:hAnsi="Angsana New"/>
          <w:sz w:val="28"/>
        </w:rPr>
        <w:t xml:space="preserve">, regarding Regulations on Assets Classification and Provision of Financial Institutions prescribed regulations to set </w:t>
      </w:r>
      <w:r w:rsidR="00B72CAF" w:rsidRPr="00A93D9F">
        <w:rPr>
          <w:rFonts w:ascii="Angsana New" w:hAnsi="Angsana New"/>
          <w:sz w:val="28"/>
        </w:rPr>
        <w:t xml:space="preserve">aside </w:t>
      </w:r>
      <w:r w:rsidR="00012471" w:rsidRPr="00A93D9F">
        <w:rPr>
          <w:rFonts w:ascii="Angsana New" w:hAnsi="Angsana New"/>
          <w:sz w:val="28"/>
        </w:rPr>
        <w:t>provisions for off-the statements of financial position obligations in conformity with T</w:t>
      </w:r>
      <w:r w:rsidR="00A2420D" w:rsidRPr="00A93D9F">
        <w:rPr>
          <w:rFonts w:ascii="Angsana New" w:hAnsi="Angsana New"/>
          <w:sz w:val="28"/>
        </w:rPr>
        <w:t>AS 37 (revised 2016</w:t>
      </w:r>
      <w:r w:rsidR="00012471" w:rsidRPr="00A93D9F">
        <w:rPr>
          <w:rFonts w:ascii="Angsana New" w:hAnsi="Angsana New"/>
          <w:sz w:val="28"/>
        </w:rPr>
        <w:t xml:space="preserve">): Provisions, Contingent Liabilities and Contingent Assets. The Bank is required to set </w:t>
      </w:r>
      <w:r w:rsidRPr="00A93D9F">
        <w:rPr>
          <w:rFonts w:ascii="Angsana New" w:hAnsi="Angsana New"/>
          <w:sz w:val="28"/>
        </w:rPr>
        <w:t xml:space="preserve">aside </w:t>
      </w:r>
      <w:r w:rsidR="00012471" w:rsidRPr="00A93D9F">
        <w:rPr>
          <w:rFonts w:ascii="Angsana New" w:hAnsi="Angsana New"/>
          <w:sz w:val="28"/>
        </w:rPr>
        <w:t>provisions for off-the statements of financial position obligations when satisfied all of the following criteria:</w:t>
      </w:r>
    </w:p>
    <w:p w:rsidR="00012471" w:rsidRPr="00A93D9F" w:rsidRDefault="00B41684"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1)  </w:t>
      </w:r>
      <w:r w:rsidR="00012471" w:rsidRPr="00A93D9F">
        <w:rPr>
          <w:rFonts w:ascii="Angsana New" w:hAnsi="Angsana New"/>
          <w:sz w:val="28"/>
        </w:rPr>
        <w:t>Off-the statements of financial position obligations classified as substandard, doubtful, doubtful of loss, and loss.</w:t>
      </w:r>
    </w:p>
    <w:p w:rsidR="00012471" w:rsidRPr="00A93D9F" w:rsidRDefault="00E81C4D"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2) </w:t>
      </w:r>
      <w:r w:rsidR="00012471" w:rsidRPr="00A93D9F">
        <w:rPr>
          <w:rFonts w:ascii="Angsana New" w:hAnsi="Angsana New"/>
          <w:sz w:val="28"/>
        </w:rPr>
        <w:t>Off-the statements of financial position obligations which the Bank should recognize provisions a</w:t>
      </w:r>
      <w:r w:rsidR="00B41684" w:rsidRPr="00A93D9F">
        <w:rPr>
          <w:rFonts w:ascii="Angsana New" w:hAnsi="Angsana New"/>
          <w:sz w:val="28"/>
        </w:rPr>
        <w:t xml:space="preserve">ccording to </w:t>
      </w:r>
      <w:r w:rsidR="00A2420D" w:rsidRPr="00A93D9F">
        <w:rPr>
          <w:rFonts w:ascii="Angsana New" w:hAnsi="Angsana New"/>
          <w:sz w:val="28"/>
        </w:rPr>
        <w:t>TAS 37 (revised 2016</w:t>
      </w:r>
      <w:r w:rsidR="00012471" w:rsidRPr="00A93D9F">
        <w:rPr>
          <w:rFonts w:ascii="Angsana New" w:hAnsi="Angsana New"/>
          <w:sz w:val="28"/>
        </w:rPr>
        <w:t>), paragraph 14 when satisfied all of the following criteria:</w:t>
      </w:r>
    </w:p>
    <w:p w:rsidR="00012471"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 xml:space="preserve">2.1 </w:t>
      </w:r>
      <w:r w:rsidR="006B40CB" w:rsidRPr="00A93D9F">
        <w:rPr>
          <w:rFonts w:ascii="Angsana New" w:hAnsi="Angsana New"/>
          <w:sz w:val="28"/>
        </w:rPr>
        <w:t>A present o</w:t>
      </w:r>
      <w:r w:rsidR="00A04C2A" w:rsidRPr="00A93D9F">
        <w:rPr>
          <w:rFonts w:ascii="Angsana New" w:hAnsi="Angsana New"/>
          <w:sz w:val="28"/>
        </w:rPr>
        <w:t xml:space="preserve">bligation </w:t>
      </w:r>
      <w:r w:rsidR="00F922F3" w:rsidRPr="00A93D9F">
        <w:rPr>
          <w:rFonts w:ascii="Angsana New" w:hAnsi="Angsana New"/>
          <w:sz w:val="28"/>
        </w:rPr>
        <w:t>(</w:t>
      </w:r>
      <w:r w:rsidR="006B40CB" w:rsidRPr="00A93D9F">
        <w:rPr>
          <w:rFonts w:ascii="Angsana New" w:hAnsi="Angsana New"/>
          <w:sz w:val="28"/>
        </w:rPr>
        <w:t>a l</w:t>
      </w:r>
      <w:r w:rsidR="00F922F3" w:rsidRPr="00A93D9F">
        <w:rPr>
          <w:rFonts w:ascii="Angsana New" w:hAnsi="Angsana New"/>
          <w:sz w:val="28"/>
        </w:rPr>
        <w:t xml:space="preserve">egal </w:t>
      </w:r>
      <w:r w:rsidR="006B40CB" w:rsidRPr="00A93D9F">
        <w:rPr>
          <w:rFonts w:ascii="Angsana New" w:hAnsi="Angsana New"/>
          <w:sz w:val="28"/>
        </w:rPr>
        <w:t>or a</w:t>
      </w:r>
      <w:r w:rsidR="00F922F3" w:rsidRPr="00A93D9F">
        <w:rPr>
          <w:rFonts w:ascii="Angsana New" w:hAnsi="Angsana New"/>
          <w:sz w:val="28"/>
        </w:rPr>
        <w:t xml:space="preserve"> </w:t>
      </w:r>
      <w:r w:rsidR="006B40CB" w:rsidRPr="00A93D9F">
        <w:rPr>
          <w:rFonts w:ascii="Angsana New" w:hAnsi="Angsana New"/>
          <w:sz w:val="28"/>
        </w:rPr>
        <w:t>constructive o</w:t>
      </w:r>
      <w:r w:rsidR="00F922F3" w:rsidRPr="00A93D9F">
        <w:rPr>
          <w:rFonts w:ascii="Angsana New" w:hAnsi="Angsana New"/>
          <w:sz w:val="28"/>
        </w:rPr>
        <w:t xml:space="preserve">bligation) </w:t>
      </w:r>
      <w:r w:rsidR="006B40CB" w:rsidRPr="00A93D9F">
        <w:rPr>
          <w:rFonts w:ascii="Angsana New" w:hAnsi="Angsana New"/>
          <w:sz w:val="28"/>
        </w:rPr>
        <w:t>resulting from past events</w:t>
      </w:r>
      <w:r w:rsidR="00A04C2A" w:rsidRPr="00A93D9F">
        <w:rPr>
          <w:rFonts w:ascii="Angsana New" w:hAnsi="Angsana New"/>
          <w:sz w:val="28"/>
        </w:rPr>
        <w:t>.</w:t>
      </w:r>
    </w:p>
    <w:p w:rsidR="00012471"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2.2 It is possibly certain that there will be a future outflow of resources embodying economic benefi</w:t>
      </w:r>
      <w:r w:rsidR="00332DDD" w:rsidRPr="00A93D9F">
        <w:rPr>
          <w:rFonts w:ascii="Angsana New" w:hAnsi="Angsana New"/>
          <w:sz w:val="28"/>
        </w:rPr>
        <w:t>t to settle such obligation</w:t>
      </w:r>
      <w:r w:rsidR="00C77476" w:rsidRPr="00A93D9F">
        <w:rPr>
          <w:rFonts w:ascii="Angsana New" w:hAnsi="Angsana New"/>
          <w:sz w:val="28"/>
          <w:cs/>
        </w:rPr>
        <w:t xml:space="preserve"> </w:t>
      </w:r>
      <w:r w:rsidR="00C77476" w:rsidRPr="00A93D9F">
        <w:rPr>
          <w:rFonts w:ascii="Angsana New" w:hAnsi="Angsana New"/>
          <w:sz w:val="28"/>
        </w:rPr>
        <w:t>and</w:t>
      </w:r>
    </w:p>
    <w:p w:rsidR="00785384"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2.3 An estimate of obligation can be reliably made.</w:t>
      </w:r>
    </w:p>
    <w:p w:rsidR="00773BB2" w:rsidRPr="00A93D9F" w:rsidRDefault="00332DDD" w:rsidP="00367291">
      <w:pPr>
        <w:tabs>
          <w:tab w:val="left" w:pos="900"/>
          <w:tab w:val="left" w:pos="1204"/>
        </w:tabs>
        <w:autoSpaceDE w:val="0"/>
        <w:autoSpaceDN w:val="0"/>
        <w:adjustRightInd w:val="0"/>
        <w:spacing w:line="360" w:lineRule="auto"/>
        <w:ind w:firstLine="540"/>
        <w:jc w:val="thaiDistribute"/>
        <w:rPr>
          <w:rFonts w:ascii="Angsana New" w:hAnsi="Angsana New"/>
          <w:sz w:val="28"/>
        </w:rPr>
      </w:pPr>
      <w:r w:rsidRPr="00A93D9F">
        <w:rPr>
          <w:rFonts w:ascii="Angsana New" w:hAnsi="Angsana New"/>
          <w:sz w:val="28"/>
        </w:rPr>
        <w:t xml:space="preserve">  3)</w:t>
      </w:r>
      <w:r w:rsidR="00012471" w:rsidRPr="00A93D9F">
        <w:rPr>
          <w:rFonts w:ascii="Angsana New" w:hAnsi="Angsana New"/>
          <w:sz w:val="28"/>
        </w:rPr>
        <w:t xml:space="preserve"> Off-the statements of financial position obligations engage in high credit risk such as guarantees on borrowings, aval to bills or irrevocable obligations whereby the Credit Conversion Factor stipulated by the BoT in calculating Capital Fund to be maintained is equal to 1.0.  </w:t>
      </w:r>
    </w:p>
    <w:p w:rsidR="00BB6B3B" w:rsidRPr="00A93D9F" w:rsidRDefault="00367291" w:rsidP="00367291">
      <w:pPr>
        <w:tabs>
          <w:tab w:val="left" w:pos="360"/>
        </w:tabs>
        <w:autoSpaceDE w:val="0"/>
        <w:autoSpaceDN w:val="0"/>
        <w:adjustRightInd w:val="0"/>
        <w:spacing w:line="360" w:lineRule="auto"/>
        <w:ind w:firstLine="180"/>
        <w:jc w:val="thaiDistribute"/>
        <w:rPr>
          <w:rFonts w:ascii="Angsana New" w:hAnsi="Angsana New"/>
          <w:b/>
          <w:bCs/>
          <w:sz w:val="28"/>
          <w:cs/>
        </w:rPr>
      </w:pPr>
      <w:r w:rsidRPr="00A93D9F">
        <w:rPr>
          <w:rFonts w:ascii="Angsana New" w:hAnsi="Angsana New"/>
          <w:b/>
          <w:bCs/>
          <w:sz w:val="28"/>
        </w:rPr>
        <w:t>3.21</w:t>
      </w:r>
      <w:r w:rsidR="00BB6B3B" w:rsidRPr="00A93D9F">
        <w:rPr>
          <w:rFonts w:ascii="Angsana New" w:hAnsi="Angsana New"/>
          <w:b/>
          <w:bCs/>
          <w:sz w:val="28"/>
        </w:rPr>
        <w:t xml:space="preserve"> </w:t>
      </w:r>
      <w:r w:rsidR="008B2947" w:rsidRPr="00A93D9F">
        <w:rPr>
          <w:rFonts w:ascii="Angsana New" w:hAnsi="Angsana New"/>
          <w:b/>
          <w:bCs/>
          <w:sz w:val="28"/>
        </w:rPr>
        <w:t xml:space="preserve">Customer </w:t>
      </w:r>
      <w:r w:rsidR="00BB6B3B" w:rsidRPr="00A93D9F">
        <w:rPr>
          <w:rFonts w:ascii="Angsana New" w:hAnsi="Angsana New"/>
          <w:b/>
          <w:bCs/>
          <w:sz w:val="28"/>
        </w:rPr>
        <w:t>Loyalty Programme</w:t>
      </w:r>
    </w:p>
    <w:p w:rsidR="006F0A60" w:rsidRPr="00A93D9F" w:rsidRDefault="00BB6B3B"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The Bank and its subsidiaries have </w:t>
      </w:r>
      <w:r w:rsidR="008B2947" w:rsidRPr="00A93D9F">
        <w:rPr>
          <w:rFonts w:ascii="Angsana New" w:hAnsi="Angsana New"/>
          <w:sz w:val="28"/>
        </w:rPr>
        <w:t xml:space="preserve">customer </w:t>
      </w:r>
      <w:r w:rsidRPr="00A93D9F">
        <w:rPr>
          <w:rFonts w:ascii="Angsana New" w:hAnsi="Angsana New"/>
          <w:sz w:val="28"/>
        </w:rPr>
        <w:t xml:space="preserve">loyalty programme by </w:t>
      </w:r>
      <w:r w:rsidR="008B2947" w:rsidRPr="00A93D9F">
        <w:rPr>
          <w:rFonts w:ascii="Angsana New" w:hAnsi="Angsana New"/>
          <w:sz w:val="28"/>
        </w:rPr>
        <w:t>offering</w:t>
      </w:r>
      <w:r w:rsidRPr="00A93D9F">
        <w:rPr>
          <w:rFonts w:ascii="Angsana New" w:hAnsi="Angsana New"/>
          <w:sz w:val="28"/>
        </w:rPr>
        <w:t xml:space="preserve"> </w:t>
      </w:r>
      <w:r w:rsidR="008B2947" w:rsidRPr="00A93D9F">
        <w:rPr>
          <w:rFonts w:ascii="Angsana New" w:hAnsi="Angsana New"/>
          <w:sz w:val="28"/>
        </w:rPr>
        <w:t xml:space="preserve">reward </w:t>
      </w:r>
      <w:r w:rsidR="00722859" w:rsidRPr="00A93D9F">
        <w:rPr>
          <w:rFonts w:ascii="Angsana New" w:hAnsi="Angsana New"/>
          <w:sz w:val="28"/>
        </w:rPr>
        <w:t xml:space="preserve">points </w:t>
      </w:r>
      <w:r w:rsidR="008B2947" w:rsidRPr="00A93D9F">
        <w:rPr>
          <w:rFonts w:ascii="Angsana New" w:hAnsi="Angsana New"/>
          <w:sz w:val="28"/>
        </w:rPr>
        <w:t xml:space="preserve">to customer </w:t>
      </w:r>
      <w:r w:rsidR="004D5C06" w:rsidRPr="00A93D9F">
        <w:rPr>
          <w:rFonts w:ascii="Angsana New" w:hAnsi="Angsana New"/>
          <w:sz w:val="28"/>
        </w:rPr>
        <w:t>together with services e</w:t>
      </w:r>
      <w:r w:rsidR="0098464B" w:rsidRPr="00A93D9F">
        <w:rPr>
          <w:rFonts w:ascii="Angsana New" w:hAnsi="Angsana New"/>
          <w:sz w:val="28"/>
        </w:rPr>
        <w:t xml:space="preserve">ntitling </w:t>
      </w:r>
      <w:r w:rsidR="0055164D" w:rsidRPr="00A93D9F">
        <w:rPr>
          <w:rFonts w:ascii="Angsana New" w:hAnsi="Angsana New"/>
          <w:sz w:val="28"/>
        </w:rPr>
        <w:t>customers to</w:t>
      </w:r>
      <w:r w:rsidRPr="00A93D9F">
        <w:rPr>
          <w:rFonts w:ascii="Angsana New" w:hAnsi="Angsana New"/>
          <w:sz w:val="28"/>
        </w:rPr>
        <w:t xml:space="preserve"> redeem those </w:t>
      </w:r>
      <w:r w:rsidR="00B3188F" w:rsidRPr="00A93D9F">
        <w:rPr>
          <w:rFonts w:ascii="Angsana New" w:hAnsi="Angsana New"/>
          <w:sz w:val="28"/>
        </w:rPr>
        <w:t xml:space="preserve">reward points to gifts or </w:t>
      </w:r>
      <w:r w:rsidRPr="00A93D9F">
        <w:rPr>
          <w:rFonts w:ascii="Angsana New" w:hAnsi="Angsana New"/>
          <w:sz w:val="28"/>
        </w:rPr>
        <w:t xml:space="preserve">discount in the future. The Bank and its subsidiaries also allocate rewards or accrued rewards to the points by referring from fair value of accumulated points. Then, </w:t>
      </w:r>
      <w:r w:rsidR="003658D1" w:rsidRPr="00A93D9F">
        <w:rPr>
          <w:rFonts w:ascii="Angsana New" w:hAnsi="Angsana New"/>
          <w:sz w:val="28"/>
        </w:rPr>
        <w:t>they are recognized to deferred revenue under “other liabilities” in the statement</w:t>
      </w:r>
      <w:r w:rsidR="00B3188F" w:rsidRPr="00A93D9F">
        <w:rPr>
          <w:rFonts w:ascii="Angsana New" w:hAnsi="Angsana New"/>
          <w:sz w:val="28"/>
        </w:rPr>
        <w:t>s of financial position and shall</w:t>
      </w:r>
      <w:r w:rsidR="003658D1" w:rsidRPr="00A93D9F">
        <w:rPr>
          <w:rFonts w:ascii="Angsana New" w:hAnsi="Angsana New"/>
          <w:sz w:val="28"/>
        </w:rPr>
        <w:t xml:space="preserve"> be recognized to fees and service income when customers redeem.</w:t>
      </w:r>
    </w:p>
    <w:p w:rsidR="00255315" w:rsidRPr="00A93D9F" w:rsidRDefault="00255315" w:rsidP="00367291">
      <w:pPr>
        <w:tabs>
          <w:tab w:val="left" w:pos="360"/>
        </w:tabs>
        <w:autoSpaceDE w:val="0"/>
        <w:autoSpaceDN w:val="0"/>
        <w:adjustRightInd w:val="0"/>
        <w:spacing w:line="360" w:lineRule="auto"/>
        <w:ind w:firstLine="180"/>
        <w:jc w:val="thaiDistribute"/>
        <w:rPr>
          <w:rFonts w:ascii="Angsana New" w:hAnsi="Angsana New"/>
          <w:b/>
          <w:bCs/>
          <w:sz w:val="28"/>
          <w:cs/>
        </w:rPr>
      </w:pPr>
      <w:r w:rsidRPr="00A93D9F">
        <w:rPr>
          <w:rFonts w:ascii="Angsana New" w:hAnsi="Angsana New"/>
          <w:b/>
          <w:bCs/>
          <w:sz w:val="28"/>
        </w:rPr>
        <w:t>3.2</w:t>
      </w:r>
      <w:r w:rsidR="00367291" w:rsidRPr="00A93D9F">
        <w:rPr>
          <w:rFonts w:ascii="Angsana New" w:hAnsi="Angsana New"/>
          <w:b/>
          <w:bCs/>
          <w:sz w:val="28"/>
        </w:rPr>
        <w:t>2</w:t>
      </w:r>
      <w:r w:rsidRPr="00A93D9F">
        <w:rPr>
          <w:rFonts w:ascii="Angsana New" w:hAnsi="Angsana New"/>
          <w:b/>
          <w:bCs/>
          <w:sz w:val="28"/>
        </w:rPr>
        <w:t xml:space="preserve"> Fair Value Measurement</w:t>
      </w:r>
    </w:p>
    <w:p w:rsidR="00180D1B" w:rsidRPr="00A93D9F" w:rsidRDefault="00255315" w:rsidP="00367291">
      <w:pPr>
        <w:tabs>
          <w:tab w:val="left" w:pos="360"/>
          <w:tab w:val="left" w:pos="720"/>
          <w:tab w:val="left" w:pos="15627"/>
          <w:tab w:val="left" w:pos="15966"/>
          <w:tab w:val="left" w:pos="16305"/>
          <w:tab w:val="left" w:pos="16644"/>
        </w:tabs>
        <w:spacing w:line="276" w:lineRule="auto"/>
        <w:jc w:val="thaiDistribute"/>
        <w:rPr>
          <w:rFonts w:ascii="Angsana New" w:hAnsi="Angsana New"/>
          <w:sz w:val="28"/>
        </w:rPr>
      </w:pPr>
      <w:r w:rsidRPr="00A93D9F">
        <w:rPr>
          <w:rFonts w:ascii="Angsana New" w:hAnsi="Angsana New"/>
          <w:sz w:val="28"/>
        </w:rPr>
        <w:t xml:space="preserve">  </w:t>
      </w:r>
      <w:r w:rsidRPr="00A93D9F">
        <w:rPr>
          <w:rFonts w:ascii="Angsana New" w:hAnsi="Angsana New"/>
          <w:sz w:val="28"/>
        </w:rPr>
        <w:tab/>
        <w:t xml:space="preserve">   </w:t>
      </w:r>
      <w:r w:rsidR="004567B2" w:rsidRPr="00A93D9F">
        <w:rPr>
          <w:rFonts w:ascii="Angsana New" w:hAnsi="Angsana New"/>
          <w:sz w:val="28"/>
        </w:rPr>
        <w:t xml:space="preserve">Fair value is the price that would be received to sell an asset or paid to transfer a liability in an orderly transaction between market participants at the measurement date. The Bank and its subsidiaries have considered fair value of individual financial instrument. Fair value of financial instruments </w:t>
      </w:r>
      <w:r w:rsidR="00432A3A" w:rsidRPr="00A93D9F">
        <w:rPr>
          <w:rFonts w:ascii="Angsana New" w:hAnsi="Angsana New"/>
          <w:sz w:val="28"/>
        </w:rPr>
        <w:t>are quoted price</w:t>
      </w:r>
      <w:r w:rsidR="004567B2" w:rsidRPr="00A93D9F">
        <w:rPr>
          <w:rFonts w:ascii="Angsana New" w:hAnsi="Angsana New"/>
          <w:sz w:val="28"/>
        </w:rPr>
        <w:t xml:space="preserve"> (unadjusted)</w:t>
      </w:r>
      <w:r w:rsidR="009E406E" w:rsidRPr="00A93D9F">
        <w:rPr>
          <w:rFonts w:ascii="Angsana New" w:hAnsi="Angsana New"/>
          <w:sz w:val="28"/>
        </w:rPr>
        <w:t xml:space="preserve"> for similar assets or liabilities </w:t>
      </w:r>
      <w:r w:rsidR="00432A3A" w:rsidRPr="00A93D9F">
        <w:rPr>
          <w:rFonts w:ascii="Angsana New" w:hAnsi="Angsana New"/>
          <w:sz w:val="28"/>
        </w:rPr>
        <w:t xml:space="preserve">in active markets that </w:t>
      </w:r>
      <w:r w:rsidR="009E406E" w:rsidRPr="00A93D9F">
        <w:rPr>
          <w:rFonts w:ascii="Angsana New" w:hAnsi="Angsana New"/>
          <w:sz w:val="28"/>
        </w:rPr>
        <w:t xml:space="preserve">the Bank and its subsidiaries </w:t>
      </w:r>
      <w:r w:rsidR="00432A3A" w:rsidRPr="00A93D9F">
        <w:rPr>
          <w:rFonts w:ascii="Angsana New" w:hAnsi="Angsana New"/>
          <w:sz w:val="28"/>
        </w:rPr>
        <w:t>are able to ac</w:t>
      </w:r>
      <w:r w:rsidR="003C77EB" w:rsidRPr="00A93D9F">
        <w:rPr>
          <w:rFonts w:ascii="Angsana New" w:hAnsi="Angsana New"/>
          <w:sz w:val="28"/>
        </w:rPr>
        <w:t>cess</w:t>
      </w:r>
      <w:r w:rsidR="00432A3A" w:rsidRPr="00A93D9F">
        <w:rPr>
          <w:rFonts w:ascii="Angsana New" w:hAnsi="Angsana New"/>
          <w:sz w:val="28"/>
        </w:rPr>
        <w:t>. In case of there is</w:t>
      </w:r>
      <w:r w:rsidR="00AC14B2" w:rsidRPr="00A93D9F">
        <w:rPr>
          <w:rFonts w:ascii="Angsana New" w:hAnsi="Angsana New"/>
          <w:sz w:val="28"/>
        </w:rPr>
        <w:t xml:space="preserve"> no q</w:t>
      </w:r>
      <w:r w:rsidR="00432A3A" w:rsidRPr="00A93D9F">
        <w:rPr>
          <w:rFonts w:ascii="Angsana New" w:hAnsi="Angsana New"/>
          <w:sz w:val="28"/>
        </w:rPr>
        <w:t>uoted price</w:t>
      </w:r>
      <w:r w:rsidR="00AC14B2" w:rsidRPr="00A93D9F">
        <w:rPr>
          <w:rFonts w:ascii="Angsana New" w:hAnsi="Angsana New"/>
          <w:sz w:val="28"/>
        </w:rPr>
        <w:t xml:space="preserve"> in active markets, the Bank and its subsidiaries will use general accepted valuation technique by maxi</w:t>
      </w:r>
      <w:r w:rsidR="002949DF" w:rsidRPr="00A93D9F">
        <w:rPr>
          <w:rFonts w:ascii="Angsana New" w:hAnsi="Angsana New"/>
          <w:sz w:val="28"/>
        </w:rPr>
        <w:t>miz</w:t>
      </w:r>
      <w:r w:rsidR="00AC14B2" w:rsidRPr="00A93D9F">
        <w:rPr>
          <w:rFonts w:ascii="Angsana New" w:hAnsi="Angsana New"/>
          <w:sz w:val="28"/>
        </w:rPr>
        <w:t>ing</w:t>
      </w:r>
      <w:r w:rsidR="002949DF" w:rsidRPr="00A93D9F">
        <w:rPr>
          <w:rFonts w:ascii="Angsana New" w:hAnsi="Angsana New"/>
          <w:sz w:val="28"/>
        </w:rPr>
        <w:t xml:space="preserve"> observable inputs and minimiz</w:t>
      </w:r>
      <w:r w:rsidR="00AC14B2" w:rsidRPr="00A93D9F">
        <w:rPr>
          <w:rFonts w:ascii="Angsana New" w:hAnsi="Angsana New"/>
          <w:sz w:val="28"/>
        </w:rPr>
        <w:t xml:space="preserve">ing unobservable inputs in </w:t>
      </w:r>
      <w:r w:rsidR="000D2233" w:rsidRPr="00A93D9F">
        <w:rPr>
          <w:rFonts w:ascii="Angsana New" w:hAnsi="Angsana New"/>
          <w:sz w:val="28"/>
        </w:rPr>
        <w:t>commonly</w:t>
      </w:r>
      <w:r w:rsidR="00AC14B2" w:rsidRPr="00A93D9F">
        <w:rPr>
          <w:rFonts w:ascii="Angsana New" w:hAnsi="Angsana New"/>
          <w:sz w:val="28"/>
        </w:rPr>
        <w:t xml:space="preserve"> </w:t>
      </w:r>
      <w:r w:rsidR="000D2233" w:rsidRPr="00A93D9F">
        <w:rPr>
          <w:rFonts w:ascii="Angsana New" w:hAnsi="Angsana New"/>
          <w:sz w:val="28"/>
        </w:rPr>
        <w:t xml:space="preserve">used </w:t>
      </w:r>
      <w:r w:rsidR="00AC14B2" w:rsidRPr="00A93D9F">
        <w:rPr>
          <w:rFonts w:ascii="Angsana New" w:hAnsi="Angsana New"/>
          <w:sz w:val="28"/>
        </w:rPr>
        <w:t>models or the Bank’s models.</w:t>
      </w:r>
      <w:r w:rsidR="00C775CE" w:rsidRPr="00A93D9F">
        <w:rPr>
          <w:rFonts w:ascii="Angsana New" w:hAnsi="Angsana New"/>
          <w:sz w:val="28"/>
        </w:rPr>
        <w:t xml:space="preserve"> Those mode</w:t>
      </w:r>
      <w:r w:rsidR="000D2233" w:rsidRPr="00A93D9F">
        <w:rPr>
          <w:rFonts w:ascii="Angsana New" w:hAnsi="Angsana New"/>
          <w:sz w:val="28"/>
        </w:rPr>
        <w:t>ls are</w:t>
      </w:r>
      <w:r w:rsidR="00C775CE" w:rsidRPr="00A93D9F">
        <w:rPr>
          <w:rFonts w:ascii="Angsana New" w:hAnsi="Angsana New"/>
          <w:sz w:val="28"/>
        </w:rPr>
        <w:t xml:space="preserve"> approved by the management </w:t>
      </w:r>
      <w:r w:rsidR="000D2233" w:rsidRPr="00A93D9F">
        <w:rPr>
          <w:rFonts w:ascii="Angsana New" w:hAnsi="Angsana New"/>
          <w:sz w:val="28"/>
        </w:rPr>
        <w:t>and also</w:t>
      </w:r>
      <w:r w:rsidR="00C775CE" w:rsidRPr="00A93D9F">
        <w:rPr>
          <w:rFonts w:ascii="Angsana New" w:hAnsi="Angsana New"/>
          <w:sz w:val="28"/>
        </w:rPr>
        <w:t xml:space="preserve"> regularly reviewed </w:t>
      </w:r>
      <w:r w:rsidR="005A3C73" w:rsidRPr="00A93D9F">
        <w:rPr>
          <w:rFonts w:ascii="Angsana New" w:hAnsi="Angsana New"/>
          <w:sz w:val="28"/>
        </w:rPr>
        <w:t xml:space="preserve">and </w:t>
      </w:r>
      <w:r w:rsidR="000D2233" w:rsidRPr="00A93D9F">
        <w:rPr>
          <w:rFonts w:ascii="Angsana New" w:hAnsi="Angsana New"/>
          <w:sz w:val="28"/>
        </w:rPr>
        <w:t>updated</w:t>
      </w:r>
      <w:r w:rsidR="00C775CE" w:rsidRPr="00A93D9F">
        <w:rPr>
          <w:rFonts w:ascii="Angsana New" w:hAnsi="Angsana New"/>
          <w:sz w:val="28"/>
        </w:rPr>
        <w:t>.</w:t>
      </w:r>
    </w:p>
    <w:p w:rsidR="00367291" w:rsidRPr="00A93D9F" w:rsidRDefault="00367291"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367291" w:rsidRDefault="00367291"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C21FF5" w:rsidRPr="00A93D9F" w:rsidRDefault="00C21FF5"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012471" w:rsidRPr="00A93D9F" w:rsidRDefault="00330570" w:rsidP="005B61D6">
      <w:pPr>
        <w:tabs>
          <w:tab w:val="left" w:pos="360"/>
        </w:tabs>
        <w:autoSpaceDE w:val="0"/>
        <w:autoSpaceDN w:val="0"/>
        <w:adjustRightInd w:val="0"/>
        <w:spacing w:before="10"/>
        <w:jc w:val="thaiDistribute"/>
        <w:rPr>
          <w:rFonts w:ascii="Angsana New" w:hAnsi="Angsana New"/>
          <w:b/>
          <w:bCs/>
          <w:sz w:val="28"/>
        </w:rPr>
      </w:pPr>
      <w:r w:rsidRPr="00A93D9F">
        <w:rPr>
          <w:rFonts w:ascii="Angsana New" w:hAnsi="Angsana New"/>
          <w:b/>
          <w:bCs/>
          <w:sz w:val="28"/>
        </w:rPr>
        <w:lastRenderedPageBreak/>
        <w:t>4.</w:t>
      </w:r>
      <w:r w:rsidR="00012471" w:rsidRPr="00A93D9F">
        <w:rPr>
          <w:rFonts w:ascii="Angsana New" w:hAnsi="Angsana New"/>
          <w:b/>
          <w:bCs/>
          <w:sz w:val="28"/>
        </w:rPr>
        <w:t xml:space="preserve"> RISK MANAGEMENT</w:t>
      </w:r>
    </w:p>
    <w:p w:rsidR="00012471" w:rsidRPr="00A93D9F" w:rsidRDefault="00330570" w:rsidP="005B61D6">
      <w:pPr>
        <w:tabs>
          <w:tab w:val="left" w:pos="360"/>
        </w:tabs>
        <w:autoSpaceDE w:val="0"/>
        <w:autoSpaceDN w:val="0"/>
        <w:adjustRightInd w:val="0"/>
        <w:spacing w:before="10"/>
        <w:ind w:firstLine="180"/>
        <w:jc w:val="thaiDistribute"/>
        <w:rPr>
          <w:rFonts w:ascii="Angsana New" w:hAnsi="Angsana New"/>
          <w:b/>
          <w:bCs/>
          <w:sz w:val="28"/>
        </w:rPr>
      </w:pPr>
      <w:r w:rsidRPr="00A93D9F">
        <w:rPr>
          <w:rFonts w:ascii="Angsana New" w:hAnsi="Angsana New"/>
          <w:b/>
          <w:bCs/>
          <w:sz w:val="28"/>
        </w:rPr>
        <w:t xml:space="preserve"> 4.1 </w:t>
      </w:r>
      <w:r w:rsidR="00012471" w:rsidRPr="00A93D9F">
        <w:rPr>
          <w:rFonts w:ascii="Angsana New" w:hAnsi="Angsana New"/>
          <w:b/>
          <w:bCs/>
          <w:sz w:val="28"/>
        </w:rPr>
        <w:t>The Bank's Risk Information</w:t>
      </w:r>
    </w:p>
    <w:p w:rsidR="00012471" w:rsidRPr="00A93D9F" w:rsidRDefault="00012471" w:rsidP="005B61D6">
      <w:pPr>
        <w:tabs>
          <w:tab w:val="left" w:pos="360"/>
        </w:tabs>
        <w:autoSpaceDE w:val="0"/>
        <w:autoSpaceDN w:val="0"/>
        <w:adjustRightInd w:val="0"/>
        <w:spacing w:before="10"/>
        <w:ind w:firstLine="540"/>
        <w:jc w:val="thaiDistribute"/>
        <w:rPr>
          <w:rFonts w:ascii="Angsana New" w:hAnsi="Angsana New"/>
          <w:b/>
          <w:bCs/>
          <w:sz w:val="28"/>
          <w:u w:val="single"/>
        </w:rPr>
      </w:pPr>
      <w:r w:rsidRPr="00A93D9F">
        <w:rPr>
          <w:rFonts w:ascii="Angsana New" w:hAnsi="Angsana New"/>
          <w:b/>
          <w:bCs/>
          <w:sz w:val="28"/>
          <w:u w:val="single"/>
        </w:rPr>
        <w:t>Credit Risk</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Credit risk is the risk that a counterparty or borrower fails to comply with conditions and covenants as stated in the mutual agreement or the deterioration of assets' quality resulting in non-repayment debts as set out in the loan contract and an adverse effect over the Bank's income and capital funds. The assets on the statements of financial position, net of allowance for doubtful accounts, represent the Bank's credit risk exposure.</w:t>
      </w:r>
    </w:p>
    <w:p w:rsidR="00B33137" w:rsidRPr="00A93D9F" w:rsidRDefault="00012471" w:rsidP="00B33137">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The Bank concerns about the contingent credit risk</w:t>
      </w:r>
      <w:r w:rsidR="00507D13" w:rsidRPr="00A93D9F">
        <w:rPr>
          <w:rFonts w:ascii="Angsana New" w:hAnsi="Angsana New"/>
          <w:sz w:val="28"/>
        </w:rPr>
        <w:t xml:space="preserve"> at all time. The Bank continually evaluate and follow up situations both inside and outside country in order to assess the risk that may impact on solvency of the debtors </w:t>
      </w:r>
      <w:r w:rsidR="00351C4A" w:rsidRPr="00A93D9F">
        <w:rPr>
          <w:rFonts w:ascii="Angsana New" w:hAnsi="Angsana New"/>
          <w:sz w:val="28"/>
        </w:rPr>
        <w:t>and the Bank’s loan portfolio.</w:t>
      </w:r>
      <w:r w:rsidR="00507D13" w:rsidRPr="00A93D9F">
        <w:rPr>
          <w:rFonts w:ascii="Angsana New" w:hAnsi="Angsana New"/>
          <w:sz w:val="28"/>
        </w:rPr>
        <w:t xml:space="preserve"> </w:t>
      </w:r>
      <w:r w:rsidRPr="00A93D9F">
        <w:rPr>
          <w:rFonts w:ascii="Angsana New" w:hAnsi="Angsana New"/>
          <w:sz w:val="28"/>
        </w:rPr>
        <w:t xml:space="preserve"> </w:t>
      </w:r>
      <w:r w:rsidR="0058319B" w:rsidRPr="00A93D9F">
        <w:rPr>
          <w:rFonts w:ascii="Angsana New" w:hAnsi="Angsana New"/>
          <w:sz w:val="28"/>
        </w:rPr>
        <w:t>T</w:t>
      </w:r>
      <w:r w:rsidR="00351C4A" w:rsidRPr="00A93D9F">
        <w:rPr>
          <w:rFonts w:ascii="Angsana New" w:hAnsi="Angsana New"/>
          <w:sz w:val="28"/>
        </w:rPr>
        <w:t xml:space="preserve">he Bank focuses on a credit expansion to both existing and new customers with high potentiality and high yield. </w:t>
      </w:r>
      <w:r w:rsidR="000A3BB5" w:rsidRPr="00A93D9F">
        <w:rPr>
          <w:rFonts w:ascii="Angsana New" w:hAnsi="Angsana New"/>
          <w:sz w:val="28"/>
        </w:rPr>
        <w:t xml:space="preserve">The Bank highly </w:t>
      </w:r>
      <w:r w:rsidR="00B33137" w:rsidRPr="00A93D9F">
        <w:rPr>
          <w:rFonts w:ascii="Angsana New" w:hAnsi="Angsana New"/>
          <w:sz w:val="28"/>
        </w:rPr>
        <w:t>concentrates</w:t>
      </w:r>
      <w:r w:rsidR="000A3BB5" w:rsidRPr="00A93D9F">
        <w:rPr>
          <w:rFonts w:ascii="Angsana New" w:hAnsi="Angsana New"/>
          <w:sz w:val="28"/>
        </w:rPr>
        <w:t xml:space="preserve"> on </w:t>
      </w:r>
      <w:r w:rsidR="00B33137" w:rsidRPr="00A93D9F">
        <w:rPr>
          <w:rFonts w:ascii="Angsana New" w:hAnsi="Angsana New"/>
          <w:sz w:val="28"/>
        </w:rPr>
        <w:t xml:space="preserve">customer evaluation for business potential, ability to repay debt, and appropriated of loan purpose. </w:t>
      </w:r>
      <w:r w:rsidR="0058319B" w:rsidRPr="00A93D9F">
        <w:rPr>
          <w:rFonts w:ascii="Angsana New" w:hAnsi="Angsana New"/>
          <w:sz w:val="28"/>
        </w:rPr>
        <w:t>The Bank develops risk management tool for better evaluation of customer business performance in order to notice credit department and set the loan policy guideline to prevent the debtors become NPLs.</w:t>
      </w:r>
    </w:p>
    <w:p w:rsidR="007D57FC" w:rsidRPr="00A93D9F" w:rsidRDefault="0058319B" w:rsidP="00B33137">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Moreover, the Bank has regularly improved credit risk management by reviewing/adjusting credit policies a</w:t>
      </w:r>
      <w:r w:rsidR="0062404E" w:rsidRPr="00A93D9F">
        <w:rPr>
          <w:rFonts w:ascii="Angsana New" w:hAnsi="Angsana New"/>
          <w:sz w:val="28"/>
        </w:rPr>
        <w:t xml:space="preserve">nd other policies related to the credit risk management for the purpose of complying with economic situation and the Bank’s business operation as well as </w:t>
      </w:r>
      <w:r w:rsidR="00B155CE" w:rsidRPr="00A93D9F">
        <w:rPr>
          <w:rFonts w:ascii="Angsana New" w:hAnsi="Angsana New"/>
          <w:sz w:val="28"/>
        </w:rPr>
        <w:t>being in consonant with risk management guidance prescribed by the BOT</w:t>
      </w:r>
      <w:r w:rsidR="007D57FC" w:rsidRPr="00A93D9F">
        <w:rPr>
          <w:rFonts w:ascii="Angsana New" w:hAnsi="Angsana New"/>
          <w:sz w:val="28"/>
        </w:rPr>
        <w:t xml:space="preserve">. The credit risk management policies and guidelines are reviewed/improved at least once a year in order to match with current situation. The Bank also </w:t>
      </w:r>
      <w:r w:rsidR="00964440" w:rsidRPr="00A93D9F">
        <w:rPr>
          <w:rFonts w:ascii="Angsana New" w:hAnsi="Angsana New"/>
          <w:sz w:val="28"/>
        </w:rPr>
        <w:t>concentrates on economic and business research that related to the Bank’s loan portfolio</w:t>
      </w:r>
      <w:r w:rsidR="00492656" w:rsidRPr="00A93D9F">
        <w:rPr>
          <w:rFonts w:ascii="Angsana New" w:hAnsi="Angsana New"/>
          <w:sz w:val="28"/>
        </w:rPr>
        <w:t xml:space="preserve"> in order t</w:t>
      </w:r>
      <w:r w:rsidR="00964440" w:rsidRPr="00A93D9F">
        <w:rPr>
          <w:rFonts w:ascii="Angsana New" w:hAnsi="Angsana New"/>
          <w:sz w:val="28"/>
        </w:rPr>
        <w:t>o</w:t>
      </w:r>
      <w:r w:rsidR="00492656" w:rsidRPr="00A93D9F">
        <w:rPr>
          <w:rFonts w:ascii="Angsana New" w:hAnsi="Angsana New"/>
          <w:sz w:val="28"/>
        </w:rPr>
        <w:t xml:space="preserve"> m</w:t>
      </w:r>
      <w:r w:rsidR="00964440" w:rsidRPr="00A93D9F">
        <w:rPr>
          <w:rFonts w:ascii="Angsana New" w:hAnsi="Angsana New"/>
          <w:sz w:val="28"/>
        </w:rPr>
        <w:t xml:space="preserve">onitor loan portfolio </w:t>
      </w:r>
      <w:r w:rsidR="00492656" w:rsidRPr="00A93D9F">
        <w:rPr>
          <w:rFonts w:ascii="Angsana New" w:hAnsi="Angsana New"/>
          <w:sz w:val="28"/>
        </w:rPr>
        <w:t xml:space="preserve">efficiently and </w:t>
      </w:r>
      <w:r w:rsidR="00964440" w:rsidRPr="00A93D9F">
        <w:rPr>
          <w:rFonts w:ascii="Angsana New" w:hAnsi="Angsana New"/>
          <w:sz w:val="28"/>
        </w:rPr>
        <w:t xml:space="preserve">effectively, </w:t>
      </w:r>
      <w:r w:rsidR="00492656" w:rsidRPr="00A93D9F">
        <w:rPr>
          <w:rFonts w:ascii="Angsana New" w:hAnsi="Angsana New"/>
          <w:sz w:val="28"/>
        </w:rPr>
        <w:t>such as</w:t>
      </w:r>
      <w:r w:rsidR="00964440" w:rsidRPr="00A93D9F">
        <w:rPr>
          <w:rFonts w:ascii="Angsana New" w:hAnsi="Angsana New"/>
          <w:sz w:val="28"/>
        </w:rPr>
        <w:t xml:space="preserve"> Industry Direction in managing Stress Testing and Industry Indicators</w:t>
      </w:r>
      <w:r w:rsidR="00492656" w:rsidRPr="00A93D9F">
        <w:rPr>
          <w:rFonts w:ascii="Angsana New" w:hAnsi="Angsana New"/>
          <w:sz w:val="28"/>
        </w:rPr>
        <w:t xml:space="preserve"> as a tool for better loan portfolio management</w:t>
      </w:r>
      <w:r w:rsidR="00964440" w:rsidRPr="00A93D9F">
        <w:rPr>
          <w:rFonts w:ascii="Angsana New" w:hAnsi="Angsana New"/>
          <w:sz w:val="28"/>
        </w:rPr>
        <w:t>.</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The Bank manages credit risk management of the companies in financial business group of the Bank under the BoT’s regulations. The credit risk management policies and guidelines of those companies are also reviewed/</w:t>
      </w:r>
      <w:r w:rsidR="00AD7357" w:rsidRPr="00A93D9F">
        <w:rPr>
          <w:rFonts w:ascii="Angsana New" w:hAnsi="Angsana New"/>
          <w:sz w:val="28"/>
        </w:rPr>
        <w:t xml:space="preserve"> </w:t>
      </w:r>
      <w:r w:rsidRPr="00A93D9F">
        <w:rPr>
          <w:rFonts w:ascii="Angsana New" w:hAnsi="Angsana New"/>
          <w:sz w:val="28"/>
        </w:rPr>
        <w:t xml:space="preserve">improved annually and/or when significantly changed event occurs and affects credit risk management.  </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The Bank monitors and reports risk management results with the intention to control credit risk to be in compliance with the Bank's risk management plan, the BoT's supervision poli</w:t>
      </w:r>
      <w:r w:rsidR="001E4092" w:rsidRPr="00A93D9F">
        <w:rPr>
          <w:rFonts w:ascii="Angsana New" w:hAnsi="Angsana New"/>
          <w:sz w:val="28"/>
        </w:rPr>
        <w:t>cy and other regulators' rules.</w:t>
      </w:r>
      <w:r w:rsidRPr="00A93D9F">
        <w:rPr>
          <w:rFonts w:ascii="Angsana New" w:hAnsi="Angsana New"/>
          <w:sz w:val="28"/>
        </w:rPr>
        <w:t xml:space="preserve"> </w:t>
      </w:r>
      <w:r w:rsidR="001E4092" w:rsidRPr="00A93D9F">
        <w:rPr>
          <w:rFonts w:ascii="Angsana New" w:hAnsi="Angsana New"/>
          <w:sz w:val="28"/>
        </w:rPr>
        <w:t>The risk management results reports are normally submitted to the Risk Management Committee and the Audit Committee at least once a month and to the Board of Directors at least quarterly.</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To follow up and manage the quality of credit, the Bank closely monitors the customers whose credits are approved in order to ensure that they are in comply with the terms and conditions of loan agreements by carrying out NPLs reduction project. The watch list debtors with weak performance will be monitored and controlled to prevent such loans becomes NPLs.  However, in case those debtors become NPLs, the measure for debt restructuring shall be set up together with legal process.  With this regards, the NPLs reduction project shall help stipulating the implementation plan to become clearer and more effective for the NPLs problem solving. Thus, the regular progress shall be reported regularly in order to expedite debt repayment with minimum loss.</w:t>
      </w:r>
    </w:p>
    <w:p w:rsidR="005B61D6" w:rsidRPr="00A93D9F" w:rsidRDefault="00012471" w:rsidP="0062737D">
      <w:pPr>
        <w:tabs>
          <w:tab w:val="left" w:pos="360"/>
        </w:tabs>
        <w:autoSpaceDE w:val="0"/>
        <w:autoSpaceDN w:val="0"/>
        <w:adjustRightInd w:val="0"/>
        <w:ind w:firstLine="539"/>
        <w:jc w:val="thaiDistribute"/>
        <w:rPr>
          <w:rFonts w:ascii="Angsana New" w:hAnsi="Angsana New"/>
          <w:sz w:val="28"/>
        </w:rPr>
      </w:pPr>
      <w:r w:rsidRPr="00A93D9F">
        <w:rPr>
          <w:rFonts w:ascii="Angsana New" w:hAnsi="Angsana New"/>
          <w:sz w:val="28"/>
        </w:rPr>
        <w:t>In assessing the adequacy of provision as prescribed by the BoT, the Bank is required to examine the accuracy and completeness of loan classification, debt-restructuring and collateral data as type and value of collateral. Such associated data potentially has significant impacts on the allowance for</w:t>
      </w:r>
      <w:r w:rsidR="005B61D6" w:rsidRPr="00A93D9F">
        <w:rPr>
          <w:rFonts w:ascii="Angsana New" w:hAnsi="Angsana New"/>
          <w:sz w:val="28"/>
        </w:rPr>
        <w:t xml:space="preserve"> doubtful accounts of the Bank.</w:t>
      </w:r>
    </w:p>
    <w:p w:rsidR="009448EC" w:rsidRPr="00A93D9F" w:rsidRDefault="009448EC" w:rsidP="000B6462">
      <w:pPr>
        <w:tabs>
          <w:tab w:val="left" w:pos="360"/>
        </w:tabs>
        <w:autoSpaceDE w:val="0"/>
        <w:autoSpaceDN w:val="0"/>
        <w:adjustRightInd w:val="0"/>
        <w:spacing w:before="20" w:line="276" w:lineRule="auto"/>
        <w:ind w:firstLine="180"/>
        <w:jc w:val="thaiDistribute"/>
        <w:rPr>
          <w:rFonts w:ascii="Angsana New" w:hAnsi="Angsana New"/>
          <w:sz w:val="28"/>
        </w:rPr>
      </w:pPr>
      <w:r w:rsidRPr="00A93D9F">
        <w:rPr>
          <w:rFonts w:ascii="Angsana New" w:hAnsi="Angsana New"/>
          <w:b/>
          <w:bCs/>
          <w:sz w:val="28"/>
        </w:rPr>
        <w:lastRenderedPageBreak/>
        <w:t>4.1 The Bank's Risk Information (Continued)</w:t>
      </w:r>
    </w:p>
    <w:p w:rsidR="00012471" w:rsidRPr="00A93D9F" w:rsidRDefault="00012471" w:rsidP="000B6462">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According to assets written-off, the Bank has policy to write off any assets classified as doubtful of loss with 100 percent provision; however, the Bank still closely follow up uncollectible amounts or taken legal proceedings to the final action.</w:t>
      </w:r>
    </w:p>
    <w:p w:rsidR="005B61D6"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The credit review is established to ensure the compliance with standard operation procedures in relation to credit approval and debt restructuring. In addition, the qualitative assessment for loan and other related assets are conducted for loan classification as prescribed by the BoT.</w:t>
      </w:r>
    </w:p>
    <w:p w:rsidR="00012471"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cs/>
        </w:rPr>
      </w:pPr>
      <w:r w:rsidRPr="00A93D9F">
        <w:rPr>
          <w:rFonts w:ascii="Angsana New" w:hAnsi="Angsana New"/>
          <w:b/>
          <w:bCs/>
          <w:sz w:val="28"/>
          <w:u w:val="single"/>
        </w:rPr>
        <w:t>Market Risk</w:t>
      </w:r>
    </w:p>
    <w:p w:rsidR="00351F66"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Market risk is th</w:t>
      </w:r>
      <w:r w:rsidR="005F7D41" w:rsidRPr="00A93D9F">
        <w:rPr>
          <w:rFonts w:ascii="Angsana New" w:hAnsi="Angsana New"/>
          <w:sz w:val="28"/>
        </w:rPr>
        <w:t xml:space="preserve">e risk that the Bank may </w:t>
      </w:r>
      <w:r w:rsidR="00780DE0" w:rsidRPr="00A93D9F">
        <w:rPr>
          <w:rFonts w:ascii="Angsana New" w:hAnsi="Angsana New"/>
          <w:sz w:val="28"/>
        </w:rPr>
        <w:t>affected by</w:t>
      </w:r>
      <w:r w:rsidRPr="00A93D9F">
        <w:rPr>
          <w:rFonts w:ascii="Angsana New" w:hAnsi="Angsana New"/>
          <w:sz w:val="28"/>
        </w:rPr>
        <w:t xml:space="preserve"> changes in value of position on the statements of financial position and off-the statements of financial position which is caused by fluctuation of interest rate, foreign exchange rate, equity securities price and commodity price resulting in negative impact on income and capital. The Bank monitors and controls the market risk in the trading book and banking book portfolio by comparing</w:t>
      </w:r>
      <w:r w:rsidRPr="00A93D9F">
        <w:rPr>
          <w:rFonts w:ascii="Angsana New" w:hAnsi="Angsana New"/>
          <w:sz w:val="28"/>
          <w:cs/>
        </w:rPr>
        <w:t xml:space="preserve"> </w:t>
      </w:r>
      <w:r w:rsidRPr="00A93D9F">
        <w:rPr>
          <w:rFonts w:ascii="Angsana New" w:hAnsi="Angsana New"/>
          <w:sz w:val="28"/>
        </w:rPr>
        <w:t>the existing risks with the approved risk limits/indicators, conducting the approval processes for the breach of the limits/indicators and reporting t</w:t>
      </w:r>
      <w:r w:rsidR="001E4092" w:rsidRPr="00A93D9F">
        <w:rPr>
          <w:rFonts w:ascii="Angsana New" w:hAnsi="Angsana New"/>
          <w:sz w:val="28"/>
        </w:rPr>
        <w:t>o the executives and the Risk Management Co</w:t>
      </w:r>
      <w:r w:rsidRPr="00A93D9F">
        <w:rPr>
          <w:rFonts w:ascii="Angsana New" w:hAnsi="Angsana New"/>
          <w:sz w:val="28"/>
        </w:rPr>
        <w:t>mmittee regularly.</w:t>
      </w:r>
    </w:p>
    <w:p w:rsidR="00012471" w:rsidRPr="00A93D9F" w:rsidRDefault="00B40A29" w:rsidP="000B6462">
      <w:pPr>
        <w:tabs>
          <w:tab w:val="left" w:pos="360"/>
        </w:tabs>
        <w:autoSpaceDE w:val="0"/>
        <w:autoSpaceDN w:val="0"/>
        <w:adjustRightInd w:val="0"/>
        <w:spacing w:before="20" w:line="276"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u w:val="single"/>
        </w:rPr>
        <w:t>Interest Rate Risk</w:t>
      </w:r>
    </w:p>
    <w:p w:rsidR="00012471" w:rsidRPr="00A93D9F" w:rsidRDefault="00B40A29"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Interest rate risk is the risk that income or capital is adversely affected by changes in interest rate of the asset, liability and off-the statements of financial position items which are Rate Sensitive Items. These may have negative impact on Net Interest Income, </w:t>
      </w:r>
      <w:r w:rsidR="005F7D41" w:rsidRPr="00A93D9F">
        <w:rPr>
          <w:rFonts w:ascii="Angsana New" w:hAnsi="Angsana New"/>
          <w:sz w:val="28"/>
        </w:rPr>
        <w:t xml:space="preserve">Economic Value, </w:t>
      </w:r>
      <w:r w:rsidR="00012471" w:rsidRPr="00A93D9F">
        <w:rPr>
          <w:rFonts w:ascii="Angsana New" w:hAnsi="Angsana New"/>
          <w:sz w:val="28"/>
        </w:rPr>
        <w:t>market values of Trading Account, and other income and expenses related to interest rate.</w:t>
      </w:r>
    </w:p>
    <w:p w:rsidR="00012471" w:rsidRPr="00A93D9F" w:rsidRDefault="00B40A29" w:rsidP="000B6462">
      <w:pPr>
        <w:tabs>
          <w:tab w:val="left" w:pos="714"/>
          <w:tab w:val="left" w:pos="1080"/>
        </w:tabs>
        <w:spacing w:before="20" w:line="276" w:lineRule="auto"/>
        <w:ind w:left="108" w:firstLine="432"/>
        <w:jc w:val="thaiDistribute"/>
        <w:rPr>
          <w:rFonts w:ascii="Angsana New" w:hAnsi="Angsana New"/>
          <w:sz w:val="28"/>
          <w:lang w:val="en-GB"/>
        </w:rPr>
      </w:pPr>
      <w:r w:rsidRPr="00A93D9F">
        <w:rPr>
          <w:rFonts w:ascii="Angsana New" w:hAnsi="Angsana New"/>
          <w:sz w:val="28"/>
          <w:lang w:val="en-GB"/>
        </w:rPr>
        <w:tab/>
      </w:r>
      <w:r w:rsidR="00012471" w:rsidRPr="00A93D9F">
        <w:rPr>
          <w:rFonts w:ascii="Angsana New" w:hAnsi="Angsana New"/>
          <w:sz w:val="28"/>
          <w:lang w:val="en-GB"/>
        </w:rPr>
        <w:t xml:space="preserve">The Bank’s significant financial assets and liabilities classified by periods of interest rate repricing are as follows: </w:t>
      </w:r>
    </w:p>
    <w:bookmarkStart w:id="0" w:name="_MON_1558935209"/>
    <w:bookmarkEnd w:id="0"/>
    <w:p w:rsidR="00DF6B63" w:rsidRPr="00A93D9F" w:rsidRDefault="00C35E26" w:rsidP="00CF0187">
      <w:pPr>
        <w:tabs>
          <w:tab w:val="left" w:pos="1276"/>
        </w:tabs>
        <w:spacing w:line="276" w:lineRule="auto"/>
        <w:jc w:val="thaiDistribute"/>
        <w:rPr>
          <w:rFonts w:ascii="Angsana New" w:hAnsi="Angsana New"/>
          <w:spacing w:val="-2"/>
          <w:sz w:val="28"/>
        </w:rPr>
      </w:pPr>
      <w:r w:rsidRPr="00A93D9F">
        <w:rPr>
          <w:rFonts w:ascii="Angsana New" w:hAnsi="Angsana New"/>
          <w:sz w:val="28"/>
          <w:cs/>
        </w:rPr>
        <w:object w:dxaOrig="10014" w:dyaOrig="5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5pt;height:252.95pt" o:ole="">
            <v:imagedata r:id="rId8" o:title=""/>
          </v:shape>
          <o:OLEObject Type="Embed" ProgID="Excel.Sheet.8" ShapeID="_x0000_i1025" DrawAspect="Content" ObjectID="_1565704314" r:id="rId9"/>
        </w:object>
      </w:r>
      <w:r w:rsidR="00CF0187" w:rsidRPr="00A93D9F">
        <w:rPr>
          <w:rFonts w:ascii="Angsana New" w:hAnsi="Angsana New"/>
          <w:sz w:val="28"/>
        </w:rPr>
        <w:t xml:space="preserve">          </w:t>
      </w:r>
      <w:r w:rsidR="006B67B7" w:rsidRPr="00A93D9F">
        <w:rPr>
          <w:rFonts w:ascii="Angsana New" w:hAnsi="Angsana New"/>
          <w:sz w:val="28"/>
          <w:cs/>
        </w:rPr>
        <w:t xml:space="preserve"> </w:t>
      </w:r>
      <w:r w:rsidR="00DF6B63" w:rsidRPr="00A93D9F">
        <w:rPr>
          <w:rFonts w:ascii="Angsana New" w:hAnsi="Angsana New"/>
          <w:spacing w:val="-2"/>
          <w:sz w:val="28"/>
        </w:rPr>
        <w:t>*Included investments in subsidiaries and associates. (</w:t>
      </w:r>
      <w:r w:rsidR="000F5309" w:rsidRPr="00A93D9F">
        <w:rPr>
          <w:rFonts w:ascii="Angsana New" w:hAnsi="Angsana New"/>
          <w:spacing w:val="-2"/>
          <w:sz w:val="28"/>
        </w:rPr>
        <w:t>ex</w:t>
      </w:r>
      <w:r w:rsidR="00DF6B63" w:rsidRPr="00A93D9F">
        <w:rPr>
          <w:rFonts w:ascii="Angsana New" w:hAnsi="Angsana New"/>
          <w:spacing w:val="-2"/>
          <w:sz w:val="28"/>
        </w:rPr>
        <w:t xml:space="preserve">cluded </w:t>
      </w:r>
      <w:r w:rsidR="000F5309" w:rsidRPr="00A93D9F">
        <w:rPr>
          <w:rFonts w:ascii="Angsana New" w:hAnsi="Angsana New"/>
          <w:spacing w:val="-2"/>
          <w:sz w:val="28"/>
        </w:rPr>
        <w:t>trading securities</w:t>
      </w:r>
      <w:r w:rsidR="00DF6B63" w:rsidRPr="00A93D9F">
        <w:rPr>
          <w:rFonts w:ascii="Angsana New" w:hAnsi="Angsana New"/>
          <w:spacing w:val="-2"/>
          <w:sz w:val="28"/>
        </w:rPr>
        <w:t xml:space="preserve">, </w:t>
      </w:r>
      <w:r w:rsidR="000F5309" w:rsidRPr="00A93D9F">
        <w:rPr>
          <w:rFonts w:ascii="Angsana New" w:hAnsi="Angsana New"/>
          <w:spacing w:val="-2"/>
          <w:sz w:val="28"/>
        </w:rPr>
        <w:t>a</w:t>
      </w:r>
      <w:r w:rsidR="00DF6B63" w:rsidRPr="00A93D9F">
        <w:rPr>
          <w:rFonts w:ascii="Angsana New" w:hAnsi="Angsana New"/>
          <w:spacing w:val="-2"/>
          <w:sz w:val="28"/>
        </w:rPr>
        <w:t xml:space="preserve">llowance for revaluation and </w:t>
      </w:r>
      <w:r w:rsidR="000F5309" w:rsidRPr="00A93D9F">
        <w:rPr>
          <w:rFonts w:ascii="Angsana New" w:hAnsi="Angsana New"/>
          <w:spacing w:val="-2"/>
          <w:sz w:val="28"/>
        </w:rPr>
        <w:t>impair</w:t>
      </w:r>
      <w:r w:rsidR="00DF6B63" w:rsidRPr="00A93D9F">
        <w:rPr>
          <w:rFonts w:ascii="Angsana New" w:hAnsi="Angsana New"/>
          <w:spacing w:val="-2"/>
          <w:sz w:val="28"/>
        </w:rPr>
        <w:t>ment)</w:t>
      </w:r>
    </w:p>
    <w:p w:rsidR="005B61D6" w:rsidRDefault="005B61D6" w:rsidP="00D6483C">
      <w:pPr>
        <w:tabs>
          <w:tab w:val="left" w:pos="714"/>
          <w:tab w:val="left" w:pos="1080"/>
        </w:tabs>
        <w:spacing w:line="276" w:lineRule="auto"/>
        <w:jc w:val="thaiDistribute"/>
        <w:rPr>
          <w:rFonts w:ascii="Angsana New" w:hAnsi="Angsana New"/>
          <w:sz w:val="28"/>
          <w:lang w:val="en-GB"/>
        </w:rPr>
      </w:pPr>
    </w:p>
    <w:p w:rsidR="00C21FF5" w:rsidRPr="00A93D9F" w:rsidRDefault="00C21FF5" w:rsidP="00D6483C">
      <w:pPr>
        <w:tabs>
          <w:tab w:val="left" w:pos="714"/>
          <w:tab w:val="left" w:pos="1080"/>
        </w:tabs>
        <w:spacing w:line="276" w:lineRule="auto"/>
        <w:jc w:val="thaiDistribute"/>
        <w:rPr>
          <w:rFonts w:ascii="Angsana New" w:hAnsi="Angsana New"/>
          <w:sz w:val="28"/>
          <w:cs/>
          <w:lang w:val="en-GB"/>
        </w:rPr>
      </w:pPr>
    </w:p>
    <w:p w:rsidR="005B61D6" w:rsidRPr="00A93D9F" w:rsidRDefault="005B61D6" w:rsidP="00D458AD">
      <w:pPr>
        <w:tabs>
          <w:tab w:val="left" w:pos="360"/>
        </w:tabs>
        <w:autoSpaceDE w:val="0"/>
        <w:autoSpaceDN w:val="0"/>
        <w:adjustRightInd w:val="0"/>
        <w:spacing w:before="5"/>
        <w:ind w:firstLine="180"/>
        <w:jc w:val="thaiDistribute"/>
        <w:rPr>
          <w:rFonts w:ascii="Angsana New" w:hAnsi="Angsana New"/>
          <w:sz w:val="28"/>
        </w:rPr>
      </w:pPr>
      <w:r w:rsidRPr="00A93D9F">
        <w:rPr>
          <w:rFonts w:ascii="Angsana New" w:hAnsi="Angsana New"/>
          <w:b/>
          <w:bCs/>
          <w:sz w:val="28"/>
        </w:rPr>
        <w:lastRenderedPageBreak/>
        <w:t>4.1 The Bank's Risk Information (Continued)</w:t>
      </w:r>
    </w:p>
    <w:bookmarkStart w:id="1" w:name="_MON_1558935246"/>
    <w:bookmarkStart w:id="2" w:name="_MON_1558935269"/>
    <w:bookmarkEnd w:id="1"/>
    <w:bookmarkEnd w:id="2"/>
    <w:p w:rsidR="00221F49" w:rsidRPr="00A93D9F" w:rsidRDefault="00C61040" w:rsidP="00DD5273">
      <w:pPr>
        <w:tabs>
          <w:tab w:val="left" w:pos="714"/>
          <w:tab w:val="left" w:pos="1080"/>
        </w:tabs>
        <w:jc w:val="thaiDistribute"/>
        <w:rPr>
          <w:rFonts w:ascii="Angsana New" w:hAnsi="Angsana New"/>
          <w:spacing w:val="-2"/>
          <w:sz w:val="28"/>
        </w:rPr>
      </w:pPr>
      <w:r w:rsidRPr="00A93D9F">
        <w:rPr>
          <w:rFonts w:ascii="Angsana New" w:hAnsi="Angsana New"/>
          <w:sz w:val="28"/>
          <w:cs/>
        </w:rPr>
        <w:object w:dxaOrig="10014" w:dyaOrig="6318">
          <v:shape id="_x0000_i1026" type="#_x0000_t75" style="width:496.5pt;height:312.4pt" o:ole="">
            <v:imagedata r:id="rId10" o:title=""/>
          </v:shape>
          <o:OLEObject Type="Embed" ProgID="Excel.Sheet.8" ShapeID="_x0000_i1026" DrawAspect="Content" ObjectID="_1565704315" r:id="rId11"/>
        </w:object>
      </w:r>
      <w:r w:rsidR="00012471" w:rsidRPr="00A93D9F">
        <w:rPr>
          <w:rFonts w:ascii="Angsana New" w:hAnsi="Angsana New"/>
          <w:sz w:val="26"/>
          <w:szCs w:val="26"/>
        </w:rPr>
        <w:t xml:space="preserve">     </w:t>
      </w:r>
      <w:r w:rsidR="008C4796" w:rsidRPr="00A93D9F">
        <w:rPr>
          <w:rFonts w:ascii="Angsana New" w:hAnsi="Angsana New"/>
          <w:sz w:val="26"/>
          <w:szCs w:val="26"/>
        </w:rPr>
        <w:t xml:space="preserve">   </w:t>
      </w:r>
      <w:r w:rsidR="005E29FA" w:rsidRPr="00A93D9F">
        <w:rPr>
          <w:rFonts w:ascii="Angsana New" w:hAnsi="Angsana New"/>
          <w:sz w:val="26"/>
          <w:szCs w:val="26"/>
        </w:rPr>
        <w:t xml:space="preserve">        </w:t>
      </w:r>
      <w:r w:rsidR="00221F49" w:rsidRPr="00A93D9F">
        <w:rPr>
          <w:rFonts w:ascii="Angsana New" w:hAnsi="Angsana New"/>
          <w:spacing w:val="-2"/>
          <w:sz w:val="26"/>
          <w:szCs w:val="26"/>
        </w:rPr>
        <w:t>*Included investments in subsidiaries and associates. (excluded trading securities, allowance for revaluation and impairment)</w:t>
      </w:r>
    </w:p>
    <w:p w:rsidR="00012471" w:rsidRPr="00A93D9F" w:rsidRDefault="006B67B7" w:rsidP="0062737D">
      <w:pPr>
        <w:tabs>
          <w:tab w:val="left" w:pos="360"/>
        </w:tabs>
        <w:autoSpaceDE w:val="0"/>
        <w:autoSpaceDN w:val="0"/>
        <w:adjustRightInd w:val="0"/>
        <w:spacing w:before="120" w:line="288" w:lineRule="auto"/>
        <w:ind w:firstLine="539"/>
        <w:jc w:val="thaiDistribute"/>
        <w:rPr>
          <w:rFonts w:ascii="Angsana New" w:hAnsi="Angsana New"/>
          <w:sz w:val="28"/>
          <w:cs/>
        </w:rPr>
      </w:pPr>
      <w:r w:rsidRPr="00A93D9F">
        <w:rPr>
          <w:rFonts w:ascii="Angsana New" w:hAnsi="Angsana New"/>
          <w:sz w:val="28"/>
          <w:lang w:val="en-GB"/>
        </w:rPr>
        <w:tab/>
      </w:r>
      <w:r w:rsidR="00012471" w:rsidRPr="00A93D9F">
        <w:rPr>
          <w:rFonts w:ascii="Angsana New" w:hAnsi="Angsana New"/>
          <w:sz w:val="28"/>
          <w:u w:val="single"/>
        </w:rPr>
        <w:t>Foreign Exchange Rate Risk</w:t>
      </w:r>
    </w:p>
    <w:p w:rsidR="00D6483C"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 xml:space="preserve">Foreign exchange rate risk is the risk that foreign exchange rate volatility giving adverse impact on income or capital due to having foreign currency transactions or having assets or liabilities in foreign currency, when converting all items on the Bank's financial statements to local currency, the book values decrease including decline of income or loss incurred from foreign exchange trading.  </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Equity Securities Price Risk</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Equity securities price risk is the risk that income or capital is negatively</w:t>
      </w:r>
      <w:r w:rsidR="005F7D41" w:rsidRPr="00A93D9F">
        <w:rPr>
          <w:rFonts w:ascii="Angsana New" w:hAnsi="Angsana New"/>
          <w:sz w:val="28"/>
        </w:rPr>
        <w:t xml:space="preserve"> affected by changes in </w:t>
      </w:r>
      <w:r w:rsidR="00012471" w:rsidRPr="00A93D9F">
        <w:rPr>
          <w:rFonts w:ascii="Angsana New" w:hAnsi="Angsana New"/>
          <w:sz w:val="28"/>
        </w:rPr>
        <w:t>equity securities prices.  However, the Bank focuses on investing in potential securities which have growth performance and have opportunities to generate bank’s return.</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Commodity Price Risk</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This is the risk that income or capital is adversely affected by changes in commodity price. The Bank conducts commodity derivative transactions to accommodate customer hedging of risk. The Bank eliminates those risk exposures by doing back-to-back transactions.</w:t>
      </w:r>
    </w:p>
    <w:p w:rsidR="005E29FA" w:rsidRPr="00A93D9F" w:rsidRDefault="005E29FA" w:rsidP="00D458AD">
      <w:pPr>
        <w:tabs>
          <w:tab w:val="left" w:pos="360"/>
        </w:tabs>
        <w:autoSpaceDE w:val="0"/>
        <w:autoSpaceDN w:val="0"/>
        <w:adjustRightInd w:val="0"/>
        <w:jc w:val="thaiDistribute"/>
        <w:rPr>
          <w:rFonts w:ascii="Angsana New" w:hAnsi="Angsana New"/>
          <w:sz w:val="28"/>
        </w:rPr>
      </w:pPr>
    </w:p>
    <w:p w:rsidR="00C61040" w:rsidRDefault="00C61040" w:rsidP="00D458AD">
      <w:pPr>
        <w:tabs>
          <w:tab w:val="left" w:pos="360"/>
        </w:tabs>
        <w:autoSpaceDE w:val="0"/>
        <w:autoSpaceDN w:val="0"/>
        <w:adjustRightInd w:val="0"/>
        <w:jc w:val="thaiDistribute"/>
        <w:rPr>
          <w:rFonts w:ascii="Angsana New" w:hAnsi="Angsana New"/>
          <w:sz w:val="28"/>
        </w:rPr>
      </w:pPr>
    </w:p>
    <w:p w:rsidR="00C21FF5" w:rsidRPr="00A93D9F" w:rsidRDefault="00C21FF5" w:rsidP="00D458AD">
      <w:pPr>
        <w:tabs>
          <w:tab w:val="left" w:pos="360"/>
        </w:tabs>
        <w:autoSpaceDE w:val="0"/>
        <w:autoSpaceDN w:val="0"/>
        <w:adjustRightInd w:val="0"/>
        <w:jc w:val="thaiDistribute"/>
        <w:rPr>
          <w:rFonts w:ascii="Angsana New" w:hAnsi="Angsana New"/>
          <w:sz w:val="28"/>
        </w:rPr>
      </w:pPr>
    </w:p>
    <w:p w:rsidR="00D458AD" w:rsidRPr="00A93D9F" w:rsidRDefault="00D458AD" w:rsidP="00BE08D2">
      <w:pPr>
        <w:tabs>
          <w:tab w:val="left" w:pos="360"/>
        </w:tabs>
        <w:autoSpaceDE w:val="0"/>
        <w:autoSpaceDN w:val="0"/>
        <w:adjustRightInd w:val="0"/>
        <w:spacing w:before="120" w:line="312" w:lineRule="auto"/>
        <w:ind w:firstLine="180"/>
        <w:jc w:val="thaiDistribute"/>
        <w:rPr>
          <w:rFonts w:ascii="Angsana New" w:hAnsi="Angsana New"/>
          <w:sz w:val="28"/>
          <w:u w:val="single"/>
        </w:rPr>
      </w:pPr>
      <w:r w:rsidRPr="00A93D9F">
        <w:rPr>
          <w:rFonts w:ascii="Angsana New" w:hAnsi="Angsana New"/>
          <w:b/>
          <w:bCs/>
          <w:sz w:val="28"/>
        </w:rPr>
        <w:lastRenderedPageBreak/>
        <w:t>4.1 The Bank's Risk Information (Continued)</w:t>
      </w:r>
    </w:p>
    <w:p w:rsidR="00012471" w:rsidRPr="00A93D9F" w:rsidRDefault="00012471" w:rsidP="006774B3">
      <w:pPr>
        <w:tabs>
          <w:tab w:val="left" w:pos="360"/>
        </w:tabs>
        <w:autoSpaceDE w:val="0"/>
        <w:autoSpaceDN w:val="0"/>
        <w:adjustRightInd w:val="0"/>
        <w:spacing w:line="288" w:lineRule="auto"/>
        <w:ind w:firstLine="720"/>
        <w:jc w:val="thaiDistribute"/>
        <w:rPr>
          <w:rFonts w:ascii="Angsana New" w:hAnsi="Angsana New"/>
          <w:sz w:val="28"/>
        </w:rPr>
      </w:pPr>
      <w:r w:rsidRPr="00A93D9F">
        <w:rPr>
          <w:rFonts w:ascii="Angsana New" w:hAnsi="Angsana New"/>
          <w:b/>
          <w:bCs/>
          <w:sz w:val="28"/>
        </w:rPr>
        <w:t>The Bank's Market Risk Management Structure and Supervision</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The Bank has designated the Board of Directors and Risk Management Committee to formulate policy and market risk limit as follows:</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Board of Directors</w:t>
      </w:r>
    </w:p>
    <w:p w:rsidR="00012471" w:rsidRPr="00A93D9F" w:rsidRDefault="004C1CC3" w:rsidP="00474CA4">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474CA4" w:rsidRPr="00A93D9F">
        <w:rPr>
          <w:rFonts w:ascii="Angsana New" w:hAnsi="Angsana New"/>
          <w:sz w:val="28"/>
        </w:rPr>
        <w:t>Board of Directors</w:t>
      </w:r>
      <w:r w:rsidR="00012471" w:rsidRPr="00A93D9F">
        <w:rPr>
          <w:rFonts w:ascii="Angsana New" w:hAnsi="Angsana New"/>
          <w:sz w:val="28"/>
        </w:rPr>
        <w:t xml:space="preserve"> </w:t>
      </w:r>
      <w:r w:rsidR="00474CA4" w:rsidRPr="00A93D9F">
        <w:rPr>
          <w:rFonts w:ascii="Angsana New" w:hAnsi="Angsana New"/>
          <w:sz w:val="28"/>
        </w:rPr>
        <w:t xml:space="preserve">are </w:t>
      </w:r>
      <w:r w:rsidR="00012471" w:rsidRPr="00A93D9F">
        <w:rPr>
          <w:rFonts w:ascii="Angsana New" w:hAnsi="Angsana New"/>
          <w:sz w:val="28"/>
        </w:rPr>
        <w:t>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Risk Management Committee – RMC</w:t>
      </w:r>
    </w:p>
    <w:p w:rsidR="00012471" w:rsidRPr="00A93D9F" w:rsidRDefault="004C1CC3" w:rsidP="00474CA4">
      <w:pPr>
        <w:tabs>
          <w:tab w:val="left" w:pos="360"/>
        </w:tabs>
        <w:autoSpaceDE w:val="0"/>
        <w:autoSpaceDN w:val="0"/>
        <w:adjustRightInd w:val="0"/>
        <w:spacing w:line="288" w:lineRule="auto"/>
        <w:ind w:firstLine="540"/>
        <w:jc w:val="thaiDistribute"/>
        <w:rPr>
          <w:rFonts w:ascii="Angsana New" w:hAnsi="Angsana New"/>
          <w:sz w:val="28"/>
          <w:cs/>
        </w:rPr>
      </w:pPr>
      <w:r w:rsidRPr="00A93D9F">
        <w:rPr>
          <w:rFonts w:ascii="Angsana New" w:hAnsi="Angsana New"/>
          <w:sz w:val="28"/>
        </w:rPr>
        <w:tab/>
      </w:r>
      <w:r w:rsidR="00474CA4" w:rsidRPr="00A93D9F">
        <w:rPr>
          <w:rFonts w:ascii="Angsana New" w:hAnsi="Angsana New"/>
          <w:sz w:val="28"/>
        </w:rPr>
        <w:t>RMC is</w:t>
      </w:r>
      <w:r w:rsidR="00012471" w:rsidRPr="00A93D9F">
        <w:rPr>
          <w:rFonts w:ascii="Angsana New" w:hAnsi="Angsana New"/>
          <w:sz w:val="28"/>
        </w:rPr>
        <w:t xml:space="preserve"> responsible for the determination of risk management policy to the Board of Directors, controlling, monitoring, assessing the result of risk management and supervising that the risk management policy and guidelines set by the Bank and the regulators have been implemented and observed.</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The Bank has designated the Market Risk Management Department, an independent business unit from front office, to supervision risk in order to create transparency and efficiency. Moreover, it conforms </w:t>
      </w:r>
      <w:r w:rsidR="00AD7357" w:rsidRPr="00A93D9F">
        <w:rPr>
          <w:rFonts w:ascii="Angsana New" w:hAnsi="Angsana New"/>
          <w:sz w:val="28"/>
        </w:rPr>
        <w:t>to</w:t>
      </w:r>
      <w:r w:rsidR="00012471" w:rsidRPr="00A93D9F">
        <w:rPr>
          <w:rFonts w:ascii="Angsana New" w:hAnsi="Angsana New"/>
          <w:sz w:val="28"/>
        </w:rPr>
        <w:t xml:space="preserve"> the BoT's market risk supervision regulations and the Bank's market risk management policy. Besides, the Market Risk Management Department is responsible to follow up and supervise market risk not exceeding the limit specified by the Bank. Then, it reports to top-level executives and RMC.</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has set the risk management policy to be in line with the Bank's strategy and the BoT's market risk supervision regulations.</w:t>
      </w:r>
    </w:p>
    <w:p w:rsidR="00351F66"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For transactions in trading accounts, the Bank set the maximum acceptable risk limit such as investment value/position, maximum loss, including statistic risk measurement namely Value at Risk (VaR) and Sensitivity for the trading book portfolio.  The Bank also regularly assesses market value and conducts stress testing for both trading book portfolio and banking book portfolio. Besides, the Bank prepares Product Programme while enhancing applications and tools used in risk assessment and control for higher efficiency capable of accommodate more complex transactions.</w:t>
      </w:r>
    </w:p>
    <w:p w:rsidR="00773BB2"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regularly monitors the interest rate risk in the banking book portfolio by simulating the net interest income change and economic value change. The Bank also regularly conduct stress testing and closely monitor whenever there are some changes in the interest rate market movement that affects the bank significantly.</w:t>
      </w:r>
    </w:p>
    <w:p w:rsidR="00BE08D2" w:rsidRPr="00A93D9F"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A93D9F"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A93D9F"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A93D9F"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A93D9F" w:rsidRDefault="00BE08D2" w:rsidP="00BE08D2">
      <w:pPr>
        <w:tabs>
          <w:tab w:val="left" w:pos="360"/>
        </w:tabs>
        <w:autoSpaceDE w:val="0"/>
        <w:autoSpaceDN w:val="0"/>
        <w:adjustRightInd w:val="0"/>
        <w:spacing w:line="252" w:lineRule="auto"/>
        <w:jc w:val="thaiDistribute"/>
        <w:rPr>
          <w:rFonts w:ascii="Angsana New" w:hAnsi="Angsana New"/>
          <w:sz w:val="28"/>
        </w:rPr>
      </w:pPr>
    </w:p>
    <w:p w:rsidR="00BE08D2" w:rsidRPr="00A93D9F" w:rsidRDefault="00BE08D2" w:rsidP="00726E22">
      <w:pPr>
        <w:tabs>
          <w:tab w:val="left" w:pos="360"/>
        </w:tabs>
        <w:autoSpaceDE w:val="0"/>
        <w:autoSpaceDN w:val="0"/>
        <w:adjustRightInd w:val="0"/>
        <w:spacing w:before="120"/>
        <w:ind w:firstLine="180"/>
        <w:jc w:val="thaiDistribute"/>
        <w:rPr>
          <w:rFonts w:ascii="Angsana New" w:hAnsi="Angsana New"/>
          <w:sz w:val="28"/>
          <w:u w:val="single"/>
        </w:rPr>
      </w:pPr>
      <w:r w:rsidRPr="00A93D9F">
        <w:rPr>
          <w:rFonts w:ascii="Angsana New" w:hAnsi="Angsana New"/>
          <w:b/>
          <w:bCs/>
          <w:sz w:val="28"/>
        </w:rPr>
        <w:lastRenderedPageBreak/>
        <w:t>4.1 The Bank's Risk Information (Continued)</w:t>
      </w:r>
    </w:p>
    <w:p w:rsidR="00012471" w:rsidRPr="00A93D9F" w:rsidRDefault="008E49D7" w:rsidP="00726E22">
      <w:pPr>
        <w:tabs>
          <w:tab w:val="left" w:pos="360"/>
        </w:tabs>
        <w:autoSpaceDE w:val="0"/>
        <w:autoSpaceDN w:val="0"/>
        <w:adjustRightInd w:val="0"/>
        <w:ind w:firstLine="540"/>
        <w:jc w:val="thaiDistribute"/>
        <w:rPr>
          <w:rFonts w:ascii="Angsana New" w:hAnsi="Angsana New"/>
          <w:b/>
          <w:bCs/>
          <w:sz w:val="28"/>
        </w:rPr>
      </w:pPr>
      <w:r w:rsidRPr="00A93D9F">
        <w:rPr>
          <w:rFonts w:ascii="Angsana New" w:hAnsi="Angsana New"/>
          <w:b/>
          <w:bCs/>
          <w:sz w:val="28"/>
        </w:rPr>
        <w:tab/>
      </w:r>
      <w:r w:rsidR="00012471" w:rsidRPr="00A93D9F">
        <w:rPr>
          <w:rFonts w:ascii="Angsana New" w:hAnsi="Angsana New"/>
          <w:b/>
          <w:bCs/>
          <w:sz w:val="28"/>
        </w:rPr>
        <w:t>Market Risk Management Structure and Supervision of the Financial Business Group</w:t>
      </w:r>
    </w:p>
    <w:p w:rsidR="00012471" w:rsidRPr="00A93D9F" w:rsidRDefault="008E49D7" w:rsidP="00726E22">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has supervision of risk management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risk management policy which defines the organization chart that support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subsidiaries are required to prepare their market risk management report and relating information for submission to the Bank in order that the Bank can monitor market risk and risk level of companies in the financial business group and assess effect to the Bank’s capital.</w:t>
      </w:r>
    </w:p>
    <w:p w:rsidR="00012471" w:rsidRPr="00A93D9F" w:rsidRDefault="008E49D7" w:rsidP="00726E22">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Bank’s financial business group has decentralized risk management that means companies within the financial business group manage their own risk and the Bank will consider and comment the companies’ key market risk indicators as appropriate.</w:t>
      </w:r>
    </w:p>
    <w:p w:rsidR="00012471" w:rsidRPr="00A93D9F" w:rsidRDefault="00012471"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b/>
          <w:bCs/>
          <w:sz w:val="28"/>
          <w:u w:val="single"/>
        </w:rPr>
        <w:t>Liquidity Risk</w:t>
      </w:r>
    </w:p>
    <w:p w:rsidR="00012471" w:rsidRPr="00A93D9F" w:rsidRDefault="00012471" w:rsidP="00726E22">
      <w:pPr>
        <w:tabs>
          <w:tab w:val="left" w:pos="360"/>
        </w:tabs>
        <w:autoSpaceDE w:val="0"/>
        <w:autoSpaceDN w:val="0"/>
        <w:adjustRightInd w:val="0"/>
        <w:spacing w:before="120"/>
        <w:ind w:firstLine="540"/>
        <w:jc w:val="thaiDistribute"/>
        <w:rPr>
          <w:rFonts w:ascii="Angsana New" w:hAnsi="Angsana New"/>
          <w:sz w:val="28"/>
          <w:cs/>
        </w:rPr>
      </w:pPr>
      <w:r w:rsidRPr="00A93D9F">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The Bank's Liquidity Risk Management Structure and Supervision</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has designated the Board of Directors, Risk Management Committee, Assets and Liabilities Management Committee to prescribe policy and strategy of liquidity risk management as follows:</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Board of Directors</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D316E6" w:rsidRPr="00A93D9F">
        <w:rPr>
          <w:rFonts w:ascii="Angsana New" w:hAnsi="Angsana New"/>
          <w:sz w:val="28"/>
        </w:rPr>
        <w:t>Board of Directors is</w:t>
      </w:r>
      <w:r w:rsidR="00012471" w:rsidRPr="00A93D9F">
        <w:rPr>
          <w:rFonts w:ascii="Angsana New" w:hAnsi="Angsana New"/>
          <w:sz w:val="28"/>
        </w:rPr>
        <w:t xml:space="preserve"> responsible for the approval of liquidity risk management policy, liquidity management plan and liquidity emergency plan and to approve the Bank's acceptable limit or trigger of liquidity risk.</w:t>
      </w:r>
    </w:p>
    <w:p w:rsidR="00012471" w:rsidRPr="00A93D9F"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Risk Management Committee – RMC</w:t>
      </w:r>
    </w:p>
    <w:p w:rsidR="00726E22" w:rsidRPr="00A93D9F" w:rsidRDefault="008E49D7" w:rsidP="00726E22">
      <w:pPr>
        <w:tabs>
          <w:tab w:val="left" w:pos="360"/>
        </w:tabs>
        <w:autoSpaceDE w:val="0"/>
        <w:autoSpaceDN w:val="0"/>
        <w:adjustRightInd w:val="0"/>
        <w:spacing w:before="120"/>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RMC is responsible for the determination of risk management policy to the Board of Directors, controlling, monitoring, assessing the result of risk management and supervising that the risk management policy and guidelines set by the Bank and the regulators have been implemented. RMC also submitted the operational report to the Audit Committee for acknowledgement and/or for considering on monthly basis and report to the Board of Directors for acknowledgement and/or for considering on quarterly basis.</w:t>
      </w:r>
    </w:p>
    <w:p w:rsidR="00012471" w:rsidRPr="00A93D9F"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Assets and Liabilities Management Committee – ALCO</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ALCO is responsible for the determination of strategy to manage the Bank's assets, liabilities, and capital to be appropriate. ALCO monitors various external factors affecting the Bank's liquidity, specifies strategy to manage liquidity and interest rate risk and submits ALCO report to the Board of Executive Directors for acknowledgement and/or for considering.</w:t>
      </w:r>
    </w:p>
    <w:p w:rsidR="00726E22" w:rsidRPr="00A93D9F" w:rsidRDefault="00726E22" w:rsidP="006774B3">
      <w:pPr>
        <w:tabs>
          <w:tab w:val="left" w:pos="360"/>
        </w:tabs>
        <w:autoSpaceDE w:val="0"/>
        <w:autoSpaceDN w:val="0"/>
        <w:adjustRightInd w:val="0"/>
        <w:spacing w:before="120" w:line="252" w:lineRule="auto"/>
        <w:ind w:firstLine="180"/>
        <w:jc w:val="thaiDistribute"/>
        <w:rPr>
          <w:rFonts w:ascii="Angsana New" w:hAnsi="Angsana New"/>
          <w:sz w:val="28"/>
          <w:u w:val="single"/>
        </w:rPr>
      </w:pPr>
      <w:r w:rsidRPr="00A93D9F">
        <w:rPr>
          <w:rFonts w:ascii="Angsana New" w:hAnsi="Angsana New"/>
          <w:b/>
          <w:bCs/>
          <w:sz w:val="28"/>
        </w:rPr>
        <w:lastRenderedPageBreak/>
        <w:t>4.1 The Bank's Risk Information (Continued)</w:t>
      </w:r>
    </w:p>
    <w:p w:rsidR="00012471" w:rsidRPr="00A93D9F"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Liquidity Risk Management Structure and Supervision of the Financial Business Group</w:t>
      </w:r>
    </w:p>
    <w:p w:rsidR="00012471" w:rsidRPr="00A93D9F"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has supervision of risk management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risk management policy which defines the organization chart that supports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group is required to prepare liquidity position report and relating information for submission to the Bank in order that the Bank can monitor liquidity position and risk level of companies in the financial business group and assess effect to the Bank's liquidity.</w:t>
      </w:r>
    </w:p>
    <w:p w:rsidR="00012471" w:rsidRPr="00A93D9F" w:rsidRDefault="008E49D7" w:rsidP="00143BC2">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The Bank's financial business group has decentralized risk management that means companies within the financial business group manage their own risk and the Bank will consider </w:t>
      </w:r>
      <w:r w:rsidR="00D73729" w:rsidRPr="00A93D9F">
        <w:rPr>
          <w:rFonts w:ascii="Angsana New" w:hAnsi="Angsana New"/>
          <w:sz w:val="28"/>
        </w:rPr>
        <w:t>supporting</w:t>
      </w:r>
      <w:r w:rsidR="00012471" w:rsidRPr="00A93D9F">
        <w:rPr>
          <w:rFonts w:ascii="Angsana New" w:hAnsi="Angsana New"/>
          <w:sz w:val="28"/>
        </w:rPr>
        <w:t xml:space="preserve"> their liquidity as appropriate.</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Structure of Sources and Uses of Funds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Liquidity risk is the significant risk of commercial banks.  The Bank's liquidity risk factors are the structure of sources and uses of funds. The Bank's sources of funds are from short-term deposits mostly less than one year including saving deposits, while uses of funds for lending have maturity date longer than the deposits. Therefore, the Bank's liquidity risk stems from asset to cash turning period not matching with liability's maturity date. Besides, cost of fund that higher than acceptable limit could affect to the Bank's income and capital at present and in the future. </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Thus, liquidity risk management process of the Bank is liquidity trend analysis by estimating the Bank's liquidity status and Net high-quality liquid assets to net liquidity gap ratio in order to evaluate the sufficiency of liquidity assets that supported short-term capital demand. The Bank also assigns the trigger to control liquidity risk and consistency report risk to the Risk Management Committee, the executive officers, and related parties.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Liquidity Risk Management Tools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Liquidity risk management tools</w:t>
      </w:r>
      <w:r w:rsidR="00012471" w:rsidRPr="00A93D9F">
        <w:rPr>
          <w:rFonts w:ascii="Angsana New" w:hAnsi="Angsana New"/>
          <w:sz w:val="28"/>
        </w:rPr>
        <w:t xml:space="preserve"> are presented in several reports related to the Bank's liquidity to top-level executives and relating departments in order to efficiently apply to use of liquidity risk management. </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The Bank prepares liquidity risk report to determine liquidity risk on a daily and monthly basis by comparing with the approved risk limit/indicators to manage and control the risk level to the prescribed limit.</w:t>
      </w:r>
    </w:p>
    <w:p w:rsidR="003D0D0F"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3D0D0F" w:rsidRPr="00A93D9F">
        <w:rPr>
          <w:rFonts w:ascii="Angsana New" w:hAnsi="Angsana New"/>
          <w:sz w:val="28"/>
        </w:rPr>
        <w:t xml:space="preserve">- </w:t>
      </w:r>
      <w:r w:rsidR="000A6D11" w:rsidRPr="00A93D9F">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003D0D0F" w:rsidRPr="00A93D9F">
        <w:rPr>
          <w:rFonts w:ascii="Angsana New" w:hAnsi="Angsana New"/>
          <w:sz w:val="28"/>
        </w:rPr>
        <w:t xml:space="preserve">  </w:t>
      </w:r>
    </w:p>
    <w:p w:rsidR="00351F66"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DE540E" w:rsidRPr="00A93D9F">
        <w:rPr>
          <w:rFonts w:ascii="Angsana New" w:hAnsi="Angsana New"/>
          <w:sz w:val="28"/>
        </w:rPr>
        <w:t xml:space="preserve">- Liquidity </w:t>
      </w:r>
      <w:r w:rsidR="001C6A5B" w:rsidRPr="00A93D9F">
        <w:rPr>
          <w:rFonts w:ascii="Angsana New" w:hAnsi="Angsana New"/>
          <w:sz w:val="28"/>
        </w:rPr>
        <w:t xml:space="preserve">gap report presents </w:t>
      </w:r>
      <w:r w:rsidR="00CD589A" w:rsidRPr="00A93D9F">
        <w:rPr>
          <w:rFonts w:ascii="Angsana New" w:hAnsi="Angsana New"/>
          <w:sz w:val="28"/>
        </w:rPr>
        <w:t xml:space="preserve">estimates of </w:t>
      </w:r>
      <w:r w:rsidR="001C6A5B" w:rsidRPr="00A93D9F">
        <w:rPr>
          <w:rFonts w:ascii="Angsana New" w:hAnsi="Angsana New"/>
          <w:sz w:val="28"/>
        </w:rPr>
        <w:t>future cash flow</w:t>
      </w:r>
      <w:r w:rsidR="00CD589A" w:rsidRPr="00A93D9F">
        <w:rPr>
          <w:rFonts w:ascii="Angsana New" w:hAnsi="Angsana New"/>
          <w:sz w:val="28"/>
        </w:rPr>
        <w:t>s</w:t>
      </w:r>
      <w:r w:rsidR="001C6A5B" w:rsidRPr="00A93D9F">
        <w:rPr>
          <w:rFonts w:ascii="Angsana New" w:hAnsi="Angsana New"/>
          <w:sz w:val="28"/>
        </w:rPr>
        <w:t xml:space="preserve"> </w:t>
      </w:r>
      <w:r w:rsidR="00F16A3D" w:rsidRPr="00A93D9F">
        <w:rPr>
          <w:rFonts w:ascii="Angsana New" w:hAnsi="Angsana New"/>
          <w:sz w:val="28"/>
        </w:rPr>
        <w:t xml:space="preserve">determined in accordance with </w:t>
      </w:r>
      <w:r w:rsidR="001C6A5B" w:rsidRPr="00A93D9F">
        <w:rPr>
          <w:rFonts w:ascii="Angsana New" w:hAnsi="Angsana New"/>
          <w:sz w:val="28"/>
        </w:rPr>
        <w:t xml:space="preserve">the customer behavior </w:t>
      </w:r>
      <w:r w:rsidR="008F52FD" w:rsidRPr="00A93D9F">
        <w:rPr>
          <w:rFonts w:ascii="Angsana New" w:hAnsi="Angsana New"/>
          <w:sz w:val="28"/>
        </w:rPr>
        <w:t xml:space="preserve">assumptions </w:t>
      </w:r>
      <w:r w:rsidR="001C6A5B" w:rsidRPr="00A93D9F">
        <w:rPr>
          <w:rFonts w:ascii="Angsana New" w:hAnsi="Angsana New"/>
          <w:sz w:val="28"/>
        </w:rPr>
        <w:t>in normal situation.</w:t>
      </w:r>
    </w:p>
    <w:p w:rsidR="00D46684" w:rsidRPr="00A93D9F" w:rsidRDefault="00D46684" w:rsidP="002F1C89">
      <w:pPr>
        <w:tabs>
          <w:tab w:val="left" w:pos="360"/>
        </w:tabs>
        <w:autoSpaceDE w:val="0"/>
        <w:autoSpaceDN w:val="0"/>
        <w:adjustRightInd w:val="0"/>
        <w:ind w:firstLine="539"/>
        <w:jc w:val="thaiDistribute"/>
        <w:rPr>
          <w:rFonts w:ascii="Angsana New" w:hAnsi="Angsana New"/>
          <w:sz w:val="28"/>
        </w:rPr>
      </w:pPr>
    </w:p>
    <w:p w:rsidR="00D46684" w:rsidRPr="00A93D9F" w:rsidRDefault="00D46684" w:rsidP="002F1C89">
      <w:pPr>
        <w:tabs>
          <w:tab w:val="left" w:pos="360"/>
        </w:tabs>
        <w:autoSpaceDE w:val="0"/>
        <w:autoSpaceDN w:val="0"/>
        <w:adjustRightInd w:val="0"/>
        <w:ind w:firstLine="539"/>
        <w:jc w:val="thaiDistribute"/>
        <w:rPr>
          <w:rFonts w:ascii="Angsana New" w:hAnsi="Angsana New"/>
          <w:sz w:val="28"/>
        </w:rPr>
      </w:pPr>
    </w:p>
    <w:p w:rsidR="006774B3" w:rsidRPr="00A93D9F" w:rsidRDefault="006774B3" w:rsidP="002F1C89">
      <w:pPr>
        <w:tabs>
          <w:tab w:val="left" w:pos="360"/>
        </w:tabs>
        <w:autoSpaceDE w:val="0"/>
        <w:autoSpaceDN w:val="0"/>
        <w:adjustRightInd w:val="0"/>
        <w:ind w:firstLine="539"/>
        <w:jc w:val="thaiDistribute"/>
        <w:rPr>
          <w:rFonts w:ascii="Angsana New" w:hAnsi="Angsana New"/>
          <w:sz w:val="28"/>
        </w:rPr>
      </w:pPr>
    </w:p>
    <w:p w:rsidR="00D46684" w:rsidRPr="00A93D9F" w:rsidRDefault="00D46684" w:rsidP="00CA2249">
      <w:pPr>
        <w:tabs>
          <w:tab w:val="left" w:pos="360"/>
        </w:tabs>
        <w:autoSpaceDE w:val="0"/>
        <w:autoSpaceDN w:val="0"/>
        <w:adjustRightInd w:val="0"/>
        <w:spacing w:before="120" w:line="276" w:lineRule="auto"/>
        <w:ind w:firstLine="180"/>
        <w:jc w:val="thaiDistribute"/>
        <w:rPr>
          <w:rFonts w:ascii="Angsana New" w:hAnsi="Angsana New"/>
          <w:sz w:val="28"/>
          <w:u w:val="single"/>
          <w:cs/>
        </w:rPr>
      </w:pPr>
      <w:r w:rsidRPr="00A93D9F">
        <w:rPr>
          <w:rFonts w:ascii="Angsana New" w:hAnsi="Angsana New"/>
          <w:b/>
          <w:bCs/>
          <w:sz w:val="28"/>
        </w:rPr>
        <w:lastRenderedPageBreak/>
        <w:t>4.1 The Bank's Risk Information (Continued)</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 </w:t>
      </w:r>
      <w:r w:rsidR="008F52FD" w:rsidRPr="00A93D9F">
        <w:rPr>
          <w:rFonts w:ascii="Angsana New" w:hAnsi="Angsana New"/>
          <w:sz w:val="28"/>
        </w:rPr>
        <w:t xml:space="preserve">Daily financial position report presents the Bank’s liquid assets in terms of </w:t>
      </w:r>
      <w:r w:rsidR="003A0B3F" w:rsidRPr="00A93D9F">
        <w:rPr>
          <w:rFonts w:ascii="Angsana New" w:hAnsi="Angsana New"/>
          <w:sz w:val="28"/>
        </w:rPr>
        <w:t xml:space="preserve">balance amount of </w:t>
      </w:r>
      <w:r w:rsidR="008F52FD" w:rsidRPr="00A93D9F">
        <w:rPr>
          <w:rFonts w:ascii="Angsana New" w:hAnsi="Angsana New"/>
          <w:sz w:val="28"/>
        </w:rPr>
        <w:t>daily average deposits with the BoT</w:t>
      </w:r>
      <w:r w:rsidR="001C6A5B" w:rsidRPr="00A93D9F">
        <w:rPr>
          <w:rFonts w:ascii="Angsana New" w:hAnsi="Angsana New"/>
          <w:sz w:val="28"/>
        </w:rPr>
        <w:t xml:space="preserve">. </w:t>
      </w:r>
      <w:r w:rsidR="0082731A" w:rsidRPr="00A93D9F">
        <w:rPr>
          <w:rFonts w:ascii="Angsana New" w:hAnsi="Angsana New"/>
          <w:sz w:val="28"/>
        </w:rPr>
        <w:t xml:space="preserve">The BoT’s regulation requires </w:t>
      </w:r>
      <w:r w:rsidR="00D73729" w:rsidRPr="00A93D9F">
        <w:rPr>
          <w:rFonts w:ascii="Angsana New" w:hAnsi="Angsana New"/>
          <w:sz w:val="28"/>
        </w:rPr>
        <w:t>maintaining</w:t>
      </w:r>
      <w:r w:rsidR="0082731A" w:rsidRPr="00A93D9F">
        <w:rPr>
          <w:rFonts w:ascii="Angsana New" w:hAnsi="Angsana New"/>
          <w:sz w:val="28"/>
        </w:rPr>
        <w:t xml:space="preserve"> sum of the average</w:t>
      </w:r>
      <w:r w:rsidR="001C6A5B" w:rsidRPr="00A93D9F">
        <w:rPr>
          <w:rFonts w:ascii="Angsana New" w:hAnsi="Angsana New"/>
          <w:sz w:val="28"/>
        </w:rPr>
        <w:t xml:space="preserve"> daily deposit</w:t>
      </w:r>
      <w:r w:rsidR="00FB5871" w:rsidRPr="00A93D9F">
        <w:rPr>
          <w:rFonts w:ascii="Angsana New" w:hAnsi="Angsana New"/>
          <w:sz w:val="28"/>
        </w:rPr>
        <w:t xml:space="preserve"> balance and the average </w:t>
      </w:r>
      <w:r w:rsidR="001C6A5B" w:rsidRPr="00A93D9F">
        <w:rPr>
          <w:rFonts w:ascii="Angsana New" w:hAnsi="Angsana New"/>
          <w:sz w:val="28"/>
        </w:rPr>
        <w:t>daily cash balance at the cash in</w:t>
      </w:r>
      <w:r w:rsidR="00D73729" w:rsidRPr="00A93D9F">
        <w:rPr>
          <w:rFonts w:ascii="Angsana New" w:hAnsi="Angsana New"/>
          <w:sz w:val="28"/>
        </w:rPr>
        <w:t>ventory management center not</w:t>
      </w:r>
      <w:r w:rsidR="001C6A5B" w:rsidRPr="00A93D9F">
        <w:rPr>
          <w:rFonts w:ascii="Angsana New" w:hAnsi="Angsana New"/>
          <w:sz w:val="28"/>
        </w:rPr>
        <w:t xml:space="preserve"> les</w:t>
      </w:r>
      <w:r w:rsidR="00FB5871" w:rsidRPr="00A93D9F">
        <w:rPr>
          <w:rFonts w:ascii="Angsana New" w:hAnsi="Angsana New"/>
          <w:sz w:val="28"/>
        </w:rPr>
        <w:t>s than 1 percent of total customer</w:t>
      </w:r>
      <w:r w:rsidR="001C6A5B" w:rsidRPr="00A93D9F">
        <w:rPr>
          <w:rFonts w:ascii="Angsana New" w:hAnsi="Angsana New"/>
          <w:sz w:val="28"/>
        </w:rPr>
        <w:t>s’ deposit and other specified borrowings. Moreover, the report demonstrates high quality liquid assets in each asset category reserved as an operating liquidity for the Bank’s normal operations.</w:t>
      </w:r>
    </w:p>
    <w:p w:rsidR="005F7D4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5F7D41" w:rsidRPr="00A93D9F">
        <w:rPr>
          <w:rFonts w:ascii="Angsana New" w:hAnsi="Angsana New"/>
          <w:sz w:val="28"/>
        </w:rPr>
        <w:t>- Liquidity coverage ratio (LCR) Report is reported to the Risk Management Committee and the Assets and Liabilities Management Committee on a monthly basis</w:t>
      </w:r>
      <w:r w:rsidR="00474CA4" w:rsidRPr="00A93D9F">
        <w:rPr>
          <w:rFonts w:ascii="Angsana New" w:hAnsi="Angsana New"/>
          <w:sz w:val="28"/>
        </w:rPr>
        <w:t xml:space="preserve"> in accordance with BoT’s regulations</w:t>
      </w:r>
      <w:r w:rsidR="005F7D41" w:rsidRPr="00A93D9F">
        <w:rPr>
          <w:rFonts w:ascii="Angsana New" w:hAnsi="Angsana New"/>
          <w:sz w:val="28"/>
        </w:rPr>
        <w:t>. LCR is the liquidity risk measurement standard that aims to ensure that a bank has an adequate stock of unencumbered high quality liquid assets (HQLA) which consists of cash or assets that can be converted into cash at little or no loss of value in private markets to meet its liquidity needs for a 30 calendar day liquidity stress scenario.</w:t>
      </w:r>
    </w:p>
    <w:p w:rsidR="00773BB2"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Simulation liquidity risk stress testing report is submitted to the Risk Management Committee on a quarterly basis.</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Liquidity Risk Stress Testing  </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pacing w:val="4"/>
          <w:sz w:val="28"/>
        </w:rPr>
        <w:tab/>
      </w:r>
      <w:r w:rsidR="00012471" w:rsidRPr="00A93D9F">
        <w:rPr>
          <w:rFonts w:ascii="Angsana New" w:hAnsi="Angsana New"/>
          <w:spacing w:val="4"/>
          <w:sz w:val="28"/>
        </w:rPr>
        <w:t xml:space="preserve">The Bank sets quarterly liquidity risk stress testing in conformity with the Bank's stress testing policy by using the </w:t>
      </w:r>
      <w:r w:rsidR="00012471" w:rsidRPr="00A93D9F">
        <w:rPr>
          <w:rFonts w:ascii="Angsana New" w:hAnsi="Angsana New"/>
          <w:spacing w:val="4"/>
          <w:sz w:val="28"/>
        </w:rPr>
        <w:br/>
        <w:t>3</w:t>
      </w:r>
      <w:r w:rsidR="00012471" w:rsidRPr="00A93D9F">
        <w:rPr>
          <w:rFonts w:ascii="Angsana New" w:hAnsi="Angsana New"/>
          <w:sz w:val="28"/>
        </w:rPr>
        <w:t xml:space="preserve"> situations which are (1) Institution-specific crisis (2) Market-wide crisis and (3) Combination of both. Each situation is based on assumptions such as withdrawing customers' deposit in different proportion, declining in the market liquidity of assets, decreasing in ability to reach large-sized sources of funds. The Bank also prepares contingency plan to support crisis by considering to stress test result of each model situation. The contingency plan is set warning triggers of liquidity crisis in order that the Bank can reduce negative impact from liquidity problems that may occur with reasonable expenses/costs.</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Liquidity Assets </w:t>
      </w:r>
    </w:p>
    <w:p w:rsidR="00CA2249"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CA2249" w:rsidRPr="00A93D9F">
        <w:rPr>
          <w:rFonts w:ascii="Angsana New" w:hAnsi="Angsana New"/>
          <w:sz w:val="28"/>
        </w:rPr>
        <w:t>As at June 30, 2017 and December 31, 2016</w:t>
      </w:r>
      <w:r w:rsidR="008C4796" w:rsidRPr="00A93D9F">
        <w:rPr>
          <w:rFonts w:ascii="Angsana New" w:hAnsi="Angsana New"/>
          <w:sz w:val="28"/>
        </w:rPr>
        <w:t>,</w:t>
      </w:r>
      <w:r w:rsidR="00012471" w:rsidRPr="00A93D9F">
        <w:rPr>
          <w:rFonts w:ascii="Angsana New" w:hAnsi="Angsana New"/>
          <w:sz w:val="28"/>
        </w:rPr>
        <w:t xml:space="preserve"> the Bank’s liquidity</w:t>
      </w:r>
      <w:r w:rsidR="004A0DC9" w:rsidRPr="00A93D9F">
        <w:rPr>
          <w:rFonts w:ascii="Angsana New" w:hAnsi="Angsana New"/>
          <w:sz w:val="28"/>
        </w:rPr>
        <w:t xml:space="preserve"> assets are totaling to Baht </w:t>
      </w:r>
      <w:r w:rsidR="00116273" w:rsidRPr="00A93D9F">
        <w:rPr>
          <w:rFonts w:ascii="Angsana New" w:hAnsi="Angsana New" w:hint="cs"/>
          <w:sz w:val="28"/>
          <w:cs/>
        </w:rPr>
        <w:t xml:space="preserve">27,608.41 </w:t>
      </w:r>
      <w:r w:rsidR="00CA2249" w:rsidRPr="00A93D9F">
        <w:rPr>
          <w:rFonts w:ascii="Angsana New" w:hAnsi="Angsana New"/>
          <w:sz w:val="28"/>
        </w:rPr>
        <w:t xml:space="preserve">million and Baht </w:t>
      </w:r>
      <w:r w:rsidR="00CA2249" w:rsidRPr="00A93D9F">
        <w:rPr>
          <w:rFonts w:ascii="Angsana New" w:hAnsi="Angsana New" w:hint="cs"/>
          <w:sz w:val="28"/>
          <w:cs/>
        </w:rPr>
        <w:t>29,235.90</w:t>
      </w:r>
      <w:r w:rsidR="00CA2249" w:rsidRPr="00A93D9F">
        <w:rPr>
          <w:rFonts w:ascii="Angsana New" w:hAnsi="Angsana New"/>
          <w:sz w:val="28"/>
        </w:rPr>
        <w:t xml:space="preserve"> million </w:t>
      </w:r>
      <w:r w:rsidR="00435307" w:rsidRPr="00A93D9F">
        <w:rPr>
          <w:rFonts w:ascii="Angsana New" w:hAnsi="Angsana New"/>
          <w:sz w:val="28"/>
        </w:rPr>
        <w:t xml:space="preserve">or </w:t>
      </w:r>
      <w:r w:rsidR="00502DA3" w:rsidRPr="00A93D9F">
        <w:rPr>
          <w:rFonts w:ascii="Angsana New" w:hAnsi="Angsana New" w:hint="cs"/>
          <w:spacing w:val="-4"/>
          <w:sz w:val="28"/>
          <w:cs/>
        </w:rPr>
        <w:t>1.38</w:t>
      </w:r>
      <w:r w:rsidR="00502DA3" w:rsidRPr="00A93D9F">
        <w:rPr>
          <w:rFonts w:ascii="Angsana New" w:hAnsi="Angsana New"/>
          <w:spacing w:val="-4"/>
          <w:sz w:val="28"/>
          <w:cs/>
        </w:rPr>
        <w:t xml:space="preserve"> </w:t>
      </w:r>
      <w:r w:rsidR="001008F3" w:rsidRPr="00A93D9F">
        <w:rPr>
          <w:rFonts w:ascii="Angsana New" w:hAnsi="Angsana New"/>
          <w:sz w:val="28"/>
        </w:rPr>
        <w:t>percent</w:t>
      </w:r>
      <w:r w:rsidR="00012471" w:rsidRPr="00A93D9F">
        <w:rPr>
          <w:rFonts w:ascii="Angsana New" w:hAnsi="Angsana New"/>
          <w:sz w:val="28"/>
        </w:rPr>
        <w:t xml:space="preserve"> </w:t>
      </w:r>
      <w:r w:rsidR="00CA2249" w:rsidRPr="00A93D9F">
        <w:rPr>
          <w:rFonts w:ascii="Angsana New" w:hAnsi="Angsana New"/>
          <w:sz w:val="28"/>
        </w:rPr>
        <w:t xml:space="preserve">and </w:t>
      </w:r>
      <w:r w:rsidR="00CA2249" w:rsidRPr="00A93D9F">
        <w:rPr>
          <w:rFonts w:ascii="Angsana New" w:hAnsi="Angsana New" w:hint="cs"/>
          <w:sz w:val="28"/>
          <w:cs/>
        </w:rPr>
        <w:t xml:space="preserve">1.45 </w:t>
      </w:r>
      <w:r w:rsidR="00CA2249" w:rsidRPr="00A93D9F">
        <w:rPr>
          <w:rFonts w:ascii="Angsana New" w:hAnsi="Angsana New"/>
          <w:sz w:val="28"/>
        </w:rPr>
        <w:t xml:space="preserve">percent </w:t>
      </w:r>
      <w:r w:rsidR="00012471" w:rsidRPr="00A93D9F">
        <w:rPr>
          <w:rFonts w:ascii="Angsana New" w:hAnsi="Angsana New"/>
          <w:sz w:val="28"/>
        </w:rPr>
        <w:t xml:space="preserve">of </w:t>
      </w:r>
      <w:r w:rsidR="00744781" w:rsidRPr="00A93D9F">
        <w:rPr>
          <w:rFonts w:ascii="Angsana New" w:hAnsi="Angsana New"/>
          <w:sz w:val="28"/>
        </w:rPr>
        <w:t xml:space="preserve">average </w:t>
      </w:r>
      <w:r w:rsidR="00012471" w:rsidRPr="00A93D9F">
        <w:rPr>
          <w:rFonts w:ascii="Angsana New" w:hAnsi="Angsana New"/>
          <w:sz w:val="28"/>
        </w:rPr>
        <w:t>deposits</w:t>
      </w:r>
      <w:r w:rsidR="00744781" w:rsidRPr="00A93D9F">
        <w:rPr>
          <w:rFonts w:ascii="Angsana New" w:hAnsi="Angsana New"/>
          <w:sz w:val="28"/>
        </w:rPr>
        <w:t xml:space="preserve"> and borrowing.</w:t>
      </w:r>
      <w:r w:rsidR="00012471" w:rsidRPr="00A93D9F">
        <w:rPr>
          <w:rFonts w:ascii="Angsana New" w:hAnsi="Angsana New"/>
          <w:sz w:val="28"/>
        </w:rPr>
        <w:t xml:space="preserve"> </w:t>
      </w:r>
      <w:r w:rsidR="00EC44BE" w:rsidRPr="00A93D9F">
        <w:rPr>
          <w:rFonts w:ascii="Angsana New" w:hAnsi="Angsana New"/>
          <w:sz w:val="28"/>
        </w:rPr>
        <w:t>Since 2016, t</w:t>
      </w:r>
      <w:r w:rsidR="009E0F24" w:rsidRPr="00A93D9F">
        <w:rPr>
          <w:rFonts w:ascii="Angsana New" w:hAnsi="Angsana New"/>
          <w:sz w:val="28"/>
        </w:rPr>
        <w:t xml:space="preserve">he BoT </w:t>
      </w:r>
      <w:r w:rsidR="00EC44BE" w:rsidRPr="00A93D9F">
        <w:rPr>
          <w:rFonts w:ascii="Angsana New" w:hAnsi="Angsana New"/>
          <w:sz w:val="28"/>
        </w:rPr>
        <w:t xml:space="preserve">specifies assets </w:t>
      </w:r>
      <w:r w:rsidR="00857223" w:rsidRPr="00A93D9F">
        <w:rPr>
          <w:rFonts w:ascii="Angsana New" w:hAnsi="Angsana New"/>
          <w:sz w:val="28"/>
        </w:rPr>
        <w:t>which</w:t>
      </w:r>
      <w:r w:rsidR="00EC44BE" w:rsidRPr="00A93D9F">
        <w:rPr>
          <w:rFonts w:ascii="Angsana New" w:hAnsi="Angsana New"/>
          <w:sz w:val="28"/>
        </w:rPr>
        <w:t xml:space="preserve"> can be </w:t>
      </w:r>
      <w:r w:rsidR="009113CD" w:rsidRPr="00A93D9F">
        <w:rPr>
          <w:rFonts w:ascii="Angsana New" w:hAnsi="Angsana New"/>
          <w:sz w:val="28"/>
        </w:rPr>
        <w:t xml:space="preserve">liquidity assets, those </w:t>
      </w:r>
      <w:r w:rsidR="00EC44BE" w:rsidRPr="00A93D9F">
        <w:rPr>
          <w:rFonts w:ascii="Angsana New" w:hAnsi="Angsana New"/>
          <w:sz w:val="28"/>
        </w:rPr>
        <w:t xml:space="preserve">comprised of current accounts deposited at the BoT and cash at Cash Center Banks. Moreover, it </w:t>
      </w:r>
      <w:r w:rsidR="009E0F24" w:rsidRPr="00A93D9F">
        <w:rPr>
          <w:rFonts w:ascii="Angsana New" w:hAnsi="Angsana New"/>
          <w:sz w:val="28"/>
        </w:rPr>
        <w:t>require</w:t>
      </w:r>
      <w:r w:rsidR="009B030B" w:rsidRPr="00A93D9F">
        <w:rPr>
          <w:rFonts w:ascii="Angsana New" w:hAnsi="Angsana New"/>
          <w:sz w:val="28"/>
        </w:rPr>
        <w:t>s</w:t>
      </w:r>
      <w:r w:rsidR="009E0F24" w:rsidRPr="00A93D9F">
        <w:rPr>
          <w:rFonts w:ascii="Angsana New" w:hAnsi="Angsana New"/>
          <w:sz w:val="28"/>
        </w:rPr>
        <w:t xml:space="preserve"> commercial banks to maintain average liquidity assets not less than 1 percent of average deposits and borrowings.</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Sources and Uses of Funds </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 xml:space="preserve">Sources and uses of funds </w:t>
      </w:r>
      <w:r w:rsidR="00CA2249" w:rsidRPr="00A93D9F">
        <w:rPr>
          <w:rFonts w:ascii="Angsana New" w:hAnsi="Angsana New"/>
          <w:sz w:val="28"/>
        </w:rPr>
        <w:t>As at June 30, 2017</w:t>
      </w:r>
      <w:r w:rsidR="008C4796" w:rsidRPr="00A93D9F">
        <w:rPr>
          <w:rFonts w:ascii="Angsana New" w:hAnsi="Angsana New"/>
          <w:sz w:val="28"/>
        </w:rPr>
        <w:t>,</w:t>
      </w:r>
      <w:r w:rsidR="00012471" w:rsidRPr="00A93D9F">
        <w:rPr>
          <w:rFonts w:ascii="Angsana New" w:hAnsi="Angsana New"/>
          <w:sz w:val="28"/>
        </w:rPr>
        <w:t xml:space="preserve"> the Bank and its subsidiaries' major sources of funds we</w:t>
      </w:r>
      <w:r w:rsidR="0081115D" w:rsidRPr="00A93D9F">
        <w:rPr>
          <w:rFonts w:ascii="Angsana New" w:hAnsi="Angsana New"/>
          <w:sz w:val="28"/>
        </w:rPr>
        <w:t xml:space="preserve">re deposits accounting for </w:t>
      </w:r>
      <w:r w:rsidR="00116273" w:rsidRPr="00A93D9F">
        <w:rPr>
          <w:rFonts w:ascii="Angsana New" w:hAnsi="Angsana New" w:hint="cs"/>
          <w:sz w:val="28"/>
          <w:cs/>
        </w:rPr>
        <w:t>73.44</w:t>
      </w:r>
      <w:r w:rsidR="00116273" w:rsidRPr="00A93D9F">
        <w:rPr>
          <w:rFonts w:ascii="Angsana New" w:hAnsi="Angsana New"/>
          <w:sz w:val="28"/>
          <w:cs/>
        </w:rPr>
        <w:t xml:space="preserve"> </w:t>
      </w:r>
      <w:r w:rsidR="00012471" w:rsidRPr="00A93D9F">
        <w:rPr>
          <w:rFonts w:ascii="Angsana New" w:hAnsi="Angsana New"/>
          <w:sz w:val="28"/>
        </w:rPr>
        <w:t xml:space="preserve">percent of total funds. Other </w:t>
      </w:r>
      <w:r w:rsidR="00857223" w:rsidRPr="00A93D9F">
        <w:rPr>
          <w:rFonts w:ascii="Angsana New" w:hAnsi="Angsana New"/>
          <w:sz w:val="28"/>
        </w:rPr>
        <w:t xml:space="preserve">significant </w:t>
      </w:r>
      <w:r w:rsidR="00012471" w:rsidRPr="00A93D9F">
        <w:rPr>
          <w:rFonts w:ascii="Angsana New" w:hAnsi="Angsana New"/>
          <w:sz w:val="28"/>
        </w:rPr>
        <w:t xml:space="preserve">sources of funds included net interbank and money market items (liabilities) </w:t>
      </w:r>
      <w:r w:rsidR="00141991" w:rsidRPr="00A93D9F">
        <w:rPr>
          <w:rFonts w:ascii="Angsana New" w:hAnsi="Angsana New"/>
          <w:sz w:val="28"/>
        </w:rPr>
        <w:t xml:space="preserve">of </w:t>
      </w:r>
      <w:r w:rsidR="00116273" w:rsidRPr="00A93D9F">
        <w:rPr>
          <w:rFonts w:ascii="Angsana New" w:hAnsi="Angsana New" w:hint="cs"/>
          <w:sz w:val="28"/>
          <w:cs/>
        </w:rPr>
        <w:t>6.99</w:t>
      </w:r>
      <w:r w:rsidR="00116273" w:rsidRPr="00A93D9F">
        <w:rPr>
          <w:rFonts w:ascii="Angsana New" w:hAnsi="Angsana New"/>
          <w:sz w:val="28"/>
          <w:cs/>
        </w:rPr>
        <w:t xml:space="preserve"> </w:t>
      </w:r>
      <w:r w:rsidR="00012471" w:rsidRPr="00A93D9F">
        <w:rPr>
          <w:rFonts w:ascii="Angsana New" w:hAnsi="Angsana New"/>
          <w:sz w:val="28"/>
        </w:rPr>
        <w:t>percent, debt issued and borrow</w:t>
      </w:r>
      <w:r w:rsidR="0081115D" w:rsidRPr="00A93D9F">
        <w:rPr>
          <w:rFonts w:ascii="Angsana New" w:hAnsi="Angsana New"/>
          <w:sz w:val="28"/>
        </w:rPr>
        <w:t xml:space="preserve">ings of </w:t>
      </w:r>
      <w:r w:rsidR="00116273" w:rsidRPr="00A93D9F">
        <w:rPr>
          <w:rFonts w:ascii="Angsana New" w:hAnsi="Angsana New" w:hint="cs"/>
          <w:sz w:val="28"/>
          <w:cs/>
        </w:rPr>
        <w:t>4.37</w:t>
      </w:r>
      <w:r w:rsidR="00116273" w:rsidRPr="00A93D9F">
        <w:rPr>
          <w:rFonts w:ascii="Angsana New" w:hAnsi="Angsana New"/>
          <w:sz w:val="28"/>
        </w:rPr>
        <w:t xml:space="preserve"> </w:t>
      </w:r>
      <w:r w:rsidR="00012471" w:rsidRPr="00A93D9F">
        <w:rPr>
          <w:rFonts w:ascii="Angsana New" w:hAnsi="Angsana New"/>
          <w:sz w:val="28"/>
        </w:rPr>
        <w:t>percent, and equity o</w:t>
      </w:r>
      <w:r w:rsidR="0081115D" w:rsidRPr="00A93D9F">
        <w:rPr>
          <w:rFonts w:ascii="Angsana New" w:hAnsi="Angsana New"/>
          <w:sz w:val="28"/>
        </w:rPr>
        <w:t xml:space="preserve">f </w:t>
      </w:r>
      <w:r w:rsidR="00116273" w:rsidRPr="00A93D9F">
        <w:rPr>
          <w:rFonts w:ascii="Angsana New" w:hAnsi="Angsana New" w:hint="cs"/>
          <w:sz w:val="28"/>
          <w:cs/>
        </w:rPr>
        <w:t>10.47</w:t>
      </w:r>
      <w:r w:rsidR="00116273" w:rsidRPr="00A93D9F">
        <w:rPr>
          <w:rFonts w:ascii="Angsana New" w:hAnsi="Angsana New"/>
          <w:sz w:val="28"/>
        </w:rPr>
        <w:t xml:space="preserve"> </w:t>
      </w:r>
      <w:r w:rsidR="00012471" w:rsidRPr="00A93D9F">
        <w:rPr>
          <w:rFonts w:ascii="Angsana New" w:hAnsi="Angsana New"/>
          <w:sz w:val="28"/>
        </w:rPr>
        <w:t>percent.</w:t>
      </w:r>
    </w:p>
    <w:p w:rsidR="00012471" w:rsidRPr="00A93D9F" w:rsidRDefault="00134DB5" w:rsidP="00CA2249">
      <w:pPr>
        <w:tabs>
          <w:tab w:val="left" w:pos="360"/>
        </w:tabs>
        <w:autoSpaceDE w:val="0"/>
        <w:autoSpaceDN w:val="0"/>
        <w:adjustRightInd w:val="0"/>
        <w:spacing w:before="120"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The Bank and its subsidiaries' uses of fun</w:t>
      </w:r>
      <w:r w:rsidR="0081115D" w:rsidRPr="00A93D9F">
        <w:rPr>
          <w:rFonts w:ascii="Angsana New" w:hAnsi="Angsana New"/>
          <w:sz w:val="28"/>
        </w:rPr>
        <w:t>ds were lo</w:t>
      </w:r>
      <w:r w:rsidR="005D36A6" w:rsidRPr="00A93D9F">
        <w:rPr>
          <w:rFonts w:ascii="Angsana New" w:hAnsi="Angsana New"/>
          <w:sz w:val="28"/>
        </w:rPr>
        <w:t xml:space="preserve">ans to customers </w:t>
      </w:r>
      <w:r w:rsidR="00116273" w:rsidRPr="00A93D9F">
        <w:rPr>
          <w:rFonts w:ascii="Angsana New" w:hAnsi="Angsana New"/>
          <w:sz w:val="28"/>
        </w:rPr>
        <w:t>71.78</w:t>
      </w:r>
      <w:r w:rsidR="00116273" w:rsidRPr="00A93D9F">
        <w:rPr>
          <w:rFonts w:ascii="Angsana New" w:hAnsi="Angsana New"/>
          <w:sz w:val="28"/>
          <w:cs/>
        </w:rPr>
        <w:t xml:space="preserve"> </w:t>
      </w:r>
      <w:r w:rsidR="00012471" w:rsidRPr="00A93D9F">
        <w:rPr>
          <w:rFonts w:ascii="Angsana New" w:hAnsi="Angsana New"/>
          <w:sz w:val="28"/>
        </w:rPr>
        <w:t xml:space="preserve">percent of total uses of funds. Other significant uses of funds included net interbank and money market items (assets) </w:t>
      </w:r>
      <w:r w:rsidR="0081115D" w:rsidRPr="00A93D9F">
        <w:rPr>
          <w:rFonts w:ascii="Angsana New" w:hAnsi="Angsana New"/>
          <w:sz w:val="28"/>
        </w:rPr>
        <w:t xml:space="preserve">of </w:t>
      </w:r>
      <w:r w:rsidR="00116273" w:rsidRPr="00A93D9F">
        <w:rPr>
          <w:rFonts w:ascii="Angsana New" w:hAnsi="Angsana New" w:hint="cs"/>
          <w:sz w:val="28"/>
          <w:cs/>
        </w:rPr>
        <w:t>15.96</w:t>
      </w:r>
      <w:r w:rsidR="00116273" w:rsidRPr="00A93D9F">
        <w:rPr>
          <w:rFonts w:ascii="Angsana New" w:hAnsi="Angsana New"/>
          <w:sz w:val="28"/>
          <w:cs/>
        </w:rPr>
        <w:t xml:space="preserve"> </w:t>
      </w:r>
      <w:r w:rsidR="00012471" w:rsidRPr="00A93D9F">
        <w:rPr>
          <w:rFonts w:ascii="Angsana New" w:hAnsi="Angsana New"/>
          <w:sz w:val="28"/>
        </w:rPr>
        <w:t>per</w:t>
      </w:r>
      <w:r w:rsidR="00C9193A" w:rsidRPr="00A93D9F">
        <w:rPr>
          <w:rFonts w:ascii="Angsana New" w:hAnsi="Angsana New"/>
          <w:sz w:val="28"/>
        </w:rPr>
        <w:t>c</w:t>
      </w:r>
      <w:r w:rsidR="005D36A6" w:rsidRPr="00A93D9F">
        <w:rPr>
          <w:rFonts w:ascii="Angsana New" w:hAnsi="Angsana New"/>
          <w:sz w:val="28"/>
        </w:rPr>
        <w:t xml:space="preserve">ent and net investments of </w:t>
      </w:r>
      <w:r w:rsidR="00116273" w:rsidRPr="00A93D9F">
        <w:rPr>
          <w:rFonts w:ascii="Angsana New" w:hAnsi="Angsana New"/>
          <w:sz w:val="28"/>
        </w:rPr>
        <w:t xml:space="preserve">8.30 </w:t>
      </w:r>
      <w:r w:rsidR="00012471" w:rsidRPr="00A93D9F">
        <w:rPr>
          <w:rFonts w:ascii="Angsana New" w:hAnsi="Angsana New"/>
          <w:sz w:val="28"/>
        </w:rPr>
        <w:t>percent.</w:t>
      </w:r>
    </w:p>
    <w:p w:rsidR="00BA406F" w:rsidRPr="00A93D9F" w:rsidRDefault="00BA406F" w:rsidP="00CA2249">
      <w:pPr>
        <w:tabs>
          <w:tab w:val="left" w:pos="360"/>
        </w:tabs>
        <w:autoSpaceDE w:val="0"/>
        <w:autoSpaceDN w:val="0"/>
        <w:adjustRightInd w:val="0"/>
        <w:spacing w:before="120"/>
        <w:jc w:val="thaiDistribute"/>
        <w:rPr>
          <w:rFonts w:ascii="Angsana New" w:hAnsi="Angsana New"/>
          <w:sz w:val="28"/>
        </w:rPr>
      </w:pPr>
    </w:p>
    <w:p w:rsidR="00012471" w:rsidRPr="00A93D9F" w:rsidRDefault="00BA406F" w:rsidP="00EF4C92">
      <w:pPr>
        <w:tabs>
          <w:tab w:val="left" w:pos="360"/>
        </w:tabs>
        <w:autoSpaceDE w:val="0"/>
        <w:autoSpaceDN w:val="0"/>
        <w:adjustRightInd w:val="0"/>
        <w:spacing w:before="120"/>
        <w:ind w:firstLine="180"/>
        <w:jc w:val="thaiDistribute"/>
        <w:rPr>
          <w:rFonts w:ascii="Angsana New" w:hAnsi="Angsana New"/>
          <w:sz w:val="28"/>
          <w:u w:val="single"/>
        </w:rPr>
      </w:pPr>
      <w:r w:rsidRPr="00A93D9F">
        <w:rPr>
          <w:rFonts w:ascii="Angsana New" w:hAnsi="Angsana New"/>
          <w:b/>
          <w:bCs/>
          <w:sz w:val="28"/>
        </w:rPr>
        <w:lastRenderedPageBreak/>
        <w:t>4.1 The Bank's Risk Information (Continued)</w:t>
      </w:r>
    </w:p>
    <w:bookmarkStart w:id="3" w:name="_MON_1558935944"/>
    <w:bookmarkEnd w:id="3"/>
    <w:p w:rsidR="00012471" w:rsidRPr="00A93D9F" w:rsidRDefault="00F30E48" w:rsidP="00F60E36">
      <w:pPr>
        <w:tabs>
          <w:tab w:val="left" w:pos="360"/>
        </w:tabs>
        <w:autoSpaceDE w:val="0"/>
        <w:autoSpaceDN w:val="0"/>
        <w:adjustRightInd w:val="0"/>
        <w:jc w:val="thaiDistribute"/>
        <w:rPr>
          <w:rFonts w:ascii="Angsana New" w:hAnsi="Angsana New"/>
          <w:b/>
          <w:bCs/>
          <w:sz w:val="28"/>
        </w:rPr>
      </w:pPr>
      <w:r w:rsidRPr="00A93D9F">
        <w:rPr>
          <w:rFonts w:ascii="Angsana New" w:hAnsi="Angsana New"/>
          <w:sz w:val="28"/>
          <w:cs/>
        </w:rPr>
        <w:object w:dxaOrig="9506" w:dyaOrig="3226">
          <v:shape id="_x0000_i1027" type="#_x0000_t75" style="width:468.95pt;height:159.05pt" o:ole="">
            <v:imagedata r:id="rId12" o:title=""/>
          </v:shape>
          <o:OLEObject Type="Embed" ProgID="Excel.Sheet.8" ShapeID="_x0000_i1027" DrawAspect="Content" ObjectID="_1565704316" r:id="rId13"/>
        </w:object>
      </w:r>
    </w:p>
    <w:p w:rsidR="00012471" w:rsidRPr="00A93D9F" w:rsidRDefault="000C4014" w:rsidP="00EF4C92">
      <w:pPr>
        <w:tabs>
          <w:tab w:val="left" w:pos="360"/>
        </w:tabs>
        <w:autoSpaceDE w:val="0"/>
        <w:autoSpaceDN w:val="0"/>
        <w:adjustRightInd w:val="0"/>
        <w:spacing w:line="10" w:lineRule="atLeast"/>
        <w:ind w:firstLine="539"/>
        <w:jc w:val="thaiDistribute"/>
        <w:rPr>
          <w:rFonts w:ascii="Angsana New" w:hAnsi="Angsana New"/>
          <w:b/>
          <w:bCs/>
          <w:sz w:val="28"/>
          <w:cs/>
        </w:rPr>
      </w:pPr>
      <w:r w:rsidRPr="00A93D9F">
        <w:rPr>
          <w:rFonts w:ascii="Angsana New" w:hAnsi="Angsana New"/>
          <w:b/>
          <w:bCs/>
          <w:sz w:val="28"/>
        </w:rPr>
        <w:tab/>
      </w:r>
      <w:r w:rsidR="00012471" w:rsidRPr="00A93D9F">
        <w:rPr>
          <w:rFonts w:ascii="Angsana New" w:hAnsi="Angsana New"/>
          <w:b/>
          <w:bCs/>
          <w:sz w:val="28"/>
        </w:rPr>
        <w:t>Loans to Deposits Ratio</w:t>
      </w:r>
    </w:p>
    <w:p w:rsidR="00012471" w:rsidRPr="00A93D9F" w:rsidRDefault="000C4014" w:rsidP="00EF4C92">
      <w:pPr>
        <w:tabs>
          <w:tab w:val="left" w:pos="360"/>
        </w:tabs>
        <w:autoSpaceDE w:val="0"/>
        <w:autoSpaceDN w:val="0"/>
        <w:adjustRightInd w:val="0"/>
        <w:spacing w:line="10" w:lineRule="atLeast"/>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On the consolidated financial statement</w:t>
      </w:r>
      <w:r w:rsidR="00D305CE" w:rsidRPr="00A93D9F">
        <w:rPr>
          <w:rFonts w:ascii="Angsana New" w:hAnsi="Angsana New"/>
          <w:sz w:val="28"/>
        </w:rPr>
        <w:t>s</w:t>
      </w:r>
      <w:r w:rsidR="00012471" w:rsidRPr="00A93D9F">
        <w:rPr>
          <w:rFonts w:ascii="Angsana New" w:hAnsi="Angsana New"/>
          <w:sz w:val="28"/>
        </w:rPr>
        <w:t xml:space="preserve"> </w:t>
      </w:r>
      <w:r w:rsidR="00CA2249" w:rsidRPr="00A93D9F">
        <w:rPr>
          <w:rFonts w:ascii="Angsana New" w:hAnsi="Angsana New"/>
          <w:sz w:val="28"/>
        </w:rPr>
        <w:t>As at June 30, 2017</w:t>
      </w:r>
      <w:r w:rsidR="008C4796" w:rsidRPr="00A93D9F">
        <w:rPr>
          <w:rFonts w:ascii="Angsana New" w:hAnsi="Angsana New"/>
          <w:sz w:val="28"/>
        </w:rPr>
        <w:t>,</w:t>
      </w:r>
      <w:r w:rsidR="00012471" w:rsidRPr="00A93D9F">
        <w:rPr>
          <w:rFonts w:ascii="Angsana New" w:hAnsi="Angsana New"/>
          <w:sz w:val="28"/>
        </w:rPr>
        <w:t xml:space="preserve"> the Bank has </w:t>
      </w:r>
      <w:r w:rsidR="00BD6FAB" w:rsidRPr="00A93D9F">
        <w:rPr>
          <w:rFonts w:ascii="Angsana New" w:hAnsi="Angsana New"/>
          <w:sz w:val="28"/>
        </w:rPr>
        <w:t xml:space="preserve">loans to deposits ratio of </w:t>
      </w:r>
      <w:r w:rsidR="00116273" w:rsidRPr="00A93D9F">
        <w:rPr>
          <w:rFonts w:ascii="Angsana New" w:hAnsi="Angsana New"/>
          <w:sz w:val="28"/>
        </w:rPr>
        <w:t>97.74</w:t>
      </w:r>
      <w:r w:rsidR="00116273" w:rsidRPr="00A93D9F">
        <w:rPr>
          <w:rFonts w:ascii="Angsana New" w:hAnsi="Angsana New"/>
          <w:sz w:val="28"/>
          <w:cs/>
        </w:rPr>
        <w:t xml:space="preserve"> </w:t>
      </w:r>
      <w:r w:rsidR="00012471" w:rsidRPr="00A93D9F">
        <w:rPr>
          <w:rFonts w:ascii="Angsana New" w:hAnsi="Angsana New"/>
          <w:sz w:val="28"/>
        </w:rPr>
        <w:t xml:space="preserve">percent which has </w:t>
      </w:r>
      <w:r w:rsidR="00775BC1" w:rsidRPr="00A93D9F">
        <w:rPr>
          <w:rFonts w:ascii="Angsana New" w:hAnsi="Angsana New"/>
          <w:sz w:val="28"/>
        </w:rPr>
        <w:t>de</w:t>
      </w:r>
      <w:r w:rsidR="00012471" w:rsidRPr="00A93D9F">
        <w:rPr>
          <w:rFonts w:ascii="Angsana New" w:hAnsi="Angsana New"/>
          <w:sz w:val="28"/>
        </w:rPr>
        <w:t xml:space="preserve">creased from </w:t>
      </w:r>
      <w:r w:rsidR="00116273" w:rsidRPr="00A93D9F">
        <w:rPr>
          <w:rFonts w:ascii="Angsana New" w:hAnsi="Angsana New"/>
          <w:sz w:val="28"/>
        </w:rPr>
        <w:t>96.54</w:t>
      </w:r>
      <w:r w:rsidR="00116273" w:rsidRPr="00A93D9F">
        <w:rPr>
          <w:rFonts w:ascii="Angsana New" w:hAnsi="Angsana New"/>
          <w:sz w:val="28"/>
          <w:cs/>
        </w:rPr>
        <w:t xml:space="preserve"> </w:t>
      </w:r>
      <w:r w:rsidR="00012471" w:rsidRPr="00A93D9F">
        <w:rPr>
          <w:rFonts w:ascii="Angsana New" w:hAnsi="Angsana New"/>
          <w:sz w:val="28"/>
        </w:rPr>
        <w:t xml:space="preserve">percent as </w:t>
      </w:r>
      <w:r w:rsidR="00CA2249" w:rsidRPr="00A93D9F">
        <w:rPr>
          <w:rFonts w:ascii="Angsana New" w:hAnsi="Angsana New"/>
          <w:sz w:val="28"/>
        </w:rPr>
        <w:t>at December 31, 2016</w:t>
      </w:r>
      <w:r w:rsidR="008C4796" w:rsidRPr="00A93D9F">
        <w:rPr>
          <w:rFonts w:ascii="Angsana New" w:hAnsi="Angsana New"/>
          <w:sz w:val="28"/>
        </w:rPr>
        <w:t>.</w:t>
      </w:r>
    </w:p>
    <w:p w:rsidR="00F22A48" w:rsidRPr="00A93D9F" w:rsidRDefault="000C4014" w:rsidP="00F22A48">
      <w:pPr>
        <w:tabs>
          <w:tab w:val="left" w:pos="360"/>
        </w:tabs>
        <w:autoSpaceDE w:val="0"/>
        <w:autoSpaceDN w:val="0"/>
        <w:adjustRightInd w:val="0"/>
        <w:spacing w:line="10" w:lineRule="atLeast"/>
        <w:ind w:firstLine="539"/>
        <w:jc w:val="thaiDistribute"/>
        <w:rPr>
          <w:rFonts w:ascii="Angsana New" w:hAnsi="Angsana New"/>
          <w:sz w:val="28"/>
        </w:rPr>
      </w:pPr>
      <w:r w:rsidRPr="00A93D9F">
        <w:rPr>
          <w:rFonts w:ascii="Angsana New" w:hAnsi="Angsana New"/>
          <w:sz w:val="28"/>
        </w:rPr>
        <w:tab/>
      </w:r>
      <w:r w:rsidR="00EF6471" w:rsidRPr="00A93D9F">
        <w:rPr>
          <w:rFonts w:ascii="Angsana New" w:hAnsi="Angsana New"/>
          <w:spacing w:val="8"/>
          <w:sz w:val="28"/>
        </w:rPr>
        <w:t>Loan to deposits ratio on the Bank’s financial statements as at June 30, 2017 is 94.28 percent which has increased from 93.01 percent as at December 31, 2016. As a result of loan increased 0.86 percent and the reduction of deposits decreased 0.50 percent from the end of the year 2016</w:t>
      </w:r>
      <w:r w:rsidR="00EF6471" w:rsidRPr="00A93D9F">
        <w:rPr>
          <w:rFonts w:ascii="Angsana New" w:hAnsi="Angsana New"/>
          <w:sz w:val="28"/>
        </w:rPr>
        <w:t>.</w:t>
      </w:r>
    </w:p>
    <w:p w:rsidR="00EF6471" w:rsidRPr="00254590" w:rsidRDefault="00F22A48" w:rsidP="00EF6471">
      <w:pPr>
        <w:tabs>
          <w:tab w:val="left" w:pos="360"/>
        </w:tabs>
        <w:autoSpaceDE w:val="0"/>
        <w:autoSpaceDN w:val="0"/>
        <w:adjustRightInd w:val="0"/>
        <w:spacing w:line="10" w:lineRule="atLeast"/>
        <w:ind w:firstLine="539"/>
        <w:jc w:val="thaiDistribute"/>
        <w:rPr>
          <w:rFonts w:ascii="Angsana New" w:hAnsi="Angsana New"/>
          <w:spacing w:val="-1"/>
          <w:sz w:val="28"/>
        </w:rPr>
      </w:pPr>
      <w:r w:rsidRPr="00A93D9F">
        <w:rPr>
          <w:rFonts w:ascii="Angsana New" w:hAnsi="Angsana New"/>
          <w:sz w:val="28"/>
        </w:rPr>
        <w:tab/>
      </w:r>
      <w:r w:rsidR="00EF6471" w:rsidRPr="00A93D9F">
        <w:rPr>
          <w:rFonts w:ascii="Angsana New" w:hAnsi="Angsana New"/>
          <w:spacing w:val="8"/>
          <w:sz w:val="28"/>
        </w:rPr>
        <w:t>Considering to the loan to deposits ratio including bills of exchange on the Bank’s financial statements as at June 30, 2017 is</w:t>
      </w:r>
      <w:r w:rsidR="00EF6471" w:rsidRPr="00A93D9F">
        <w:rPr>
          <w:rFonts w:ascii="Angsana New" w:hAnsi="Angsana New"/>
          <w:sz w:val="28"/>
        </w:rPr>
        <w:t xml:space="preserve"> 93.86 percent which has increased from 92.64 as at December 31, 2016. As a result </w:t>
      </w:r>
      <w:r w:rsidR="00EF6471" w:rsidRPr="00A93D9F">
        <w:rPr>
          <w:rFonts w:ascii="Angsana New" w:hAnsi="Angsana New"/>
          <w:spacing w:val="8"/>
          <w:sz w:val="28"/>
        </w:rPr>
        <w:t xml:space="preserve">of loan increased 0.86 </w:t>
      </w:r>
      <w:r w:rsidR="00EF6471" w:rsidRPr="00254590">
        <w:rPr>
          <w:rFonts w:ascii="Angsana New" w:hAnsi="Angsana New"/>
          <w:spacing w:val="-1"/>
          <w:sz w:val="28"/>
        </w:rPr>
        <w:t>percent and the reduction of deposits including bills of exchange decreased 0.</w:t>
      </w:r>
      <w:r w:rsidR="00E77D9E">
        <w:rPr>
          <w:rFonts w:ascii="Angsana New" w:hAnsi="Angsana New"/>
          <w:spacing w:val="-1"/>
          <w:sz w:val="28"/>
        </w:rPr>
        <w:t>46</w:t>
      </w:r>
      <w:r w:rsidR="00EF6471" w:rsidRPr="00254590">
        <w:rPr>
          <w:rFonts w:ascii="Angsana New" w:hAnsi="Angsana New"/>
          <w:spacing w:val="-1"/>
          <w:sz w:val="28"/>
        </w:rPr>
        <w:t xml:space="preserve"> percent from the end of the year 2016.</w:t>
      </w:r>
    </w:p>
    <w:p w:rsidR="00012471" w:rsidRPr="00A93D9F" w:rsidRDefault="00012471" w:rsidP="00F22A48">
      <w:pPr>
        <w:tabs>
          <w:tab w:val="left" w:pos="360"/>
        </w:tabs>
        <w:autoSpaceDE w:val="0"/>
        <w:autoSpaceDN w:val="0"/>
        <w:adjustRightInd w:val="0"/>
        <w:spacing w:line="10" w:lineRule="atLeast"/>
        <w:ind w:firstLine="539"/>
        <w:jc w:val="thaiDistribute"/>
        <w:rPr>
          <w:rFonts w:ascii="Angsana New" w:hAnsi="Angsana New"/>
          <w:sz w:val="28"/>
        </w:rPr>
      </w:pPr>
    </w:p>
    <w:bookmarkStart w:id="4" w:name="_MON_1558936110"/>
    <w:bookmarkEnd w:id="4"/>
    <w:p w:rsidR="00012471" w:rsidRPr="00A93D9F" w:rsidRDefault="005B6B4C" w:rsidP="00F60E36">
      <w:pPr>
        <w:tabs>
          <w:tab w:val="left" w:pos="360"/>
        </w:tabs>
        <w:autoSpaceDE w:val="0"/>
        <w:autoSpaceDN w:val="0"/>
        <w:adjustRightInd w:val="0"/>
        <w:spacing w:line="288" w:lineRule="auto"/>
        <w:jc w:val="thaiDistribute"/>
        <w:rPr>
          <w:rFonts w:ascii="Angsana New" w:hAnsi="Angsana New"/>
          <w:sz w:val="28"/>
        </w:rPr>
      </w:pPr>
      <w:r w:rsidRPr="00A93D9F">
        <w:rPr>
          <w:rFonts w:ascii="Angsana New" w:hAnsi="Angsana New"/>
          <w:sz w:val="28"/>
          <w:cs/>
        </w:rPr>
        <w:object w:dxaOrig="9520" w:dyaOrig="1613">
          <v:shape id="_x0000_i1028" type="#_x0000_t75" style="width:469.55pt;height:80.15pt" o:ole="">
            <v:imagedata r:id="rId14" o:title=""/>
          </v:shape>
          <o:OLEObject Type="Embed" ProgID="Excel.Sheet.8" ShapeID="_x0000_i1028" DrawAspect="Content" ObjectID="_1565704317" r:id="rId15"/>
        </w:object>
      </w:r>
    </w:p>
    <w:p w:rsidR="00012471" w:rsidRPr="00A93D9F" w:rsidRDefault="000C4014" w:rsidP="00EF4C92">
      <w:pPr>
        <w:tabs>
          <w:tab w:val="left" w:pos="360"/>
        </w:tabs>
        <w:autoSpaceDE w:val="0"/>
        <w:autoSpaceDN w:val="0"/>
        <w:adjustRightInd w:val="0"/>
        <w:spacing w:line="144" w:lineRule="auto"/>
        <w:ind w:firstLine="539"/>
        <w:jc w:val="thaiDistribute"/>
        <w:rPr>
          <w:rFonts w:ascii="Angsana New" w:hAnsi="Angsana New"/>
          <w:sz w:val="28"/>
        </w:rPr>
      </w:pPr>
      <w:r w:rsidRPr="00A93D9F">
        <w:rPr>
          <w:rFonts w:ascii="Angsana New" w:hAnsi="Angsana New"/>
          <w:sz w:val="28"/>
        </w:rPr>
        <w:tab/>
      </w:r>
      <w:r w:rsidR="00CA2249" w:rsidRPr="00A93D9F">
        <w:rPr>
          <w:rFonts w:ascii="Angsana New" w:hAnsi="Angsana New"/>
          <w:sz w:val="28"/>
        </w:rPr>
        <w:t>As at June 30, 2017</w:t>
      </w:r>
      <w:r w:rsidR="003A285B" w:rsidRPr="00A93D9F">
        <w:rPr>
          <w:rFonts w:ascii="Angsana New" w:hAnsi="Angsana New"/>
          <w:sz w:val="28"/>
        </w:rPr>
        <w:t xml:space="preserve"> </w:t>
      </w:r>
      <w:r w:rsidR="00B30D30" w:rsidRPr="00A93D9F">
        <w:rPr>
          <w:rFonts w:ascii="Angsana New" w:hAnsi="Angsana New"/>
          <w:sz w:val="28"/>
        </w:rPr>
        <w:t>and December 31, 2016</w:t>
      </w:r>
      <w:r w:rsidR="008C4796" w:rsidRPr="00A93D9F">
        <w:rPr>
          <w:rFonts w:ascii="Angsana New" w:hAnsi="Angsana New"/>
          <w:sz w:val="28"/>
        </w:rPr>
        <w:t>,</w:t>
      </w:r>
      <w:r w:rsidR="00012471" w:rsidRPr="00A93D9F">
        <w:rPr>
          <w:rFonts w:ascii="Angsana New" w:hAnsi="Angsana New"/>
          <w:sz w:val="28"/>
        </w:rPr>
        <w:t xml:space="preserve"> the Bank's financial assets and liabilities are classified by remaining maturity as follows:  </w:t>
      </w:r>
    </w:p>
    <w:bookmarkStart w:id="5" w:name="_MON_1563776116"/>
    <w:bookmarkEnd w:id="5"/>
    <w:p w:rsidR="00EF4C92" w:rsidRPr="00A93D9F" w:rsidRDefault="002E478D" w:rsidP="00EF4C92">
      <w:pPr>
        <w:tabs>
          <w:tab w:val="left" w:pos="360"/>
        </w:tabs>
        <w:autoSpaceDE w:val="0"/>
        <w:autoSpaceDN w:val="0"/>
        <w:adjustRightInd w:val="0"/>
        <w:spacing w:line="60" w:lineRule="auto"/>
        <w:jc w:val="thaiDistribute"/>
        <w:rPr>
          <w:rFonts w:ascii="Angsana New" w:hAnsi="Angsana New"/>
          <w:sz w:val="28"/>
        </w:rPr>
      </w:pPr>
      <w:r w:rsidRPr="00A93D9F">
        <w:rPr>
          <w:rFonts w:ascii="Angsana New" w:hAnsi="Angsana New"/>
          <w:sz w:val="28"/>
          <w:cs/>
        </w:rPr>
        <w:object w:dxaOrig="9773" w:dyaOrig="4983">
          <v:shape id="_x0000_i1029" type="#_x0000_t75" style="width:483.95pt;height:246.7pt" o:ole="">
            <v:imagedata r:id="rId16" o:title=""/>
          </v:shape>
          <o:OLEObject Type="Embed" ProgID="Excel.Sheet.8" ShapeID="_x0000_i1029" DrawAspect="Content" ObjectID="_1565704318" r:id="rId17"/>
        </w:object>
      </w:r>
    </w:p>
    <w:p w:rsidR="003A285B" w:rsidRPr="00A93D9F" w:rsidRDefault="00EF4C92" w:rsidP="00EF4C92">
      <w:pPr>
        <w:tabs>
          <w:tab w:val="left" w:pos="360"/>
        </w:tabs>
        <w:autoSpaceDE w:val="0"/>
        <w:autoSpaceDN w:val="0"/>
        <w:adjustRightInd w:val="0"/>
        <w:spacing w:line="168" w:lineRule="auto"/>
        <w:jc w:val="thaiDistribute"/>
        <w:rPr>
          <w:rFonts w:ascii="Angsana New" w:hAnsi="Angsana New"/>
          <w:sz w:val="28"/>
        </w:rPr>
      </w:pPr>
      <w:r w:rsidRPr="00A93D9F">
        <w:rPr>
          <w:rFonts w:ascii="Angsana New" w:hAnsi="Angsana New"/>
          <w:sz w:val="28"/>
          <w:cs/>
        </w:rPr>
        <w:tab/>
      </w:r>
      <w:r w:rsidR="000C4014"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4965CE" w:rsidRPr="00A93D9F" w:rsidRDefault="002F1C0E" w:rsidP="007E5F8F">
      <w:pPr>
        <w:tabs>
          <w:tab w:val="left" w:pos="360"/>
        </w:tabs>
        <w:autoSpaceDE w:val="0"/>
        <w:autoSpaceDN w:val="0"/>
        <w:adjustRightInd w:val="0"/>
        <w:spacing w:before="120"/>
        <w:ind w:firstLine="180"/>
        <w:jc w:val="thaiDistribute"/>
        <w:rPr>
          <w:rFonts w:ascii="Angsana New" w:hAnsi="Angsana New"/>
          <w:sz w:val="28"/>
          <w:u w:val="single"/>
        </w:rPr>
      </w:pPr>
      <w:r w:rsidRPr="00A93D9F">
        <w:rPr>
          <w:rFonts w:ascii="Angsana New" w:hAnsi="Angsana New"/>
          <w:b/>
          <w:bCs/>
          <w:sz w:val="28"/>
        </w:rPr>
        <w:lastRenderedPageBreak/>
        <w:t>4.1 The Bank's Risk Information (Continued)</w:t>
      </w:r>
    </w:p>
    <w:p w:rsidR="002F13B4" w:rsidRPr="00A93D9F" w:rsidRDefault="00F30E48" w:rsidP="002F13B4">
      <w:pPr>
        <w:tabs>
          <w:tab w:val="left" w:pos="360"/>
        </w:tabs>
        <w:autoSpaceDE w:val="0"/>
        <w:autoSpaceDN w:val="0"/>
        <w:adjustRightInd w:val="0"/>
        <w:spacing w:line="60" w:lineRule="auto"/>
        <w:jc w:val="thaiDistribute"/>
        <w:rPr>
          <w:rFonts w:ascii="Angsana New" w:hAnsi="Angsana New"/>
          <w:sz w:val="28"/>
        </w:rPr>
      </w:pPr>
      <w:r w:rsidRPr="00A93D9F">
        <w:rPr>
          <w:rFonts w:ascii="Angsana New" w:hAnsi="Angsana New"/>
          <w:sz w:val="28"/>
          <w:cs/>
        </w:rPr>
        <w:object w:dxaOrig="9773" w:dyaOrig="5903">
          <v:shape id="_x0000_i1030" type="#_x0000_t75" style="width:483.95pt;height:291.15pt" o:ole="">
            <v:imagedata r:id="rId18" o:title=""/>
          </v:shape>
          <o:OLEObject Type="Embed" ProgID="Excel.Sheet.8" ShapeID="_x0000_i1030" DrawAspect="Content" ObjectID="_1565704319" r:id="rId19"/>
        </w:object>
      </w:r>
    </w:p>
    <w:p w:rsidR="002F13B4" w:rsidRPr="00A93D9F" w:rsidRDefault="002F13B4" w:rsidP="00F60E36">
      <w:pPr>
        <w:tabs>
          <w:tab w:val="left" w:pos="360"/>
        </w:tabs>
        <w:autoSpaceDE w:val="0"/>
        <w:autoSpaceDN w:val="0"/>
        <w:adjustRightInd w:val="0"/>
        <w:spacing w:line="288" w:lineRule="auto"/>
        <w:jc w:val="thaiDistribute"/>
        <w:rPr>
          <w:rFonts w:ascii="Angsana New" w:hAnsi="Angsana New"/>
          <w:b/>
          <w:bCs/>
          <w:sz w:val="28"/>
        </w:rPr>
      </w:pPr>
      <w:r w:rsidRPr="00A93D9F">
        <w:rPr>
          <w:rFonts w:ascii="Angsana New" w:hAnsi="Angsana New"/>
          <w:sz w:val="28"/>
        </w:rPr>
        <w:t xml:space="preserve">          </w:t>
      </w:r>
      <w:r w:rsidR="000C4014"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012471" w:rsidRPr="00A93D9F" w:rsidRDefault="000636F4" w:rsidP="00795609">
      <w:pPr>
        <w:tabs>
          <w:tab w:val="left" w:pos="360"/>
        </w:tabs>
        <w:autoSpaceDE w:val="0"/>
        <w:autoSpaceDN w:val="0"/>
        <w:adjustRightInd w:val="0"/>
        <w:spacing w:line="288" w:lineRule="auto"/>
        <w:ind w:firstLine="180"/>
        <w:jc w:val="thaiDistribute"/>
        <w:rPr>
          <w:rFonts w:ascii="Angsana New" w:hAnsi="Angsana New"/>
          <w:b/>
          <w:bCs/>
          <w:sz w:val="28"/>
          <w:cs/>
        </w:rPr>
      </w:pPr>
      <w:r w:rsidRPr="00A93D9F">
        <w:rPr>
          <w:rFonts w:ascii="Angsana New" w:hAnsi="Angsana New"/>
          <w:b/>
          <w:bCs/>
          <w:sz w:val="28"/>
        </w:rPr>
        <w:t xml:space="preserve">4.2 </w:t>
      </w:r>
      <w:r w:rsidR="00012471" w:rsidRPr="00A93D9F">
        <w:rPr>
          <w:rFonts w:ascii="Angsana New" w:hAnsi="Angsana New"/>
          <w:b/>
          <w:bCs/>
          <w:sz w:val="28"/>
        </w:rPr>
        <w:t>Fair Value of Financial Instruments</w:t>
      </w:r>
    </w:p>
    <w:bookmarkStart w:id="6" w:name="_MON_1564469139"/>
    <w:bookmarkStart w:id="7" w:name="_MON_1558938309"/>
    <w:bookmarkStart w:id="8" w:name="_MON_1558936666"/>
    <w:bookmarkEnd w:id="6"/>
    <w:bookmarkEnd w:id="7"/>
    <w:bookmarkEnd w:id="8"/>
    <w:p w:rsidR="00012471" w:rsidRPr="00A93D9F" w:rsidRDefault="00F30E48" w:rsidP="00F60E36">
      <w:pPr>
        <w:tabs>
          <w:tab w:val="left" w:pos="360"/>
        </w:tabs>
        <w:autoSpaceDE w:val="0"/>
        <w:autoSpaceDN w:val="0"/>
        <w:adjustRightInd w:val="0"/>
        <w:spacing w:line="60" w:lineRule="auto"/>
        <w:jc w:val="thaiDistribute"/>
        <w:rPr>
          <w:rFonts w:ascii="Angsana New" w:hAnsi="Angsana New"/>
          <w:b/>
          <w:bCs/>
          <w:sz w:val="28"/>
        </w:rPr>
      </w:pPr>
      <w:r w:rsidRPr="00A93D9F">
        <w:rPr>
          <w:rFonts w:ascii="Angsana New" w:hAnsi="Angsana New"/>
          <w:sz w:val="28"/>
        </w:rPr>
        <w:object w:dxaOrig="9586" w:dyaOrig="6705">
          <v:shape id="_x0000_i1031" type="#_x0000_t75" style="width:479.6pt;height:334.95pt" o:ole="">
            <v:imagedata r:id="rId20" o:title=""/>
          </v:shape>
          <o:OLEObject Type="Embed" ProgID="Excel.Sheet.8" ShapeID="_x0000_i1031" DrawAspect="Content" ObjectID="_1565704320" r:id="rId21"/>
        </w:object>
      </w:r>
    </w:p>
    <w:p w:rsidR="00012471" w:rsidRDefault="008C41A4" w:rsidP="00F60E36">
      <w:pPr>
        <w:tabs>
          <w:tab w:val="left" w:pos="360"/>
        </w:tabs>
        <w:autoSpaceDE w:val="0"/>
        <w:autoSpaceDN w:val="0"/>
        <w:adjustRightInd w:val="0"/>
        <w:spacing w:line="288" w:lineRule="auto"/>
        <w:jc w:val="thaiDistribute"/>
        <w:rPr>
          <w:rFonts w:ascii="Angsana New" w:hAnsi="Angsana New"/>
          <w:b/>
          <w:bCs/>
          <w:sz w:val="28"/>
        </w:rPr>
      </w:pPr>
      <w:r w:rsidRPr="00A93D9F">
        <w:rPr>
          <w:rFonts w:ascii="Angsana New" w:hAnsi="Angsana New"/>
          <w:sz w:val="28"/>
          <w:cs/>
        </w:rPr>
        <w:tab/>
      </w:r>
      <w:r w:rsidR="00795609"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2F0DF6" w:rsidRPr="00A93D9F" w:rsidRDefault="002F0DF6" w:rsidP="00F60E36">
      <w:pPr>
        <w:tabs>
          <w:tab w:val="left" w:pos="360"/>
        </w:tabs>
        <w:autoSpaceDE w:val="0"/>
        <w:autoSpaceDN w:val="0"/>
        <w:adjustRightInd w:val="0"/>
        <w:spacing w:line="288" w:lineRule="auto"/>
        <w:jc w:val="thaiDistribute"/>
        <w:rPr>
          <w:rFonts w:ascii="Angsana New" w:hAnsi="Angsana New"/>
          <w:b/>
          <w:bCs/>
          <w:sz w:val="28"/>
        </w:rPr>
      </w:pPr>
    </w:p>
    <w:p w:rsidR="00012471" w:rsidRPr="00A93D9F" w:rsidRDefault="000636F4" w:rsidP="00C450D0">
      <w:pPr>
        <w:tabs>
          <w:tab w:val="left" w:pos="360"/>
        </w:tabs>
        <w:autoSpaceDE w:val="0"/>
        <w:autoSpaceDN w:val="0"/>
        <w:adjustRightInd w:val="0"/>
        <w:spacing w:line="360" w:lineRule="auto"/>
        <w:jc w:val="thaiDistribute"/>
        <w:rPr>
          <w:rFonts w:ascii="Angsana New" w:hAnsi="Angsana New"/>
          <w:b/>
          <w:bCs/>
          <w:sz w:val="28"/>
        </w:rPr>
      </w:pPr>
      <w:r w:rsidRPr="00A93D9F">
        <w:rPr>
          <w:rFonts w:ascii="Angsana New" w:hAnsi="Angsana New"/>
          <w:b/>
          <w:bCs/>
          <w:sz w:val="28"/>
        </w:rPr>
        <w:lastRenderedPageBreak/>
        <w:t xml:space="preserve">  4.2 </w:t>
      </w:r>
      <w:r w:rsidR="00012471" w:rsidRPr="00A93D9F">
        <w:rPr>
          <w:rFonts w:ascii="Angsana New" w:hAnsi="Angsana New"/>
          <w:b/>
          <w:bCs/>
          <w:sz w:val="28"/>
        </w:rPr>
        <w:t>Fair Value of Financial Instruments (Continued)</w:t>
      </w:r>
    </w:p>
    <w:bookmarkStart w:id="9" w:name="_MON_1564469161"/>
    <w:bookmarkStart w:id="10" w:name="_MON_1558938573"/>
    <w:bookmarkStart w:id="11" w:name="_MON_1558938317"/>
    <w:bookmarkEnd w:id="9"/>
    <w:bookmarkEnd w:id="10"/>
    <w:bookmarkEnd w:id="11"/>
    <w:p w:rsidR="00DD5C66" w:rsidRPr="00A93D9F" w:rsidRDefault="00F30E48"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sz w:val="28"/>
        </w:rPr>
        <w:object w:dxaOrig="9600" w:dyaOrig="7626">
          <v:shape id="_x0000_i1032" type="#_x0000_t75" style="width:481.45pt;height:381.9pt" o:ole="">
            <v:imagedata r:id="rId22" o:title=""/>
          </v:shape>
          <o:OLEObject Type="Embed" ProgID="Excel.Sheet.8" ShapeID="_x0000_i1032" DrawAspect="Content" ObjectID="_1565704321" r:id="rId23"/>
        </w:object>
      </w:r>
      <w:r w:rsidR="00012471" w:rsidRPr="00A93D9F">
        <w:rPr>
          <w:rFonts w:ascii="Angsana New" w:hAnsi="Angsana New"/>
          <w:b/>
          <w:bCs/>
          <w:sz w:val="28"/>
          <w:cs/>
        </w:rPr>
        <w:t xml:space="preserve">  </w:t>
      </w:r>
      <w:r w:rsidR="00DD5C66" w:rsidRPr="00A93D9F">
        <w:rPr>
          <w:rFonts w:ascii="Angsana New" w:hAnsi="Angsana New"/>
          <w:b/>
          <w:bCs/>
          <w:sz w:val="28"/>
          <w:cs/>
        </w:rPr>
        <w:t xml:space="preserve">   </w:t>
      </w:r>
    </w:p>
    <w:p w:rsidR="008C41A4" w:rsidRPr="00A93D9F" w:rsidRDefault="008C41A4"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sz w:val="28"/>
          <w:cs/>
        </w:rPr>
        <w:tab/>
      </w:r>
      <w:r w:rsidR="00795609" w:rsidRPr="00A93D9F">
        <w:rPr>
          <w:rFonts w:ascii="Angsana New" w:hAnsi="Angsana New"/>
          <w:sz w:val="28"/>
          <w:cs/>
        </w:rPr>
        <w:t xml:space="preserve">       </w:t>
      </w:r>
      <w:r w:rsidRPr="00A93D9F">
        <w:rPr>
          <w:rFonts w:ascii="Angsana New" w:hAnsi="Angsana New"/>
          <w:sz w:val="28"/>
          <w:cs/>
        </w:rPr>
        <w:t>*</w:t>
      </w:r>
      <w:r w:rsidR="00F73977" w:rsidRPr="00A93D9F">
        <w:rPr>
          <w:rFonts w:ascii="Angsana New" w:hAnsi="Angsana New"/>
          <w:sz w:val="28"/>
        </w:rPr>
        <w:t xml:space="preserve"> </w:t>
      </w:r>
      <w:r w:rsidRPr="00A93D9F">
        <w:rPr>
          <w:rFonts w:ascii="Angsana New" w:hAnsi="Angsana New"/>
          <w:sz w:val="28"/>
        </w:rPr>
        <w:t>Included investments in subsidiaries and associates</w:t>
      </w:r>
      <w:r w:rsidRPr="00A93D9F">
        <w:rPr>
          <w:rFonts w:ascii="Angsana New" w:hAnsi="Angsana New"/>
          <w:b/>
          <w:bCs/>
          <w:sz w:val="28"/>
        </w:rPr>
        <w:t>.</w:t>
      </w:r>
    </w:p>
    <w:p w:rsidR="00012471" w:rsidRPr="00A93D9F" w:rsidRDefault="00012471" w:rsidP="00C450D0">
      <w:pPr>
        <w:numPr>
          <w:ilvl w:val="1"/>
          <w:numId w:val="1"/>
        </w:numPr>
        <w:tabs>
          <w:tab w:val="left" w:pos="360"/>
          <w:tab w:val="left" w:pos="720"/>
          <w:tab w:val="left" w:pos="14949"/>
          <w:tab w:val="left" w:pos="15288"/>
          <w:tab w:val="left" w:pos="15627"/>
          <w:tab w:val="left" w:pos="15966"/>
          <w:tab w:val="left" w:pos="16305"/>
          <w:tab w:val="left" w:pos="16644"/>
        </w:tabs>
        <w:spacing w:before="120" w:line="360" w:lineRule="auto"/>
        <w:ind w:left="448" w:hanging="357"/>
        <w:jc w:val="thaiDistribute"/>
        <w:outlineLvl w:val="0"/>
        <w:rPr>
          <w:rFonts w:ascii="Angsana New" w:hAnsi="Angsana New"/>
          <w:b/>
          <w:bCs/>
          <w:sz w:val="28"/>
        </w:rPr>
      </w:pPr>
      <w:r w:rsidRPr="00A93D9F">
        <w:rPr>
          <w:rFonts w:ascii="Angsana New" w:hAnsi="Angsana New"/>
          <w:b/>
          <w:bCs/>
          <w:sz w:val="28"/>
        </w:rPr>
        <w:t>Statutory Capital Fund</w:t>
      </w:r>
    </w:p>
    <w:p w:rsidR="00CF482E" w:rsidRPr="00A93D9F" w:rsidRDefault="003612BB" w:rsidP="00C450D0">
      <w:pPr>
        <w:tabs>
          <w:tab w:val="left" w:pos="-1800"/>
          <w:tab w:val="left" w:pos="284"/>
        </w:tabs>
        <w:spacing w:line="276" w:lineRule="auto"/>
        <w:ind w:firstLine="181"/>
        <w:jc w:val="thaiDistribute"/>
        <w:rPr>
          <w:rFonts w:ascii="Angsana New" w:hAnsi="Angsana New"/>
          <w:color w:val="000000"/>
          <w:sz w:val="28"/>
          <w:cs/>
        </w:rPr>
      </w:pPr>
      <w:r w:rsidRPr="00A93D9F">
        <w:rPr>
          <w:rFonts w:ascii="Angsana New" w:hAnsi="Angsana New"/>
          <w:sz w:val="28"/>
        </w:rPr>
        <w:t xml:space="preserve">    </w:t>
      </w:r>
      <w:r w:rsidR="00CA2249" w:rsidRPr="00A93D9F">
        <w:rPr>
          <w:rFonts w:ascii="Angsana New" w:hAnsi="Angsana New"/>
          <w:color w:val="000000"/>
          <w:sz w:val="28"/>
        </w:rPr>
        <w:t>As at June 30, 2017</w:t>
      </w:r>
      <w:r w:rsidR="008C4796" w:rsidRPr="00A93D9F">
        <w:rPr>
          <w:rFonts w:ascii="Angsana New" w:hAnsi="Angsana New"/>
          <w:color w:val="000000"/>
          <w:sz w:val="28"/>
        </w:rPr>
        <w:t xml:space="preserve"> </w:t>
      </w:r>
      <w:r w:rsidR="00C450D0" w:rsidRPr="00A93D9F">
        <w:rPr>
          <w:rFonts w:ascii="Angsana New" w:hAnsi="Angsana New"/>
          <w:color w:val="000000"/>
          <w:sz w:val="28"/>
        </w:rPr>
        <w:t xml:space="preserve">and December 31, 2016, the Bank calculated capital fund based on Basel III framework of the BoT. Since 2016, it required commercial banks registered in Thailand to additionally maintain the tier 1 capital fund ratios - equity from the minimum to more than 2.5 percent of total risk weighted assets. It could be gradually maintained the additional of more than 0.625 percent each year, beginning on January 1, 2016 to full amounts on January 1, 2019. </w:t>
      </w:r>
      <w:r w:rsidR="0018656C" w:rsidRPr="00A93D9F">
        <w:rPr>
          <w:rFonts w:ascii="Angsana New" w:hAnsi="Angsana New"/>
          <w:color w:val="000000"/>
          <w:sz w:val="28"/>
        </w:rPr>
        <w:t xml:space="preserve"> </w:t>
      </w:r>
    </w:p>
    <w:p w:rsidR="005F0EAD" w:rsidRPr="00A93D9F" w:rsidRDefault="005F0EAD" w:rsidP="00C450D0">
      <w:pPr>
        <w:tabs>
          <w:tab w:val="left" w:pos="360"/>
          <w:tab w:val="left" w:pos="709"/>
          <w:tab w:val="left" w:pos="14949"/>
          <w:tab w:val="left" w:pos="15288"/>
          <w:tab w:val="left" w:pos="15627"/>
          <w:tab w:val="left" w:pos="15966"/>
          <w:tab w:val="left" w:pos="16305"/>
          <w:tab w:val="left" w:pos="16644"/>
        </w:tabs>
        <w:spacing w:line="360" w:lineRule="auto"/>
        <w:ind w:left="90"/>
        <w:jc w:val="thaiDistribute"/>
        <w:outlineLvl w:val="0"/>
        <w:rPr>
          <w:rFonts w:ascii="Angsana New" w:hAnsi="Angsana New"/>
          <w:b/>
          <w:bCs/>
          <w:sz w:val="28"/>
        </w:rPr>
      </w:pPr>
      <w:r w:rsidRPr="00A93D9F">
        <w:rPr>
          <w:rFonts w:ascii="Angsana New" w:hAnsi="Angsana New"/>
          <w:b/>
          <w:bCs/>
          <w:sz w:val="28"/>
          <w:cs/>
        </w:rPr>
        <w:tab/>
      </w:r>
      <w:r w:rsidRPr="00A93D9F">
        <w:rPr>
          <w:rFonts w:ascii="Angsana New" w:hAnsi="Angsana New"/>
          <w:b/>
          <w:bCs/>
          <w:sz w:val="28"/>
        </w:rPr>
        <w:t>Capital Fund Ra</w:t>
      </w:r>
      <w:r w:rsidR="00450345" w:rsidRPr="00A93D9F">
        <w:rPr>
          <w:rFonts w:ascii="Angsana New" w:hAnsi="Angsana New"/>
          <w:b/>
          <w:bCs/>
          <w:sz w:val="28"/>
        </w:rPr>
        <w:t xml:space="preserve">tios to Risk Weighted Assets </w:t>
      </w:r>
    </w:p>
    <w:bookmarkStart w:id="12" w:name="_MON_1558938440"/>
    <w:bookmarkStart w:id="13" w:name="_MON_1558938474"/>
    <w:bookmarkStart w:id="14" w:name="_MON_1558938559"/>
    <w:bookmarkEnd w:id="12"/>
    <w:bookmarkEnd w:id="13"/>
    <w:bookmarkEnd w:id="14"/>
    <w:p w:rsidR="006774B3" w:rsidRPr="00A93D9F" w:rsidRDefault="00C26134" w:rsidP="00C450D0">
      <w:pPr>
        <w:tabs>
          <w:tab w:val="left" w:pos="-1800"/>
          <w:tab w:val="left" w:pos="284"/>
        </w:tabs>
        <w:ind w:firstLine="180"/>
        <w:jc w:val="thaiDistribute"/>
        <w:rPr>
          <w:rFonts w:ascii="Angsana New" w:hAnsi="Angsana New"/>
          <w:color w:val="000000"/>
          <w:sz w:val="28"/>
        </w:rPr>
      </w:pPr>
      <w:r w:rsidRPr="00A93D9F">
        <w:rPr>
          <w:rFonts w:ascii="Angsana New" w:hAnsi="Angsana New"/>
          <w:sz w:val="28"/>
          <w:cs/>
        </w:rPr>
        <w:object w:dxaOrig="9398" w:dyaOrig="2324">
          <v:shape id="_x0000_i1033" type="#_x0000_t75" style="width:465.2pt;height:114.55pt" o:ole="">
            <v:imagedata r:id="rId24" o:title=""/>
          </v:shape>
          <o:OLEObject Type="Embed" ProgID="Excel.Sheet.8" ShapeID="_x0000_i1033" DrawAspect="Content" ObjectID="_1565704322" r:id="rId25"/>
        </w:object>
      </w:r>
      <w:r w:rsidR="00555705" w:rsidRPr="00A93D9F">
        <w:rPr>
          <w:rFonts w:ascii="Angsana New" w:hAnsi="Angsana New"/>
          <w:color w:val="000000"/>
          <w:sz w:val="28"/>
        </w:rPr>
        <w:tab/>
        <w:t xml:space="preserve"> </w:t>
      </w:r>
    </w:p>
    <w:p w:rsidR="00555705" w:rsidRPr="00A93D9F" w:rsidRDefault="00555705" w:rsidP="0044358E">
      <w:pPr>
        <w:numPr>
          <w:ilvl w:val="1"/>
          <w:numId w:val="5"/>
        </w:num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b/>
          <w:bCs/>
          <w:sz w:val="28"/>
        </w:rPr>
        <w:lastRenderedPageBreak/>
        <w:t>Statutory Capital Fund (Continued)</w:t>
      </w:r>
      <w:r w:rsidRPr="00A93D9F">
        <w:rPr>
          <w:rFonts w:ascii="Angsana New" w:hAnsi="Angsana New"/>
          <w:sz w:val="28"/>
        </w:rPr>
        <w:t xml:space="preserve">    </w:t>
      </w:r>
    </w:p>
    <w:p w:rsidR="00CF482E" w:rsidRPr="00A93D9F" w:rsidRDefault="00555705" w:rsidP="0044358E">
      <w:pPr>
        <w:tabs>
          <w:tab w:val="left" w:pos="-1800"/>
          <w:tab w:val="left" w:pos="284"/>
        </w:tabs>
        <w:ind w:firstLine="180"/>
        <w:jc w:val="thaiDistribute"/>
        <w:rPr>
          <w:rFonts w:ascii="Angsana New" w:hAnsi="Angsana New"/>
          <w:color w:val="000000"/>
          <w:sz w:val="28"/>
        </w:rPr>
      </w:pPr>
      <w:r w:rsidRPr="00A93D9F">
        <w:rPr>
          <w:rFonts w:ascii="Angsana New" w:hAnsi="Angsana New"/>
          <w:color w:val="000000"/>
          <w:sz w:val="28"/>
        </w:rPr>
        <w:tab/>
        <w:t xml:space="preserve"> </w:t>
      </w:r>
      <w:r w:rsidR="0018656C" w:rsidRPr="00A93D9F">
        <w:rPr>
          <w:rFonts w:ascii="Angsana New" w:hAnsi="Angsana New"/>
          <w:sz w:val="28"/>
        </w:rPr>
        <w:t>The Bank also maintained c</w:t>
      </w:r>
      <w:r w:rsidR="005F0EAD" w:rsidRPr="00A93D9F">
        <w:rPr>
          <w:rFonts w:ascii="Angsana New" w:hAnsi="Angsana New"/>
          <w:sz w:val="28"/>
        </w:rPr>
        <w:t>apital fund and capital fund</w:t>
      </w:r>
      <w:r w:rsidR="0018656C" w:rsidRPr="00A93D9F">
        <w:rPr>
          <w:rFonts w:ascii="Angsana New" w:hAnsi="Angsana New"/>
          <w:sz w:val="28"/>
        </w:rPr>
        <w:t xml:space="preserve"> ratios to risk weighted assets in ac</w:t>
      </w:r>
      <w:r w:rsidR="009C7747" w:rsidRPr="00A93D9F">
        <w:rPr>
          <w:rFonts w:ascii="Angsana New" w:hAnsi="Angsana New"/>
          <w:sz w:val="28"/>
        </w:rPr>
        <w:t>cordance with the BoT’s regula</w:t>
      </w:r>
      <w:r w:rsidR="0018656C" w:rsidRPr="00A93D9F">
        <w:rPr>
          <w:rFonts w:ascii="Angsana New" w:hAnsi="Angsana New"/>
          <w:sz w:val="28"/>
        </w:rPr>
        <w:t>tion</w:t>
      </w:r>
      <w:r w:rsidR="009C7747" w:rsidRPr="00A93D9F">
        <w:rPr>
          <w:rFonts w:ascii="Angsana New" w:hAnsi="Angsana New"/>
          <w:sz w:val="28"/>
        </w:rPr>
        <w:t>s</w:t>
      </w:r>
      <w:r w:rsidR="0018656C" w:rsidRPr="00A93D9F">
        <w:rPr>
          <w:rFonts w:ascii="Angsana New" w:hAnsi="Angsana New"/>
          <w:sz w:val="28"/>
        </w:rPr>
        <w:t xml:space="preserve"> as follows:</w:t>
      </w:r>
    </w:p>
    <w:bookmarkStart w:id="15" w:name="_MON_1564469194"/>
    <w:bookmarkStart w:id="16" w:name="_MON_1558938671"/>
    <w:bookmarkStart w:id="17" w:name="_MON_1558938631"/>
    <w:bookmarkEnd w:id="15"/>
    <w:bookmarkEnd w:id="16"/>
    <w:bookmarkEnd w:id="17"/>
    <w:p w:rsidR="00EB5F07" w:rsidRPr="00A93D9F" w:rsidRDefault="00D64D94" w:rsidP="009C1EEE">
      <w:pPr>
        <w:tabs>
          <w:tab w:val="left" w:pos="720"/>
        </w:tabs>
        <w:jc w:val="thaiDistribute"/>
        <w:rPr>
          <w:rFonts w:ascii="Angsana New" w:hAnsi="Angsana New"/>
          <w:b/>
          <w:bCs/>
          <w:sz w:val="28"/>
        </w:rPr>
      </w:pPr>
      <w:r w:rsidRPr="00A93D9F">
        <w:rPr>
          <w:rFonts w:ascii="Angsana New" w:hAnsi="Angsana New"/>
          <w:sz w:val="28"/>
          <w:cs/>
        </w:rPr>
        <w:object w:dxaOrig="9650" w:dyaOrig="6661">
          <v:shape id="_x0000_i1034" type="#_x0000_t75" style="width:477.7pt;height:329.3pt" o:ole="">
            <v:imagedata r:id="rId26" o:title=""/>
          </v:shape>
          <o:OLEObject Type="Embed" ProgID="Excel.Sheet.8" ShapeID="_x0000_i1034" DrawAspect="Content" ObjectID="_1565704323" r:id="rId27"/>
        </w:object>
      </w:r>
    </w:p>
    <w:bookmarkStart w:id="18" w:name="_MON_1563273361"/>
    <w:bookmarkStart w:id="19" w:name="_MON_1558938697"/>
    <w:bookmarkStart w:id="20" w:name="_MON_1558938677"/>
    <w:bookmarkStart w:id="21" w:name="_MON_1563273364"/>
    <w:bookmarkEnd w:id="18"/>
    <w:bookmarkEnd w:id="19"/>
    <w:bookmarkEnd w:id="20"/>
    <w:bookmarkEnd w:id="21"/>
    <w:p w:rsidR="0044358E" w:rsidRPr="00A93D9F" w:rsidRDefault="00F22A48" w:rsidP="009C1EEE">
      <w:pPr>
        <w:tabs>
          <w:tab w:val="left" w:pos="720"/>
        </w:tabs>
        <w:jc w:val="thaiDistribute"/>
        <w:rPr>
          <w:rFonts w:ascii="Angsana New" w:hAnsi="Angsana New"/>
          <w:sz w:val="28"/>
        </w:rPr>
      </w:pPr>
      <w:r w:rsidRPr="00A93D9F">
        <w:rPr>
          <w:rFonts w:ascii="Angsana New" w:hAnsi="Angsana New"/>
          <w:sz w:val="28"/>
          <w:cs/>
        </w:rPr>
        <w:object w:dxaOrig="9650" w:dyaOrig="6661">
          <v:shape id="_x0000_i1035" type="#_x0000_t75" style="width:477.7pt;height:329.3pt" o:ole="">
            <v:imagedata r:id="rId28" o:title=""/>
          </v:shape>
          <o:OLEObject Type="Embed" ProgID="Excel.Sheet.8" ShapeID="_x0000_i1035" DrawAspect="Content" ObjectID="_1565704324" r:id="rId29"/>
        </w:object>
      </w:r>
    </w:p>
    <w:p w:rsidR="0044358E" w:rsidRPr="00A93D9F" w:rsidRDefault="0044358E" w:rsidP="00420C2D">
      <w:pPr>
        <w:numPr>
          <w:ilvl w:val="1"/>
          <w:numId w:val="7"/>
        </w:numPr>
        <w:tabs>
          <w:tab w:val="left" w:pos="360"/>
          <w:tab w:val="left" w:pos="720"/>
          <w:tab w:val="left" w:pos="14949"/>
          <w:tab w:val="left" w:pos="15288"/>
          <w:tab w:val="left" w:pos="15627"/>
          <w:tab w:val="left" w:pos="15966"/>
          <w:tab w:val="left" w:pos="16305"/>
          <w:tab w:val="left" w:pos="16644"/>
        </w:tabs>
        <w:spacing w:line="180" w:lineRule="auto"/>
        <w:jc w:val="thaiDistribute"/>
        <w:outlineLvl w:val="0"/>
        <w:rPr>
          <w:rFonts w:ascii="Angsana New" w:hAnsi="Angsana New"/>
          <w:b/>
          <w:bCs/>
          <w:sz w:val="28"/>
        </w:rPr>
      </w:pPr>
      <w:r w:rsidRPr="00A93D9F">
        <w:rPr>
          <w:rFonts w:ascii="Angsana New" w:hAnsi="Angsana New"/>
          <w:b/>
          <w:bCs/>
          <w:sz w:val="28"/>
        </w:rPr>
        <w:lastRenderedPageBreak/>
        <w:t>Statutory Capital Fund (Continued)</w:t>
      </w:r>
      <w:r w:rsidRPr="00A93D9F">
        <w:rPr>
          <w:rFonts w:ascii="Angsana New" w:hAnsi="Angsana New"/>
          <w:sz w:val="28"/>
        </w:rPr>
        <w:t xml:space="preserve">    </w:t>
      </w:r>
    </w:p>
    <w:bookmarkStart w:id="22" w:name="_MON_1558938742"/>
    <w:bookmarkStart w:id="23" w:name="_MON_1563109080"/>
    <w:bookmarkStart w:id="24" w:name="_MON_1564469223"/>
    <w:bookmarkStart w:id="25" w:name="_MON_1563273593"/>
    <w:bookmarkEnd w:id="22"/>
    <w:bookmarkEnd w:id="23"/>
    <w:bookmarkEnd w:id="24"/>
    <w:bookmarkEnd w:id="25"/>
    <w:p w:rsidR="005C7F46" w:rsidRPr="00A93D9F" w:rsidRDefault="000720DA" w:rsidP="009C1EEE">
      <w:pPr>
        <w:tabs>
          <w:tab w:val="left" w:pos="720"/>
        </w:tabs>
        <w:jc w:val="thaiDistribute"/>
        <w:rPr>
          <w:rFonts w:ascii="Angsana New" w:hAnsi="Angsana New"/>
          <w:color w:val="000000"/>
          <w:sz w:val="28"/>
        </w:rPr>
      </w:pPr>
      <w:r w:rsidRPr="00A93D9F">
        <w:rPr>
          <w:rFonts w:ascii="Angsana New" w:hAnsi="Angsana New"/>
          <w:sz w:val="28"/>
          <w:cs/>
        </w:rPr>
        <w:object w:dxaOrig="9730" w:dyaOrig="3522">
          <v:shape id="_x0000_i1036" type="#_x0000_t75" style="width:480.2pt;height:174.7pt" o:ole="">
            <v:imagedata r:id="rId30" o:title=""/>
          </v:shape>
          <o:OLEObject Type="Embed" ProgID="Excel.Sheet.8" ShapeID="_x0000_i1036" DrawAspect="Content" ObjectID="_1565704325" r:id="rId31"/>
        </w:object>
      </w:r>
      <w:r w:rsidR="002C2935" w:rsidRPr="00A93D9F">
        <w:rPr>
          <w:rFonts w:ascii="Angsana New" w:hAnsi="Angsana New"/>
          <w:sz w:val="28"/>
        </w:rPr>
        <w:t xml:space="preserve">   </w:t>
      </w:r>
      <w:r w:rsidR="0067729A" w:rsidRPr="00A93D9F">
        <w:rPr>
          <w:rFonts w:ascii="Angsana New" w:hAnsi="Angsana New"/>
          <w:color w:val="000000"/>
          <w:sz w:val="28"/>
        </w:rPr>
        <w:t xml:space="preserve">   </w:t>
      </w:r>
    </w:p>
    <w:p w:rsidR="004C0E05" w:rsidRPr="00A93D9F" w:rsidRDefault="0067729A" w:rsidP="00786D96">
      <w:pPr>
        <w:tabs>
          <w:tab w:val="left" w:pos="720"/>
        </w:tabs>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5C7F46" w:rsidRPr="00A93D9F">
        <w:rPr>
          <w:rFonts w:ascii="Angsana New" w:hAnsi="Angsana New"/>
          <w:color w:val="000000"/>
          <w:sz w:val="28"/>
        </w:rPr>
        <w:t xml:space="preserve">      </w:t>
      </w:r>
      <w:r w:rsidR="004C0E05" w:rsidRPr="00A93D9F">
        <w:rPr>
          <w:rFonts w:ascii="Angsana New" w:hAnsi="Angsana New"/>
          <w:color w:val="000000"/>
          <w:sz w:val="28"/>
        </w:rPr>
        <w:t xml:space="preserve">The Bank discloses information about capital maintenance of the Bank and financial business group under the BoT’s notifications on disclosure of capital </w:t>
      </w:r>
      <w:r w:rsidRPr="00A93D9F">
        <w:rPr>
          <w:rFonts w:ascii="Angsana New" w:hAnsi="Angsana New"/>
          <w:color w:val="000000"/>
          <w:sz w:val="28"/>
        </w:rPr>
        <w:t xml:space="preserve">maintenance </w:t>
      </w:r>
      <w:r w:rsidR="004C0E05" w:rsidRPr="00A93D9F">
        <w:rPr>
          <w:rFonts w:ascii="Angsana New" w:hAnsi="Angsana New"/>
          <w:color w:val="000000"/>
          <w:sz w:val="28"/>
        </w:rPr>
        <w:t>for</w:t>
      </w:r>
      <w:r w:rsidR="009C7747" w:rsidRPr="00A93D9F">
        <w:rPr>
          <w:rFonts w:ascii="Angsana New" w:hAnsi="Angsana New"/>
          <w:color w:val="000000"/>
          <w:sz w:val="28"/>
        </w:rPr>
        <w:t xml:space="preserve"> commercial banks</w:t>
      </w:r>
      <w:r w:rsidR="004C0E05" w:rsidRPr="00A93D9F">
        <w:rPr>
          <w:rFonts w:ascii="Angsana New" w:hAnsi="Angsana New"/>
          <w:color w:val="000000"/>
          <w:sz w:val="28"/>
        </w:rPr>
        <w:t xml:space="preserve"> and disclosure of capital maintenance for</w:t>
      </w:r>
      <w:r w:rsidR="009C7747" w:rsidRPr="00A93D9F">
        <w:rPr>
          <w:rFonts w:ascii="Angsana New" w:hAnsi="Angsana New"/>
          <w:color w:val="000000"/>
          <w:sz w:val="28"/>
        </w:rPr>
        <w:t xml:space="preserve"> financial business group.</w:t>
      </w:r>
    </w:p>
    <w:p w:rsidR="004C0E05" w:rsidRPr="00A93D9F" w:rsidRDefault="002C2935" w:rsidP="00786D96">
      <w:pPr>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67729A" w:rsidRPr="00A93D9F">
        <w:rPr>
          <w:rFonts w:ascii="Angsana New" w:hAnsi="Angsana New"/>
          <w:color w:val="000000"/>
          <w:sz w:val="28"/>
        </w:rPr>
        <w:t>Channel</w:t>
      </w:r>
      <w:r w:rsidR="004C0E05" w:rsidRPr="00A93D9F">
        <w:rPr>
          <w:rFonts w:ascii="Angsana New" w:hAnsi="Angsana New"/>
          <w:color w:val="000000"/>
          <w:sz w:val="28"/>
        </w:rPr>
        <w:t xml:space="preserve"> of disclosure</w:t>
      </w:r>
      <w:r w:rsidR="004C0E05" w:rsidRPr="00A93D9F">
        <w:rPr>
          <w:rFonts w:ascii="Angsana New" w:hAnsi="Angsana New"/>
          <w:color w:val="000000"/>
          <w:sz w:val="28"/>
        </w:rPr>
        <w:tab/>
      </w:r>
      <w:r w:rsidRPr="00A93D9F">
        <w:rPr>
          <w:rFonts w:ascii="Angsana New" w:hAnsi="Angsana New"/>
          <w:color w:val="000000"/>
          <w:sz w:val="28"/>
        </w:rPr>
        <w:t xml:space="preserve">  </w:t>
      </w:r>
      <w:r w:rsidRPr="00A93D9F">
        <w:rPr>
          <w:rFonts w:ascii="Angsana New" w:hAnsi="Angsana New"/>
          <w:color w:val="000000"/>
          <w:sz w:val="28"/>
        </w:rPr>
        <w:tab/>
      </w:r>
      <w:r w:rsidR="004C0E05" w:rsidRPr="00A93D9F">
        <w:rPr>
          <w:rFonts w:ascii="Angsana New" w:hAnsi="Angsana New"/>
          <w:color w:val="000000"/>
          <w:sz w:val="28"/>
        </w:rPr>
        <w:t>www.ktb.co.th&gt;Investor Relations&gt;Financial Information&gt;Pillar III Disclosures</w:t>
      </w:r>
    </w:p>
    <w:p w:rsidR="004C0E05" w:rsidRPr="00A93D9F" w:rsidRDefault="002C2935" w:rsidP="00786D96">
      <w:pPr>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F875B8" w:rsidRPr="00A93D9F">
        <w:rPr>
          <w:rFonts w:ascii="Angsana New" w:hAnsi="Angsana New"/>
          <w:color w:val="000000"/>
          <w:sz w:val="28"/>
        </w:rPr>
        <w:t>Date of disclosure</w:t>
      </w:r>
      <w:r w:rsidR="00F875B8" w:rsidRPr="00A93D9F">
        <w:rPr>
          <w:rFonts w:ascii="Angsana New" w:hAnsi="Angsana New"/>
          <w:color w:val="000000"/>
          <w:sz w:val="28"/>
        </w:rPr>
        <w:tab/>
      </w:r>
      <w:r w:rsidR="00F875B8" w:rsidRPr="00A93D9F">
        <w:rPr>
          <w:rFonts w:ascii="Angsana New" w:hAnsi="Angsana New"/>
          <w:color w:val="000000"/>
          <w:sz w:val="28"/>
        </w:rPr>
        <w:tab/>
      </w:r>
      <w:r w:rsidR="004C0E05" w:rsidRPr="00A93D9F">
        <w:rPr>
          <w:rFonts w:ascii="Angsana New" w:hAnsi="Angsana New"/>
          <w:color w:val="000000"/>
          <w:sz w:val="28"/>
        </w:rPr>
        <w:t xml:space="preserve">April </w:t>
      </w:r>
      <w:r w:rsidR="00F875B8" w:rsidRPr="00A93D9F">
        <w:rPr>
          <w:rFonts w:ascii="Angsana New" w:hAnsi="Angsana New"/>
          <w:color w:val="000000"/>
          <w:sz w:val="28"/>
        </w:rPr>
        <w:t xml:space="preserve">30, </w:t>
      </w:r>
      <w:r w:rsidR="006E096F" w:rsidRPr="00A93D9F">
        <w:rPr>
          <w:rFonts w:ascii="Angsana New" w:hAnsi="Angsana New"/>
          <w:color w:val="000000"/>
          <w:sz w:val="28"/>
        </w:rPr>
        <w:t>2017</w:t>
      </w:r>
    </w:p>
    <w:p w:rsidR="004C0E05" w:rsidRPr="00A93D9F" w:rsidRDefault="002C2935" w:rsidP="00786D96">
      <w:pPr>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4C0E05" w:rsidRPr="00A93D9F">
        <w:rPr>
          <w:rFonts w:ascii="Angsana New" w:hAnsi="Angsana New"/>
          <w:color w:val="000000"/>
          <w:sz w:val="28"/>
        </w:rPr>
        <w:t>Infor</w:t>
      </w:r>
      <w:r w:rsidR="00C450D0" w:rsidRPr="00A93D9F">
        <w:rPr>
          <w:rFonts w:ascii="Angsana New" w:hAnsi="Angsana New"/>
          <w:color w:val="000000"/>
          <w:sz w:val="28"/>
        </w:rPr>
        <w:t xml:space="preserve">mation as at </w:t>
      </w:r>
      <w:r w:rsidR="00C450D0" w:rsidRPr="00A93D9F">
        <w:rPr>
          <w:rFonts w:ascii="Angsana New" w:hAnsi="Angsana New"/>
          <w:color w:val="000000"/>
          <w:sz w:val="28"/>
        </w:rPr>
        <w:tab/>
      </w:r>
      <w:r w:rsidR="00C450D0" w:rsidRPr="00A93D9F">
        <w:rPr>
          <w:rFonts w:ascii="Angsana New" w:hAnsi="Angsana New"/>
          <w:color w:val="000000"/>
          <w:sz w:val="28"/>
        </w:rPr>
        <w:tab/>
        <w:t>December 31, 2016</w:t>
      </w:r>
    </w:p>
    <w:p w:rsidR="00F83AC0" w:rsidRPr="00A93D9F" w:rsidRDefault="00BD4B2E" w:rsidP="00786D96">
      <w:pPr>
        <w:tabs>
          <w:tab w:val="left" w:pos="360"/>
          <w:tab w:val="left" w:pos="720"/>
        </w:tabs>
        <w:autoSpaceDE w:val="0"/>
        <w:autoSpaceDN w:val="0"/>
        <w:adjustRightInd w:val="0"/>
        <w:spacing w:before="120" w:line="276" w:lineRule="auto"/>
        <w:jc w:val="thaiDistribute"/>
        <w:rPr>
          <w:rFonts w:ascii="Angsana New" w:hAnsi="Angsana New"/>
          <w:b/>
          <w:bCs/>
          <w:sz w:val="28"/>
          <w:cs/>
        </w:rPr>
      </w:pPr>
      <w:r w:rsidRPr="00A93D9F">
        <w:rPr>
          <w:rFonts w:ascii="Angsana New" w:hAnsi="Angsana New"/>
          <w:b/>
          <w:bCs/>
          <w:sz w:val="28"/>
        </w:rPr>
        <w:t>5.</w:t>
      </w:r>
      <w:r w:rsidR="00F83AC0" w:rsidRPr="00A93D9F">
        <w:rPr>
          <w:rFonts w:ascii="Angsana New" w:hAnsi="Angsana New"/>
          <w:b/>
          <w:bCs/>
          <w:sz w:val="28"/>
        </w:rPr>
        <w:t xml:space="preserve"> </w:t>
      </w:r>
      <w:r w:rsidR="00622211" w:rsidRPr="00A93D9F">
        <w:rPr>
          <w:rFonts w:ascii="Angsana New" w:hAnsi="Angsana New"/>
          <w:b/>
          <w:bCs/>
          <w:sz w:val="28"/>
        </w:rPr>
        <w:t>ESTIMATES AND ASSUMPTIONS</w:t>
      </w:r>
      <w:r w:rsidR="00622211" w:rsidRPr="00A93D9F">
        <w:rPr>
          <w:rFonts w:ascii="Angsana New" w:hAnsi="Angsana New"/>
          <w:b/>
          <w:bCs/>
          <w:sz w:val="28"/>
        </w:rPr>
        <w:tab/>
      </w:r>
      <w:r w:rsidR="00622211" w:rsidRPr="00A93D9F">
        <w:rPr>
          <w:rFonts w:ascii="Angsana New" w:hAnsi="Angsana New"/>
          <w:b/>
          <w:bCs/>
          <w:sz w:val="28"/>
        </w:rPr>
        <w:tab/>
      </w:r>
    </w:p>
    <w:p w:rsidR="003A4900" w:rsidRPr="00A93D9F" w:rsidRDefault="00BD4B2E" w:rsidP="00786D96">
      <w:pPr>
        <w:tabs>
          <w:tab w:val="left" w:pos="720"/>
        </w:tabs>
        <w:spacing w:line="276" w:lineRule="auto"/>
        <w:jc w:val="thaiDistribute"/>
        <w:rPr>
          <w:rFonts w:ascii="Angsana New" w:hAnsi="Angsana New"/>
          <w:color w:val="000000"/>
          <w:sz w:val="28"/>
        </w:rPr>
      </w:pPr>
      <w:r w:rsidRPr="00A93D9F">
        <w:rPr>
          <w:rFonts w:ascii="Angsana New" w:hAnsi="Angsana New"/>
          <w:sz w:val="28"/>
        </w:rPr>
        <w:t xml:space="preserve">    </w:t>
      </w:r>
      <w:r w:rsidR="00C450D0" w:rsidRPr="00A93D9F">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 Actual results may differ from such estimates.</w:t>
      </w:r>
    </w:p>
    <w:p w:rsidR="0017666A" w:rsidRPr="00A93D9F" w:rsidRDefault="003A4900" w:rsidP="00786D96">
      <w:pPr>
        <w:tabs>
          <w:tab w:val="left" w:pos="720"/>
        </w:tabs>
        <w:spacing w:after="120" w:line="276" w:lineRule="auto"/>
        <w:jc w:val="thaiDistribute"/>
        <w:rPr>
          <w:rFonts w:ascii="Angsana New" w:hAnsi="Angsana New"/>
          <w:color w:val="000000"/>
          <w:sz w:val="28"/>
        </w:rPr>
      </w:pPr>
      <w:r w:rsidRPr="00A93D9F">
        <w:rPr>
          <w:rFonts w:ascii="Angsana New" w:hAnsi="Angsana New"/>
          <w:color w:val="000000"/>
          <w:sz w:val="28"/>
        </w:rPr>
        <w:t xml:space="preserve">    </w:t>
      </w:r>
      <w:r w:rsidR="00C450D0" w:rsidRPr="00A93D9F">
        <w:rPr>
          <w:rFonts w:ascii="Angsana New" w:hAnsi="Angsana New"/>
          <w:color w:val="000000"/>
          <w:sz w:val="28"/>
        </w:rPr>
        <w:t>Estimates and underlying assumptions are reviewed on an ongoing basis. Revisions to accounting estimates are recognized in the period in which estimates are revised and in any future periods affected. Information about significant areas at estimation uncertainty and assumptions in applying accounting policies has significant effects on the amount recognized in the financial statements.</w:t>
      </w:r>
    </w:p>
    <w:p w:rsidR="006B7DDE" w:rsidRPr="00A93D9F" w:rsidRDefault="00C26134" w:rsidP="00786D96">
      <w:pPr>
        <w:tabs>
          <w:tab w:val="left" w:pos="180"/>
        </w:tabs>
        <w:autoSpaceDE w:val="0"/>
        <w:autoSpaceDN w:val="0"/>
        <w:adjustRightInd w:val="0"/>
        <w:spacing w:before="120" w:line="276" w:lineRule="auto"/>
        <w:jc w:val="thaiDistribute"/>
        <w:rPr>
          <w:rFonts w:ascii="Angsana New" w:hAnsi="Angsana New"/>
          <w:sz w:val="28"/>
        </w:rPr>
      </w:pPr>
      <w:r w:rsidRPr="00A93D9F">
        <w:rPr>
          <w:rFonts w:ascii="Angsana New" w:hAnsi="Angsana New"/>
          <w:b/>
          <w:bCs/>
          <w:sz w:val="28"/>
        </w:rPr>
        <w:t xml:space="preserve">6. </w:t>
      </w:r>
      <w:r w:rsidR="0091144A" w:rsidRPr="00A93D9F">
        <w:rPr>
          <w:rFonts w:ascii="Angsana New" w:hAnsi="Angsana New"/>
          <w:sz w:val="28"/>
        </w:rPr>
        <w:t>R</w:t>
      </w:r>
      <w:r w:rsidR="002759AC">
        <w:rPr>
          <w:rFonts w:ascii="Angsana New" w:hAnsi="Angsana New"/>
          <w:sz w:val="28"/>
        </w:rPr>
        <w:t>ETROSPECTIVE</w:t>
      </w:r>
      <w:r w:rsidR="002F4263" w:rsidRPr="00A93D9F">
        <w:rPr>
          <w:rFonts w:ascii="Angsana New" w:hAnsi="Angsana New"/>
          <w:sz w:val="28"/>
        </w:rPr>
        <w:t xml:space="preserve"> R</w:t>
      </w:r>
      <w:r w:rsidR="002759AC">
        <w:rPr>
          <w:rFonts w:ascii="Angsana New" w:hAnsi="Angsana New"/>
          <w:sz w:val="28"/>
        </w:rPr>
        <w:t>ESTATEMENT</w:t>
      </w:r>
    </w:p>
    <w:p w:rsidR="00C26134" w:rsidRPr="00A93D9F" w:rsidRDefault="00F527E7" w:rsidP="002F4263">
      <w:pPr>
        <w:tabs>
          <w:tab w:val="left" w:pos="180"/>
        </w:tabs>
        <w:autoSpaceDE w:val="0"/>
        <w:autoSpaceDN w:val="0"/>
        <w:adjustRightInd w:val="0"/>
        <w:spacing w:before="120" w:line="276" w:lineRule="auto"/>
        <w:jc w:val="thaiDistribute"/>
        <w:rPr>
          <w:rFonts w:ascii="Angsana New" w:hAnsi="Angsana New"/>
          <w:sz w:val="28"/>
        </w:rPr>
      </w:pPr>
      <w:r w:rsidRPr="00A93D9F">
        <w:rPr>
          <w:rFonts w:ascii="Angsana New" w:hAnsi="Angsana New" w:hint="cs"/>
          <w:sz w:val="28"/>
          <w:cs/>
        </w:rPr>
        <w:tab/>
      </w:r>
      <w:r w:rsidR="002759AC">
        <w:rPr>
          <w:rFonts w:ascii="Angsana New" w:hAnsi="Angsana New"/>
          <w:sz w:val="28"/>
        </w:rPr>
        <w:t xml:space="preserve"> According to T</w:t>
      </w:r>
      <w:r w:rsidR="002F4263" w:rsidRPr="00A93D9F">
        <w:rPr>
          <w:rFonts w:ascii="Angsana New" w:hAnsi="Angsana New"/>
          <w:sz w:val="28"/>
        </w:rPr>
        <w:t xml:space="preserve">AS </w:t>
      </w:r>
      <w:r w:rsidR="002F4263" w:rsidRPr="00A93D9F">
        <w:rPr>
          <w:rFonts w:ascii="Angsana New" w:hAnsi="Angsana New"/>
          <w:sz w:val="28"/>
          <w:cs/>
        </w:rPr>
        <w:t xml:space="preserve">28 : </w:t>
      </w:r>
      <w:r w:rsidR="002F4263" w:rsidRPr="00A93D9F">
        <w:rPr>
          <w:rFonts w:ascii="Angsana New" w:hAnsi="Angsana New"/>
          <w:sz w:val="28"/>
        </w:rPr>
        <w:t xml:space="preserve">Investments in Associates and Joint Venture, the standard defines an associate by reference to the concept of </w:t>
      </w:r>
      <w:r w:rsidR="009566D3" w:rsidRPr="00A93D9F">
        <w:rPr>
          <w:rFonts w:ascii="Angsana New" w:hAnsi="Angsana New"/>
          <w:sz w:val="28"/>
        </w:rPr>
        <w:t>“</w:t>
      </w:r>
      <w:r w:rsidR="002F4263" w:rsidRPr="00A93D9F">
        <w:rPr>
          <w:rFonts w:ascii="Angsana New" w:hAnsi="Angsana New"/>
          <w:sz w:val="28"/>
        </w:rPr>
        <w:t>significant</w:t>
      </w:r>
      <w:r w:rsidR="009566D3" w:rsidRPr="00A93D9F">
        <w:rPr>
          <w:rFonts w:ascii="Angsana New" w:hAnsi="Angsana New"/>
          <w:sz w:val="28"/>
        </w:rPr>
        <w:t xml:space="preserve"> influence”.</w:t>
      </w:r>
      <w:r w:rsidR="007F2CD8" w:rsidRPr="00A93D9F">
        <w:rPr>
          <w:rFonts w:ascii="Angsana New" w:hAnsi="Angsana New"/>
          <w:sz w:val="28"/>
        </w:rPr>
        <w:t xml:space="preserve"> The Bank has considered that it has </w:t>
      </w:r>
      <w:r w:rsidR="009566D3" w:rsidRPr="00A93D9F">
        <w:rPr>
          <w:rFonts w:ascii="Angsana New" w:hAnsi="Angsana New"/>
          <w:sz w:val="28"/>
        </w:rPr>
        <w:t>a “significant influence” toward National ITMX Co</w:t>
      </w:r>
      <w:r w:rsidR="008557B7" w:rsidRPr="00A93D9F">
        <w:rPr>
          <w:rFonts w:ascii="Angsana New" w:hAnsi="Angsana New"/>
          <w:sz w:val="28"/>
        </w:rPr>
        <w:t>.,</w:t>
      </w:r>
      <w:r w:rsidR="009566D3" w:rsidRPr="00A93D9F">
        <w:rPr>
          <w:rFonts w:ascii="Angsana New" w:hAnsi="Angsana New"/>
          <w:sz w:val="28"/>
        </w:rPr>
        <w:t xml:space="preserve"> L</w:t>
      </w:r>
      <w:r w:rsidR="008557B7" w:rsidRPr="00A93D9F">
        <w:rPr>
          <w:rFonts w:ascii="Angsana New" w:hAnsi="Angsana New"/>
          <w:sz w:val="28"/>
        </w:rPr>
        <w:t>t</w:t>
      </w:r>
      <w:r w:rsidR="009566D3" w:rsidRPr="00A93D9F">
        <w:rPr>
          <w:rFonts w:ascii="Angsana New" w:hAnsi="Angsana New"/>
          <w:sz w:val="28"/>
        </w:rPr>
        <w:t>d</w:t>
      </w:r>
      <w:r w:rsidR="008557B7" w:rsidRPr="00A93D9F">
        <w:rPr>
          <w:rFonts w:ascii="Angsana New" w:hAnsi="Angsana New"/>
          <w:sz w:val="28"/>
        </w:rPr>
        <w:t>.</w:t>
      </w:r>
      <w:r w:rsidR="002759AC">
        <w:rPr>
          <w:rFonts w:ascii="Angsana New" w:hAnsi="Angsana New"/>
          <w:sz w:val="28"/>
        </w:rPr>
        <w:t xml:space="preserve"> as defined in T</w:t>
      </w:r>
      <w:r w:rsidR="007F2CD8" w:rsidRPr="00A93D9F">
        <w:rPr>
          <w:rFonts w:ascii="Angsana New" w:hAnsi="Angsana New"/>
          <w:sz w:val="28"/>
        </w:rPr>
        <w:t>AS 28</w:t>
      </w:r>
      <w:r w:rsidR="009566D3" w:rsidRPr="00A93D9F">
        <w:rPr>
          <w:rFonts w:ascii="Angsana New" w:hAnsi="Angsana New"/>
          <w:sz w:val="28"/>
        </w:rPr>
        <w:t xml:space="preserve">. As a result, the Bank restated </w:t>
      </w:r>
      <w:r w:rsidR="007F2CD8" w:rsidRPr="00A93D9F">
        <w:rPr>
          <w:rFonts w:ascii="Angsana New" w:hAnsi="Angsana New"/>
          <w:sz w:val="28"/>
        </w:rPr>
        <w:t xml:space="preserve">the </w:t>
      </w:r>
      <w:r w:rsidR="009566D3" w:rsidRPr="00A93D9F">
        <w:rPr>
          <w:rFonts w:ascii="Angsana New" w:hAnsi="Angsana New"/>
          <w:sz w:val="28"/>
        </w:rPr>
        <w:t xml:space="preserve">financial statement </w:t>
      </w:r>
      <w:r w:rsidR="007F2CD8" w:rsidRPr="00A93D9F">
        <w:rPr>
          <w:rFonts w:ascii="Angsana New" w:hAnsi="Angsana New"/>
          <w:sz w:val="28"/>
        </w:rPr>
        <w:t xml:space="preserve">to include </w:t>
      </w:r>
      <w:r w:rsidR="008557B7" w:rsidRPr="00A93D9F">
        <w:rPr>
          <w:rFonts w:ascii="Angsana New" w:hAnsi="Angsana New"/>
          <w:sz w:val="28"/>
        </w:rPr>
        <w:t>National ITMX Co.,</w:t>
      </w:r>
      <w:r w:rsidR="007F2CD8" w:rsidRPr="00A93D9F">
        <w:rPr>
          <w:rFonts w:ascii="Angsana New" w:hAnsi="Angsana New"/>
          <w:sz w:val="28"/>
        </w:rPr>
        <w:t xml:space="preserve"> Ltd</w:t>
      </w:r>
      <w:r w:rsidR="008557B7" w:rsidRPr="00A93D9F">
        <w:rPr>
          <w:rFonts w:ascii="Angsana New" w:hAnsi="Angsana New"/>
          <w:sz w:val="28"/>
        </w:rPr>
        <w:t>.</w:t>
      </w:r>
      <w:r w:rsidR="007F2CD8" w:rsidRPr="00A93D9F">
        <w:rPr>
          <w:rFonts w:ascii="Angsana New" w:hAnsi="Angsana New"/>
          <w:sz w:val="28"/>
        </w:rPr>
        <w:t xml:space="preserve"> as an associa</w:t>
      </w:r>
      <w:r w:rsidR="009C3DE9" w:rsidRPr="00A93D9F">
        <w:rPr>
          <w:rFonts w:ascii="Angsana New" w:hAnsi="Angsana New"/>
          <w:sz w:val="28"/>
        </w:rPr>
        <w:t>te company. The results to the retrospective</w:t>
      </w:r>
      <w:r w:rsidR="007F2CD8" w:rsidRPr="00A93D9F">
        <w:rPr>
          <w:rFonts w:ascii="Angsana New" w:hAnsi="Angsana New"/>
          <w:sz w:val="28"/>
        </w:rPr>
        <w:t xml:space="preserve"> </w:t>
      </w:r>
      <w:r w:rsidR="00E06D6C" w:rsidRPr="00A93D9F">
        <w:rPr>
          <w:rFonts w:ascii="Angsana New" w:hAnsi="Angsana New"/>
          <w:sz w:val="28"/>
        </w:rPr>
        <w:t>re</w:t>
      </w:r>
      <w:r w:rsidR="007F2CD8" w:rsidRPr="00A93D9F">
        <w:rPr>
          <w:rFonts w:ascii="Angsana New" w:hAnsi="Angsana New"/>
          <w:sz w:val="28"/>
        </w:rPr>
        <w:t>statement</w:t>
      </w:r>
      <w:r w:rsidR="009C3DE9" w:rsidRPr="00A93D9F">
        <w:rPr>
          <w:rFonts w:ascii="Angsana New" w:hAnsi="Angsana New"/>
          <w:sz w:val="28"/>
        </w:rPr>
        <w:t xml:space="preserve"> of the financial statement </w:t>
      </w:r>
      <w:r w:rsidR="00E06D6C" w:rsidRPr="00A93D9F">
        <w:rPr>
          <w:rFonts w:ascii="Angsana New" w:hAnsi="Angsana New"/>
          <w:sz w:val="28"/>
        </w:rPr>
        <w:t xml:space="preserve">as at December 31, 2016, January 1, 2016, and </w:t>
      </w:r>
      <w:r w:rsidR="007F1968">
        <w:rPr>
          <w:rFonts w:ascii="Angsana New" w:hAnsi="Angsana New"/>
          <w:sz w:val="28"/>
        </w:rPr>
        <w:t xml:space="preserve">for </w:t>
      </w:r>
      <w:r w:rsidR="00E06D6C" w:rsidRPr="00A93D9F">
        <w:rPr>
          <w:rFonts w:ascii="Angsana New" w:hAnsi="Angsana New"/>
          <w:sz w:val="28"/>
        </w:rPr>
        <w:t xml:space="preserve">the </w:t>
      </w:r>
      <w:r w:rsidR="002759AC">
        <w:rPr>
          <w:rFonts w:ascii="Angsana New" w:hAnsi="Angsana New"/>
          <w:sz w:val="28"/>
        </w:rPr>
        <w:t>three-month period</w:t>
      </w:r>
      <w:r w:rsidR="00E06D6C" w:rsidRPr="00A93D9F">
        <w:rPr>
          <w:rFonts w:ascii="Angsana New" w:hAnsi="Angsana New"/>
          <w:sz w:val="28"/>
        </w:rPr>
        <w:t xml:space="preserve"> and </w:t>
      </w:r>
      <w:r w:rsidR="007F1968">
        <w:rPr>
          <w:rFonts w:ascii="Angsana New" w:hAnsi="Angsana New"/>
          <w:sz w:val="28"/>
        </w:rPr>
        <w:t xml:space="preserve">for </w:t>
      </w:r>
      <w:r w:rsidR="00E06D6C" w:rsidRPr="00A93D9F">
        <w:rPr>
          <w:rFonts w:ascii="Angsana New" w:hAnsi="Angsana New"/>
          <w:sz w:val="28"/>
        </w:rPr>
        <w:t>the six-month period ended June 30, 201</w:t>
      </w:r>
      <w:r w:rsidR="002759AC">
        <w:rPr>
          <w:rFonts w:ascii="Angsana New" w:hAnsi="Angsana New"/>
          <w:sz w:val="28"/>
        </w:rPr>
        <w:t>6</w:t>
      </w:r>
      <w:r w:rsidR="00E06D6C" w:rsidRPr="00A93D9F">
        <w:rPr>
          <w:rFonts w:ascii="Angsana New" w:hAnsi="Angsana New"/>
          <w:sz w:val="28"/>
        </w:rPr>
        <w:t xml:space="preserve"> as follows:</w:t>
      </w:r>
      <w:r w:rsidR="007F2CD8" w:rsidRPr="00A93D9F">
        <w:rPr>
          <w:rFonts w:ascii="Angsana New" w:hAnsi="Angsana New"/>
          <w:sz w:val="28"/>
        </w:rPr>
        <w:t xml:space="preserve">  </w:t>
      </w:r>
      <w:r w:rsidR="009566D3" w:rsidRPr="00A93D9F">
        <w:rPr>
          <w:rFonts w:ascii="Angsana New" w:hAnsi="Angsana New"/>
          <w:sz w:val="28"/>
        </w:rPr>
        <w:t xml:space="preserve">  </w:t>
      </w:r>
      <w:r w:rsidR="002F4263" w:rsidRPr="00A93D9F">
        <w:rPr>
          <w:rFonts w:ascii="Angsana New" w:hAnsi="Angsana New"/>
          <w:sz w:val="28"/>
        </w:rPr>
        <w:t xml:space="preserve"> </w:t>
      </w:r>
    </w:p>
    <w:p w:rsidR="00786D96" w:rsidRPr="00A93D9F" w:rsidRDefault="00786D96" w:rsidP="00786D96">
      <w:pPr>
        <w:tabs>
          <w:tab w:val="left" w:pos="180"/>
        </w:tabs>
        <w:autoSpaceDE w:val="0"/>
        <w:autoSpaceDN w:val="0"/>
        <w:adjustRightInd w:val="0"/>
        <w:spacing w:before="120" w:line="276" w:lineRule="auto"/>
        <w:jc w:val="thaiDistribute"/>
        <w:rPr>
          <w:rFonts w:ascii="Angsana New" w:hAnsi="Angsana New"/>
          <w:sz w:val="28"/>
        </w:rPr>
      </w:pPr>
    </w:p>
    <w:p w:rsidR="00786D96" w:rsidRPr="00A93D9F" w:rsidRDefault="00786D96" w:rsidP="00786D96">
      <w:pPr>
        <w:tabs>
          <w:tab w:val="left" w:pos="180"/>
        </w:tabs>
        <w:autoSpaceDE w:val="0"/>
        <w:autoSpaceDN w:val="0"/>
        <w:adjustRightInd w:val="0"/>
        <w:spacing w:before="120" w:line="276" w:lineRule="auto"/>
        <w:jc w:val="thaiDistribute"/>
        <w:rPr>
          <w:rFonts w:ascii="Angsana New" w:hAnsi="Angsana New"/>
          <w:sz w:val="28"/>
        </w:rPr>
      </w:pPr>
    </w:p>
    <w:p w:rsidR="00786D96" w:rsidRPr="00A93D9F" w:rsidRDefault="00786D96" w:rsidP="00786D96">
      <w:pPr>
        <w:tabs>
          <w:tab w:val="left" w:pos="180"/>
        </w:tabs>
        <w:autoSpaceDE w:val="0"/>
        <w:autoSpaceDN w:val="0"/>
        <w:adjustRightInd w:val="0"/>
        <w:spacing w:before="120" w:line="276" w:lineRule="auto"/>
        <w:jc w:val="thaiDistribute"/>
        <w:rPr>
          <w:rFonts w:ascii="Angsana New" w:hAnsi="Angsana New"/>
          <w:sz w:val="28"/>
        </w:rPr>
      </w:pPr>
    </w:p>
    <w:p w:rsidR="00786D96" w:rsidRPr="00A93D9F" w:rsidRDefault="006C1B0C" w:rsidP="00786D96">
      <w:pPr>
        <w:tabs>
          <w:tab w:val="left" w:pos="180"/>
        </w:tabs>
        <w:autoSpaceDE w:val="0"/>
        <w:autoSpaceDN w:val="0"/>
        <w:adjustRightInd w:val="0"/>
        <w:spacing w:before="120" w:line="276" w:lineRule="auto"/>
        <w:jc w:val="thaiDistribute"/>
        <w:rPr>
          <w:rFonts w:ascii="Angsana New" w:hAnsi="Angsana New"/>
          <w:sz w:val="28"/>
          <w:cs/>
        </w:rPr>
      </w:pPr>
      <w:r w:rsidRPr="00A93D9F">
        <w:rPr>
          <w:rFonts w:ascii="Angsana New" w:hAnsi="Angsana New"/>
          <w:b/>
          <w:bCs/>
          <w:sz w:val="28"/>
        </w:rPr>
        <w:lastRenderedPageBreak/>
        <w:t xml:space="preserve">6. </w:t>
      </w:r>
      <w:r w:rsidR="00B45F89" w:rsidRPr="00A93D9F">
        <w:rPr>
          <w:rFonts w:ascii="Angsana New" w:hAnsi="Angsana New"/>
          <w:sz w:val="28"/>
        </w:rPr>
        <w:t>R</w:t>
      </w:r>
      <w:r w:rsidR="00B45F89">
        <w:rPr>
          <w:rFonts w:ascii="Angsana New" w:hAnsi="Angsana New"/>
          <w:sz w:val="28"/>
        </w:rPr>
        <w:t>ETROSPECTIVE</w:t>
      </w:r>
      <w:r w:rsidR="00B45F89" w:rsidRPr="00A93D9F">
        <w:rPr>
          <w:rFonts w:ascii="Angsana New" w:hAnsi="Angsana New"/>
          <w:sz w:val="28"/>
        </w:rPr>
        <w:t xml:space="preserve"> R</w:t>
      </w:r>
      <w:r w:rsidR="00B45F89">
        <w:rPr>
          <w:rFonts w:ascii="Angsana New" w:hAnsi="Angsana New"/>
          <w:sz w:val="28"/>
        </w:rPr>
        <w:t>ESTATEMENT</w:t>
      </w:r>
      <w:r w:rsidR="008557B7" w:rsidRPr="00A93D9F">
        <w:rPr>
          <w:rFonts w:ascii="Angsana New" w:hAnsi="Angsana New"/>
          <w:b/>
          <w:bCs/>
          <w:sz w:val="28"/>
        </w:rPr>
        <w:t xml:space="preserve"> </w:t>
      </w:r>
      <w:r w:rsidRPr="00A93D9F">
        <w:rPr>
          <w:rFonts w:ascii="Angsana New" w:hAnsi="Angsana New"/>
          <w:b/>
          <w:bCs/>
          <w:sz w:val="28"/>
        </w:rPr>
        <w:t>(Continued)</w:t>
      </w:r>
      <w:r w:rsidRPr="00A93D9F">
        <w:rPr>
          <w:rFonts w:ascii="Angsana New" w:hAnsi="Angsana New"/>
          <w:sz w:val="28"/>
        </w:rPr>
        <w:t xml:space="preserve">    </w:t>
      </w:r>
    </w:p>
    <w:bookmarkStart w:id="26" w:name="_MON_1563260732"/>
    <w:bookmarkStart w:id="27" w:name="_MON_1563109087"/>
    <w:bookmarkStart w:id="28" w:name="_MON_1563261118"/>
    <w:bookmarkStart w:id="29" w:name="_MON_1563261199"/>
    <w:bookmarkStart w:id="30" w:name="_MON_1563261459"/>
    <w:bookmarkStart w:id="31" w:name="_MON_1563790860"/>
    <w:bookmarkStart w:id="32" w:name="_MON_1563272859"/>
    <w:bookmarkStart w:id="33" w:name="_MON_1563273372"/>
    <w:bookmarkStart w:id="34" w:name="_MON_1563273387"/>
    <w:bookmarkStart w:id="35" w:name="_MON_1563110465"/>
    <w:bookmarkStart w:id="36" w:name="_MON_1563282753"/>
    <w:bookmarkStart w:id="37" w:name="_MON_1563112163"/>
    <w:bookmarkStart w:id="38" w:name="_MON_1563109020"/>
    <w:bookmarkStart w:id="39" w:name="_MON_1563260599"/>
    <w:bookmarkEnd w:id="26"/>
    <w:bookmarkEnd w:id="27"/>
    <w:bookmarkEnd w:id="28"/>
    <w:bookmarkEnd w:id="29"/>
    <w:bookmarkEnd w:id="30"/>
    <w:bookmarkEnd w:id="31"/>
    <w:bookmarkEnd w:id="32"/>
    <w:bookmarkEnd w:id="33"/>
    <w:bookmarkEnd w:id="34"/>
    <w:bookmarkEnd w:id="35"/>
    <w:bookmarkEnd w:id="36"/>
    <w:bookmarkEnd w:id="37"/>
    <w:bookmarkEnd w:id="38"/>
    <w:bookmarkEnd w:id="39"/>
    <w:p w:rsidR="00786D96" w:rsidRPr="00A93D9F" w:rsidRDefault="00F30E48" w:rsidP="00C26134">
      <w:pPr>
        <w:tabs>
          <w:tab w:val="left" w:pos="180"/>
        </w:tabs>
        <w:autoSpaceDE w:val="0"/>
        <w:autoSpaceDN w:val="0"/>
        <w:adjustRightInd w:val="0"/>
        <w:spacing w:before="120" w:line="242" w:lineRule="auto"/>
        <w:jc w:val="thaiDistribute"/>
        <w:rPr>
          <w:rFonts w:ascii="Angsana New" w:hAnsi="Angsana New"/>
          <w:sz w:val="28"/>
        </w:rPr>
      </w:pPr>
      <w:r w:rsidRPr="00A93D9F">
        <w:rPr>
          <w:rFonts w:ascii="Angsana New" w:hAnsi="Angsana New"/>
          <w:sz w:val="28"/>
        </w:rPr>
        <w:object w:dxaOrig="9617" w:dyaOrig="3934">
          <v:shape id="_x0000_i1037" type="#_x0000_t75" style="width:477.7pt;height:194.1pt" o:ole="">
            <v:imagedata r:id="rId32" o:title=""/>
          </v:shape>
          <o:OLEObject Type="Embed" ProgID="Excel.Sheet.8" ShapeID="_x0000_i1037" DrawAspect="Content" ObjectID="_1565704326" r:id="rId33"/>
        </w:object>
      </w:r>
      <w:bookmarkStart w:id="40" w:name="_MON_1563272869"/>
      <w:bookmarkStart w:id="41" w:name="_MON_1563273351"/>
      <w:bookmarkStart w:id="42" w:name="_MON_1563273379"/>
      <w:bookmarkStart w:id="43" w:name="_MON_1563273392"/>
      <w:bookmarkStart w:id="44" w:name="_MON_1563273601"/>
      <w:bookmarkStart w:id="45" w:name="_MON_1563273637"/>
      <w:bookmarkEnd w:id="40"/>
      <w:bookmarkEnd w:id="41"/>
      <w:bookmarkEnd w:id="42"/>
      <w:bookmarkEnd w:id="43"/>
      <w:bookmarkEnd w:id="44"/>
      <w:bookmarkEnd w:id="45"/>
    </w:p>
    <w:bookmarkStart w:id="46" w:name="_MON_1563282665"/>
    <w:bookmarkStart w:id="47" w:name="_MON_1563282702"/>
    <w:bookmarkStart w:id="48" w:name="_MON_1563282768"/>
    <w:bookmarkStart w:id="49" w:name="_MON_1563790888"/>
    <w:bookmarkStart w:id="50" w:name="_MON_1563790929"/>
    <w:bookmarkStart w:id="51" w:name="_MON_1563790995"/>
    <w:bookmarkStart w:id="52" w:name="_MON_1563261466"/>
    <w:bookmarkEnd w:id="46"/>
    <w:bookmarkEnd w:id="47"/>
    <w:bookmarkEnd w:id="48"/>
    <w:bookmarkEnd w:id="49"/>
    <w:bookmarkEnd w:id="50"/>
    <w:bookmarkEnd w:id="51"/>
    <w:bookmarkEnd w:id="52"/>
    <w:p w:rsidR="00C26134" w:rsidRPr="00A93D9F" w:rsidRDefault="00D90865" w:rsidP="00C26134">
      <w:pPr>
        <w:tabs>
          <w:tab w:val="left" w:pos="180"/>
        </w:tabs>
        <w:autoSpaceDE w:val="0"/>
        <w:autoSpaceDN w:val="0"/>
        <w:adjustRightInd w:val="0"/>
        <w:spacing w:before="120" w:line="242" w:lineRule="auto"/>
        <w:jc w:val="thaiDistribute"/>
        <w:rPr>
          <w:rFonts w:ascii="Angsana New" w:hAnsi="Angsana New"/>
          <w:sz w:val="28"/>
        </w:rPr>
      </w:pPr>
      <w:r w:rsidRPr="00A93D9F">
        <w:rPr>
          <w:rFonts w:ascii="Angsana New" w:hAnsi="Angsana New"/>
          <w:sz w:val="28"/>
        </w:rPr>
        <w:object w:dxaOrig="9586" w:dyaOrig="4645">
          <v:shape id="_x0000_i1038" type="#_x0000_t75" style="width:475.2pt;height:231.65pt" o:ole="">
            <v:imagedata r:id="rId34" o:title=""/>
          </v:shape>
          <o:OLEObject Type="Embed" ProgID="Excel.Sheet.8" ShapeID="_x0000_i1038" DrawAspect="Content" ObjectID="_1565704327" r:id="rId35"/>
        </w:object>
      </w:r>
    </w:p>
    <w:p w:rsidR="000D1E30" w:rsidRPr="00A93D9F" w:rsidRDefault="00C26134" w:rsidP="00E92BB9">
      <w:pPr>
        <w:tabs>
          <w:tab w:val="left" w:pos="180"/>
        </w:tabs>
        <w:autoSpaceDE w:val="0"/>
        <w:autoSpaceDN w:val="0"/>
        <w:adjustRightInd w:val="0"/>
        <w:spacing w:before="120" w:line="242" w:lineRule="auto"/>
        <w:jc w:val="thaiDistribute"/>
        <w:rPr>
          <w:rFonts w:ascii="Angsana New" w:hAnsi="Angsana New"/>
          <w:sz w:val="28"/>
          <w:cs/>
        </w:rPr>
      </w:pPr>
      <w:r w:rsidRPr="00A93D9F">
        <w:rPr>
          <w:rFonts w:ascii="Angsana New" w:hAnsi="Angsana New"/>
          <w:b/>
          <w:bCs/>
          <w:sz w:val="28"/>
        </w:rPr>
        <w:t>7</w:t>
      </w:r>
      <w:r w:rsidR="00BD4B2E" w:rsidRPr="00A93D9F">
        <w:rPr>
          <w:rFonts w:ascii="Angsana New" w:hAnsi="Angsana New"/>
          <w:b/>
          <w:bCs/>
          <w:sz w:val="28"/>
        </w:rPr>
        <w:t xml:space="preserve">. </w:t>
      </w:r>
      <w:r w:rsidR="000D1E30" w:rsidRPr="00A93D9F">
        <w:rPr>
          <w:rFonts w:ascii="Angsana New" w:hAnsi="Angsana New"/>
          <w:b/>
          <w:bCs/>
          <w:sz w:val="28"/>
        </w:rPr>
        <w:t>SUPPLEMENTARY INFORMATION</w:t>
      </w:r>
    </w:p>
    <w:p w:rsidR="000D1E30" w:rsidRPr="00A93D9F" w:rsidRDefault="00C26134" w:rsidP="00E92BB9">
      <w:pPr>
        <w:tabs>
          <w:tab w:val="left" w:pos="180"/>
          <w:tab w:val="left" w:pos="720"/>
          <w:tab w:val="center" w:pos="4846"/>
        </w:tabs>
        <w:spacing w:line="242" w:lineRule="auto"/>
        <w:ind w:right="-181" w:firstLine="181"/>
        <w:jc w:val="thaiDistribute"/>
        <w:outlineLvl w:val="0"/>
        <w:rPr>
          <w:rFonts w:ascii="Angsana New" w:hAnsi="Angsana New"/>
          <w:b/>
          <w:bCs/>
          <w:sz w:val="28"/>
          <w:cs/>
        </w:rPr>
      </w:pPr>
      <w:r w:rsidRPr="00A93D9F">
        <w:rPr>
          <w:rFonts w:ascii="Angsana New" w:hAnsi="Angsana New"/>
          <w:b/>
          <w:bCs/>
          <w:sz w:val="28"/>
        </w:rPr>
        <w:t>7</w:t>
      </w:r>
      <w:r w:rsidR="00BD4B2E" w:rsidRPr="00A93D9F">
        <w:rPr>
          <w:rFonts w:ascii="Angsana New" w:hAnsi="Angsana New"/>
          <w:b/>
          <w:bCs/>
          <w:sz w:val="28"/>
        </w:rPr>
        <w:t>.1</w:t>
      </w:r>
      <w:r w:rsidR="000D1E30" w:rsidRPr="00A93D9F">
        <w:rPr>
          <w:rFonts w:ascii="Angsana New" w:hAnsi="Angsana New"/>
          <w:b/>
          <w:bCs/>
          <w:sz w:val="28"/>
        </w:rPr>
        <w:t xml:space="preserve"> Supplementary Information of Cash Flows</w:t>
      </w:r>
      <w:r w:rsidR="00511D5F" w:rsidRPr="00A93D9F">
        <w:rPr>
          <w:rFonts w:ascii="Angsana New" w:hAnsi="Angsana New"/>
          <w:b/>
          <w:bCs/>
          <w:sz w:val="28"/>
        </w:rPr>
        <w:tab/>
      </w:r>
    </w:p>
    <w:p w:rsidR="003A4900" w:rsidRPr="00A93D9F" w:rsidRDefault="00BD4B2E" w:rsidP="00E92BB9">
      <w:pPr>
        <w:tabs>
          <w:tab w:val="left" w:pos="-1800"/>
          <w:tab w:val="left" w:pos="540"/>
        </w:tabs>
        <w:spacing w:after="120" w:line="242" w:lineRule="auto"/>
        <w:ind w:right="-181"/>
        <w:jc w:val="thaiDistribute"/>
        <w:rPr>
          <w:rFonts w:ascii="Angsana New" w:hAnsi="Angsana New"/>
          <w:sz w:val="28"/>
        </w:rPr>
      </w:pPr>
      <w:r w:rsidRPr="00A93D9F">
        <w:rPr>
          <w:rFonts w:ascii="Angsana New" w:hAnsi="Angsana New"/>
          <w:sz w:val="28"/>
        </w:rPr>
        <w:t xml:space="preserve">         </w:t>
      </w:r>
      <w:r w:rsidR="003A4900" w:rsidRPr="00A93D9F">
        <w:rPr>
          <w:rFonts w:ascii="Angsana New" w:hAnsi="Angsana New"/>
          <w:sz w:val="28"/>
        </w:rPr>
        <w:t xml:space="preserve">Significant non-cash items </w:t>
      </w:r>
      <w:r w:rsidR="00222A2D" w:rsidRPr="00A93D9F">
        <w:rPr>
          <w:rFonts w:ascii="Angsana New" w:hAnsi="Angsana New"/>
          <w:sz w:val="28"/>
        </w:rPr>
        <w:t>for the six-month periods ended June 30, 2017</w:t>
      </w:r>
      <w:r w:rsidR="00DD3FE4" w:rsidRPr="00A93D9F">
        <w:rPr>
          <w:rFonts w:ascii="Angsana New" w:hAnsi="Angsana New"/>
          <w:sz w:val="28"/>
        </w:rPr>
        <w:t xml:space="preserve"> and 2016</w:t>
      </w:r>
      <w:r w:rsidR="008F5764" w:rsidRPr="00A93D9F">
        <w:rPr>
          <w:rFonts w:ascii="Angsana New" w:hAnsi="Angsana New"/>
          <w:sz w:val="28"/>
        </w:rPr>
        <w:t xml:space="preserve"> </w:t>
      </w:r>
      <w:r w:rsidR="003A4900" w:rsidRPr="00A93D9F">
        <w:rPr>
          <w:rFonts w:ascii="Angsana New" w:hAnsi="Angsana New"/>
          <w:sz w:val="28"/>
        </w:rPr>
        <w:t>are as follows:</w:t>
      </w:r>
    </w:p>
    <w:bookmarkStart w:id="53" w:name="_MON_1563776161"/>
    <w:bookmarkStart w:id="54" w:name="_MON_1564317308"/>
    <w:bookmarkStart w:id="55" w:name="_MON_1558939187"/>
    <w:bookmarkEnd w:id="53"/>
    <w:bookmarkEnd w:id="54"/>
    <w:bookmarkEnd w:id="55"/>
    <w:p w:rsidR="0088371F" w:rsidRPr="00A93D9F" w:rsidRDefault="00F30E48" w:rsidP="009D2C69">
      <w:pPr>
        <w:tabs>
          <w:tab w:val="left" w:pos="720"/>
        </w:tabs>
        <w:spacing w:line="120" w:lineRule="auto"/>
        <w:jc w:val="thaiDistribute"/>
        <w:rPr>
          <w:rFonts w:ascii="Angsana New" w:hAnsi="Angsana New"/>
          <w:b/>
          <w:bCs/>
          <w:sz w:val="28"/>
        </w:rPr>
      </w:pPr>
      <w:r w:rsidRPr="00A93D9F">
        <w:rPr>
          <w:rFonts w:ascii="Angsana New" w:hAnsi="Angsana New"/>
          <w:sz w:val="28"/>
        </w:rPr>
        <w:object w:dxaOrig="9951" w:dyaOrig="2744">
          <v:shape id="_x0000_i1039" type="#_x0000_t75" style="width:496.5pt;height:136.5pt" o:ole="">
            <v:imagedata r:id="rId36" o:title=""/>
          </v:shape>
          <o:OLEObject Type="Embed" ProgID="Excel.Sheet.8" ShapeID="_x0000_i1039" DrawAspect="Content" ObjectID="_1565704328" r:id="rId37"/>
        </w:object>
      </w:r>
    </w:p>
    <w:p w:rsidR="00E92BB9" w:rsidRPr="00A93D9F" w:rsidRDefault="00E92BB9" w:rsidP="004B6C54">
      <w:pPr>
        <w:tabs>
          <w:tab w:val="left" w:pos="180"/>
          <w:tab w:val="left" w:pos="720"/>
          <w:tab w:val="center" w:pos="4846"/>
        </w:tabs>
        <w:spacing w:line="264" w:lineRule="auto"/>
        <w:ind w:right="-181"/>
        <w:jc w:val="thaiDistribute"/>
        <w:rPr>
          <w:rFonts w:ascii="Angsana New" w:hAnsi="Angsana New"/>
          <w:b/>
          <w:bCs/>
          <w:sz w:val="28"/>
        </w:rPr>
      </w:pPr>
    </w:p>
    <w:p w:rsidR="00F527E7" w:rsidRPr="00A93D9F" w:rsidRDefault="00F527E7" w:rsidP="004B6C54">
      <w:pPr>
        <w:tabs>
          <w:tab w:val="left" w:pos="180"/>
          <w:tab w:val="left" w:pos="720"/>
          <w:tab w:val="center" w:pos="4846"/>
        </w:tabs>
        <w:spacing w:line="264" w:lineRule="auto"/>
        <w:ind w:right="-181"/>
        <w:jc w:val="thaiDistribute"/>
        <w:rPr>
          <w:rFonts w:ascii="Angsana New" w:hAnsi="Angsana New"/>
          <w:b/>
          <w:bCs/>
          <w:sz w:val="28"/>
        </w:rPr>
      </w:pPr>
    </w:p>
    <w:p w:rsidR="00C625CC" w:rsidRPr="00A93D9F" w:rsidRDefault="00C26134" w:rsidP="00F60E36">
      <w:pPr>
        <w:tabs>
          <w:tab w:val="left" w:pos="180"/>
          <w:tab w:val="left" w:pos="720"/>
          <w:tab w:val="center" w:pos="4846"/>
        </w:tabs>
        <w:spacing w:line="264" w:lineRule="auto"/>
        <w:ind w:right="-181" w:firstLine="180"/>
        <w:jc w:val="thaiDistribute"/>
        <w:rPr>
          <w:rFonts w:ascii="Angsana New" w:hAnsi="Angsana New"/>
          <w:b/>
          <w:bCs/>
          <w:sz w:val="28"/>
          <w:cs/>
        </w:rPr>
      </w:pPr>
      <w:r w:rsidRPr="00A93D9F">
        <w:rPr>
          <w:rFonts w:ascii="Angsana New" w:hAnsi="Angsana New"/>
          <w:b/>
          <w:bCs/>
          <w:sz w:val="28"/>
        </w:rPr>
        <w:lastRenderedPageBreak/>
        <w:t>7</w:t>
      </w:r>
      <w:r w:rsidR="00D73729" w:rsidRPr="00A93D9F">
        <w:rPr>
          <w:rFonts w:ascii="Angsana New" w:hAnsi="Angsana New"/>
          <w:b/>
          <w:bCs/>
          <w:sz w:val="28"/>
        </w:rPr>
        <w:t>.2 Interbank</w:t>
      </w:r>
      <w:r w:rsidR="00C625CC" w:rsidRPr="00A93D9F">
        <w:rPr>
          <w:rFonts w:ascii="Angsana New" w:hAnsi="Angsana New"/>
          <w:b/>
          <w:bCs/>
          <w:sz w:val="28"/>
        </w:rPr>
        <w:t xml:space="preserve"> and Money Market Items, Net (Assets)</w:t>
      </w:r>
    </w:p>
    <w:bookmarkStart w:id="56" w:name="_MON_1558939288"/>
    <w:bookmarkStart w:id="57" w:name="_MON_1558939371"/>
    <w:bookmarkStart w:id="58" w:name="_MON_1558939390"/>
    <w:bookmarkStart w:id="59" w:name="_MON_1563284266"/>
    <w:bookmarkStart w:id="60" w:name="_MON_1563284299"/>
    <w:bookmarkEnd w:id="56"/>
    <w:bookmarkEnd w:id="57"/>
    <w:bookmarkEnd w:id="58"/>
    <w:bookmarkEnd w:id="59"/>
    <w:bookmarkEnd w:id="60"/>
    <w:p w:rsidR="00164820" w:rsidRPr="00A93D9F" w:rsidRDefault="002E478D" w:rsidP="00164820">
      <w:pPr>
        <w:tabs>
          <w:tab w:val="left" w:pos="360"/>
          <w:tab w:val="left" w:pos="720"/>
        </w:tabs>
        <w:ind w:right="-181"/>
        <w:jc w:val="thaiDistribute"/>
        <w:rPr>
          <w:rFonts w:ascii="Angsana New" w:hAnsi="Angsana New"/>
          <w:b/>
          <w:bCs/>
          <w:sz w:val="28"/>
        </w:rPr>
      </w:pPr>
      <w:r w:rsidRPr="00A93D9F">
        <w:rPr>
          <w:rFonts w:ascii="Angsana New" w:hAnsi="Angsana New"/>
          <w:sz w:val="28"/>
          <w:cs/>
        </w:rPr>
        <w:object w:dxaOrig="9165" w:dyaOrig="13590">
          <v:shape id="_x0000_i1040" type="#_x0000_t75" style="width:454.55pt;height:672.4pt" o:ole="">
            <v:imagedata r:id="rId38" o:title=""/>
          </v:shape>
          <o:OLEObject Type="Embed" ProgID="Excel.Sheet.8" ShapeID="_x0000_i1040" DrawAspect="Content" ObjectID="_1565704329" r:id="rId39"/>
        </w:object>
      </w:r>
    </w:p>
    <w:p w:rsidR="00164820" w:rsidRPr="00A93D9F" w:rsidRDefault="00164820" w:rsidP="00F60E36">
      <w:pPr>
        <w:tabs>
          <w:tab w:val="left" w:pos="360"/>
          <w:tab w:val="left" w:pos="720"/>
        </w:tabs>
        <w:ind w:right="-181" w:firstLine="180"/>
        <w:jc w:val="thaiDistribute"/>
        <w:rPr>
          <w:rFonts w:ascii="Angsana New" w:hAnsi="Angsana New"/>
          <w:b/>
          <w:bCs/>
          <w:sz w:val="28"/>
        </w:rPr>
      </w:pPr>
    </w:p>
    <w:p w:rsidR="00C625CC" w:rsidRPr="00A93D9F" w:rsidRDefault="00786D96" w:rsidP="00F60E36">
      <w:pPr>
        <w:tabs>
          <w:tab w:val="left" w:pos="360"/>
          <w:tab w:val="left" w:pos="720"/>
        </w:tabs>
        <w:ind w:right="-181" w:firstLine="180"/>
        <w:jc w:val="thaiDistribute"/>
        <w:rPr>
          <w:rFonts w:ascii="Angsana New" w:hAnsi="Angsana New"/>
          <w:b/>
          <w:bCs/>
          <w:sz w:val="28"/>
        </w:rPr>
      </w:pPr>
      <w:r w:rsidRPr="00A93D9F">
        <w:rPr>
          <w:rFonts w:ascii="Angsana New" w:hAnsi="Angsana New"/>
          <w:b/>
          <w:bCs/>
          <w:sz w:val="28"/>
        </w:rPr>
        <w:lastRenderedPageBreak/>
        <w:t>7</w:t>
      </w:r>
      <w:r w:rsidR="00BD4B2E" w:rsidRPr="00A93D9F">
        <w:rPr>
          <w:rFonts w:ascii="Angsana New" w:hAnsi="Angsana New"/>
          <w:b/>
          <w:bCs/>
          <w:sz w:val="28"/>
        </w:rPr>
        <w:t xml:space="preserve">.2 </w:t>
      </w:r>
      <w:r w:rsidR="00C625CC" w:rsidRPr="00A93D9F">
        <w:rPr>
          <w:rFonts w:ascii="Angsana New" w:hAnsi="Angsana New"/>
          <w:b/>
          <w:bCs/>
          <w:sz w:val="28"/>
        </w:rPr>
        <w:t>Interbank and Money Market Items, Net (Assets) (Continued)</w:t>
      </w:r>
    </w:p>
    <w:bookmarkStart w:id="61" w:name="_MON_1558939433"/>
    <w:bookmarkStart w:id="62" w:name="_MON_1563284349"/>
    <w:bookmarkStart w:id="63" w:name="_MON_1558939377"/>
    <w:bookmarkStart w:id="64" w:name="_MON_1558939396"/>
    <w:bookmarkEnd w:id="61"/>
    <w:bookmarkEnd w:id="62"/>
    <w:bookmarkEnd w:id="63"/>
    <w:bookmarkEnd w:id="64"/>
    <w:p w:rsidR="00C625CC" w:rsidRPr="00A93D9F" w:rsidRDefault="002E478D" w:rsidP="00F60E36">
      <w:pPr>
        <w:tabs>
          <w:tab w:val="left" w:pos="360"/>
          <w:tab w:val="left" w:pos="720"/>
        </w:tabs>
        <w:ind w:right="-181"/>
        <w:jc w:val="thaiDistribute"/>
        <w:rPr>
          <w:rFonts w:ascii="Angsana New" w:hAnsi="Angsana New"/>
          <w:b/>
          <w:bCs/>
          <w:sz w:val="28"/>
          <w:cs/>
        </w:rPr>
      </w:pPr>
      <w:r w:rsidRPr="00A93D9F">
        <w:rPr>
          <w:rFonts w:ascii="Angsana New" w:hAnsi="Angsana New"/>
          <w:sz w:val="28"/>
          <w:cs/>
        </w:rPr>
        <w:object w:dxaOrig="9718" w:dyaOrig="13242">
          <v:shape id="_x0000_i1041" type="#_x0000_t75" style="width:480.85pt;height:655.5pt" o:ole="">
            <v:imagedata r:id="rId40" o:title=""/>
          </v:shape>
          <o:OLEObject Type="Embed" ProgID="Excel.Sheet.8" ShapeID="_x0000_i1041" DrawAspect="Content" ObjectID="_1565704330" r:id="rId41"/>
        </w:object>
      </w:r>
    </w:p>
    <w:p w:rsidR="00164820" w:rsidRPr="00A93D9F" w:rsidRDefault="00164820" w:rsidP="00F60E36">
      <w:pPr>
        <w:tabs>
          <w:tab w:val="left" w:pos="360"/>
          <w:tab w:val="left" w:pos="720"/>
        </w:tabs>
        <w:spacing w:line="288" w:lineRule="auto"/>
        <w:ind w:right="-181" w:firstLine="180"/>
        <w:jc w:val="thaiDistribute"/>
        <w:rPr>
          <w:rFonts w:ascii="Angsana New" w:hAnsi="Angsana New"/>
          <w:b/>
          <w:bCs/>
          <w:sz w:val="28"/>
        </w:rPr>
      </w:pPr>
    </w:p>
    <w:p w:rsidR="008D1485" w:rsidRPr="00A93D9F" w:rsidRDefault="008D1485" w:rsidP="00F60E36">
      <w:pPr>
        <w:tabs>
          <w:tab w:val="left" w:pos="360"/>
          <w:tab w:val="left" w:pos="720"/>
        </w:tabs>
        <w:spacing w:line="288" w:lineRule="auto"/>
        <w:ind w:right="-181" w:firstLine="180"/>
        <w:jc w:val="thaiDistribute"/>
        <w:rPr>
          <w:rFonts w:ascii="Angsana New" w:hAnsi="Angsana New"/>
          <w:b/>
          <w:bCs/>
          <w:sz w:val="28"/>
        </w:rPr>
      </w:pPr>
    </w:p>
    <w:p w:rsidR="000420BE" w:rsidRPr="00A93D9F" w:rsidRDefault="001F4BCD" w:rsidP="00F60E36">
      <w:pPr>
        <w:tabs>
          <w:tab w:val="left" w:pos="360"/>
          <w:tab w:val="left" w:pos="720"/>
        </w:tabs>
        <w:spacing w:line="288" w:lineRule="auto"/>
        <w:ind w:right="-181" w:firstLine="180"/>
        <w:jc w:val="thaiDistribute"/>
        <w:rPr>
          <w:rFonts w:ascii="Angsana New" w:hAnsi="Angsana New"/>
          <w:b/>
          <w:bCs/>
          <w:sz w:val="28"/>
        </w:rPr>
      </w:pPr>
      <w:r w:rsidRPr="00A93D9F">
        <w:rPr>
          <w:rFonts w:ascii="Angsana New" w:hAnsi="Angsana New" w:hint="cs"/>
          <w:b/>
          <w:bCs/>
          <w:sz w:val="28"/>
          <w:cs/>
        </w:rPr>
        <w:lastRenderedPageBreak/>
        <w:t>7</w:t>
      </w:r>
      <w:r w:rsidR="00827E27" w:rsidRPr="00A93D9F">
        <w:rPr>
          <w:rFonts w:ascii="Angsana New" w:hAnsi="Angsana New"/>
          <w:b/>
          <w:bCs/>
          <w:sz w:val="28"/>
          <w:cs/>
        </w:rPr>
        <w:t>.</w:t>
      </w:r>
      <w:r w:rsidR="00C625CC" w:rsidRPr="00A93D9F">
        <w:rPr>
          <w:rFonts w:ascii="Angsana New" w:hAnsi="Angsana New"/>
          <w:b/>
          <w:bCs/>
          <w:sz w:val="28"/>
          <w:cs/>
        </w:rPr>
        <w:t>3</w:t>
      </w:r>
      <w:r w:rsidR="00BD4B2E" w:rsidRPr="00A93D9F">
        <w:rPr>
          <w:rFonts w:ascii="Angsana New" w:hAnsi="Angsana New"/>
          <w:b/>
          <w:bCs/>
          <w:sz w:val="28"/>
          <w:cs/>
        </w:rPr>
        <w:t xml:space="preserve"> </w:t>
      </w:r>
      <w:r w:rsidR="000D1E30" w:rsidRPr="00A93D9F">
        <w:rPr>
          <w:rFonts w:ascii="Angsana New" w:hAnsi="Angsana New"/>
          <w:b/>
          <w:bCs/>
          <w:sz w:val="28"/>
        </w:rPr>
        <w:t>Derivatives Held for Trading</w:t>
      </w:r>
    </w:p>
    <w:p w:rsidR="0029061D" w:rsidRPr="00A93D9F" w:rsidRDefault="00956FA3" w:rsidP="0029061D">
      <w:pPr>
        <w:tabs>
          <w:tab w:val="left" w:pos="360"/>
          <w:tab w:val="left" w:pos="720"/>
        </w:tabs>
        <w:spacing w:line="288" w:lineRule="auto"/>
        <w:ind w:right="-181"/>
        <w:jc w:val="thaiDistribute"/>
        <w:outlineLvl w:val="0"/>
        <w:rPr>
          <w:rFonts w:ascii="Angsana New" w:hAnsi="Angsana New"/>
          <w:b/>
          <w:bCs/>
          <w:sz w:val="28"/>
          <w:cs/>
        </w:rPr>
      </w:pPr>
      <w:r w:rsidRPr="00A93D9F">
        <w:rPr>
          <w:rFonts w:ascii="Angsana New" w:hAnsi="Angsana New"/>
          <w:b/>
          <w:bCs/>
          <w:sz w:val="28"/>
        </w:rPr>
        <w:t xml:space="preserve">          </w:t>
      </w:r>
      <w:r w:rsidR="0029061D" w:rsidRPr="00A93D9F">
        <w:rPr>
          <w:rFonts w:ascii="Angsana New" w:hAnsi="Angsana New"/>
          <w:b/>
          <w:bCs/>
          <w:sz w:val="28"/>
        </w:rPr>
        <w:t xml:space="preserve">The </w:t>
      </w:r>
      <w:r w:rsidR="006E207D" w:rsidRPr="00A93D9F">
        <w:rPr>
          <w:rFonts w:ascii="Angsana New" w:hAnsi="Angsana New"/>
          <w:b/>
          <w:bCs/>
          <w:sz w:val="28"/>
        </w:rPr>
        <w:t>Fair Values and the Notional A</w:t>
      </w:r>
      <w:r w:rsidR="0029061D" w:rsidRPr="00A93D9F">
        <w:rPr>
          <w:rFonts w:ascii="Angsana New" w:hAnsi="Angsana New"/>
          <w:b/>
          <w:bCs/>
          <w:sz w:val="28"/>
        </w:rPr>
        <w:t>moun</w:t>
      </w:r>
      <w:r w:rsidR="006E207D" w:rsidRPr="00A93D9F">
        <w:rPr>
          <w:rFonts w:ascii="Angsana New" w:hAnsi="Angsana New"/>
          <w:b/>
          <w:bCs/>
          <w:sz w:val="28"/>
        </w:rPr>
        <w:t>ts Classified by Type of R</w:t>
      </w:r>
      <w:r w:rsidR="0029061D" w:rsidRPr="00A93D9F">
        <w:rPr>
          <w:rFonts w:ascii="Angsana New" w:hAnsi="Angsana New"/>
          <w:b/>
          <w:bCs/>
          <w:sz w:val="28"/>
        </w:rPr>
        <w:t>isk</w:t>
      </w:r>
    </w:p>
    <w:p w:rsidR="0029061D" w:rsidRPr="00A93D9F" w:rsidRDefault="0029061D" w:rsidP="0029061D">
      <w:pPr>
        <w:tabs>
          <w:tab w:val="left" w:pos="-1800"/>
          <w:tab w:val="left" w:pos="0"/>
          <w:tab w:val="left" w:pos="720"/>
        </w:tabs>
        <w:spacing w:line="60" w:lineRule="auto"/>
        <w:jc w:val="thaiDistribute"/>
        <w:rPr>
          <w:rFonts w:ascii="Angsana New" w:hAnsi="Angsana New"/>
          <w:b/>
          <w:bCs/>
          <w:sz w:val="28"/>
        </w:rPr>
      </w:pPr>
      <w:r w:rsidRPr="00A93D9F">
        <w:rPr>
          <w:rFonts w:ascii="Angsana New" w:hAnsi="Angsana New"/>
          <w:b/>
          <w:bCs/>
          <w:sz w:val="28"/>
        </w:rPr>
        <w:tab/>
      </w:r>
    </w:p>
    <w:bookmarkStart w:id="65" w:name="_MON_1558939461"/>
    <w:bookmarkStart w:id="66" w:name="_MON_1558939503"/>
    <w:bookmarkEnd w:id="65"/>
    <w:bookmarkEnd w:id="66"/>
    <w:p w:rsidR="0029061D" w:rsidRPr="00A93D9F" w:rsidRDefault="00EC60E5" w:rsidP="0029061D">
      <w:pPr>
        <w:tabs>
          <w:tab w:val="left" w:pos="-1800"/>
          <w:tab w:val="left" w:pos="720"/>
        </w:tabs>
        <w:jc w:val="thaiDistribute"/>
        <w:rPr>
          <w:rFonts w:ascii="Angsana New" w:hAnsi="Angsana New"/>
          <w:sz w:val="28"/>
        </w:rPr>
      </w:pPr>
      <w:r w:rsidRPr="00A93D9F">
        <w:rPr>
          <w:rFonts w:ascii="Angsana New" w:hAnsi="Angsana New"/>
          <w:sz w:val="28"/>
          <w:cs/>
        </w:rPr>
        <w:object w:dxaOrig="9787" w:dyaOrig="3848">
          <v:shape id="_x0000_i1042" type="#_x0000_t75" style="width:482.1pt;height:189.7pt" o:ole="">
            <v:imagedata r:id="rId42" o:title=""/>
          </v:shape>
          <o:OLEObject Type="Embed" ProgID="Excel.Sheet.8" ShapeID="_x0000_i1042" DrawAspect="Content" ObjectID="_1565704331" r:id="rId43"/>
        </w:object>
      </w:r>
    </w:p>
    <w:bookmarkStart w:id="67" w:name="_MON_1558939507"/>
    <w:bookmarkStart w:id="68" w:name="_MON_1558939527"/>
    <w:bookmarkEnd w:id="67"/>
    <w:bookmarkEnd w:id="68"/>
    <w:p w:rsidR="0029061D" w:rsidRPr="00A93D9F" w:rsidRDefault="00EC60E5" w:rsidP="006B3343">
      <w:pPr>
        <w:tabs>
          <w:tab w:val="left" w:pos="-1800"/>
          <w:tab w:val="left" w:pos="720"/>
        </w:tabs>
        <w:jc w:val="thaiDistribute"/>
        <w:rPr>
          <w:rFonts w:ascii="Angsana New" w:hAnsi="Angsana New"/>
          <w:b/>
          <w:bCs/>
          <w:sz w:val="28"/>
        </w:rPr>
      </w:pPr>
      <w:r w:rsidRPr="00A93D9F">
        <w:rPr>
          <w:rFonts w:ascii="Angsana New" w:hAnsi="Angsana New"/>
          <w:sz w:val="28"/>
          <w:cs/>
        </w:rPr>
        <w:object w:dxaOrig="9787" w:dyaOrig="4323">
          <v:shape id="_x0000_i1043" type="#_x0000_t75" style="width:482.1pt;height:212.25pt" o:ole="">
            <v:imagedata r:id="rId44" o:title=""/>
          </v:shape>
          <o:OLEObject Type="Embed" ProgID="Excel.Sheet.8" ShapeID="_x0000_i1043" DrawAspect="Content" ObjectID="_1565704332" r:id="rId45"/>
        </w:object>
      </w:r>
    </w:p>
    <w:p w:rsidR="0029061D" w:rsidRPr="00A93D9F" w:rsidRDefault="00EC1229" w:rsidP="00EC1229">
      <w:pPr>
        <w:tabs>
          <w:tab w:val="left" w:pos="-1800"/>
          <w:tab w:val="left" w:pos="720"/>
          <w:tab w:val="left" w:pos="1204"/>
        </w:tabs>
        <w:jc w:val="thaiDistribute"/>
        <w:outlineLvl w:val="0"/>
        <w:rPr>
          <w:rFonts w:ascii="Angsana New" w:hAnsi="Angsana New"/>
          <w:b/>
          <w:bCs/>
          <w:sz w:val="28"/>
        </w:rPr>
      </w:pPr>
      <w:r w:rsidRPr="00A93D9F">
        <w:rPr>
          <w:rFonts w:ascii="Angsana New" w:hAnsi="Angsana New"/>
          <w:b/>
          <w:bCs/>
          <w:sz w:val="28"/>
        </w:rPr>
        <w:t xml:space="preserve">         </w:t>
      </w:r>
      <w:r w:rsidR="0029061D" w:rsidRPr="00A93D9F">
        <w:rPr>
          <w:rFonts w:ascii="Angsana New" w:hAnsi="Angsana New"/>
          <w:b/>
          <w:bCs/>
          <w:sz w:val="28"/>
        </w:rPr>
        <w:t xml:space="preserve">The </w:t>
      </w:r>
      <w:r w:rsidR="006E207D" w:rsidRPr="00A93D9F">
        <w:rPr>
          <w:rFonts w:ascii="Angsana New" w:hAnsi="Angsana New"/>
          <w:b/>
          <w:bCs/>
          <w:sz w:val="28"/>
        </w:rPr>
        <w:t>Proportion of Derivative Transactions Classified by Type of Counterparty based on the Notional A</w:t>
      </w:r>
      <w:r w:rsidR="0029061D" w:rsidRPr="00A93D9F">
        <w:rPr>
          <w:rFonts w:ascii="Angsana New" w:hAnsi="Angsana New"/>
          <w:b/>
          <w:bCs/>
          <w:sz w:val="28"/>
        </w:rPr>
        <w:t>mounts</w:t>
      </w:r>
      <w:r w:rsidR="0029061D" w:rsidRPr="00A93D9F">
        <w:rPr>
          <w:rFonts w:ascii="Angsana New" w:hAnsi="Angsana New"/>
          <w:b/>
          <w:bCs/>
          <w:sz w:val="28"/>
        </w:rPr>
        <w:tab/>
      </w:r>
    </w:p>
    <w:bookmarkStart w:id="69" w:name="_MON_1558939696"/>
    <w:bookmarkEnd w:id="69"/>
    <w:p w:rsidR="0029061D" w:rsidRPr="00A93D9F" w:rsidRDefault="00EC60E5" w:rsidP="0029061D">
      <w:pPr>
        <w:tabs>
          <w:tab w:val="left" w:pos="360"/>
          <w:tab w:val="left" w:pos="720"/>
        </w:tabs>
        <w:ind w:right="-181"/>
        <w:jc w:val="thaiDistribute"/>
        <w:outlineLvl w:val="0"/>
        <w:rPr>
          <w:rFonts w:ascii="Angsana New" w:hAnsi="Angsana New"/>
          <w:b/>
          <w:bCs/>
          <w:sz w:val="28"/>
        </w:rPr>
      </w:pPr>
      <w:r w:rsidRPr="00A93D9F">
        <w:rPr>
          <w:rFonts w:ascii="Angsana New" w:hAnsi="Angsana New"/>
          <w:sz w:val="28"/>
          <w:cs/>
        </w:rPr>
        <w:object w:dxaOrig="9429" w:dyaOrig="3670">
          <v:shape id="_x0000_i1044" type="#_x0000_t75" style="width:464.55pt;height:180.95pt" o:ole="">
            <v:imagedata r:id="rId46" o:title=""/>
          </v:shape>
          <o:OLEObject Type="Embed" ProgID="Excel.Sheet.8" ShapeID="_x0000_i1044" DrawAspect="Content" ObjectID="_1565704333" r:id="rId47"/>
        </w:object>
      </w:r>
    </w:p>
    <w:p w:rsidR="00E26EAD" w:rsidRPr="00A93D9F" w:rsidRDefault="00E26EAD" w:rsidP="00FB0A70">
      <w:pPr>
        <w:tabs>
          <w:tab w:val="left" w:pos="360"/>
          <w:tab w:val="left" w:pos="720"/>
        </w:tabs>
        <w:ind w:right="-181" w:firstLine="180"/>
        <w:jc w:val="thaiDistribute"/>
        <w:outlineLvl w:val="0"/>
        <w:rPr>
          <w:rFonts w:ascii="Angsana New" w:hAnsi="Angsana New"/>
          <w:b/>
          <w:bCs/>
          <w:sz w:val="28"/>
        </w:rPr>
      </w:pPr>
    </w:p>
    <w:p w:rsidR="00A920CC" w:rsidRPr="00A93D9F" w:rsidRDefault="00A920CC" w:rsidP="00FB0A70">
      <w:pPr>
        <w:tabs>
          <w:tab w:val="left" w:pos="360"/>
          <w:tab w:val="left" w:pos="720"/>
        </w:tabs>
        <w:ind w:right="-181" w:firstLine="180"/>
        <w:jc w:val="thaiDistribute"/>
        <w:outlineLvl w:val="0"/>
        <w:rPr>
          <w:rFonts w:ascii="Angsana New" w:hAnsi="Angsana New"/>
          <w:b/>
          <w:bCs/>
          <w:sz w:val="28"/>
        </w:rPr>
      </w:pPr>
    </w:p>
    <w:p w:rsidR="008D1485" w:rsidRPr="00A93D9F" w:rsidRDefault="008D1485" w:rsidP="00FB0A70">
      <w:pPr>
        <w:tabs>
          <w:tab w:val="left" w:pos="360"/>
          <w:tab w:val="left" w:pos="720"/>
        </w:tabs>
        <w:ind w:right="-181" w:firstLine="180"/>
        <w:jc w:val="thaiDistribute"/>
        <w:outlineLvl w:val="0"/>
        <w:rPr>
          <w:rFonts w:ascii="Angsana New" w:hAnsi="Angsana New"/>
          <w:b/>
          <w:bCs/>
          <w:sz w:val="28"/>
        </w:rPr>
      </w:pPr>
    </w:p>
    <w:p w:rsidR="00FB0A70" w:rsidRPr="00A93D9F" w:rsidRDefault="00EC60E5" w:rsidP="00FB0A70">
      <w:pPr>
        <w:tabs>
          <w:tab w:val="left" w:pos="360"/>
          <w:tab w:val="left" w:pos="720"/>
        </w:tabs>
        <w:ind w:right="-181" w:firstLine="180"/>
        <w:jc w:val="thaiDistribute"/>
        <w:outlineLvl w:val="0"/>
        <w:rPr>
          <w:rFonts w:ascii="Angsana New" w:hAnsi="Angsana New"/>
          <w:b/>
          <w:bCs/>
          <w:sz w:val="28"/>
        </w:rPr>
      </w:pPr>
      <w:r w:rsidRPr="00A93D9F">
        <w:rPr>
          <w:rFonts w:ascii="Angsana New" w:hAnsi="Angsana New" w:hint="cs"/>
          <w:b/>
          <w:bCs/>
          <w:sz w:val="28"/>
          <w:cs/>
        </w:rPr>
        <w:lastRenderedPageBreak/>
        <w:t>7</w:t>
      </w:r>
      <w:r w:rsidR="007A129F" w:rsidRPr="00A93D9F">
        <w:rPr>
          <w:rFonts w:ascii="Angsana New" w:hAnsi="Angsana New"/>
          <w:b/>
          <w:bCs/>
          <w:sz w:val="28"/>
          <w:cs/>
        </w:rPr>
        <w:t>.</w:t>
      </w:r>
      <w:r w:rsidR="00C625CC" w:rsidRPr="00A93D9F">
        <w:rPr>
          <w:rFonts w:ascii="Angsana New" w:hAnsi="Angsana New"/>
          <w:b/>
          <w:bCs/>
          <w:sz w:val="28"/>
          <w:cs/>
        </w:rPr>
        <w:t>4</w:t>
      </w:r>
      <w:r w:rsidR="00D81283" w:rsidRPr="00A93D9F">
        <w:rPr>
          <w:rFonts w:ascii="Angsana New" w:hAnsi="Angsana New"/>
          <w:b/>
          <w:bCs/>
          <w:sz w:val="28"/>
          <w:cs/>
        </w:rPr>
        <w:t xml:space="preserve">  </w:t>
      </w:r>
      <w:r w:rsidR="00D81283" w:rsidRPr="00A93D9F">
        <w:rPr>
          <w:rFonts w:ascii="Angsana New" w:hAnsi="Angsana New"/>
          <w:b/>
          <w:bCs/>
          <w:sz w:val="28"/>
        </w:rPr>
        <w:t>Investments, Net</w:t>
      </w:r>
    </w:p>
    <w:bookmarkStart w:id="70" w:name="_MON_1558941477"/>
    <w:bookmarkStart w:id="71" w:name="_MON_1555514461"/>
    <w:bookmarkStart w:id="72" w:name="_MON_1558940710"/>
    <w:bookmarkStart w:id="73" w:name="_MON_1558940845"/>
    <w:bookmarkStart w:id="74" w:name="_MON_1558940867"/>
    <w:bookmarkStart w:id="75" w:name="_MON_1558940923"/>
    <w:bookmarkStart w:id="76" w:name="_MON_1558940938"/>
    <w:bookmarkStart w:id="77" w:name="_MON_1558940957"/>
    <w:bookmarkStart w:id="78" w:name="_MON_1563343417"/>
    <w:bookmarkStart w:id="79" w:name="_MON_1563343754"/>
    <w:bookmarkStart w:id="80" w:name="_MON_1558940991"/>
    <w:bookmarkStart w:id="81" w:name="_MON_1558941004"/>
    <w:bookmarkStart w:id="82" w:name="_MON_1558941025"/>
    <w:bookmarkStart w:id="83" w:name="_MON_1558941040"/>
    <w:bookmarkStart w:id="84" w:name="_MON_1558941127"/>
    <w:bookmarkStart w:id="85" w:name="_MON_1558941131"/>
    <w:bookmarkStart w:id="86" w:name="_MON_1558941145"/>
    <w:bookmarkStart w:id="87" w:name="_MON_1558941179"/>
    <w:bookmarkStart w:id="88" w:name="_MON_1558941182"/>
    <w:bookmarkStart w:id="89" w:name="_MON_1558941189"/>
    <w:bookmarkStart w:id="90" w:name="_MON_1558941205"/>
    <w:bookmarkStart w:id="91" w:name="_MON_1558941215"/>
    <w:bookmarkStart w:id="92" w:name="_MON_1564469285"/>
    <w:bookmarkStart w:id="93" w:name="_MON_1564469294"/>
    <w:bookmarkStart w:id="94" w:name="_MON_1564469355"/>
    <w:bookmarkStart w:id="95" w:name="_MON_1564469358"/>
    <w:bookmarkStart w:id="96" w:name="_MON_1564469393"/>
    <w:bookmarkStart w:id="97" w:name="_MON_1558941226"/>
    <w:bookmarkStart w:id="98" w:name="_MON_1558941228"/>
    <w:bookmarkStart w:id="99" w:name="_MON_1558941232"/>
    <w:bookmarkStart w:id="100" w:name="_MON_1558941235"/>
    <w:bookmarkStart w:id="101" w:name="_MON_1558941241"/>
    <w:bookmarkStart w:id="102" w:name="_MON_1558941256"/>
    <w:bookmarkStart w:id="103" w:name="_MON_1558941264"/>
    <w:bookmarkStart w:id="104" w:name="_MON_1558941274"/>
    <w:bookmarkStart w:id="105" w:name="_MON_1558941294"/>
    <w:bookmarkStart w:id="106" w:name="_MON_1558941303"/>
    <w:bookmarkStart w:id="107" w:name="_MON_1558941324"/>
    <w:bookmarkStart w:id="108" w:name="_MON_1558941355"/>
    <w:bookmarkStart w:id="109" w:name="_MON_1558941363"/>
    <w:bookmarkStart w:id="110" w:name="_MON_1558941378"/>
    <w:bookmarkStart w:id="111" w:name="_MON_1558941402"/>
    <w:bookmarkStart w:id="112" w:name="_MON_1558941413"/>
    <w:bookmarkStart w:id="113" w:name="_MON_1558941456"/>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rsidR="000A70AA" w:rsidRPr="00A93D9F" w:rsidRDefault="000720DA" w:rsidP="001E519C">
      <w:pPr>
        <w:tabs>
          <w:tab w:val="left" w:pos="360"/>
          <w:tab w:val="left" w:pos="720"/>
        </w:tabs>
        <w:spacing w:line="60" w:lineRule="auto"/>
        <w:ind w:right="-181"/>
        <w:jc w:val="thaiDistribute"/>
        <w:rPr>
          <w:rFonts w:ascii="Angsana New" w:hAnsi="Angsana New"/>
          <w:sz w:val="28"/>
        </w:rPr>
      </w:pPr>
      <w:r w:rsidRPr="00A93D9F">
        <w:rPr>
          <w:rFonts w:ascii="Angsana New" w:hAnsi="Angsana New"/>
          <w:sz w:val="28"/>
        </w:rPr>
        <w:object w:dxaOrig="9321" w:dyaOrig="14262">
          <v:shape id="_x0000_i1045" type="#_x0000_t75" style="width:460.15pt;height:703.7pt" o:ole="">
            <v:imagedata r:id="rId48" o:title=""/>
          </v:shape>
          <o:OLEObject Type="Embed" ProgID="Excel.Sheet.8" ShapeID="_x0000_i1045" DrawAspect="Content" ObjectID="_1565704334" r:id="rId49"/>
        </w:object>
      </w:r>
    </w:p>
    <w:p w:rsidR="00A920CC" w:rsidRPr="00A93D9F" w:rsidRDefault="00EC60E5" w:rsidP="007251F4">
      <w:pPr>
        <w:tabs>
          <w:tab w:val="left" w:pos="360"/>
          <w:tab w:val="left" w:pos="720"/>
        </w:tabs>
        <w:spacing w:line="288" w:lineRule="auto"/>
        <w:ind w:right="-181" w:firstLine="181"/>
        <w:jc w:val="thaiDistribute"/>
        <w:rPr>
          <w:rFonts w:ascii="Angsana New" w:hAnsi="Angsana New"/>
          <w:b/>
          <w:bCs/>
          <w:sz w:val="28"/>
        </w:rPr>
      </w:pPr>
      <w:r w:rsidRPr="00A93D9F">
        <w:rPr>
          <w:rFonts w:ascii="Angsana New" w:hAnsi="Angsana New" w:hint="cs"/>
          <w:b/>
          <w:bCs/>
          <w:sz w:val="28"/>
          <w:cs/>
        </w:rPr>
        <w:lastRenderedPageBreak/>
        <w:t>7</w:t>
      </w:r>
      <w:r w:rsidR="00A920CC" w:rsidRPr="00A93D9F">
        <w:rPr>
          <w:rFonts w:ascii="Angsana New" w:hAnsi="Angsana New"/>
          <w:b/>
          <w:bCs/>
          <w:sz w:val="28"/>
          <w:cs/>
        </w:rPr>
        <w:t xml:space="preserve">.4  </w:t>
      </w:r>
      <w:r w:rsidR="00A920CC" w:rsidRPr="00A93D9F">
        <w:rPr>
          <w:rFonts w:ascii="Angsana New" w:hAnsi="Angsana New"/>
          <w:b/>
          <w:bCs/>
          <w:sz w:val="28"/>
        </w:rPr>
        <w:t>Investments, Net (Continued)</w:t>
      </w:r>
    </w:p>
    <w:p w:rsidR="007251F4" w:rsidRPr="00A93D9F" w:rsidRDefault="007251F4" w:rsidP="002E345C">
      <w:pPr>
        <w:tabs>
          <w:tab w:val="left" w:pos="567"/>
        </w:tabs>
        <w:spacing w:line="288" w:lineRule="auto"/>
        <w:jc w:val="thaiDistribute"/>
        <w:rPr>
          <w:rFonts w:ascii="Angsana New" w:hAnsi="Angsana New"/>
          <w:spacing w:val="6"/>
          <w:sz w:val="28"/>
        </w:rPr>
      </w:pPr>
      <w:r w:rsidRPr="00A93D9F">
        <w:rPr>
          <w:rFonts w:ascii="Angsana New" w:hAnsi="Angsana New"/>
          <w:spacing w:val="-4"/>
          <w:sz w:val="28"/>
        </w:rPr>
        <w:tab/>
      </w:r>
      <w:r w:rsidR="002E345C" w:rsidRPr="00A93D9F">
        <w:rPr>
          <w:rFonts w:ascii="Angsana New" w:hAnsi="Angsana New"/>
          <w:spacing w:val="6"/>
          <w:sz w:val="28"/>
        </w:rPr>
        <w:t xml:space="preserve">As at June 30, 2017 </w:t>
      </w:r>
      <w:r w:rsidR="002E345C" w:rsidRPr="00A93D9F">
        <w:rPr>
          <w:rFonts w:ascii="Angsana New" w:hAnsi="Angsana New"/>
          <w:spacing w:val="-4"/>
          <w:sz w:val="28"/>
        </w:rPr>
        <w:t>and December 31, 2016</w:t>
      </w:r>
      <w:r w:rsidR="002E345C" w:rsidRPr="00A93D9F">
        <w:rPr>
          <w:rFonts w:ascii="Angsana New" w:hAnsi="Angsana New"/>
          <w:spacing w:val="6"/>
          <w:sz w:val="28"/>
        </w:rPr>
        <w:t xml:space="preserve">, general investments which are domestic non-marketable equity securities of Baht </w:t>
      </w:r>
      <w:r w:rsidR="00EC60E5" w:rsidRPr="00A93D9F">
        <w:rPr>
          <w:rFonts w:ascii="Angsana New" w:hAnsi="Angsana New"/>
          <w:spacing w:val="6"/>
          <w:sz w:val="28"/>
        </w:rPr>
        <w:t xml:space="preserve">1,981.70 </w:t>
      </w:r>
      <w:r w:rsidR="002E345C" w:rsidRPr="00A93D9F">
        <w:rPr>
          <w:rFonts w:ascii="Angsana New" w:hAnsi="Angsana New"/>
          <w:spacing w:val="6"/>
          <w:sz w:val="28"/>
        </w:rPr>
        <w:t xml:space="preserve">million and Baht </w:t>
      </w:r>
      <w:r w:rsidR="001E59CD" w:rsidRPr="00A93D9F">
        <w:rPr>
          <w:rFonts w:ascii="Angsana New" w:hAnsi="Angsana New" w:hint="cs"/>
          <w:spacing w:val="6"/>
          <w:sz w:val="28"/>
          <w:cs/>
        </w:rPr>
        <w:t>1,943.17</w:t>
      </w:r>
      <w:r w:rsidR="001E59CD" w:rsidRPr="00A93D9F">
        <w:rPr>
          <w:rFonts w:ascii="Angsana New" w:hAnsi="Angsana New"/>
          <w:spacing w:val="6"/>
          <w:sz w:val="28"/>
          <w:cs/>
        </w:rPr>
        <w:t xml:space="preserve"> </w:t>
      </w:r>
      <w:r w:rsidR="002E345C" w:rsidRPr="00A93D9F">
        <w:rPr>
          <w:rFonts w:ascii="Angsana New" w:hAnsi="Angsana New"/>
          <w:spacing w:val="6"/>
          <w:sz w:val="28"/>
        </w:rPr>
        <w:t xml:space="preserve">million respectively, included investments in the Islamic Bank of Thailand of Baht </w:t>
      </w:r>
      <w:r w:rsidR="00EC60E5" w:rsidRPr="00A93D9F">
        <w:rPr>
          <w:rFonts w:ascii="Angsana New" w:hAnsi="Angsana New"/>
          <w:spacing w:val="6"/>
          <w:sz w:val="28"/>
        </w:rPr>
        <w:t xml:space="preserve">1,048.15 </w:t>
      </w:r>
      <w:r w:rsidR="002E345C" w:rsidRPr="00A93D9F">
        <w:rPr>
          <w:rFonts w:ascii="Angsana New" w:hAnsi="Angsana New"/>
          <w:spacing w:val="6"/>
          <w:sz w:val="28"/>
        </w:rPr>
        <w:t xml:space="preserve">million which the Bank reserved the full amount of allowance for impairment and included investment for government policy support by investing in Private Equity Trust for SME Growing Together of Baht </w:t>
      </w:r>
      <w:r w:rsidR="00EC60E5" w:rsidRPr="00A93D9F">
        <w:rPr>
          <w:rFonts w:ascii="Angsana New" w:hAnsi="Angsana New" w:hint="cs"/>
          <w:spacing w:val="6"/>
          <w:sz w:val="28"/>
          <w:cs/>
        </w:rPr>
        <w:t xml:space="preserve">34.79 </w:t>
      </w:r>
      <w:r w:rsidR="002E345C" w:rsidRPr="00A93D9F">
        <w:rPr>
          <w:rFonts w:ascii="Angsana New" w:hAnsi="Angsana New"/>
          <w:sz w:val="28"/>
        </w:rPr>
        <w:t>million</w:t>
      </w:r>
    </w:p>
    <w:p w:rsidR="002E345C" w:rsidRPr="00A93D9F" w:rsidRDefault="007251F4" w:rsidP="007251F4">
      <w:pPr>
        <w:tabs>
          <w:tab w:val="left" w:pos="392"/>
        </w:tabs>
        <w:spacing w:line="288" w:lineRule="auto"/>
        <w:jc w:val="thaiDistribute"/>
        <w:rPr>
          <w:rFonts w:ascii="Angsana New" w:hAnsi="Angsana New"/>
          <w:spacing w:val="6"/>
          <w:sz w:val="28"/>
        </w:rPr>
      </w:pPr>
      <w:r w:rsidRPr="00A93D9F">
        <w:rPr>
          <w:rFonts w:ascii="Angsana New" w:hAnsi="Angsana New"/>
          <w:b/>
          <w:bCs/>
          <w:spacing w:val="8"/>
          <w:sz w:val="28"/>
        </w:rPr>
        <w:tab/>
      </w:r>
      <w:r w:rsidR="00843644" w:rsidRPr="00A93D9F">
        <w:rPr>
          <w:rFonts w:ascii="Angsana New" w:hAnsi="Angsana New"/>
          <w:b/>
          <w:bCs/>
          <w:spacing w:val="8"/>
          <w:sz w:val="28"/>
        </w:rPr>
        <w:t>7</w:t>
      </w:r>
      <w:r w:rsidR="00FB0A70" w:rsidRPr="00A93D9F">
        <w:rPr>
          <w:rFonts w:ascii="Angsana New" w:hAnsi="Angsana New"/>
          <w:b/>
          <w:bCs/>
          <w:spacing w:val="8"/>
          <w:sz w:val="28"/>
        </w:rPr>
        <w:t>.</w:t>
      </w:r>
      <w:r w:rsidR="00256CE3" w:rsidRPr="00A93D9F">
        <w:rPr>
          <w:rFonts w:ascii="Angsana New" w:hAnsi="Angsana New"/>
          <w:b/>
          <w:bCs/>
          <w:spacing w:val="8"/>
          <w:sz w:val="28"/>
        </w:rPr>
        <w:t>4</w:t>
      </w:r>
      <w:r w:rsidR="00FB0A70" w:rsidRPr="00A93D9F">
        <w:rPr>
          <w:rFonts w:ascii="Angsana New" w:hAnsi="Angsana New"/>
          <w:b/>
          <w:bCs/>
          <w:spacing w:val="8"/>
          <w:sz w:val="28"/>
        </w:rPr>
        <w:t>.5</w:t>
      </w:r>
      <w:r w:rsidR="00FB0A70" w:rsidRPr="00A93D9F">
        <w:rPr>
          <w:rFonts w:ascii="Angsana New" w:hAnsi="Angsana New"/>
          <w:spacing w:val="8"/>
          <w:sz w:val="28"/>
        </w:rPr>
        <w:t xml:space="preserve"> </w:t>
      </w:r>
      <w:r w:rsidR="00CA2249" w:rsidRPr="00A93D9F">
        <w:rPr>
          <w:rFonts w:ascii="Angsana New" w:hAnsi="Angsana New"/>
          <w:spacing w:val="6"/>
          <w:sz w:val="28"/>
        </w:rPr>
        <w:t>As at June 30, 2017</w:t>
      </w:r>
      <w:r w:rsidR="002E345C" w:rsidRPr="00A93D9F">
        <w:rPr>
          <w:rFonts w:ascii="Angsana New" w:hAnsi="Angsana New"/>
          <w:spacing w:val="6"/>
          <w:sz w:val="28"/>
        </w:rPr>
        <w:t xml:space="preserve"> </w:t>
      </w:r>
      <w:r w:rsidR="002E345C" w:rsidRPr="00A93D9F">
        <w:rPr>
          <w:rFonts w:ascii="Angsana New" w:hAnsi="Angsana New"/>
          <w:sz w:val="28"/>
        </w:rPr>
        <w:t>and December 31, 2016 Unrealized gains or losses arising from the revaluation of  available-for-sale securities are as follows</w:t>
      </w:r>
      <w:r w:rsidR="002E345C" w:rsidRPr="00A93D9F">
        <w:rPr>
          <w:rFonts w:ascii="Angsana New" w:hAnsi="Angsana New"/>
          <w:spacing w:val="6"/>
          <w:sz w:val="28"/>
        </w:rPr>
        <w:t>:</w:t>
      </w:r>
    </w:p>
    <w:bookmarkStart w:id="114" w:name="_MON_1563344201"/>
    <w:bookmarkStart w:id="115" w:name="_MON_1563344212"/>
    <w:bookmarkStart w:id="116" w:name="_MON_1563344234"/>
    <w:bookmarkStart w:id="117" w:name="_MON_1563344254"/>
    <w:bookmarkStart w:id="118" w:name="_MON_1563344294"/>
    <w:bookmarkStart w:id="119" w:name="_MON_1563344306"/>
    <w:bookmarkStart w:id="120" w:name="_MON_1563344329"/>
    <w:bookmarkStart w:id="121" w:name="_MON_1539082893"/>
    <w:bookmarkStart w:id="122" w:name="_MON_1563343842"/>
    <w:bookmarkStart w:id="123" w:name="_MON_1563343877"/>
    <w:bookmarkStart w:id="124" w:name="_MON_1563344173"/>
    <w:bookmarkStart w:id="125" w:name="_MON_1563344187"/>
    <w:bookmarkEnd w:id="114"/>
    <w:bookmarkEnd w:id="115"/>
    <w:bookmarkEnd w:id="116"/>
    <w:bookmarkEnd w:id="117"/>
    <w:bookmarkEnd w:id="118"/>
    <w:bookmarkEnd w:id="119"/>
    <w:bookmarkEnd w:id="120"/>
    <w:bookmarkEnd w:id="121"/>
    <w:bookmarkEnd w:id="122"/>
    <w:bookmarkEnd w:id="123"/>
    <w:bookmarkEnd w:id="124"/>
    <w:bookmarkEnd w:id="125"/>
    <w:p w:rsidR="002E345C" w:rsidRPr="00A93D9F" w:rsidRDefault="00151159" w:rsidP="00151159">
      <w:pPr>
        <w:tabs>
          <w:tab w:val="left" w:pos="392"/>
        </w:tabs>
        <w:spacing w:line="288" w:lineRule="auto"/>
        <w:jc w:val="thaiDistribute"/>
        <w:rPr>
          <w:rFonts w:ascii="Angsana New" w:hAnsi="Angsana New"/>
          <w:spacing w:val="6"/>
          <w:sz w:val="28"/>
        </w:rPr>
      </w:pPr>
      <w:r w:rsidRPr="00A93D9F">
        <w:rPr>
          <w:rFonts w:ascii="Angsana New" w:hAnsi="Angsana New"/>
          <w:sz w:val="28"/>
        </w:rPr>
        <w:object w:dxaOrig="10106" w:dyaOrig="3044">
          <v:shape id="_x0000_i1046" type="#_x0000_t75" style="width:490.85pt;height:150.25pt" o:ole="">
            <v:imagedata r:id="rId50" o:title=""/>
          </v:shape>
          <o:OLEObject Type="Embed" ProgID="Excel.Sheet.8" ShapeID="_x0000_i1046" DrawAspect="Content" ObjectID="_1565704335" r:id="rId51"/>
        </w:object>
      </w:r>
      <w:r w:rsidR="002E345C" w:rsidRPr="00A93D9F">
        <w:rPr>
          <w:rFonts w:ascii="Angsana New" w:hAnsi="Angsana New" w:hint="cs"/>
          <w:sz w:val="28"/>
          <w:cs/>
        </w:rPr>
        <w:tab/>
      </w:r>
      <w:r w:rsidR="00761E5D" w:rsidRPr="00A93D9F">
        <w:rPr>
          <w:rFonts w:ascii="Angsana New" w:hAnsi="Angsana New"/>
          <w:spacing w:val="6"/>
          <w:sz w:val="28"/>
        </w:rPr>
        <w:t xml:space="preserve">* Net from Allowance for </w:t>
      </w:r>
      <w:r w:rsidR="0082694F" w:rsidRPr="00A93D9F">
        <w:rPr>
          <w:rFonts w:ascii="Angsana New" w:hAnsi="Angsana New"/>
          <w:spacing w:val="6"/>
          <w:sz w:val="28"/>
        </w:rPr>
        <w:t>impairment</w:t>
      </w:r>
    </w:p>
    <w:p w:rsidR="002E345C" w:rsidRPr="00A93D9F" w:rsidRDefault="00843644" w:rsidP="002E345C">
      <w:pPr>
        <w:tabs>
          <w:tab w:val="left" w:pos="392"/>
        </w:tabs>
        <w:spacing w:line="288"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.4.6</w:t>
      </w:r>
      <w:r w:rsidR="002E345C" w:rsidRPr="00A93D9F">
        <w:rPr>
          <w:rFonts w:ascii="Angsana New" w:hAnsi="Angsana New"/>
          <w:spacing w:val="8"/>
          <w:sz w:val="28"/>
        </w:rPr>
        <w:t xml:space="preserve"> </w:t>
      </w:r>
      <w:r w:rsidR="002E345C" w:rsidRPr="00A93D9F">
        <w:rPr>
          <w:rFonts w:ascii="Angsana New" w:hAnsi="Angsana New"/>
          <w:spacing w:val="6"/>
          <w:sz w:val="28"/>
        </w:rPr>
        <w:t xml:space="preserve">As at June 30, 2017 </w:t>
      </w:r>
      <w:r w:rsidR="002E345C" w:rsidRPr="00A93D9F">
        <w:rPr>
          <w:rFonts w:ascii="Angsana New" w:hAnsi="Angsana New"/>
          <w:sz w:val="28"/>
        </w:rPr>
        <w:t xml:space="preserve">and December 31, 2016 </w:t>
      </w:r>
      <w:r w:rsidR="002E345C" w:rsidRPr="00A93D9F">
        <w:rPr>
          <w:rFonts w:ascii="Angsana New" w:hAnsi="Angsana New"/>
          <w:spacing w:val="6"/>
          <w:sz w:val="28"/>
        </w:rPr>
        <w:t xml:space="preserve">the Bank had investments in foreign securities affected by foreign exchange rate, resulting in a decrease of the carrying amount of Baht </w:t>
      </w:r>
      <w:r w:rsidR="00502DA3" w:rsidRPr="00A93D9F">
        <w:rPr>
          <w:rFonts w:ascii="Angsana New" w:hAnsi="Angsana New"/>
          <w:sz w:val="28"/>
          <w:cs/>
        </w:rPr>
        <w:t xml:space="preserve">558.52 </w:t>
      </w:r>
      <w:r w:rsidR="002E345C" w:rsidRPr="00A93D9F">
        <w:rPr>
          <w:rFonts w:ascii="Angsana New" w:hAnsi="Angsana New"/>
          <w:spacing w:val="6"/>
          <w:sz w:val="28"/>
        </w:rPr>
        <w:t xml:space="preserve">million and Baht </w:t>
      </w:r>
      <w:r w:rsidR="002E345C" w:rsidRPr="00A93D9F">
        <w:rPr>
          <w:rFonts w:ascii="Angsana New" w:hAnsi="Angsana New"/>
          <w:sz w:val="28"/>
        </w:rPr>
        <w:t>86.94</w:t>
      </w:r>
      <w:r w:rsidR="002E345C" w:rsidRPr="00A93D9F">
        <w:rPr>
          <w:rFonts w:ascii="Angsana New" w:hAnsi="Angsana New"/>
          <w:spacing w:val="6"/>
          <w:sz w:val="28"/>
        </w:rPr>
        <w:t xml:space="preserve"> million, respectively.</w:t>
      </w:r>
    </w:p>
    <w:p w:rsidR="002E345C" w:rsidRPr="00A93D9F" w:rsidRDefault="00843644" w:rsidP="002E345C">
      <w:pPr>
        <w:tabs>
          <w:tab w:val="left" w:pos="392"/>
        </w:tabs>
        <w:spacing w:line="288"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.4.7</w:t>
      </w:r>
      <w:r w:rsidR="002E345C" w:rsidRPr="00A93D9F">
        <w:rPr>
          <w:rFonts w:ascii="Angsana New" w:hAnsi="Angsana New"/>
          <w:spacing w:val="8"/>
          <w:sz w:val="28"/>
        </w:rPr>
        <w:t xml:space="preserve"> </w:t>
      </w:r>
      <w:r w:rsidR="002E345C" w:rsidRPr="00A93D9F">
        <w:rPr>
          <w:rFonts w:ascii="Angsana New" w:hAnsi="Angsana New"/>
          <w:spacing w:val="6"/>
          <w:sz w:val="28"/>
        </w:rPr>
        <w:t>In addition, the Bank has acquired the investments in other securities, whereby the Bank holds for equal to or over 10 percent of the paid-up capital, classified into industrial sector and stated at their fair value as follows:</w:t>
      </w:r>
    </w:p>
    <w:bookmarkStart w:id="126" w:name="_MON_1563344550"/>
    <w:bookmarkStart w:id="127" w:name="_MON_1551699103"/>
    <w:bookmarkStart w:id="128" w:name="_MON_1563344505"/>
    <w:bookmarkEnd w:id="126"/>
    <w:bookmarkEnd w:id="127"/>
    <w:bookmarkEnd w:id="128"/>
    <w:p w:rsidR="002E345C" w:rsidRPr="00A93D9F" w:rsidRDefault="00843644" w:rsidP="002E345C">
      <w:pPr>
        <w:tabs>
          <w:tab w:val="left" w:pos="392"/>
        </w:tabs>
        <w:spacing w:line="288" w:lineRule="auto"/>
        <w:jc w:val="thaiDistribute"/>
        <w:rPr>
          <w:rFonts w:ascii="Angsana New" w:hAnsi="Angsana New"/>
          <w:spacing w:val="6"/>
          <w:sz w:val="28"/>
        </w:rPr>
      </w:pPr>
      <w:r w:rsidRPr="00A93D9F">
        <w:rPr>
          <w:rFonts w:ascii="Angsana New" w:hAnsi="Angsana New"/>
          <w:sz w:val="28"/>
          <w:cs/>
        </w:rPr>
        <w:object w:dxaOrig="9441" w:dyaOrig="3275">
          <v:shape id="_x0000_i1047" type="#_x0000_t75" style="width:471.45pt;height:150.9pt" o:ole="">
            <v:imagedata r:id="rId52" o:title=""/>
          </v:shape>
          <o:OLEObject Type="Embed" ProgID="Excel.Sheet.8" ShapeID="_x0000_i1047" DrawAspect="Content" ObjectID="_1565704336" r:id="rId53"/>
        </w:object>
      </w:r>
    </w:p>
    <w:p w:rsidR="00EA5732" w:rsidRPr="00A93D9F" w:rsidRDefault="005C5DD0" w:rsidP="00843644">
      <w:pPr>
        <w:tabs>
          <w:tab w:val="left" w:pos="392"/>
        </w:tabs>
        <w:spacing w:line="288"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.4.8</w:t>
      </w:r>
      <w:r w:rsidR="002E345C" w:rsidRPr="00A93D9F">
        <w:rPr>
          <w:rFonts w:ascii="Angsana New" w:hAnsi="Angsana New"/>
          <w:spacing w:val="8"/>
          <w:sz w:val="28"/>
        </w:rPr>
        <w:t xml:space="preserve"> </w:t>
      </w:r>
      <w:r w:rsidR="002E345C" w:rsidRPr="00A93D9F">
        <w:rPr>
          <w:rFonts w:ascii="Angsana New" w:hAnsi="Angsana New"/>
          <w:spacing w:val="4"/>
          <w:sz w:val="28"/>
        </w:rPr>
        <w:t xml:space="preserve">As </w:t>
      </w:r>
      <w:r w:rsidR="002E345C" w:rsidRPr="00A93D9F">
        <w:rPr>
          <w:rFonts w:ascii="Angsana New" w:hAnsi="Angsana New"/>
          <w:spacing w:val="6"/>
          <w:sz w:val="28"/>
        </w:rPr>
        <w:t>at June 30, 2017, the Bank has investments in 2 listed companies in which their financial position and performance fall under SET's delisted criteria, cost of Baht 0.10 million which are reserved full amount of allowance for impairment.</w:t>
      </w:r>
    </w:p>
    <w:p w:rsidR="005C5DD0" w:rsidRDefault="005C5DD0" w:rsidP="00843644">
      <w:pPr>
        <w:tabs>
          <w:tab w:val="left" w:pos="392"/>
        </w:tabs>
        <w:spacing w:line="288" w:lineRule="auto"/>
        <w:jc w:val="thaiDistribute"/>
        <w:rPr>
          <w:rFonts w:ascii="Angsana New" w:hAnsi="Angsana New"/>
          <w:spacing w:val="6"/>
          <w:sz w:val="28"/>
        </w:rPr>
      </w:pPr>
    </w:p>
    <w:p w:rsidR="00706D24" w:rsidRPr="00A93D9F" w:rsidRDefault="00706D24" w:rsidP="00843644">
      <w:pPr>
        <w:tabs>
          <w:tab w:val="left" w:pos="392"/>
        </w:tabs>
        <w:spacing w:line="288" w:lineRule="auto"/>
        <w:jc w:val="thaiDistribute"/>
        <w:rPr>
          <w:rFonts w:ascii="Angsana New" w:hAnsi="Angsana New"/>
          <w:spacing w:val="6"/>
          <w:sz w:val="28"/>
        </w:rPr>
      </w:pPr>
    </w:p>
    <w:p w:rsidR="00D876F5" w:rsidRPr="00A93D9F" w:rsidRDefault="0038317F" w:rsidP="00A06C0E">
      <w:pPr>
        <w:tabs>
          <w:tab w:val="left" w:pos="-1800"/>
          <w:tab w:val="left" w:pos="720"/>
          <w:tab w:val="left" w:pos="1148"/>
        </w:tabs>
        <w:spacing w:line="360" w:lineRule="auto"/>
        <w:ind w:firstLine="180"/>
        <w:jc w:val="thaiDistribute"/>
        <w:outlineLvl w:val="0"/>
        <w:rPr>
          <w:rFonts w:ascii="Angsana New" w:hAnsi="Angsana New"/>
          <w:b/>
          <w:bCs/>
          <w:sz w:val="28"/>
          <w:cs/>
        </w:rPr>
      </w:pPr>
      <w:r w:rsidRPr="00A93D9F">
        <w:rPr>
          <w:rFonts w:ascii="Angsana New" w:hAnsi="Angsana New"/>
          <w:b/>
          <w:bCs/>
          <w:sz w:val="28"/>
        </w:rPr>
        <w:lastRenderedPageBreak/>
        <w:t>7</w:t>
      </w:r>
      <w:r w:rsidR="00583E00" w:rsidRPr="00A93D9F">
        <w:rPr>
          <w:rFonts w:ascii="Angsana New" w:hAnsi="Angsana New"/>
          <w:b/>
          <w:bCs/>
          <w:sz w:val="28"/>
        </w:rPr>
        <w:t>.</w:t>
      </w:r>
      <w:r w:rsidR="008F5497" w:rsidRPr="00A93D9F">
        <w:rPr>
          <w:rFonts w:ascii="Angsana New" w:hAnsi="Angsana New"/>
          <w:b/>
          <w:bCs/>
          <w:sz w:val="28"/>
        </w:rPr>
        <w:t>5</w:t>
      </w:r>
      <w:r w:rsidR="00AC4643" w:rsidRPr="00A93D9F">
        <w:rPr>
          <w:rFonts w:ascii="Angsana New" w:hAnsi="Angsana New"/>
          <w:b/>
          <w:bCs/>
          <w:sz w:val="28"/>
        </w:rPr>
        <w:t xml:space="preserve"> Investments in Subsidiaries and Associates, Net</w:t>
      </w:r>
    </w:p>
    <w:p w:rsidR="00383ED5" w:rsidRPr="00A93D9F" w:rsidRDefault="001E5D07" w:rsidP="003D58B3">
      <w:pPr>
        <w:tabs>
          <w:tab w:val="left" w:pos="-1440"/>
          <w:tab w:val="left" w:pos="1148"/>
        </w:tabs>
        <w:spacing w:line="230" w:lineRule="auto"/>
        <w:jc w:val="thaiDistribute"/>
        <w:outlineLvl w:val="0"/>
        <w:rPr>
          <w:rFonts w:ascii="Angsana New" w:hAnsi="Angsana New"/>
          <w:b/>
          <w:bCs/>
          <w:sz w:val="28"/>
        </w:rPr>
      </w:pPr>
      <w:r w:rsidRPr="00A93D9F">
        <w:rPr>
          <w:rFonts w:ascii="Angsana New" w:hAnsi="Angsana New"/>
          <w:b/>
          <w:bCs/>
          <w:sz w:val="28"/>
        </w:rPr>
        <w:t xml:space="preserve">         </w:t>
      </w:r>
      <w:r w:rsidR="0038317F" w:rsidRPr="00A93D9F">
        <w:rPr>
          <w:rFonts w:ascii="Angsana New" w:hAnsi="Angsana New"/>
          <w:b/>
          <w:bCs/>
          <w:sz w:val="28"/>
        </w:rPr>
        <w:t>7</w:t>
      </w:r>
      <w:r w:rsidR="003D58B3" w:rsidRPr="00A93D9F">
        <w:rPr>
          <w:rFonts w:ascii="Angsana New" w:hAnsi="Angsana New"/>
          <w:b/>
          <w:bCs/>
          <w:sz w:val="28"/>
        </w:rPr>
        <w:t>.</w:t>
      </w:r>
      <w:r w:rsidRPr="00A93D9F">
        <w:rPr>
          <w:rFonts w:ascii="Angsana New" w:hAnsi="Angsana New"/>
          <w:b/>
          <w:bCs/>
          <w:sz w:val="28"/>
        </w:rPr>
        <w:t>5</w:t>
      </w:r>
      <w:r w:rsidR="003D58B3" w:rsidRPr="00A93D9F">
        <w:rPr>
          <w:rFonts w:ascii="Angsana New" w:hAnsi="Angsana New"/>
          <w:b/>
          <w:bCs/>
          <w:sz w:val="28"/>
        </w:rPr>
        <w:t>.1 The Bank's Financial Statements</w:t>
      </w:r>
    </w:p>
    <w:bookmarkStart w:id="129" w:name="_MON_1563602697"/>
    <w:bookmarkStart w:id="130" w:name="_MON_1563602791"/>
    <w:bookmarkStart w:id="131" w:name="_MON_1563602554"/>
    <w:bookmarkEnd w:id="129"/>
    <w:bookmarkEnd w:id="130"/>
    <w:bookmarkEnd w:id="131"/>
    <w:p w:rsidR="003D58B3" w:rsidRPr="00A93D9F" w:rsidRDefault="00151159" w:rsidP="003D58B3">
      <w:pPr>
        <w:tabs>
          <w:tab w:val="left" w:pos="-1440"/>
          <w:tab w:val="left" w:pos="1148"/>
        </w:tabs>
        <w:spacing w:line="230" w:lineRule="auto"/>
        <w:jc w:val="thaiDistribute"/>
        <w:outlineLvl w:val="0"/>
        <w:rPr>
          <w:rFonts w:ascii="Angsana New" w:hAnsi="Angsana New"/>
          <w:b/>
          <w:bCs/>
          <w:sz w:val="28"/>
        </w:rPr>
      </w:pPr>
      <w:r w:rsidRPr="00A93D9F">
        <w:rPr>
          <w:rFonts w:ascii="Angsana New" w:hAnsi="Angsana New"/>
          <w:sz w:val="28"/>
        </w:rPr>
        <w:object w:dxaOrig="9761" w:dyaOrig="10972">
          <v:shape id="_x0000_i1048" type="#_x0000_t75" style="width:485.85pt;height:541.55pt" o:ole="">
            <v:imagedata r:id="rId54" o:title=""/>
          </v:shape>
          <o:OLEObject Type="Embed" ProgID="Excel.Sheet.8" ShapeID="_x0000_i1048" DrawAspect="Content" ObjectID="_1565704337" r:id="rId55"/>
        </w:object>
      </w: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931592" w:rsidRPr="00A93D9F" w:rsidRDefault="00931592"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8317F" w:rsidP="00C63D3F">
      <w:pPr>
        <w:tabs>
          <w:tab w:val="left" w:pos="-1800"/>
          <w:tab w:val="left" w:pos="720"/>
          <w:tab w:val="left" w:pos="1148"/>
        </w:tabs>
        <w:spacing w:line="360" w:lineRule="auto"/>
        <w:ind w:firstLine="180"/>
        <w:jc w:val="thaiDistribute"/>
        <w:outlineLvl w:val="0"/>
        <w:rPr>
          <w:rFonts w:ascii="Angsana New" w:hAnsi="Angsana New"/>
          <w:b/>
          <w:bCs/>
          <w:sz w:val="28"/>
        </w:rPr>
      </w:pPr>
      <w:r w:rsidRPr="00A93D9F">
        <w:rPr>
          <w:rFonts w:ascii="Angsana New" w:hAnsi="Angsana New"/>
          <w:b/>
          <w:bCs/>
          <w:sz w:val="28"/>
        </w:rPr>
        <w:lastRenderedPageBreak/>
        <w:t>7</w:t>
      </w:r>
      <w:r w:rsidR="00C63D3F" w:rsidRPr="00A93D9F">
        <w:rPr>
          <w:rFonts w:ascii="Angsana New" w:hAnsi="Angsana New"/>
          <w:b/>
          <w:bCs/>
          <w:sz w:val="28"/>
        </w:rPr>
        <w:t>.5 Investments in Subsidiaries and Associates, Net (Continued)</w:t>
      </w:r>
    </w:p>
    <w:p w:rsidR="003D58B3" w:rsidRPr="00A93D9F" w:rsidRDefault="0038317F" w:rsidP="00383ED5">
      <w:pPr>
        <w:tabs>
          <w:tab w:val="left" w:pos="-1440"/>
          <w:tab w:val="left" w:pos="1148"/>
        </w:tabs>
        <w:spacing w:line="230" w:lineRule="auto"/>
        <w:ind w:firstLine="360"/>
        <w:jc w:val="thaiDistribute"/>
        <w:outlineLvl w:val="0"/>
        <w:rPr>
          <w:rFonts w:ascii="Angsana New" w:hAnsi="Angsana New"/>
          <w:b/>
          <w:bCs/>
          <w:sz w:val="28"/>
        </w:rPr>
      </w:pPr>
      <w:r w:rsidRPr="00A93D9F">
        <w:rPr>
          <w:rFonts w:ascii="Angsana New" w:hAnsi="Angsana New"/>
          <w:b/>
          <w:bCs/>
          <w:sz w:val="28"/>
        </w:rPr>
        <w:t xml:space="preserve">  7</w:t>
      </w:r>
      <w:r w:rsidR="00383ED5" w:rsidRPr="00A93D9F">
        <w:rPr>
          <w:rFonts w:ascii="Angsana New" w:hAnsi="Angsana New"/>
          <w:b/>
          <w:bCs/>
          <w:sz w:val="28"/>
        </w:rPr>
        <w:t>.5</w:t>
      </w:r>
      <w:r w:rsidR="003D58B3" w:rsidRPr="00A93D9F">
        <w:rPr>
          <w:rFonts w:ascii="Angsana New" w:hAnsi="Angsana New"/>
          <w:b/>
          <w:bCs/>
          <w:sz w:val="28"/>
        </w:rPr>
        <w:t>.1 The Bank's Financial Statements (Continued)</w:t>
      </w:r>
    </w:p>
    <w:bookmarkStart w:id="132" w:name="_MON_1563602933"/>
    <w:bookmarkStart w:id="133" w:name="_MON_1563602951"/>
    <w:bookmarkStart w:id="134" w:name="_MON_1558942273"/>
    <w:bookmarkStart w:id="135" w:name="_MON_1563602761"/>
    <w:bookmarkStart w:id="136" w:name="_MON_1563602802"/>
    <w:bookmarkStart w:id="137" w:name="_MON_1563602861"/>
    <w:bookmarkEnd w:id="132"/>
    <w:bookmarkEnd w:id="133"/>
    <w:bookmarkEnd w:id="134"/>
    <w:bookmarkEnd w:id="135"/>
    <w:bookmarkEnd w:id="136"/>
    <w:bookmarkEnd w:id="137"/>
    <w:p w:rsidR="003D58B3" w:rsidRPr="00A93D9F" w:rsidRDefault="00151159" w:rsidP="003D58B3">
      <w:pPr>
        <w:tabs>
          <w:tab w:val="left" w:pos="720"/>
        </w:tabs>
        <w:spacing w:line="60" w:lineRule="auto"/>
        <w:jc w:val="thaiDistribute"/>
        <w:rPr>
          <w:rFonts w:ascii="Angsana New" w:hAnsi="Angsana New"/>
          <w:sz w:val="28"/>
          <w:cs/>
          <w:lang w:val="en-GB"/>
        </w:rPr>
      </w:pPr>
      <w:r w:rsidRPr="00A93D9F">
        <w:rPr>
          <w:rFonts w:ascii="Angsana New" w:hAnsi="Angsana New"/>
          <w:sz w:val="28"/>
        </w:rPr>
        <w:object w:dxaOrig="9713" w:dyaOrig="10518">
          <v:shape id="_x0000_i1049" type="#_x0000_t75" style="width:485.2pt;height:526.55pt" o:ole="">
            <v:imagedata r:id="rId56" o:title=""/>
          </v:shape>
          <o:OLEObject Type="Embed" ProgID="Excel.Sheet.8" ShapeID="_x0000_i1049" DrawAspect="Content" ObjectID="_1565704338" r:id="rId57"/>
        </w:object>
      </w:r>
    </w:p>
    <w:p w:rsidR="00C97F00" w:rsidRPr="00A93D9F" w:rsidRDefault="00916021" w:rsidP="007251F4">
      <w:pPr>
        <w:tabs>
          <w:tab w:val="left" w:pos="1260"/>
        </w:tabs>
        <w:spacing w:before="120" w:line="252" w:lineRule="auto"/>
        <w:ind w:firstLine="902"/>
        <w:jc w:val="thaiDistribute"/>
        <w:rPr>
          <w:rFonts w:ascii="Angsana New" w:hAnsi="Angsana New"/>
          <w:sz w:val="28"/>
          <w:lang w:val="en-GB"/>
        </w:rPr>
      </w:pPr>
      <w:r w:rsidRPr="00A93D9F">
        <w:rPr>
          <w:rFonts w:ascii="Angsana New" w:hAnsi="Angsana New"/>
          <w:sz w:val="28"/>
          <w:cs/>
          <w:lang w:val="en-GB"/>
        </w:rPr>
        <w:t>*</w:t>
      </w:r>
      <w:r w:rsidR="00C97F00" w:rsidRPr="00A93D9F">
        <w:rPr>
          <w:rFonts w:ascii="Angsana New" w:hAnsi="Angsana New" w:hint="cs"/>
          <w:sz w:val="28"/>
          <w:cs/>
          <w:lang w:val="en-GB"/>
        </w:rPr>
        <w:t xml:space="preserve"> </w:t>
      </w:r>
      <w:r w:rsidR="00C97F00" w:rsidRPr="00A93D9F">
        <w:rPr>
          <w:rFonts w:ascii="Angsana New" w:hAnsi="Angsana New"/>
          <w:sz w:val="28"/>
          <w:lang w:val="en-GB"/>
        </w:rPr>
        <w:t xml:space="preserve">Under </w:t>
      </w:r>
      <w:r w:rsidR="00F82112" w:rsidRPr="00A93D9F">
        <w:rPr>
          <w:rFonts w:ascii="Angsana New" w:hAnsi="Angsana New"/>
          <w:sz w:val="28"/>
          <w:lang w:val="en-GB"/>
        </w:rPr>
        <w:t>consideration</w:t>
      </w:r>
      <w:r w:rsidR="00C97F00" w:rsidRPr="00A93D9F">
        <w:rPr>
          <w:rFonts w:ascii="Angsana New" w:hAnsi="Angsana New"/>
          <w:sz w:val="28"/>
          <w:lang w:val="en-GB"/>
        </w:rPr>
        <w:t xml:space="preserve"> of business restructuring plan.</w:t>
      </w:r>
    </w:p>
    <w:p w:rsidR="00916021" w:rsidRPr="00A93D9F" w:rsidRDefault="00916021" w:rsidP="007251F4">
      <w:pPr>
        <w:tabs>
          <w:tab w:val="left" w:pos="1260"/>
        </w:tabs>
        <w:spacing w:line="252" w:lineRule="auto"/>
        <w:ind w:firstLine="902"/>
        <w:jc w:val="thaiDistribute"/>
        <w:rPr>
          <w:rFonts w:ascii="Angsana New" w:hAnsi="Angsana New"/>
          <w:sz w:val="28"/>
        </w:rPr>
      </w:pPr>
      <w:r w:rsidRPr="00A93D9F">
        <w:rPr>
          <w:rFonts w:ascii="Angsana New" w:hAnsi="Angsana New"/>
          <w:sz w:val="28"/>
          <w:cs/>
        </w:rPr>
        <w:t>*</w:t>
      </w:r>
      <w:r w:rsidRPr="00A93D9F">
        <w:rPr>
          <w:rFonts w:ascii="Angsana New" w:hAnsi="Angsana New"/>
          <w:sz w:val="28"/>
        </w:rPr>
        <w:t>*</w:t>
      </w:r>
      <w:r w:rsidRPr="00A93D9F">
        <w:rPr>
          <w:rFonts w:ascii="Angsana New" w:hAnsi="Angsana New"/>
          <w:sz w:val="28"/>
          <w:cs/>
        </w:rPr>
        <w:t xml:space="preserve"> </w:t>
      </w:r>
      <w:r w:rsidRPr="00A93D9F">
        <w:rPr>
          <w:rFonts w:ascii="Angsana New" w:hAnsi="Angsana New"/>
          <w:spacing w:val="-4"/>
          <w:sz w:val="28"/>
        </w:rPr>
        <w:t>Registered as the business dissolution on December 18, 2014 and withdraw from the financial business group.</w:t>
      </w:r>
    </w:p>
    <w:p w:rsidR="003D58B3" w:rsidRPr="00A93D9F" w:rsidRDefault="003D58B3" w:rsidP="007251F4">
      <w:pPr>
        <w:tabs>
          <w:tab w:val="left" w:pos="1260"/>
        </w:tabs>
        <w:spacing w:line="252" w:lineRule="auto"/>
        <w:ind w:firstLine="902"/>
        <w:jc w:val="thaiDistribute"/>
        <w:rPr>
          <w:rFonts w:ascii="Angsana New" w:hAnsi="Angsana New"/>
          <w:sz w:val="28"/>
        </w:rPr>
      </w:pPr>
      <w:r w:rsidRPr="00A93D9F">
        <w:rPr>
          <w:rFonts w:ascii="Angsana New" w:hAnsi="Angsana New"/>
          <w:sz w:val="28"/>
        </w:rPr>
        <w:t>**</w:t>
      </w:r>
      <w:r w:rsidR="00916021" w:rsidRPr="00A93D9F">
        <w:rPr>
          <w:rFonts w:ascii="Angsana New" w:hAnsi="Angsana New"/>
          <w:sz w:val="28"/>
        </w:rPr>
        <w:t>*</w:t>
      </w:r>
      <w:r w:rsidRPr="00A93D9F">
        <w:rPr>
          <w:rFonts w:ascii="Angsana New" w:hAnsi="Angsana New"/>
          <w:sz w:val="28"/>
        </w:rPr>
        <w:t xml:space="preserve"> The Bank has entity control. </w:t>
      </w:r>
    </w:p>
    <w:p w:rsidR="003D58B3" w:rsidRPr="00A93D9F" w:rsidRDefault="003D58B3" w:rsidP="007251F4">
      <w:pPr>
        <w:tabs>
          <w:tab w:val="left" w:pos="1260"/>
        </w:tabs>
        <w:spacing w:line="252" w:lineRule="auto"/>
        <w:ind w:firstLine="902"/>
        <w:jc w:val="thaiDistribute"/>
        <w:rPr>
          <w:rFonts w:ascii="Angsana New" w:hAnsi="Angsana New"/>
          <w:sz w:val="28"/>
        </w:rPr>
      </w:pPr>
      <w:r w:rsidRPr="00A93D9F">
        <w:rPr>
          <w:rFonts w:ascii="Angsana New" w:hAnsi="Angsana New"/>
          <w:sz w:val="28"/>
          <w:cs/>
        </w:rPr>
        <w:t>***</w:t>
      </w:r>
      <w:r w:rsidR="00916021" w:rsidRPr="00A93D9F">
        <w:rPr>
          <w:rFonts w:ascii="Angsana New" w:hAnsi="Angsana New"/>
          <w:sz w:val="28"/>
        </w:rPr>
        <w:t>*</w:t>
      </w:r>
      <w:r w:rsidRPr="00A93D9F">
        <w:rPr>
          <w:rFonts w:ascii="Angsana New" w:hAnsi="Angsana New"/>
          <w:sz w:val="28"/>
          <w:cs/>
        </w:rPr>
        <w:t xml:space="preserve"> </w:t>
      </w:r>
      <w:r w:rsidRPr="00A93D9F">
        <w:rPr>
          <w:rFonts w:ascii="Angsana New" w:hAnsi="Angsana New"/>
          <w:sz w:val="28"/>
        </w:rPr>
        <w:t>Allowance for impairment in subsidiaries occurs from cost higher than book value.</w:t>
      </w:r>
    </w:p>
    <w:p w:rsidR="004778C4" w:rsidRPr="00A93D9F" w:rsidRDefault="004778C4" w:rsidP="007251F4">
      <w:pPr>
        <w:tabs>
          <w:tab w:val="left" w:pos="1260"/>
        </w:tabs>
        <w:spacing w:line="252" w:lineRule="auto"/>
        <w:ind w:firstLine="902"/>
        <w:jc w:val="thaiDistribute"/>
        <w:rPr>
          <w:rFonts w:ascii="Angsana New" w:hAnsi="Angsana New"/>
          <w:sz w:val="28"/>
        </w:rPr>
      </w:pPr>
    </w:p>
    <w:p w:rsidR="004778C4" w:rsidRPr="00A93D9F" w:rsidRDefault="004778C4" w:rsidP="00903B80">
      <w:pPr>
        <w:tabs>
          <w:tab w:val="left" w:pos="1260"/>
        </w:tabs>
        <w:jc w:val="thaiDistribute"/>
        <w:rPr>
          <w:rFonts w:ascii="Angsana New" w:hAnsi="Angsana New"/>
          <w:sz w:val="28"/>
        </w:rPr>
      </w:pPr>
    </w:p>
    <w:p w:rsidR="007251F4" w:rsidRPr="00A93D9F" w:rsidRDefault="007251F4" w:rsidP="00903B80">
      <w:pPr>
        <w:tabs>
          <w:tab w:val="left" w:pos="1260"/>
        </w:tabs>
        <w:jc w:val="thaiDistribute"/>
        <w:rPr>
          <w:rFonts w:ascii="Angsana New" w:hAnsi="Angsana New"/>
          <w:sz w:val="28"/>
        </w:rPr>
      </w:pPr>
    </w:p>
    <w:p w:rsidR="004778C4" w:rsidRPr="00A93D9F" w:rsidRDefault="001D1168" w:rsidP="00903B80">
      <w:pPr>
        <w:tabs>
          <w:tab w:val="left" w:pos="-1800"/>
          <w:tab w:val="left" w:pos="720"/>
          <w:tab w:val="left" w:pos="1148"/>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903B80" w:rsidRPr="00A93D9F">
        <w:rPr>
          <w:rFonts w:ascii="Angsana New" w:hAnsi="Angsana New"/>
          <w:b/>
          <w:bCs/>
          <w:sz w:val="28"/>
        </w:rPr>
        <w:t>.5 Investments in Subsidiaries and Associates, Net (Continued)</w:t>
      </w:r>
    </w:p>
    <w:p w:rsidR="003D58B3" w:rsidRPr="00A93D9F" w:rsidRDefault="00903B80" w:rsidP="00903B80">
      <w:pPr>
        <w:tabs>
          <w:tab w:val="left" w:pos="-1440"/>
          <w:tab w:val="left" w:pos="720"/>
          <w:tab w:val="left" w:pos="1162"/>
        </w:tabs>
        <w:spacing w:before="120"/>
        <w:jc w:val="thaiDistribute"/>
        <w:outlineLvl w:val="0"/>
        <w:rPr>
          <w:rFonts w:ascii="Angsana New" w:hAnsi="Angsana New"/>
          <w:b/>
          <w:bCs/>
          <w:sz w:val="28"/>
        </w:rPr>
      </w:pPr>
      <w:r w:rsidRPr="00A93D9F">
        <w:rPr>
          <w:rFonts w:ascii="Angsana New" w:hAnsi="Angsana New"/>
          <w:b/>
          <w:bCs/>
          <w:sz w:val="28"/>
          <w:cs/>
        </w:rPr>
        <w:t xml:space="preserve">         </w:t>
      </w:r>
      <w:r w:rsidR="001D1168" w:rsidRPr="00A93D9F">
        <w:rPr>
          <w:rFonts w:ascii="Angsana New" w:hAnsi="Angsana New" w:hint="cs"/>
          <w:b/>
          <w:bCs/>
          <w:sz w:val="28"/>
          <w:cs/>
        </w:rPr>
        <w:t>7</w:t>
      </w:r>
      <w:r w:rsidR="003D58B3" w:rsidRPr="00A93D9F">
        <w:rPr>
          <w:rFonts w:ascii="Angsana New" w:hAnsi="Angsana New"/>
          <w:b/>
          <w:bCs/>
          <w:sz w:val="28"/>
          <w:cs/>
        </w:rPr>
        <w:t>.</w:t>
      </w:r>
      <w:r w:rsidR="00E43824" w:rsidRPr="00A93D9F">
        <w:rPr>
          <w:rFonts w:ascii="Angsana New" w:hAnsi="Angsana New"/>
          <w:b/>
          <w:bCs/>
          <w:sz w:val="28"/>
          <w:cs/>
        </w:rPr>
        <w:t>5</w:t>
      </w:r>
      <w:r w:rsidR="003D58B3" w:rsidRPr="00A93D9F">
        <w:rPr>
          <w:rFonts w:ascii="Angsana New" w:hAnsi="Angsana New"/>
          <w:b/>
          <w:bCs/>
          <w:sz w:val="28"/>
          <w:cs/>
        </w:rPr>
        <w:t xml:space="preserve">.2  </w:t>
      </w:r>
      <w:r w:rsidR="003D58B3" w:rsidRPr="00A93D9F">
        <w:rPr>
          <w:rFonts w:ascii="Angsana New" w:hAnsi="Angsana New"/>
          <w:b/>
          <w:bCs/>
          <w:sz w:val="28"/>
        </w:rPr>
        <w:t>The Consolidated Financial Statements</w:t>
      </w:r>
    </w:p>
    <w:bookmarkStart w:id="138" w:name="_MON_1563603105"/>
    <w:bookmarkStart w:id="139" w:name="_MON_1563603114"/>
    <w:bookmarkStart w:id="140" w:name="_MON_1558942470"/>
    <w:bookmarkStart w:id="141" w:name="_MON_1558942496"/>
    <w:bookmarkStart w:id="142" w:name="_MON_1563602925"/>
    <w:bookmarkStart w:id="143" w:name="_MON_1563602941"/>
    <w:bookmarkStart w:id="144" w:name="_MON_1563602957"/>
    <w:bookmarkStart w:id="145" w:name="_MON_1563602978"/>
    <w:bookmarkStart w:id="146" w:name="_MON_1563603010"/>
    <w:bookmarkStart w:id="147" w:name="_MON_1563603043"/>
    <w:bookmarkEnd w:id="138"/>
    <w:bookmarkEnd w:id="139"/>
    <w:bookmarkEnd w:id="140"/>
    <w:bookmarkEnd w:id="141"/>
    <w:bookmarkEnd w:id="142"/>
    <w:bookmarkEnd w:id="143"/>
    <w:bookmarkEnd w:id="144"/>
    <w:bookmarkEnd w:id="145"/>
    <w:bookmarkEnd w:id="146"/>
    <w:bookmarkEnd w:id="147"/>
    <w:p w:rsidR="00B51EDB" w:rsidRPr="00A93D9F" w:rsidRDefault="00151159" w:rsidP="00B51EDB">
      <w:pPr>
        <w:tabs>
          <w:tab w:val="left" w:pos="-1440"/>
          <w:tab w:val="left" w:pos="720"/>
          <w:tab w:val="left" w:pos="1162"/>
        </w:tabs>
        <w:spacing w:line="276" w:lineRule="auto"/>
        <w:jc w:val="thaiDistribute"/>
        <w:outlineLvl w:val="0"/>
        <w:rPr>
          <w:rFonts w:ascii="Angsana New" w:hAnsi="Angsana New"/>
          <w:sz w:val="28"/>
        </w:rPr>
      </w:pPr>
      <w:r w:rsidRPr="00A93D9F">
        <w:rPr>
          <w:rFonts w:ascii="Angsana New" w:hAnsi="Angsana New"/>
          <w:sz w:val="28"/>
        </w:rPr>
        <w:object w:dxaOrig="9850" w:dyaOrig="3978">
          <v:shape id="_x0000_i1050" type="#_x0000_t75" style="width:483.35pt;height:195.95pt" o:ole="">
            <v:imagedata r:id="rId58" o:title=""/>
          </v:shape>
          <o:OLEObject Type="Embed" ProgID="Excel.Sheet.8" ShapeID="_x0000_i1050" DrawAspect="Content" ObjectID="_1565704339" r:id="rId59"/>
        </w:object>
      </w:r>
    </w:p>
    <w:bookmarkStart w:id="148" w:name="_MON_1563603126"/>
    <w:bookmarkStart w:id="149" w:name="_MON_1563603342"/>
    <w:bookmarkStart w:id="150" w:name="_MON_1558942479"/>
    <w:bookmarkStart w:id="151" w:name="_MON_1563603036"/>
    <w:bookmarkStart w:id="152" w:name="_MON_1563603047"/>
    <w:bookmarkStart w:id="153" w:name="_MON_1563603089"/>
    <w:bookmarkEnd w:id="148"/>
    <w:bookmarkEnd w:id="149"/>
    <w:bookmarkEnd w:id="150"/>
    <w:bookmarkEnd w:id="151"/>
    <w:bookmarkEnd w:id="152"/>
    <w:bookmarkEnd w:id="153"/>
    <w:p w:rsidR="003D58B3" w:rsidRPr="00A93D9F" w:rsidRDefault="00151159" w:rsidP="003D58B3">
      <w:pPr>
        <w:tabs>
          <w:tab w:val="left" w:pos="4860"/>
        </w:tabs>
        <w:spacing w:line="120" w:lineRule="auto"/>
        <w:jc w:val="thaiDistribute"/>
        <w:rPr>
          <w:rFonts w:ascii="Angsana New" w:hAnsi="Angsana New"/>
          <w:sz w:val="28"/>
          <w:cs/>
          <w:lang w:val="en-GB"/>
        </w:rPr>
      </w:pPr>
      <w:r w:rsidRPr="00A93D9F">
        <w:rPr>
          <w:rFonts w:ascii="Angsana New" w:hAnsi="Angsana New"/>
          <w:sz w:val="28"/>
        </w:rPr>
        <w:object w:dxaOrig="9694" w:dyaOrig="4006">
          <v:shape id="_x0000_i1051" type="#_x0000_t75" style="width:485.2pt;height:199.7pt" o:ole="">
            <v:imagedata r:id="rId60" o:title=""/>
          </v:shape>
          <o:OLEObject Type="Embed" ProgID="Excel.Sheet.8" ShapeID="_x0000_i1051" DrawAspect="Content" ObjectID="_1565704340" r:id="rId61"/>
        </w:object>
      </w:r>
    </w:p>
    <w:p w:rsidR="003D58B3" w:rsidRPr="00A93D9F" w:rsidRDefault="003D58B3" w:rsidP="003D58B3">
      <w:pPr>
        <w:tabs>
          <w:tab w:val="left" w:pos="1260"/>
        </w:tabs>
        <w:ind w:firstLine="902"/>
        <w:jc w:val="thaiDistribute"/>
        <w:rPr>
          <w:rFonts w:ascii="Angsana New" w:hAnsi="Angsana New"/>
          <w:sz w:val="28"/>
        </w:rPr>
      </w:pPr>
      <w:r w:rsidRPr="00A93D9F">
        <w:rPr>
          <w:rFonts w:ascii="Angsana New" w:hAnsi="Angsana New"/>
          <w:sz w:val="28"/>
        </w:rPr>
        <w:t>Investments in associates are accounted in the consolidated financial statements using the equity method based on financial information from unaudited/unreviewed financial statements of the associates.</w:t>
      </w:r>
    </w:p>
    <w:p w:rsidR="003D58B3" w:rsidRPr="00A93D9F"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A93D9F" w:rsidRDefault="001D1168" w:rsidP="003D58B3">
      <w:pPr>
        <w:tabs>
          <w:tab w:val="left" w:pos="-1440"/>
          <w:tab w:val="left" w:pos="720"/>
          <w:tab w:val="left" w:pos="1176"/>
        </w:tabs>
        <w:ind w:firstLine="539"/>
        <w:jc w:val="thaiDistribute"/>
        <w:outlineLvl w:val="0"/>
        <w:rPr>
          <w:rFonts w:ascii="Angsana New" w:hAnsi="Angsana New"/>
          <w:b/>
          <w:bCs/>
          <w:sz w:val="28"/>
        </w:rPr>
      </w:pPr>
      <w:r w:rsidRPr="00A93D9F">
        <w:rPr>
          <w:rFonts w:ascii="Angsana New" w:hAnsi="Angsana New" w:hint="cs"/>
          <w:b/>
          <w:bCs/>
          <w:sz w:val="28"/>
          <w:cs/>
        </w:rPr>
        <w:t>7</w:t>
      </w:r>
      <w:r w:rsidR="003D58B3" w:rsidRPr="00A93D9F">
        <w:rPr>
          <w:rFonts w:ascii="Angsana New" w:hAnsi="Angsana New"/>
          <w:b/>
          <w:bCs/>
          <w:sz w:val="28"/>
          <w:cs/>
        </w:rPr>
        <w:t>.</w:t>
      </w:r>
      <w:r w:rsidR="00E43824" w:rsidRPr="00A93D9F">
        <w:rPr>
          <w:rFonts w:ascii="Angsana New" w:hAnsi="Angsana New"/>
          <w:b/>
          <w:bCs/>
          <w:sz w:val="28"/>
          <w:cs/>
        </w:rPr>
        <w:t>5</w:t>
      </w:r>
      <w:r w:rsidR="003D58B3" w:rsidRPr="00A93D9F">
        <w:rPr>
          <w:rFonts w:ascii="Angsana New" w:hAnsi="Angsana New"/>
          <w:b/>
          <w:bCs/>
          <w:sz w:val="28"/>
          <w:cs/>
        </w:rPr>
        <w:t xml:space="preserve">.3  </w:t>
      </w:r>
      <w:r w:rsidR="003D58B3" w:rsidRPr="00A93D9F">
        <w:rPr>
          <w:rFonts w:ascii="Angsana New" w:hAnsi="Angsana New"/>
          <w:b/>
          <w:bCs/>
          <w:sz w:val="28"/>
        </w:rPr>
        <w:t>Financial Positions and Operations of Associates</w:t>
      </w:r>
    </w:p>
    <w:bookmarkStart w:id="154" w:name="_MON_1558942585"/>
    <w:bookmarkStart w:id="155" w:name="_MON_1563603444"/>
    <w:bookmarkStart w:id="156" w:name="_MON_1558942550"/>
    <w:bookmarkEnd w:id="154"/>
    <w:bookmarkEnd w:id="155"/>
    <w:bookmarkEnd w:id="156"/>
    <w:p w:rsidR="00B51EDB" w:rsidRPr="00A93D9F" w:rsidRDefault="003C529D" w:rsidP="00F831E6">
      <w:pPr>
        <w:tabs>
          <w:tab w:val="left" w:pos="720"/>
        </w:tabs>
        <w:spacing w:line="36" w:lineRule="auto"/>
        <w:jc w:val="thaiDistribute"/>
        <w:rPr>
          <w:rFonts w:ascii="Angsana New" w:hAnsi="Angsana New"/>
          <w:sz w:val="28"/>
        </w:rPr>
      </w:pPr>
      <w:r w:rsidRPr="00A93D9F">
        <w:rPr>
          <w:rFonts w:ascii="Angsana New" w:hAnsi="Angsana New"/>
          <w:sz w:val="28"/>
          <w:cs/>
        </w:rPr>
        <w:object w:dxaOrig="9807" w:dyaOrig="4222">
          <v:shape id="_x0000_i1052" type="#_x0000_t75" style="width:483.95pt;height:208.5pt" o:ole="">
            <v:imagedata r:id="rId62" o:title=""/>
          </v:shape>
          <o:OLEObject Type="Embed" ProgID="Excel.Sheet.8" ShapeID="_x0000_i1052" DrawAspect="Content" ObjectID="_1565704341" r:id="rId63"/>
        </w:object>
      </w:r>
    </w:p>
    <w:p w:rsidR="001D1168" w:rsidRPr="00A93D9F" w:rsidRDefault="001D1168" w:rsidP="00F831E6">
      <w:pPr>
        <w:tabs>
          <w:tab w:val="left" w:pos="720"/>
        </w:tabs>
        <w:spacing w:line="36" w:lineRule="auto"/>
        <w:jc w:val="thaiDistribute"/>
        <w:rPr>
          <w:rFonts w:ascii="Angsana New" w:hAnsi="Angsana New"/>
          <w:sz w:val="28"/>
        </w:rPr>
      </w:pPr>
    </w:p>
    <w:p w:rsidR="00B51EDB" w:rsidRPr="00A93D9F" w:rsidRDefault="00D52109" w:rsidP="00903B80">
      <w:pPr>
        <w:tabs>
          <w:tab w:val="left" w:pos="-1800"/>
          <w:tab w:val="left" w:pos="720"/>
          <w:tab w:val="left" w:pos="1148"/>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903B80" w:rsidRPr="00A93D9F">
        <w:rPr>
          <w:rFonts w:ascii="Angsana New" w:hAnsi="Angsana New"/>
          <w:b/>
          <w:bCs/>
          <w:sz w:val="28"/>
        </w:rPr>
        <w:t>.5 Investments in Subsidiaries and Associates, Net (Continued)</w:t>
      </w:r>
    </w:p>
    <w:p w:rsidR="00B51EDB" w:rsidRPr="00A93D9F" w:rsidRDefault="00903B80" w:rsidP="00903B80">
      <w:pPr>
        <w:tabs>
          <w:tab w:val="left" w:pos="-1440"/>
          <w:tab w:val="left" w:pos="720"/>
          <w:tab w:val="left" w:pos="1176"/>
        </w:tabs>
        <w:jc w:val="thaiDistribute"/>
        <w:outlineLvl w:val="0"/>
        <w:rPr>
          <w:rFonts w:ascii="Angsana New" w:hAnsi="Angsana New"/>
          <w:b/>
          <w:bCs/>
          <w:sz w:val="28"/>
        </w:rPr>
      </w:pPr>
      <w:r w:rsidRPr="00A93D9F">
        <w:rPr>
          <w:rFonts w:ascii="Angsana New" w:hAnsi="Angsana New"/>
          <w:b/>
          <w:bCs/>
          <w:sz w:val="28"/>
          <w:cs/>
        </w:rPr>
        <w:t xml:space="preserve">         </w:t>
      </w:r>
      <w:r w:rsidR="00952788" w:rsidRPr="00A93D9F">
        <w:rPr>
          <w:rFonts w:ascii="Angsana New" w:hAnsi="Angsana New" w:hint="cs"/>
          <w:b/>
          <w:bCs/>
          <w:sz w:val="28"/>
          <w:cs/>
        </w:rPr>
        <w:t>7</w:t>
      </w:r>
      <w:r w:rsidR="00B51EDB" w:rsidRPr="00A93D9F">
        <w:rPr>
          <w:rFonts w:ascii="Angsana New" w:hAnsi="Angsana New"/>
          <w:b/>
          <w:bCs/>
          <w:sz w:val="28"/>
          <w:cs/>
        </w:rPr>
        <w:t xml:space="preserve">.5.3  </w:t>
      </w:r>
      <w:r w:rsidR="00B51EDB" w:rsidRPr="00A93D9F">
        <w:rPr>
          <w:rFonts w:ascii="Angsana New" w:hAnsi="Angsana New"/>
          <w:b/>
          <w:bCs/>
          <w:sz w:val="28"/>
        </w:rPr>
        <w:t>Financial Positions and Operations of Associates (Continued)</w:t>
      </w:r>
    </w:p>
    <w:p w:rsidR="00B51EDB" w:rsidRPr="00A93D9F" w:rsidRDefault="00B51EDB" w:rsidP="00F831E6">
      <w:pPr>
        <w:tabs>
          <w:tab w:val="left" w:pos="720"/>
        </w:tabs>
        <w:spacing w:line="36" w:lineRule="auto"/>
        <w:jc w:val="thaiDistribute"/>
        <w:rPr>
          <w:rFonts w:ascii="Angsana New" w:hAnsi="Angsana New"/>
          <w:sz w:val="28"/>
        </w:rPr>
      </w:pPr>
    </w:p>
    <w:bookmarkStart w:id="157" w:name="_MON_1564573700"/>
    <w:bookmarkStart w:id="158" w:name="_MON_1563625139"/>
    <w:bookmarkStart w:id="159" w:name="_MON_1558942610"/>
    <w:bookmarkEnd w:id="157"/>
    <w:bookmarkEnd w:id="158"/>
    <w:bookmarkEnd w:id="159"/>
    <w:p w:rsidR="00EA5732" w:rsidRPr="00A93D9F" w:rsidRDefault="00156133" w:rsidP="007438C4">
      <w:pPr>
        <w:tabs>
          <w:tab w:val="left" w:pos="720"/>
        </w:tabs>
        <w:spacing w:line="36" w:lineRule="auto"/>
        <w:jc w:val="thaiDistribute"/>
        <w:rPr>
          <w:rFonts w:ascii="Angsana New" w:hAnsi="Angsana New"/>
          <w:b/>
          <w:bCs/>
          <w:sz w:val="28"/>
        </w:rPr>
      </w:pPr>
      <w:r w:rsidRPr="00A93D9F">
        <w:rPr>
          <w:rFonts w:ascii="Angsana New" w:hAnsi="Angsana New"/>
          <w:sz w:val="28"/>
          <w:cs/>
        </w:rPr>
        <w:object w:dxaOrig="9492" w:dyaOrig="3529">
          <v:shape id="_x0000_i1053" type="#_x0000_t75" style="width:470.8pt;height:175.3pt" o:ole="">
            <v:imagedata r:id="rId64" o:title=""/>
          </v:shape>
          <o:OLEObject Type="Embed" ProgID="Excel.Sheet.8" ShapeID="_x0000_i1053" DrawAspect="Content" ObjectID="_1565704342" r:id="rId65"/>
        </w:object>
      </w:r>
      <w:r w:rsidR="00F831E6" w:rsidRPr="00A93D9F">
        <w:rPr>
          <w:rFonts w:ascii="Angsana New" w:hAnsi="Angsana New"/>
          <w:b/>
          <w:bCs/>
          <w:sz w:val="28"/>
        </w:rPr>
        <w:t xml:space="preserve">     </w:t>
      </w:r>
    </w:p>
    <w:p w:rsidR="009D0029" w:rsidRPr="00A93D9F" w:rsidRDefault="007438C4" w:rsidP="008A3E10">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t>7</w:t>
      </w:r>
      <w:r w:rsidR="009811E0" w:rsidRPr="00A93D9F">
        <w:rPr>
          <w:rFonts w:ascii="Angsana New" w:hAnsi="Angsana New"/>
          <w:b/>
          <w:bCs/>
          <w:sz w:val="28"/>
        </w:rPr>
        <w:t>.</w:t>
      </w:r>
      <w:r w:rsidR="007931BF" w:rsidRPr="00A93D9F">
        <w:rPr>
          <w:rFonts w:ascii="Angsana New" w:hAnsi="Angsana New"/>
          <w:b/>
          <w:bCs/>
          <w:sz w:val="28"/>
        </w:rPr>
        <w:t>6</w:t>
      </w:r>
      <w:r w:rsidR="00182AE1" w:rsidRPr="00A93D9F">
        <w:rPr>
          <w:rFonts w:ascii="Angsana New" w:hAnsi="Angsana New"/>
          <w:b/>
          <w:bCs/>
          <w:sz w:val="28"/>
        </w:rPr>
        <w:t xml:space="preserve"> </w:t>
      </w:r>
      <w:r w:rsidR="009778C5" w:rsidRPr="00A93D9F">
        <w:rPr>
          <w:rFonts w:ascii="Angsana New" w:hAnsi="Angsana New"/>
          <w:b/>
          <w:bCs/>
          <w:sz w:val="28"/>
        </w:rPr>
        <w:t>Loans to Customers and Accrued Interest Receivables, Net</w:t>
      </w:r>
    </w:p>
    <w:bookmarkStart w:id="160" w:name="_MON_1563625907"/>
    <w:bookmarkStart w:id="161" w:name="_MON_1563776236"/>
    <w:bookmarkStart w:id="162" w:name="_MON_1558942671"/>
    <w:bookmarkStart w:id="163" w:name="_MON_1563625164"/>
    <w:bookmarkStart w:id="164" w:name="_MON_1563625193"/>
    <w:bookmarkEnd w:id="160"/>
    <w:bookmarkEnd w:id="161"/>
    <w:bookmarkEnd w:id="162"/>
    <w:bookmarkEnd w:id="163"/>
    <w:bookmarkEnd w:id="164"/>
    <w:p w:rsidR="007438C4" w:rsidRPr="00A93D9F" w:rsidRDefault="004713A8" w:rsidP="007438C4">
      <w:pPr>
        <w:tabs>
          <w:tab w:val="left" w:pos="851"/>
        </w:tabs>
        <w:jc w:val="thaiDistribute"/>
        <w:rPr>
          <w:rFonts w:ascii="Angsana New" w:hAnsi="Angsana New"/>
          <w:sz w:val="28"/>
        </w:rPr>
      </w:pPr>
      <w:r w:rsidRPr="00A93D9F">
        <w:rPr>
          <w:rFonts w:ascii="Angsana New" w:hAnsi="Angsana New"/>
          <w:sz w:val="28"/>
        </w:rPr>
        <w:object w:dxaOrig="9679" w:dyaOrig="6952">
          <v:shape id="_x0000_i1054" type="#_x0000_t75" style="width:483.35pt;height:347.5pt" o:ole="">
            <v:imagedata r:id="rId66" o:title=""/>
          </v:shape>
          <o:OLEObject Type="Embed" ProgID="Excel.Sheet.8" ShapeID="_x0000_i1054" DrawAspect="Content" ObjectID="_1565704343" r:id="rId67"/>
        </w:object>
      </w:r>
    </w:p>
    <w:p w:rsidR="00636781" w:rsidRPr="00A93D9F" w:rsidRDefault="007438C4" w:rsidP="00636781">
      <w:pPr>
        <w:tabs>
          <w:tab w:val="left" w:pos="-1800"/>
          <w:tab w:val="left" w:pos="993"/>
        </w:tabs>
        <w:spacing w:after="120" w:line="242" w:lineRule="auto"/>
        <w:ind w:right="-181"/>
        <w:jc w:val="thaiDistribute"/>
        <w:rPr>
          <w:rFonts w:ascii="Angsana New" w:hAnsi="Angsana New"/>
          <w:spacing w:val="-2"/>
          <w:sz w:val="28"/>
        </w:rPr>
      </w:pPr>
      <w:r w:rsidRPr="00A93D9F">
        <w:rPr>
          <w:rFonts w:ascii="Angsana New" w:hAnsi="Angsana New" w:hint="cs"/>
          <w:spacing w:val="-2"/>
          <w:sz w:val="28"/>
          <w:cs/>
        </w:rPr>
        <w:tab/>
      </w:r>
      <w:r w:rsidR="00DA62AD" w:rsidRPr="00A93D9F">
        <w:rPr>
          <w:rFonts w:ascii="Angsana New" w:hAnsi="Angsana New"/>
          <w:spacing w:val="-2"/>
          <w:sz w:val="28"/>
        </w:rPr>
        <w:t xml:space="preserve">As at June 30 ,2017, the Bank </w:t>
      </w:r>
      <w:r w:rsidR="00636781" w:rsidRPr="00A93D9F">
        <w:rPr>
          <w:rFonts w:ascii="Angsana New" w:hAnsi="Angsana New"/>
          <w:spacing w:val="-2"/>
          <w:sz w:val="28"/>
        </w:rPr>
        <w:t xml:space="preserve">improved product condition to accommodate government policy </w:t>
      </w:r>
      <w:r w:rsidR="00E16897" w:rsidRPr="00A93D9F">
        <w:rPr>
          <w:rFonts w:ascii="Angsana New" w:hAnsi="Angsana New"/>
          <w:spacing w:val="-2"/>
          <w:sz w:val="28"/>
        </w:rPr>
        <w:t xml:space="preserve">with the amount of Baht 51,544.89 million </w:t>
      </w:r>
      <w:r w:rsidR="00636781" w:rsidRPr="00A93D9F">
        <w:rPr>
          <w:rFonts w:ascii="Angsana New" w:hAnsi="Angsana New"/>
          <w:spacing w:val="-2"/>
          <w:sz w:val="28"/>
        </w:rPr>
        <w:t xml:space="preserve">such as KTB-Soft Loan </w:t>
      </w:r>
      <w:r w:rsidR="00C83D05" w:rsidRPr="00A93D9F">
        <w:rPr>
          <w:rFonts w:ascii="Angsana New" w:hAnsi="Angsana New"/>
          <w:spacing w:val="-2"/>
          <w:sz w:val="28"/>
        </w:rPr>
        <w:t xml:space="preserve">which </w:t>
      </w:r>
      <w:r w:rsidR="00636781" w:rsidRPr="00A93D9F">
        <w:rPr>
          <w:rFonts w:ascii="Angsana New" w:hAnsi="Angsana New"/>
          <w:spacing w:val="-2"/>
          <w:sz w:val="28"/>
        </w:rPr>
        <w:t>supporting SMEs to access source of fund with the appropriate cost for changing machine and enhance business operation</w:t>
      </w:r>
      <w:r w:rsidR="00C83D05" w:rsidRPr="00A93D9F">
        <w:rPr>
          <w:rFonts w:ascii="Angsana New" w:hAnsi="Angsana New"/>
          <w:spacing w:val="-2"/>
          <w:sz w:val="28"/>
        </w:rPr>
        <w:t xml:space="preserve">. </w:t>
      </w:r>
      <w:r w:rsidR="00B75876" w:rsidRPr="00A93D9F">
        <w:rPr>
          <w:rFonts w:ascii="Angsana New" w:hAnsi="Angsana New"/>
          <w:spacing w:val="-2"/>
          <w:sz w:val="28"/>
        </w:rPr>
        <w:t xml:space="preserve">Other projects such as </w:t>
      </w:r>
      <w:r w:rsidR="00DD2F60" w:rsidRPr="00A93D9F">
        <w:rPr>
          <w:rFonts w:ascii="Angsana New" w:hAnsi="Angsana New"/>
          <w:spacing w:val="-2"/>
          <w:sz w:val="28"/>
        </w:rPr>
        <w:t>financial support for the damaged from flood</w:t>
      </w:r>
      <w:r w:rsidR="00B75876" w:rsidRPr="00A93D9F">
        <w:rPr>
          <w:rFonts w:ascii="Angsana New" w:hAnsi="Angsana New"/>
          <w:spacing w:val="-2"/>
          <w:sz w:val="28"/>
        </w:rPr>
        <w:t xml:space="preserve">, for businesses in Southern border provinces, </w:t>
      </w:r>
      <w:r w:rsidR="00E16897" w:rsidRPr="00A93D9F">
        <w:rPr>
          <w:rFonts w:ascii="Angsana New" w:hAnsi="Angsana New"/>
          <w:spacing w:val="-2"/>
          <w:sz w:val="28"/>
        </w:rPr>
        <w:t>Revolving Fund for energy conservation by financial institution phase 6, and Environment loans for private sector.</w:t>
      </w:r>
      <w:r w:rsidR="00DD2F60" w:rsidRPr="00A93D9F">
        <w:rPr>
          <w:rFonts w:ascii="Angsana New" w:hAnsi="Angsana New"/>
          <w:spacing w:val="-2"/>
          <w:sz w:val="28"/>
        </w:rPr>
        <w:t xml:space="preserve"> </w:t>
      </w:r>
    </w:p>
    <w:p w:rsidR="007438C4" w:rsidRDefault="007438C4" w:rsidP="007438C4">
      <w:pPr>
        <w:tabs>
          <w:tab w:val="left" w:pos="1260"/>
        </w:tabs>
        <w:ind w:firstLine="902"/>
        <w:jc w:val="thaiDistribute"/>
        <w:rPr>
          <w:rFonts w:ascii="Angsana New" w:hAnsi="Angsana New"/>
          <w:sz w:val="28"/>
        </w:rPr>
      </w:pPr>
    </w:p>
    <w:p w:rsidR="00D03995" w:rsidRPr="00A93D9F" w:rsidRDefault="00D03995" w:rsidP="007438C4">
      <w:pPr>
        <w:tabs>
          <w:tab w:val="left" w:pos="1260"/>
        </w:tabs>
        <w:ind w:firstLine="902"/>
        <w:jc w:val="thaiDistribute"/>
        <w:rPr>
          <w:rFonts w:ascii="Angsana New" w:hAnsi="Angsana New"/>
          <w:sz w:val="28"/>
        </w:rPr>
      </w:pPr>
    </w:p>
    <w:p w:rsidR="007438C4" w:rsidRPr="00A93D9F" w:rsidRDefault="007438C4" w:rsidP="007438C4">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7.6 Loans to Customers and Accrued Interest Receivables, Net (Continued)</w:t>
      </w:r>
    </w:p>
    <w:p w:rsidR="007438C4" w:rsidRPr="00A93D9F" w:rsidRDefault="007438C4" w:rsidP="007438C4">
      <w:pPr>
        <w:tabs>
          <w:tab w:val="left" w:pos="-1440"/>
          <w:tab w:val="left" w:pos="720"/>
          <w:tab w:val="left" w:pos="1176"/>
        </w:tabs>
        <w:jc w:val="thaiDistribute"/>
        <w:outlineLvl w:val="0"/>
        <w:rPr>
          <w:rFonts w:ascii="Angsana New" w:hAnsi="Angsana New"/>
          <w:b/>
          <w:bCs/>
          <w:sz w:val="28"/>
        </w:rPr>
      </w:pPr>
      <w:r w:rsidRPr="00A93D9F">
        <w:rPr>
          <w:rFonts w:ascii="Angsana New" w:hAnsi="Angsana New"/>
          <w:b/>
          <w:bCs/>
          <w:sz w:val="28"/>
          <w:cs/>
        </w:rPr>
        <w:t xml:space="preserve">         </w:t>
      </w:r>
      <w:r w:rsidRPr="00A93D9F">
        <w:rPr>
          <w:rFonts w:ascii="Angsana New" w:hAnsi="Angsana New" w:hint="cs"/>
          <w:b/>
          <w:bCs/>
          <w:sz w:val="28"/>
          <w:cs/>
        </w:rPr>
        <w:t>7</w:t>
      </w:r>
      <w:r w:rsidRPr="00A93D9F">
        <w:rPr>
          <w:rFonts w:ascii="Angsana New" w:hAnsi="Angsana New"/>
          <w:b/>
          <w:bCs/>
          <w:sz w:val="28"/>
          <w:cs/>
        </w:rPr>
        <w:t>.</w:t>
      </w:r>
      <w:r w:rsidRPr="00A93D9F">
        <w:rPr>
          <w:rFonts w:ascii="Angsana New" w:hAnsi="Angsana New" w:hint="cs"/>
          <w:b/>
          <w:bCs/>
          <w:sz w:val="28"/>
          <w:cs/>
        </w:rPr>
        <w:t>6</w:t>
      </w:r>
      <w:r w:rsidRPr="00A93D9F">
        <w:rPr>
          <w:rFonts w:ascii="Angsana New" w:hAnsi="Angsana New"/>
          <w:b/>
          <w:bCs/>
          <w:sz w:val="28"/>
          <w:cs/>
        </w:rPr>
        <w:t>.</w:t>
      </w:r>
      <w:r w:rsidRPr="00A93D9F">
        <w:rPr>
          <w:rFonts w:ascii="Angsana New" w:hAnsi="Angsana New" w:hint="cs"/>
          <w:b/>
          <w:bCs/>
          <w:sz w:val="28"/>
          <w:cs/>
        </w:rPr>
        <w:t>1</w:t>
      </w:r>
      <w:r w:rsidRPr="00A93D9F">
        <w:rPr>
          <w:rFonts w:ascii="Angsana New" w:hAnsi="Angsana New"/>
          <w:b/>
          <w:bCs/>
          <w:sz w:val="28"/>
          <w:cs/>
        </w:rPr>
        <w:t xml:space="preserve">  </w:t>
      </w:r>
      <w:r w:rsidRPr="00A93D9F">
        <w:rPr>
          <w:rFonts w:ascii="Angsana New" w:hAnsi="Angsana New"/>
          <w:b/>
          <w:bCs/>
          <w:sz w:val="28"/>
        </w:rPr>
        <w:t xml:space="preserve"> Classified by Type of Loans (Continued)</w:t>
      </w:r>
    </w:p>
    <w:p w:rsidR="002E345C" w:rsidRPr="00A93D9F" w:rsidRDefault="007438C4" w:rsidP="007438C4">
      <w:pPr>
        <w:tabs>
          <w:tab w:val="left" w:pos="-1800"/>
          <w:tab w:val="left" w:pos="993"/>
        </w:tabs>
        <w:spacing w:after="120"/>
        <w:ind w:right="-181"/>
        <w:jc w:val="thaiDistribute"/>
        <w:rPr>
          <w:rFonts w:ascii="Angsana New" w:hAnsi="Angsana New"/>
          <w:sz w:val="28"/>
        </w:rPr>
      </w:pPr>
      <w:r w:rsidRPr="00A93D9F">
        <w:rPr>
          <w:rFonts w:ascii="Angsana New" w:hAnsi="Angsana New"/>
          <w:sz w:val="28"/>
        </w:rPr>
        <w:tab/>
      </w:r>
      <w:r w:rsidR="002E345C" w:rsidRPr="00A93D9F">
        <w:rPr>
          <w:rFonts w:ascii="Angsana New" w:hAnsi="Angsana New"/>
          <w:spacing w:val="-2"/>
          <w:sz w:val="28"/>
        </w:rPr>
        <w:t xml:space="preserve">As at </w:t>
      </w:r>
      <w:r w:rsidR="0017059D" w:rsidRPr="00A93D9F">
        <w:rPr>
          <w:rFonts w:ascii="Angsana New" w:hAnsi="Angsana New"/>
          <w:spacing w:val="-2"/>
          <w:sz w:val="28"/>
        </w:rPr>
        <w:t>June 30</w:t>
      </w:r>
      <w:r w:rsidR="002E345C" w:rsidRPr="00A93D9F">
        <w:rPr>
          <w:rFonts w:ascii="Angsana New" w:hAnsi="Angsana New"/>
          <w:spacing w:val="-2"/>
          <w:sz w:val="28"/>
        </w:rPr>
        <w:t xml:space="preserve">, 2017 and December 31, 2016, the Bank's other loans of Baht </w:t>
      </w:r>
      <w:r w:rsidRPr="00A93D9F">
        <w:rPr>
          <w:rFonts w:ascii="Angsana New" w:hAnsi="Angsana New"/>
          <w:spacing w:val="4"/>
          <w:sz w:val="28"/>
        </w:rPr>
        <w:t>1,370.64</w:t>
      </w:r>
      <w:r w:rsidRPr="00A93D9F">
        <w:rPr>
          <w:rFonts w:ascii="Angsana New" w:hAnsi="Angsana New" w:hint="cs"/>
          <w:spacing w:val="4"/>
          <w:sz w:val="28"/>
          <w:cs/>
        </w:rPr>
        <w:t xml:space="preserve"> </w:t>
      </w:r>
      <w:r w:rsidR="002E345C" w:rsidRPr="00A93D9F">
        <w:rPr>
          <w:rFonts w:ascii="Angsana New" w:hAnsi="Angsana New"/>
          <w:spacing w:val="-2"/>
          <w:sz w:val="28"/>
        </w:rPr>
        <w:t xml:space="preserve">million and Baht </w:t>
      </w:r>
      <w:r w:rsidR="002E345C" w:rsidRPr="00A93D9F">
        <w:rPr>
          <w:rFonts w:ascii="Angsana New" w:hAnsi="Angsana New" w:hint="cs"/>
          <w:spacing w:val="4"/>
          <w:sz w:val="28"/>
          <w:cs/>
        </w:rPr>
        <w:t>1,721.16</w:t>
      </w:r>
      <w:r w:rsidR="002E345C" w:rsidRPr="00A93D9F">
        <w:rPr>
          <w:rFonts w:ascii="Angsana New" w:hAnsi="Angsana New"/>
          <w:spacing w:val="4"/>
          <w:sz w:val="28"/>
          <w:cs/>
        </w:rPr>
        <w:t xml:space="preserve"> </w:t>
      </w:r>
      <w:r w:rsidR="002E345C" w:rsidRPr="00A93D9F">
        <w:rPr>
          <w:rFonts w:ascii="Angsana New" w:hAnsi="Angsana New"/>
          <w:spacing w:val="-2"/>
          <w:sz w:val="28"/>
        </w:rPr>
        <w:t xml:space="preserve">million included debts </w:t>
      </w:r>
      <w:r w:rsidR="002E345C" w:rsidRPr="00A93D9F">
        <w:rPr>
          <w:rFonts w:ascii="Angsana New" w:hAnsi="Angsana New"/>
          <w:sz w:val="28"/>
        </w:rPr>
        <w:t xml:space="preserve">resulting from the Bank's liabilities under acceptances or guarantees of Baht </w:t>
      </w:r>
      <w:r w:rsidRPr="00A93D9F">
        <w:rPr>
          <w:rFonts w:ascii="Angsana New" w:hAnsi="Angsana New"/>
          <w:sz w:val="28"/>
        </w:rPr>
        <w:t>1,300.21</w:t>
      </w:r>
      <w:r w:rsidRPr="00A93D9F">
        <w:rPr>
          <w:rFonts w:ascii="Angsana New" w:hAnsi="Angsana New"/>
          <w:sz w:val="28"/>
          <w:cs/>
        </w:rPr>
        <w:t xml:space="preserve"> </w:t>
      </w:r>
      <w:r w:rsidR="002E345C" w:rsidRPr="00A93D9F">
        <w:rPr>
          <w:rFonts w:ascii="Angsana New" w:hAnsi="Angsana New"/>
          <w:sz w:val="28"/>
        </w:rPr>
        <w:t xml:space="preserve">million and Baht </w:t>
      </w:r>
      <w:r w:rsidR="002E345C" w:rsidRPr="00A93D9F">
        <w:rPr>
          <w:rFonts w:ascii="Angsana New" w:hAnsi="Angsana New" w:hint="cs"/>
          <w:sz w:val="28"/>
          <w:cs/>
        </w:rPr>
        <w:t>1,646.99</w:t>
      </w:r>
      <w:r w:rsidR="002E345C" w:rsidRPr="00A93D9F">
        <w:rPr>
          <w:rFonts w:ascii="Angsana New" w:hAnsi="Angsana New"/>
          <w:sz w:val="28"/>
          <w:cs/>
        </w:rPr>
        <w:t xml:space="preserve"> </w:t>
      </w:r>
      <w:r w:rsidR="002E345C" w:rsidRPr="00A93D9F">
        <w:rPr>
          <w:rFonts w:ascii="Angsana New" w:hAnsi="Angsana New"/>
          <w:sz w:val="28"/>
        </w:rPr>
        <w:t>million, respectively</w:t>
      </w:r>
    </w:p>
    <w:bookmarkStart w:id="165" w:name="_MON_1563626251"/>
    <w:bookmarkStart w:id="166" w:name="_MON_1563626272"/>
    <w:bookmarkStart w:id="167" w:name="_MON_1563626391"/>
    <w:bookmarkStart w:id="168" w:name="_MON_1558942921"/>
    <w:bookmarkStart w:id="169" w:name="_MON_1563626163"/>
    <w:bookmarkStart w:id="170" w:name="_MON_1563626220"/>
    <w:bookmarkEnd w:id="165"/>
    <w:bookmarkEnd w:id="166"/>
    <w:bookmarkEnd w:id="167"/>
    <w:bookmarkEnd w:id="168"/>
    <w:bookmarkEnd w:id="169"/>
    <w:bookmarkEnd w:id="170"/>
    <w:p w:rsidR="006A036C" w:rsidRPr="00A93D9F" w:rsidRDefault="007438C4" w:rsidP="009230C2">
      <w:pPr>
        <w:tabs>
          <w:tab w:val="left" w:pos="1080"/>
        </w:tabs>
        <w:jc w:val="thaiDistribute"/>
        <w:rPr>
          <w:rFonts w:ascii="Angsana New" w:hAnsi="Angsana New"/>
          <w:sz w:val="22"/>
          <w:szCs w:val="22"/>
        </w:rPr>
      </w:pPr>
      <w:r w:rsidRPr="00A93D9F">
        <w:rPr>
          <w:rFonts w:ascii="Angsana New" w:hAnsi="Angsana New"/>
          <w:sz w:val="28"/>
        </w:rPr>
        <w:object w:dxaOrig="9901" w:dyaOrig="3713">
          <v:shape id="_x0000_i1055" type="#_x0000_t75" style="width:489.6pt;height:183.45pt" o:ole="">
            <v:imagedata r:id="rId68" o:title=""/>
          </v:shape>
          <o:OLEObject Type="Embed" ProgID="Excel.Sheet.8" ShapeID="_x0000_i1055" DrawAspect="Content" ObjectID="_1565704344" r:id="rId69"/>
        </w:object>
      </w:r>
      <w:bookmarkStart w:id="171" w:name="_MON_1563626291"/>
      <w:bookmarkStart w:id="172" w:name="_MON_1563626402"/>
      <w:bookmarkStart w:id="173" w:name="_MON_1563626434"/>
      <w:bookmarkStart w:id="174" w:name="_MON_1558942943"/>
      <w:bookmarkStart w:id="175" w:name="_MON_1563626239"/>
      <w:bookmarkEnd w:id="171"/>
      <w:bookmarkEnd w:id="172"/>
      <w:bookmarkEnd w:id="173"/>
      <w:bookmarkEnd w:id="174"/>
      <w:bookmarkEnd w:id="175"/>
      <w:r w:rsidR="008566FD" w:rsidRPr="00A93D9F">
        <w:rPr>
          <w:rFonts w:ascii="Angsana New" w:hAnsi="Angsana New"/>
          <w:sz w:val="28"/>
        </w:rPr>
        <w:object w:dxaOrig="9901" w:dyaOrig="2960">
          <v:shape id="_x0000_i1056" type="#_x0000_t75" style="width:489.6pt;height:146.5pt" o:ole="">
            <v:imagedata r:id="rId70" o:title=""/>
          </v:shape>
          <o:OLEObject Type="Embed" ProgID="Excel.Sheet.8" ShapeID="_x0000_i1056" DrawAspect="Content" ObjectID="_1565704345" r:id="rId71"/>
        </w:object>
      </w:r>
    </w:p>
    <w:bookmarkStart w:id="176" w:name="_MON_1563626362"/>
    <w:bookmarkStart w:id="177" w:name="_MON_1563626371"/>
    <w:bookmarkStart w:id="178" w:name="_MON_1563626412"/>
    <w:bookmarkStart w:id="179" w:name="_MON_1558943143"/>
    <w:bookmarkStart w:id="180" w:name="_MON_1563626313"/>
    <w:bookmarkStart w:id="181" w:name="_MON_1563626317"/>
    <w:bookmarkStart w:id="182" w:name="_MON_1563626341"/>
    <w:bookmarkStart w:id="183" w:name="_MON_1563626345"/>
    <w:bookmarkStart w:id="184" w:name="_MON_1563626352"/>
    <w:bookmarkStart w:id="185" w:name="_MON_1563626356"/>
    <w:bookmarkEnd w:id="176"/>
    <w:bookmarkEnd w:id="177"/>
    <w:bookmarkEnd w:id="178"/>
    <w:bookmarkEnd w:id="179"/>
    <w:bookmarkEnd w:id="180"/>
    <w:bookmarkEnd w:id="181"/>
    <w:bookmarkEnd w:id="182"/>
    <w:bookmarkEnd w:id="183"/>
    <w:bookmarkEnd w:id="184"/>
    <w:bookmarkEnd w:id="185"/>
    <w:p w:rsidR="00F72CB4" w:rsidRPr="00A93D9F" w:rsidRDefault="00922837" w:rsidP="009230C2">
      <w:pPr>
        <w:tabs>
          <w:tab w:val="left" w:pos="1080"/>
        </w:tabs>
        <w:jc w:val="thaiDistribute"/>
        <w:rPr>
          <w:rFonts w:ascii="Angsana New" w:hAnsi="Angsana New"/>
          <w:b/>
          <w:bCs/>
          <w:sz w:val="28"/>
        </w:rPr>
      </w:pPr>
      <w:r w:rsidRPr="00A93D9F">
        <w:rPr>
          <w:rFonts w:ascii="Angsana New" w:hAnsi="Angsana New"/>
          <w:sz w:val="28"/>
        </w:rPr>
        <w:object w:dxaOrig="9965" w:dyaOrig="4931">
          <v:shape id="_x0000_i1057" type="#_x0000_t75" style="width:491.5pt;height:253.55pt" o:ole="">
            <v:imagedata r:id="rId72" o:title=""/>
          </v:shape>
          <o:OLEObject Type="Embed" ProgID="Excel.Sheet.8" ShapeID="_x0000_i1057" DrawAspect="Content" ObjectID="_1565704346" r:id="rId73"/>
        </w:object>
      </w:r>
    </w:p>
    <w:p w:rsidR="008A3E10" w:rsidRPr="00A93D9F" w:rsidRDefault="006A036C" w:rsidP="00F72CB4">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F72CB4" w:rsidRPr="00A93D9F">
        <w:rPr>
          <w:rFonts w:ascii="Angsana New" w:hAnsi="Angsana New"/>
          <w:b/>
          <w:bCs/>
          <w:sz w:val="28"/>
        </w:rPr>
        <w:t>.6 Loans to Customers and Accrued Interest Receivables, Net (Continued)</w:t>
      </w:r>
    </w:p>
    <w:bookmarkStart w:id="186" w:name="_MON_1558943176"/>
    <w:bookmarkStart w:id="187" w:name="_MON_1563626757"/>
    <w:bookmarkStart w:id="188" w:name="_MON_1563626782"/>
    <w:bookmarkStart w:id="189" w:name="_MON_1558943189"/>
    <w:bookmarkEnd w:id="186"/>
    <w:bookmarkEnd w:id="187"/>
    <w:bookmarkEnd w:id="188"/>
    <w:bookmarkEnd w:id="189"/>
    <w:p w:rsidR="00F72CB4" w:rsidRPr="00A93D9F" w:rsidRDefault="00A44ADC" w:rsidP="009230C2">
      <w:pPr>
        <w:tabs>
          <w:tab w:val="left" w:pos="1080"/>
        </w:tabs>
        <w:jc w:val="thaiDistribute"/>
        <w:rPr>
          <w:rFonts w:ascii="Angsana New" w:hAnsi="Angsana New"/>
          <w:b/>
          <w:bCs/>
          <w:sz w:val="28"/>
        </w:rPr>
      </w:pPr>
      <w:r w:rsidRPr="00A93D9F">
        <w:rPr>
          <w:rFonts w:ascii="Angsana New" w:hAnsi="Angsana New"/>
          <w:sz w:val="28"/>
        </w:rPr>
        <w:object w:dxaOrig="9934" w:dyaOrig="9680">
          <v:shape id="_x0000_i1058" type="#_x0000_t75" style="width:490.25pt;height:478.95pt" o:ole="">
            <v:imagedata r:id="rId74" o:title=""/>
          </v:shape>
          <o:OLEObject Type="Embed" ProgID="Excel.Sheet.8" ShapeID="_x0000_i1058" DrawAspect="Content" ObjectID="_1565704347" r:id="rId75"/>
        </w:object>
      </w:r>
      <w:bookmarkStart w:id="190" w:name="_MON_1558943181"/>
      <w:bookmarkEnd w:id="190"/>
      <w:r w:rsidR="00EB5C52" w:rsidRPr="00A93D9F">
        <w:rPr>
          <w:rFonts w:ascii="Angsana New" w:hAnsi="Angsana New"/>
          <w:sz w:val="28"/>
        </w:rPr>
        <w:object w:dxaOrig="9855" w:dyaOrig="4035">
          <v:shape id="_x0000_i1059" type="#_x0000_t75" style="width:487.1pt;height:198.45pt" o:ole="">
            <v:imagedata r:id="rId76" o:title=""/>
          </v:shape>
          <o:OLEObject Type="Embed" ProgID="Excel.Sheet.8" ShapeID="_x0000_i1059" DrawAspect="Content" ObjectID="_1565704348" r:id="rId77"/>
        </w:object>
      </w:r>
    </w:p>
    <w:p w:rsidR="009230C2" w:rsidRPr="00A93D9F" w:rsidRDefault="00053B3A" w:rsidP="002C1FD6">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F72CB4" w:rsidRPr="00A93D9F">
        <w:rPr>
          <w:rFonts w:ascii="Angsana New" w:hAnsi="Angsana New"/>
          <w:b/>
          <w:bCs/>
          <w:sz w:val="28"/>
        </w:rPr>
        <w:t>.6 Loans to Customers and Accrued Interest Receivables, Net (Continued)</w:t>
      </w:r>
      <w:r w:rsidR="009230C2" w:rsidRPr="00A93D9F">
        <w:rPr>
          <w:rFonts w:ascii="Angsana New" w:hAnsi="Angsana New"/>
          <w:sz w:val="28"/>
        </w:rPr>
        <w:tab/>
      </w:r>
    </w:p>
    <w:bookmarkStart w:id="191" w:name="_MON_1558952329"/>
    <w:bookmarkStart w:id="192" w:name="_MON_1558952282"/>
    <w:bookmarkStart w:id="193" w:name="_MON_1563626820"/>
    <w:bookmarkEnd w:id="191"/>
    <w:bookmarkEnd w:id="192"/>
    <w:bookmarkEnd w:id="193"/>
    <w:p w:rsidR="009230C2" w:rsidRPr="00A93D9F" w:rsidRDefault="00DD3B31" w:rsidP="00F95F70">
      <w:pPr>
        <w:tabs>
          <w:tab w:val="left" w:pos="720"/>
        </w:tabs>
        <w:spacing w:line="288" w:lineRule="auto"/>
        <w:jc w:val="thaiDistribute"/>
        <w:rPr>
          <w:rFonts w:ascii="Angsana New" w:hAnsi="Angsana New"/>
          <w:sz w:val="28"/>
        </w:rPr>
      </w:pPr>
      <w:r w:rsidRPr="00A93D9F">
        <w:rPr>
          <w:rFonts w:ascii="Angsana New" w:hAnsi="Angsana New"/>
          <w:sz w:val="28"/>
        </w:rPr>
        <w:object w:dxaOrig="9915" w:dyaOrig="5300">
          <v:shape id="_x0000_i1129" type="#_x0000_t75" style="width:480.2pt;height:257.3pt" o:ole="">
            <v:imagedata r:id="rId78" o:title=""/>
          </v:shape>
          <o:OLEObject Type="Embed" ProgID="Excel.Sheet.8" ShapeID="_x0000_i1129" DrawAspect="Content" ObjectID="_1565704349" r:id="rId79"/>
        </w:object>
      </w:r>
      <w:r w:rsidR="009230C2" w:rsidRPr="00A93D9F">
        <w:rPr>
          <w:rFonts w:ascii="Angsana New" w:hAnsi="Angsana New"/>
          <w:sz w:val="28"/>
          <w:cs/>
        </w:rPr>
        <w:t xml:space="preserve">              </w:t>
      </w:r>
    </w:p>
    <w:bookmarkStart w:id="194" w:name="_MON_1558952361"/>
    <w:bookmarkStart w:id="195" w:name="_MON_1558952389"/>
    <w:bookmarkEnd w:id="194"/>
    <w:bookmarkEnd w:id="195"/>
    <w:p w:rsidR="009230C2" w:rsidRPr="00A93D9F" w:rsidRDefault="000B63FC" w:rsidP="004968C7">
      <w:pPr>
        <w:tabs>
          <w:tab w:val="left" w:pos="1080"/>
        </w:tabs>
        <w:jc w:val="thaiDistribute"/>
        <w:rPr>
          <w:rFonts w:ascii="Angsana New" w:hAnsi="Angsana New"/>
          <w:sz w:val="28"/>
        </w:rPr>
      </w:pPr>
      <w:r w:rsidRPr="00A93D9F">
        <w:rPr>
          <w:rFonts w:ascii="Angsana New" w:hAnsi="Angsana New"/>
          <w:sz w:val="28"/>
        </w:rPr>
        <w:object w:dxaOrig="9961" w:dyaOrig="9078">
          <v:shape id="_x0000_i1060" type="#_x0000_t75" style="width:482.7pt;height:438.25pt" o:ole="">
            <v:imagedata r:id="rId80" o:title=""/>
          </v:shape>
          <o:OLEObject Type="Embed" ProgID="Excel.Sheet.8" ShapeID="_x0000_i1060" DrawAspect="Content" ObjectID="_1565704350" r:id="rId81"/>
        </w:object>
      </w:r>
    </w:p>
    <w:p w:rsidR="002C1FD6" w:rsidRPr="00A93D9F" w:rsidRDefault="00053B3A" w:rsidP="002C1FD6">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2C1FD6" w:rsidRPr="00A93D9F">
        <w:rPr>
          <w:rFonts w:ascii="Angsana New" w:hAnsi="Angsana New"/>
          <w:b/>
          <w:bCs/>
          <w:sz w:val="28"/>
        </w:rPr>
        <w:t>.6 Loans to Customers and Accrued Interest Receivables, Net (Continued)</w:t>
      </w:r>
      <w:r w:rsidR="002C1FD6" w:rsidRPr="00A93D9F">
        <w:rPr>
          <w:rFonts w:ascii="Angsana New" w:hAnsi="Angsana New"/>
          <w:sz w:val="28"/>
        </w:rPr>
        <w:tab/>
      </w:r>
    </w:p>
    <w:bookmarkStart w:id="196" w:name="_MON_1558952371"/>
    <w:bookmarkEnd w:id="196"/>
    <w:p w:rsidR="009230C2" w:rsidRPr="00A93D9F" w:rsidRDefault="00C7577D" w:rsidP="009230C2">
      <w:pPr>
        <w:tabs>
          <w:tab w:val="left" w:pos="1102"/>
        </w:tabs>
        <w:spacing w:line="180" w:lineRule="auto"/>
        <w:jc w:val="thaiDistribute"/>
        <w:rPr>
          <w:rFonts w:ascii="Angsana New" w:hAnsi="Angsana New"/>
          <w:sz w:val="28"/>
        </w:rPr>
      </w:pPr>
      <w:r w:rsidRPr="00A93D9F">
        <w:rPr>
          <w:rFonts w:ascii="Angsana New" w:hAnsi="Angsana New"/>
          <w:sz w:val="28"/>
        </w:rPr>
        <w:object w:dxaOrig="9949" w:dyaOrig="6094">
          <v:shape id="_x0000_i1061" type="#_x0000_t75" style="width:482.1pt;height:296.15pt" o:ole="">
            <v:imagedata r:id="rId82" o:title=""/>
          </v:shape>
          <o:OLEObject Type="Embed" ProgID="Excel.Sheet.8" ShapeID="_x0000_i1061" DrawAspect="Content" ObjectID="_1565704351" r:id="rId83"/>
        </w:object>
      </w:r>
    </w:p>
    <w:p w:rsidR="009230C2" w:rsidRPr="00A93D9F" w:rsidRDefault="009230C2" w:rsidP="007F11C1">
      <w:pPr>
        <w:tabs>
          <w:tab w:val="left" w:pos="376"/>
          <w:tab w:val="left" w:pos="720"/>
        </w:tabs>
        <w:spacing w:line="60" w:lineRule="auto"/>
        <w:jc w:val="thaiDistribute"/>
        <w:rPr>
          <w:rFonts w:ascii="Angsana New" w:hAnsi="Angsana New"/>
          <w:sz w:val="28"/>
        </w:rPr>
      </w:pPr>
    </w:p>
    <w:p w:rsidR="009230C2" w:rsidRPr="00A93D9F" w:rsidRDefault="009230C2" w:rsidP="009230C2">
      <w:pPr>
        <w:tabs>
          <w:tab w:val="left" w:pos="720"/>
        </w:tabs>
        <w:spacing w:line="252" w:lineRule="auto"/>
        <w:ind w:firstLine="540"/>
        <w:jc w:val="thaiDistribute"/>
        <w:rPr>
          <w:rFonts w:ascii="Angsana New" w:hAnsi="Angsana New"/>
          <w:sz w:val="28"/>
        </w:rPr>
      </w:pPr>
      <w:r w:rsidRPr="00A93D9F">
        <w:rPr>
          <w:rFonts w:ascii="Angsana New" w:hAnsi="Angsana New"/>
          <w:sz w:val="28"/>
          <w:vertAlign w:val="superscript"/>
        </w:rPr>
        <w:t xml:space="preserve">1 </w:t>
      </w:r>
      <w:r w:rsidRPr="00A93D9F">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A93D9F">
        <w:rPr>
          <w:rFonts w:ascii="Angsana New" w:hAnsi="Angsana New"/>
          <w:sz w:val="28"/>
        </w:rPr>
        <w:tab/>
      </w:r>
    </w:p>
    <w:p w:rsidR="00D83F36" w:rsidRPr="00A93D9F" w:rsidRDefault="009230C2" w:rsidP="009230C2">
      <w:pPr>
        <w:tabs>
          <w:tab w:val="left" w:pos="720"/>
        </w:tabs>
        <w:spacing w:line="252" w:lineRule="auto"/>
        <w:ind w:firstLine="540"/>
        <w:jc w:val="thaiDistribute"/>
        <w:rPr>
          <w:rFonts w:ascii="Angsana New" w:hAnsi="Angsana New"/>
          <w:sz w:val="28"/>
        </w:rPr>
      </w:pPr>
      <w:r w:rsidRPr="00A93D9F">
        <w:rPr>
          <w:rFonts w:ascii="Angsana New" w:hAnsi="Angsana New"/>
          <w:sz w:val="28"/>
          <w:vertAlign w:val="superscript"/>
        </w:rPr>
        <w:t xml:space="preserve">2 </w:t>
      </w:r>
      <w:r w:rsidRPr="00A93D9F">
        <w:rPr>
          <w:rFonts w:ascii="Angsana New" w:hAnsi="Angsana New"/>
          <w:sz w:val="28"/>
        </w:rPr>
        <w:t>Included loss rate net of recovery.</w:t>
      </w:r>
    </w:p>
    <w:p w:rsidR="00143597" w:rsidRPr="00A93D9F" w:rsidRDefault="007C12B6" w:rsidP="00F60E36">
      <w:pPr>
        <w:tabs>
          <w:tab w:val="left" w:pos="0"/>
          <w:tab w:val="left" w:pos="1176"/>
          <w:tab w:val="left" w:pos="8404"/>
          <w:tab w:val="left" w:pos="13644"/>
          <w:tab w:val="left" w:pos="14118"/>
          <w:tab w:val="left" w:pos="14536"/>
          <w:tab w:val="left" w:pos="15852"/>
          <w:tab w:val="left" w:pos="17128"/>
        </w:tabs>
        <w:spacing w:line="252" w:lineRule="auto"/>
        <w:ind w:firstLine="540"/>
        <w:jc w:val="thaiDistribute"/>
        <w:rPr>
          <w:rFonts w:ascii="Angsana New" w:hAnsi="Angsana New"/>
          <w:spacing w:val="4"/>
          <w:sz w:val="28"/>
        </w:rPr>
      </w:pPr>
      <w:r w:rsidRPr="00A93D9F">
        <w:rPr>
          <w:rFonts w:ascii="Angsana New" w:hAnsi="Angsana New"/>
          <w:b/>
          <w:bCs/>
          <w:sz w:val="28"/>
        </w:rPr>
        <w:t>7</w:t>
      </w:r>
      <w:r w:rsidR="008813D1" w:rsidRPr="00A93D9F">
        <w:rPr>
          <w:rFonts w:ascii="Angsana New" w:hAnsi="Angsana New"/>
          <w:b/>
          <w:bCs/>
          <w:sz w:val="28"/>
        </w:rPr>
        <w:t>.6.5</w:t>
      </w:r>
      <w:r w:rsidR="00347094" w:rsidRPr="00A93D9F">
        <w:rPr>
          <w:rFonts w:ascii="Angsana New" w:hAnsi="Angsana New"/>
          <w:b/>
          <w:bCs/>
          <w:sz w:val="28"/>
        </w:rPr>
        <w:t xml:space="preserve">  Non-Performing Loans (NPLs)</w:t>
      </w:r>
      <w:r w:rsidR="004771DB" w:rsidRPr="00A93D9F">
        <w:rPr>
          <w:rFonts w:ascii="Angsana New" w:hAnsi="Angsana New"/>
          <w:b/>
          <w:bCs/>
          <w:sz w:val="28"/>
        </w:rPr>
        <w:tab/>
      </w:r>
      <w:r w:rsidR="004771DB" w:rsidRPr="00A93D9F">
        <w:rPr>
          <w:rFonts w:ascii="Angsana New" w:hAnsi="Angsana New"/>
          <w:b/>
          <w:bCs/>
          <w:sz w:val="28"/>
        </w:rPr>
        <w:tab/>
      </w:r>
      <w:bookmarkStart w:id="197" w:name="OLE_LINK12"/>
      <w:bookmarkStart w:id="198" w:name="OLE_LINK13"/>
      <w:r w:rsidR="004771DB" w:rsidRPr="00A93D9F">
        <w:rPr>
          <w:rFonts w:ascii="Angsana New" w:hAnsi="Angsana New"/>
          <w:spacing w:val="4"/>
          <w:sz w:val="28"/>
          <w:cs/>
        </w:rPr>
        <w:t xml:space="preserve">ณ วันที่ </w:t>
      </w:r>
      <w:r w:rsidR="00157833" w:rsidRPr="00A93D9F">
        <w:rPr>
          <w:rFonts w:ascii="Angsana New" w:hAnsi="Angsana New"/>
          <w:spacing w:val="4"/>
          <w:sz w:val="28"/>
        </w:rPr>
        <w:t>30</w:t>
      </w:r>
      <w:r w:rsidR="00052CAE" w:rsidRPr="00A93D9F">
        <w:rPr>
          <w:rFonts w:ascii="Angsana New" w:hAnsi="Angsana New"/>
          <w:spacing w:val="4"/>
          <w:sz w:val="28"/>
          <w:cs/>
        </w:rPr>
        <w:t xml:space="preserve"> </w:t>
      </w:r>
      <w:r w:rsidR="00787750" w:rsidRPr="00A93D9F">
        <w:rPr>
          <w:rFonts w:ascii="Angsana New" w:hAnsi="Angsana New"/>
          <w:spacing w:val="4"/>
          <w:sz w:val="28"/>
          <w:cs/>
        </w:rPr>
        <w:t>กันย</w:t>
      </w:r>
      <w:r w:rsidR="00157833" w:rsidRPr="00A93D9F">
        <w:rPr>
          <w:rFonts w:ascii="Angsana New" w:hAnsi="Angsana New"/>
          <w:spacing w:val="4"/>
          <w:sz w:val="28"/>
          <w:cs/>
        </w:rPr>
        <w:t>ายน 2555</w:t>
      </w:r>
      <w:r w:rsidR="00052CAE" w:rsidRPr="00A93D9F">
        <w:rPr>
          <w:rFonts w:ascii="Angsana New" w:hAnsi="Angsana New"/>
          <w:spacing w:val="4"/>
          <w:sz w:val="28"/>
          <w:cs/>
        </w:rPr>
        <w:t xml:space="preserve"> </w:t>
      </w:r>
      <w:r w:rsidR="00157833" w:rsidRPr="00A93D9F">
        <w:rPr>
          <w:rFonts w:ascii="Angsana New" w:hAnsi="Angsana New"/>
          <w:spacing w:val="4"/>
          <w:sz w:val="28"/>
          <w:cs/>
        </w:rPr>
        <w:t xml:space="preserve">และ </w:t>
      </w:r>
      <w:r w:rsidR="004771DB" w:rsidRPr="00A93D9F">
        <w:rPr>
          <w:rFonts w:ascii="Angsana New" w:hAnsi="Angsana New"/>
          <w:spacing w:val="4"/>
          <w:sz w:val="28"/>
        </w:rPr>
        <w:t>31</w:t>
      </w:r>
      <w:r w:rsidR="00052CAE" w:rsidRPr="00A93D9F">
        <w:rPr>
          <w:rFonts w:ascii="Angsana New" w:hAnsi="Angsana New"/>
          <w:spacing w:val="4"/>
          <w:sz w:val="28"/>
          <w:cs/>
        </w:rPr>
        <w:t xml:space="preserve"> </w:t>
      </w:r>
      <w:r w:rsidR="004771DB" w:rsidRPr="00A93D9F">
        <w:rPr>
          <w:rFonts w:ascii="Angsana New" w:hAnsi="Angsana New"/>
          <w:spacing w:val="4"/>
          <w:sz w:val="28"/>
          <w:cs/>
        </w:rPr>
        <w:t xml:space="preserve">ธันวาคม 2554 </w:t>
      </w:r>
      <w:bookmarkEnd w:id="197"/>
      <w:bookmarkEnd w:id="198"/>
      <w:r w:rsidR="004771DB" w:rsidRPr="00A93D9F">
        <w:rPr>
          <w:rFonts w:ascii="Angsana New" w:hAnsi="Angsana New"/>
          <w:spacing w:val="4"/>
          <w:sz w:val="28"/>
          <w:cs/>
        </w:rPr>
        <w:t>ธนาคารมีเงินให้สินเชื่อด้อยคุณภาพตามเกณฑ์ธนาคารแห่งประเทศไทย</w:t>
      </w:r>
      <w:r w:rsidR="004771DB" w:rsidRPr="00A93D9F">
        <w:rPr>
          <w:rFonts w:ascii="Angsana New" w:hAnsi="Angsana New"/>
          <w:spacing w:val="4"/>
          <w:sz w:val="28"/>
        </w:rPr>
        <w:t xml:space="preserve"> </w:t>
      </w:r>
      <w:r w:rsidR="004771DB" w:rsidRPr="00A93D9F">
        <w:rPr>
          <w:rFonts w:ascii="Angsana New" w:hAnsi="Angsana New"/>
          <w:spacing w:val="4"/>
          <w:sz w:val="28"/>
          <w:cs/>
        </w:rPr>
        <w:t>ประกอบด้วย</w:t>
      </w:r>
      <w:r w:rsidR="004771DB" w:rsidRPr="00A93D9F">
        <w:rPr>
          <w:rFonts w:ascii="Angsana New" w:hAnsi="Angsana New"/>
          <w:spacing w:val="4"/>
          <w:sz w:val="28"/>
        </w:rPr>
        <w:t xml:space="preserve"> </w:t>
      </w:r>
      <w:r w:rsidR="004771DB" w:rsidRPr="00A93D9F">
        <w:rPr>
          <w:rFonts w:ascii="Angsana New" w:hAnsi="Angsana New"/>
          <w:spacing w:val="4"/>
          <w:sz w:val="28"/>
          <w:cs/>
        </w:rPr>
        <w:t>สินเชื่อจัดชั้นต่ำกว่ามาตรฐาน สงสัย</w:t>
      </w:r>
      <w:r w:rsidR="004771DB" w:rsidRPr="00A93D9F">
        <w:rPr>
          <w:rFonts w:ascii="Angsana New" w:hAnsi="Angsana New"/>
          <w:spacing w:val="4"/>
          <w:sz w:val="28"/>
        </w:rPr>
        <w:t xml:space="preserve"> </w:t>
      </w:r>
      <w:r w:rsidR="004771DB" w:rsidRPr="00A93D9F">
        <w:rPr>
          <w:rFonts w:ascii="Angsana New" w:hAnsi="Angsana New"/>
          <w:spacing w:val="4"/>
          <w:sz w:val="28"/>
          <w:cs/>
        </w:rPr>
        <w:t>สงสัยจะสูญ และสูญ</w:t>
      </w:r>
      <w:r w:rsidR="004771DB" w:rsidRPr="00A93D9F">
        <w:rPr>
          <w:rFonts w:ascii="Angsana New" w:hAnsi="Angsana New"/>
          <w:spacing w:val="4"/>
          <w:sz w:val="28"/>
        </w:rPr>
        <w:t xml:space="preserve">  </w:t>
      </w:r>
      <w:r w:rsidR="004771DB" w:rsidRPr="00A93D9F">
        <w:rPr>
          <w:rFonts w:ascii="Angsana New" w:hAnsi="Angsana New"/>
          <w:spacing w:val="4"/>
          <w:sz w:val="28"/>
          <w:cs/>
        </w:rPr>
        <w:t>ซึ่งธนาคารระงับการรับรู้รายได้</w:t>
      </w:r>
      <w:r w:rsidR="004771DB" w:rsidRPr="00A93D9F">
        <w:rPr>
          <w:rFonts w:ascii="Angsana New" w:hAnsi="Angsana New"/>
          <w:spacing w:val="4"/>
          <w:sz w:val="28"/>
        </w:rPr>
        <w:t xml:space="preserve"> </w:t>
      </w:r>
      <w:r w:rsidR="004771DB" w:rsidRPr="00A93D9F">
        <w:rPr>
          <w:rFonts w:ascii="Angsana New" w:hAnsi="Angsana New"/>
          <w:spacing w:val="4"/>
          <w:sz w:val="28"/>
          <w:cs/>
        </w:rPr>
        <w:t>จำนวน</w:t>
      </w:r>
      <w:r w:rsidR="004771DB" w:rsidRPr="00A93D9F">
        <w:rPr>
          <w:rFonts w:ascii="Angsana New" w:hAnsi="Angsana New"/>
          <w:spacing w:val="4"/>
          <w:sz w:val="28"/>
        </w:rPr>
        <w:t xml:space="preserve"> </w:t>
      </w:r>
    </w:p>
    <w:p w:rsidR="005B370D" w:rsidRPr="00A93D9F" w:rsidRDefault="00EE12C2"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A93D9F">
        <w:rPr>
          <w:rFonts w:ascii="Angsana New" w:hAnsi="Angsana New"/>
          <w:sz w:val="28"/>
        </w:rPr>
        <w:t xml:space="preserve"> </w:t>
      </w:r>
      <w:r w:rsidR="00444661" w:rsidRPr="00A93D9F">
        <w:rPr>
          <w:rFonts w:ascii="Angsana New" w:hAnsi="Angsana New"/>
          <w:sz w:val="28"/>
        </w:rPr>
        <w:t xml:space="preserve"> </w:t>
      </w:r>
      <w:r w:rsidR="00CA2249" w:rsidRPr="00A93D9F">
        <w:rPr>
          <w:rFonts w:ascii="Angsana New" w:hAnsi="Angsana New"/>
          <w:sz w:val="28"/>
        </w:rPr>
        <w:t>As at June 30, 2017</w:t>
      </w:r>
      <w:r w:rsidR="008C4796" w:rsidRPr="00A93D9F">
        <w:rPr>
          <w:rFonts w:ascii="Angsana New" w:hAnsi="Angsana New"/>
          <w:sz w:val="28"/>
        </w:rPr>
        <w:t xml:space="preserve"> </w:t>
      </w:r>
      <w:r w:rsidR="0002013C" w:rsidRPr="00A93D9F">
        <w:rPr>
          <w:rFonts w:ascii="Angsana New" w:hAnsi="Angsana New"/>
          <w:sz w:val="28"/>
        </w:rPr>
        <w:t>and December 31, 2016,</w:t>
      </w:r>
      <w:r w:rsidR="005B370D" w:rsidRPr="00A93D9F">
        <w:rPr>
          <w:rFonts w:ascii="Angsana New" w:hAnsi="Angsana New"/>
          <w:sz w:val="28"/>
        </w:rPr>
        <w:t xml:space="preserve"> the Bank and its subsidiaries had NPLs classified by the BoT’s notifications as substandard, doubtful, doubtful of loss, and loss. Those are included loans that are interbank and money market items but excluded accrued </w:t>
      </w:r>
      <w:r w:rsidR="005145E9" w:rsidRPr="00A93D9F">
        <w:rPr>
          <w:rFonts w:ascii="Angsana New" w:hAnsi="Angsana New"/>
          <w:sz w:val="28"/>
        </w:rPr>
        <w:t>interest receivables.</w:t>
      </w:r>
    </w:p>
    <w:bookmarkStart w:id="199" w:name="_MON_1558952600"/>
    <w:bookmarkEnd w:id="199"/>
    <w:p w:rsidR="005B370D" w:rsidRPr="00A93D9F" w:rsidRDefault="007C12B6" w:rsidP="005B370D">
      <w:pPr>
        <w:tabs>
          <w:tab w:val="left" w:pos="1080"/>
          <w:tab w:val="left" w:pos="8404"/>
          <w:tab w:val="left" w:pos="13644"/>
          <w:tab w:val="left" w:pos="14118"/>
          <w:tab w:val="left" w:pos="14536"/>
          <w:tab w:val="left" w:pos="15852"/>
          <w:tab w:val="left" w:pos="17128"/>
        </w:tabs>
        <w:spacing w:line="180" w:lineRule="auto"/>
        <w:jc w:val="thaiDistribute"/>
        <w:rPr>
          <w:rFonts w:ascii="Angsana New" w:hAnsi="Angsana New"/>
          <w:sz w:val="28"/>
        </w:rPr>
      </w:pPr>
      <w:r w:rsidRPr="00A93D9F">
        <w:rPr>
          <w:rFonts w:ascii="Angsana New" w:hAnsi="Angsana New"/>
          <w:sz w:val="28"/>
        </w:rPr>
        <w:object w:dxaOrig="9968" w:dyaOrig="3090">
          <v:shape id="_x0000_i1062" type="#_x0000_t75" style="width:487.7pt;height:151.5pt" o:ole="">
            <v:imagedata r:id="rId84" o:title=""/>
          </v:shape>
          <o:OLEObject Type="Embed" ProgID="Excel.Sheet.8" ShapeID="_x0000_i1062" DrawAspect="Content" ObjectID="_1565704352" r:id="rId85"/>
        </w:object>
      </w:r>
      <w:r w:rsidR="005B370D" w:rsidRPr="00A93D9F">
        <w:rPr>
          <w:rFonts w:ascii="Angsana New" w:hAnsi="Angsana New"/>
          <w:sz w:val="28"/>
        </w:rPr>
        <w:t xml:space="preserve">                </w:t>
      </w:r>
    </w:p>
    <w:p w:rsidR="005B370D" w:rsidRPr="00A93D9F" w:rsidRDefault="00222A2D"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A93D9F">
        <w:rPr>
          <w:rFonts w:ascii="Angsana New" w:hAnsi="Angsana New"/>
          <w:sz w:val="28"/>
        </w:rPr>
        <w:t>For the six-month periods ended June 30, 2017</w:t>
      </w:r>
      <w:r w:rsidR="00873D48" w:rsidRPr="00A93D9F">
        <w:rPr>
          <w:rFonts w:ascii="Angsana New" w:hAnsi="Angsana New"/>
          <w:sz w:val="28"/>
        </w:rPr>
        <w:t xml:space="preserve"> </w:t>
      </w:r>
      <w:r w:rsidR="00FF33D5" w:rsidRPr="00A93D9F">
        <w:rPr>
          <w:rFonts w:ascii="Angsana New" w:hAnsi="Angsana New"/>
          <w:sz w:val="28"/>
        </w:rPr>
        <w:t>and for the year ended December 31, 2016</w:t>
      </w:r>
      <w:r w:rsidR="005B370D" w:rsidRPr="00A93D9F">
        <w:rPr>
          <w:rFonts w:ascii="Angsana New" w:hAnsi="Angsana New"/>
          <w:sz w:val="28"/>
        </w:rPr>
        <w:t xml:space="preserve">, impaired loans have been written off both principal and accrued interest receivables </w:t>
      </w:r>
      <w:r w:rsidR="00265D8E" w:rsidRPr="00A93D9F">
        <w:rPr>
          <w:rFonts w:ascii="Angsana New" w:hAnsi="Angsana New"/>
          <w:sz w:val="28"/>
        </w:rPr>
        <w:t>of</w:t>
      </w:r>
      <w:r w:rsidR="005B370D" w:rsidRPr="00A93D9F">
        <w:rPr>
          <w:rFonts w:ascii="Angsana New" w:hAnsi="Angsana New"/>
          <w:sz w:val="28"/>
        </w:rPr>
        <w:t xml:space="preserve"> Baht </w:t>
      </w:r>
      <w:r w:rsidR="007C12B6" w:rsidRPr="00A93D9F">
        <w:rPr>
          <w:rFonts w:ascii="Angsana New" w:hAnsi="Angsana New"/>
          <w:spacing w:val="-4"/>
          <w:sz w:val="28"/>
        </w:rPr>
        <w:t>16,136.94</w:t>
      </w:r>
      <w:r w:rsidR="007C12B6" w:rsidRPr="00A93D9F">
        <w:rPr>
          <w:rFonts w:ascii="Angsana New" w:hAnsi="Angsana New"/>
          <w:spacing w:val="-4"/>
          <w:sz w:val="28"/>
          <w:cs/>
        </w:rPr>
        <w:t xml:space="preserve"> </w:t>
      </w:r>
      <w:r w:rsidR="005B370D" w:rsidRPr="00A93D9F">
        <w:rPr>
          <w:rFonts w:ascii="Angsana New" w:hAnsi="Angsana New"/>
          <w:sz w:val="28"/>
        </w:rPr>
        <w:t xml:space="preserve">million and Baht </w:t>
      </w:r>
      <w:r w:rsidR="00FF33D5" w:rsidRPr="00A93D9F">
        <w:rPr>
          <w:rFonts w:ascii="Angsana New" w:hAnsi="Angsana New" w:hint="cs"/>
          <w:spacing w:val="-2"/>
          <w:sz w:val="28"/>
          <w:cs/>
        </w:rPr>
        <w:t>1,508.74</w:t>
      </w:r>
      <w:r w:rsidR="00FF33D5" w:rsidRPr="00A93D9F">
        <w:rPr>
          <w:rFonts w:ascii="Angsana New" w:hAnsi="Angsana New"/>
          <w:spacing w:val="-2"/>
          <w:sz w:val="28"/>
          <w:cs/>
        </w:rPr>
        <w:t xml:space="preserve"> </w:t>
      </w:r>
      <w:r w:rsidR="005B370D" w:rsidRPr="00A93D9F">
        <w:rPr>
          <w:rFonts w:ascii="Angsana New" w:hAnsi="Angsana New"/>
          <w:sz w:val="28"/>
        </w:rPr>
        <w:t xml:space="preserve">million, respectively.    </w:t>
      </w:r>
    </w:p>
    <w:p w:rsidR="007A3ABD" w:rsidRPr="00A93D9F" w:rsidRDefault="007A3ABD"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4968C7" w:rsidRPr="00A93D9F" w:rsidRDefault="004968C7"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370A0F" w:rsidRPr="00A93D9F" w:rsidRDefault="009D5D71"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465F0F" w:rsidRPr="00A93D9F" w:rsidRDefault="009D5D71" w:rsidP="00754261">
      <w:pPr>
        <w:tabs>
          <w:tab w:val="left" w:pos="709"/>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A93D9F">
        <w:rPr>
          <w:rFonts w:ascii="Angsana New" w:hAnsi="Angsana New"/>
          <w:b/>
          <w:bCs/>
          <w:sz w:val="28"/>
        </w:rPr>
        <w:t>7</w:t>
      </w:r>
      <w:r w:rsidR="00465F0F" w:rsidRPr="00A93D9F">
        <w:rPr>
          <w:rFonts w:ascii="Angsana New" w:hAnsi="Angsana New"/>
          <w:b/>
          <w:bCs/>
          <w:sz w:val="28"/>
        </w:rPr>
        <w:t xml:space="preserve">.6.6 </w:t>
      </w:r>
      <w:r w:rsidR="0072564A" w:rsidRPr="00A93D9F">
        <w:rPr>
          <w:rFonts w:ascii="Angsana New" w:hAnsi="Angsana New"/>
          <w:b/>
          <w:bCs/>
          <w:sz w:val="28"/>
        </w:rPr>
        <w:t xml:space="preserve">Non-Accrual Loans based on the Accrual Basis </w:t>
      </w:r>
    </w:p>
    <w:p w:rsidR="00465F0F" w:rsidRPr="00A93D9F" w:rsidRDefault="00DD20E5" w:rsidP="0040224D">
      <w:pPr>
        <w:tabs>
          <w:tab w:val="left" w:pos="1276"/>
        </w:tabs>
        <w:spacing w:line="276" w:lineRule="auto"/>
        <w:jc w:val="thaiDistribute"/>
        <w:rPr>
          <w:rFonts w:ascii="Angsana New" w:hAnsi="Angsana New"/>
          <w:sz w:val="28"/>
          <w:cs/>
        </w:rPr>
      </w:pPr>
      <w:r w:rsidRPr="00A93D9F">
        <w:rPr>
          <w:rFonts w:ascii="Angsana New" w:hAnsi="Angsana New"/>
          <w:sz w:val="28"/>
        </w:rPr>
        <w:t xml:space="preserve">                   </w:t>
      </w:r>
      <w:r w:rsidR="00CA2249" w:rsidRPr="00A93D9F">
        <w:rPr>
          <w:rFonts w:ascii="Angsana New" w:hAnsi="Angsana New"/>
          <w:sz w:val="28"/>
        </w:rPr>
        <w:t>As at June 30, 2017</w:t>
      </w:r>
      <w:r w:rsidR="00465F0F" w:rsidRPr="00A93D9F">
        <w:rPr>
          <w:rFonts w:ascii="Angsana New" w:hAnsi="Angsana New"/>
          <w:sz w:val="28"/>
        </w:rPr>
        <w:t xml:space="preserve"> </w:t>
      </w:r>
      <w:r w:rsidR="00FF33D5" w:rsidRPr="00A93D9F">
        <w:rPr>
          <w:rFonts w:ascii="Angsana New" w:hAnsi="Angsana New"/>
          <w:sz w:val="28"/>
        </w:rPr>
        <w:t>and December 31, 2016</w:t>
      </w:r>
      <w:r w:rsidR="00465F0F" w:rsidRPr="00A93D9F">
        <w:rPr>
          <w:rFonts w:ascii="Angsana New" w:hAnsi="Angsana New"/>
          <w:sz w:val="28"/>
        </w:rPr>
        <w:t>, the Bank</w:t>
      </w:r>
      <w:r w:rsidR="00465F0F" w:rsidRPr="00A93D9F">
        <w:rPr>
          <w:rFonts w:ascii="Angsana New" w:hAnsi="Angsana New"/>
          <w:sz w:val="28"/>
          <w:cs/>
        </w:rPr>
        <w:t xml:space="preserve"> </w:t>
      </w:r>
      <w:r w:rsidR="0072564A" w:rsidRPr="00A93D9F">
        <w:rPr>
          <w:rFonts w:ascii="Angsana New" w:hAnsi="Angsana New"/>
          <w:sz w:val="28"/>
        </w:rPr>
        <w:t>and its subsidiaries have non-accrual loan</w:t>
      </w:r>
      <w:r w:rsidRPr="00A93D9F">
        <w:rPr>
          <w:rFonts w:ascii="Angsana New" w:hAnsi="Angsana New"/>
          <w:sz w:val="28"/>
        </w:rPr>
        <w:t>s based on the accrual basis and</w:t>
      </w:r>
      <w:r w:rsidR="0072564A" w:rsidRPr="00A93D9F">
        <w:rPr>
          <w:rFonts w:ascii="Angsana New" w:hAnsi="Angsana New"/>
          <w:sz w:val="28"/>
        </w:rPr>
        <w:t xml:space="preserve"> comply with t</w:t>
      </w:r>
      <w:r w:rsidR="00A95756" w:rsidRPr="00A93D9F">
        <w:rPr>
          <w:rFonts w:ascii="Angsana New" w:hAnsi="Angsana New"/>
          <w:sz w:val="28"/>
        </w:rPr>
        <w:t xml:space="preserve">he BoT’s regulations </w:t>
      </w:r>
      <w:r w:rsidR="0072564A" w:rsidRPr="00A93D9F">
        <w:rPr>
          <w:rFonts w:ascii="Angsana New" w:hAnsi="Angsana New"/>
          <w:sz w:val="28"/>
        </w:rPr>
        <w:t>as follows:</w:t>
      </w:r>
    </w:p>
    <w:bookmarkStart w:id="200" w:name="_MON_1558952896"/>
    <w:bookmarkEnd w:id="200"/>
    <w:p w:rsidR="00465F0F" w:rsidRPr="00A93D9F" w:rsidRDefault="009D5D71" w:rsidP="00B97D58">
      <w:pPr>
        <w:tabs>
          <w:tab w:val="left" w:pos="720"/>
          <w:tab w:val="left" w:pos="1190"/>
          <w:tab w:val="left" w:pos="8404"/>
          <w:tab w:val="left" w:pos="13644"/>
          <w:tab w:val="left" w:pos="14118"/>
          <w:tab w:val="left" w:pos="14536"/>
          <w:tab w:val="left" w:pos="15852"/>
          <w:tab w:val="left" w:pos="17128"/>
        </w:tabs>
        <w:spacing w:line="360" w:lineRule="auto"/>
        <w:jc w:val="thaiDistribute"/>
        <w:outlineLvl w:val="0"/>
        <w:rPr>
          <w:rFonts w:ascii="Angsana New" w:hAnsi="Angsana New"/>
          <w:b/>
          <w:bCs/>
          <w:sz w:val="28"/>
        </w:rPr>
      </w:pPr>
      <w:r w:rsidRPr="00A93D9F">
        <w:rPr>
          <w:rFonts w:ascii="Angsana New" w:hAnsi="Angsana New"/>
          <w:sz w:val="28"/>
        </w:rPr>
        <w:object w:dxaOrig="9586" w:dyaOrig="1760">
          <v:shape id="_x0000_i1063" type="#_x0000_t75" style="width:465.2pt;height:83.9pt" o:ole="">
            <v:imagedata r:id="rId86" o:title=""/>
          </v:shape>
          <o:OLEObject Type="Embed" ProgID="Excel.Sheet.8" ShapeID="_x0000_i1063" DrawAspect="Content" ObjectID="_1565704353" r:id="rId87"/>
        </w:object>
      </w:r>
    </w:p>
    <w:p w:rsidR="005B370D" w:rsidRPr="00A93D9F" w:rsidRDefault="009D5D71" w:rsidP="00754261">
      <w:pPr>
        <w:tabs>
          <w:tab w:val="left" w:pos="720"/>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A93D9F">
        <w:rPr>
          <w:rFonts w:ascii="Angsana New" w:hAnsi="Angsana New"/>
          <w:b/>
          <w:bCs/>
          <w:sz w:val="28"/>
        </w:rPr>
        <w:t>7</w:t>
      </w:r>
      <w:r w:rsidR="00CA50B5" w:rsidRPr="00A93D9F">
        <w:rPr>
          <w:rFonts w:ascii="Angsana New" w:hAnsi="Angsana New"/>
          <w:b/>
          <w:bCs/>
          <w:sz w:val="28"/>
        </w:rPr>
        <w:t>.6</w:t>
      </w:r>
      <w:r w:rsidR="00465F0F" w:rsidRPr="00A93D9F">
        <w:rPr>
          <w:rFonts w:ascii="Angsana New" w:hAnsi="Angsana New"/>
          <w:b/>
          <w:bCs/>
          <w:sz w:val="28"/>
        </w:rPr>
        <w:t>.7</w:t>
      </w:r>
      <w:r w:rsidR="005B370D" w:rsidRPr="00A93D9F">
        <w:rPr>
          <w:rFonts w:ascii="Angsana New" w:hAnsi="Angsana New"/>
          <w:b/>
          <w:bCs/>
          <w:sz w:val="28"/>
        </w:rPr>
        <w:t xml:space="preserve"> Loans to Potential Delisted Companies</w:t>
      </w:r>
    </w:p>
    <w:p w:rsidR="005B370D" w:rsidRPr="00A93D9F" w:rsidRDefault="005B370D" w:rsidP="00754261">
      <w:pPr>
        <w:tabs>
          <w:tab w:val="left" w:pos="720"/>
          <w:tab w:val="left" w:pos="1190"/>
          <w:tab w:val="left" w:pos="8404"/>
          <w:tab w:val="left" w:pos="13644"/>
          <w:tab w:val="left" w:pos="14118"/>
          <w:tab w:val="left" w:pos="14536"/>
          <w:tab w:val="left" w:pos="15852"/>
          <w:tab w:val="left" w:pos="17128"/>
        </w:tabs>
        <w:ind w:firstLine="900"/>
        <w:jc w:val="thaiDistribute"/>
        <w:rPr>
          <w:rFonts w:ascii="Angsana New" w:hAnsi="Angsana New"/>
          <w:sz w:val="28"/>
        </w:rPr>
      </w:pPr>
      <w:r w:rsidRPr="00A93D9F">
        <w:rPr>
          <w:rFonts w:ascii="Angsana New" w:hAnsi="Angsana New"/>
          <w:sz w:val="28"/>
        </w:rPr>
        <w:t xml:space="preserve"> </w:t>
      </w:r>
      <w:r w:rsidR="00CA2249" w:rsidRPr="00A93D9F">
        <w:rPr>
          <w:rFonts w:ascii="Angsana New" w:hAnsi="Angsana New"/>
          <w:sz w:val="28"/>
        </w:rPr>
        <w:t>As at June 30,</w:t>
      </w:r>
      <w:r w:rsidR="000D54DD" w:rsidRPr="00A93D9F">
        <w:rPr>
          <w:rFonts w:ascii="Angsana New" w:hAnsi="Angsana New"/>
          <w:sz w:val="28"/>
        </w:rPr>
        <w:t xml:space="preserve"> 2017</w:t>
      </w:r>
      <w:r w:rsidR="00CA2249" w:rsidRPr="00A93D9F">
        <w:rPr>
          <w:rFonts w:ascii="Angsana New" w:hAnsi="Angsana New"/>
          <w:sz w:val="28"/>
        </w:rPr>
        <w:t xml:space="preserve"> </w:t>
      </w:r>
      <w:r w:rsidR="00FF33D5" w:rsidRPr="00A93D9F">
        <w:rPr>
          <w:rFonts w:ascii="Angsana New" w:hAnsi="Angsana New"/>
          <w:sz w:val="28"/>
        </w:rPr>
        <w:t xml:space="preserve">and December 31, 2016, the Bank </w:t>
      </w:r>
      <w:r w:rsidR="00C13EA9" w:rsidRPr="00A93D9F">
        <w:rPr>
          <w:rFonts w:ascii="Angsana New" w:hAnsi="Angsana New"/>
          <w:sz w:val="28"/>
        </w:rPr>
        <w:t xml:space="preserve">and its subsidiaries </w:t>
      </w:r>
      <w:r w:rsidR="00FF33D5" w:rsidRPr="00A93D9F">
        <w:rPr>
          <w:rFonts w:ascii="Angsana New" w:hAnsi="Angsana New"/>
          <w:sz w:val="28"/>
        </w:rPr>
        <w:t xml:space="preserve">has loans and accrued interest receivables to 3 potential delisted companies of Baht </w:t>
      </w:r>
      <w:r w:rsidR="009D5D71" w:rsidRPr="00A93D9F">
        <w:rPr>
          <w:rFonts w:ascii="Angsana New" w:hAnsi="Angsana New"/>
          <w:spacing w:val="-2"/>
          <w:sz w:val="28"/>
        </w:rPr>
        <w:t>10,600.01</w:t>
      </w:r>
      <w:r w:rsidR="009D5D71" w:rsidRPr="00A93D9F">
        <w:rPr>
          <w:rFonts w:ascii="Angsana New" w:hAnsi="Angsana New"/>
          <w:spacing w:val="-2"/>
          <w:sz w:val="28"/>
          <w:cs/>
        </w:rPr>
        <w:t xml:space="preserve"> </w:t>
      </w:r>
      <w:r w:rsidR="00FF33D5" w:rsidRPr="00A93D9F">
        <w:rPr>
          <w:rFonts w:ascii="Angsana New" w:hAnsi="Angsana New"/>
          <w:sz w:val="28"/>
        </w:rPr>
        <w:t xml:space="preserve">million, accrued interest receivables of Baht </w:t>
      </w:r>
      <w:r w:rsidR="009D5D71" w:rsidRPr="00A93D9F">
        <w:rPr>
          <w:rFonts w:ascii="Angsana New" w:hAnsi="Angsana New"/>
          <w:spacing w:val="-2"/>
          <w:sz w:val="28"/>
        </w:rPr>
        <w:t xml:space="preserve">0.04 </w:t>
      </w:r>
      <w:r w:rsidR="00FF33D5" w:rsidRPr="00A93D9F">
        <w:rPr>
          <w:rFonts w:ascii="Angsana New" w:hAnsi="Angsana New"/>
          <w:sz w:val="28"/>
        </w:rPr>
        <w:t xml:space="preserve">million, totaling to Baht </w:t>
      </w:r>
      <w:r w:rsidR="009D5D71" w:rsidRPr="00A93D9F">
        <w:rPr>
          <w:rFonts w:ascii="Angsana New" w:hAnsi="Angsana New" w:hint="cs"/>
          <w:spacing w:val="-2"/>
          <w:sz w:val="28"/>
          <w:cs/>
        </w:rPr>
        <w:t>10,600.05</w:t>
      </w:r>
      <w:r w:rsidR="009D5D71" w:rsidRPr="00A93D9F">
        <w:rPr>
          <w:rFonts w:ascii="Angsana New" w:hAnsi="Angsana New"/>
          <w:spacing w:val="-2"/>
          <w:sz w:val="28"/>
          <w:cs/>
        </w:rPr>
        <w:t xml:space="preserve"> </w:t>
      </w:r>
      <w:r w:rsidR="00FF33D5" w:rsidRPr="00A93D9F">
        <w:rPr>
          <w:rFonts w:ascii="Angsana New" w:hAnsi="Angsana New"/>
          <w:sz w:val="28"/>
        </w:rPr>
        <w:t xml:space="preserve">million which an allowance for doubtful accounts of Baht </w:t>
      </w:r>
      <w:r w:rsidR="009D5D71" w:rsidRPr="00A93D9F">
        <w:rPr>
          <w:rFonts w:ascii="Angsana New" w:hAnsi="Angsana New" w:hint="cs"/>
          <w:spacing w:val="-6"/>
          <w:sz w:val="28"/>
          <w:cs/>
        </w:rPr>
        <w:t>7,64</w:t>
      </w:r>
      <w:r w:rsidR="009D5D71" w:rsidRPr="00A93D9F">
        <w:rPr>
          <w:rFonts w:ascii="Angsana New" w:hAnsi="Angsana New"/>
          <w:spacing w:val="-6"/>
          <w:sz w:val="28"/>
        </w:rPr>
        <w:t>2.93</w:t>
      </w:r>
      <w:r w:rsidR="009D5D71" w:rsidRPr="00A93D9F">
        <w:rPr>
          <w:rFonts w:ascii="Angsana New" w:hAnsi="Angsana New"/>
          <w:spacing w:val="-6"/>
          <w:sz w:val="28"/>
          <w:cs/>
        </w:rPr>
        <w:t xml:space="preserve"> </w:t>
      </w:r>
      <w:r w:rsidR="00FF33D5" w:rsidRPr="00A93D9F">
        <w:rPr>
          <w:rFonts w:ascii="Angsana New" w:hAnsi="Angsana New"/>
          <w:sz w:val="28"/>
        </w:rPr>
        <w:t xml:space="preserve">million. Moreover, there are </w:t>
      </w:r>
      <w:r w:rsidR="00FF33D5" w:rsidRPr="00A93D9F">
        <w:rPr>
          <w:rFonts w:ascii="Angsana New" w:hAnsi="Angsana New" w:hint="cs"/>
          <w:spacing w:val="-2"/>
          <w:sz w:val="28"/>
          <w:cs/>
        </w:rPr>
        <w:t>3</w:t>
      </w:r>
      <w:r w:rsidR="00FF33D5" w:rsidRPr="00A93D9F">
        <w:rPr>
          <w:rFonts w:ascii="Angsana New" w:hAnsi="Angsana New"/>
          <w:sz w:val="28"/>
          <w:cs/>
        </w:rPr>
        <w:t xml:space="preserve"> </w:t>
      </w:r>
      <w:r w:rsidR="00FF33D5" w:rsidRPr="00A93D9F">
        <w:rPr>
          <w:rFonts w:ascii="Angsana New" w:hAnsi="Angsana New"/>
          <w:sz w:val="28"/>
        </w:rPr>
        <w:t xml:space="preserve">potential delisted companies of Baht </w:t>
      </w:r>
      <w:r w:rsidR="00FF33D5" w:rsidRPr="00A93D9F">
        <w:rPr>
          <w:rFonts w:ascii="Angsana New" w:hAnsi="Angsana New"/>
          <w:spacing w:val="4"/>
          <w:sz w:val="28"/>
        </w:rPr>
        <w:t>10,855.55</w:t>
      </w:r>
      <w:r w:rsidR="00FF33D5" w:rsidRPr="00A93D9F">
        <w:rPr>
          <w:rFonts w:ascii="Angsana New" w:hAnsi="Angsana New"/>
          <w:spacing w:val="4"/>
          <w:sz w:val="28"/>
          <w:cs/>
        </w:rPr>
        <w:t xml:space="preserve"> </w:t>
      </w:r>
      <w:r w:rsidR="00FF33D5" w:rsidRPr="00A93D9F">
        <w:rPr>
          <w:rFonts w:ascii="Angsana New" w:hAnsi="Angsana New"/>
          <w:sz w:val="28"/>
        </w:rPr>
        <w:t xml:space="preserve">million, accrued interest receivables of Baht </w:t>
      </w:r>
      <w:r w:rsidR="00FF33D5" w:rsidRPr="00A93D9F">
        <w:rPr>
          <w:rFonts w:ascii="Angsana New" w:hAnsi="Angsana New"/>
          <w:spacing w:val="-2"/>
          <w:sz w:val="28"/>
        </w:rPr>
        <w:t>0.09</w:t>
      </w:r>
      <w:r w:rsidR="00FF33D5" w:rsidRPr="00A93D9F">
        <w:rPr>
          <w:rFonts w:ascii="Angsana New" w:hAnsi="Angsana New"/>
          <w:spacing w:val="-2"/>
          <w:sz w:val="28"/>
          <w:cs/>
        </w:rPr>
        <w:t xml:space="preserve"> </w:t>
      </w:r>
      <w:r w:rsidR="00FF33D5" w:rsidRPr="00A93D9F">
        <w:rPr>
          <w:rFonts w:ascii="Angsana New" w:hAnsi="Angsana New"/>
          <w:sz w:val="28"/>
        </w:rPr>
        <w:t xml:space="preserve">million, totaling to Baht </w:t>
      </w:r>
      <w:r w:rsidR="00FF33D5" w:rsidRPr="00A93D9F">
        <w:rPr>
          <w:rFonts w:ascii="Angsana New" w:hAnsi="Angsana New"/>
          <w:spacing w:val="-2"/>
          <w:sz w:val="28"/>
        </w:rPr>
        <w:t>10,855.64</w:t>
      </w:r>
      <w:r w:rsidR="00FF33D5" w:rsidRPr="00A93D9F">
        <w:rPr>
          <w:rFonts w:ascii="Angsana New" w:hAnsi="Angsana New"/>
          <w:spacing w:val="-2"/>
          <w:sz w:val="28"/>
          <w:cs/>
        </w:rPr>
        <w:t xml:space="preserve"> </w:t>
      </w:r>
      <w:r w:rsidR="00FF33D5" w:rsidRPr="00A93D9F">
        <w:rPr>
          <w:rFonts w:ascii="Angsana New" w:hAnsi="Angsana New"/>
          <w:sz w:val="28"/>
        </w:rPr>
        <w:t>million which an allowance for doubtful accounts of Baht 7,643.52</w:t>
      </w:r>
      <w:r w:rsidR="00FF33D5" w:rsidRPr="00A93D9F">
        <w:rPr>
          <w:rFonts w:ascii="Angsana New" w:hAnsi="Angsana New"/>
          <w:sz w:val="28"/>
          <w:cs/>
        </w:rPr>
        <w:t xml:space="preserve"> </w:t>
      </w:r>
      <w:r w:rsidR="00FF33D5" w:rsidRPr="00A93D9F">
        <w:rPr>
          <w:rFonts w:ascii="Angsana New" w:hAnsi="Angsana New"/>
          <w:sz w:val="28"/>
        </w:rPr>
        <w:t>million, respectively</w:t>
      </w:r>
      <w:r w:rsidR="00672C66" w:rsidRPr="00A93D9F">
        <w:rPr>
          <w:rFonts w:ascii="Angsana New" w:hAnsi="Angsana New"/>
          <w:sz w:val="28"/>
        </w:rPr>
        <w:t>.</w:t>
      </w:r>
      <w:r w:rsidRPr="00A93D9F">
        <w:rPr>
          <w:rFonts w:ascii="Angsana New" w:hAnsi="Angsana New"/>
          <w:b/>
          <w:bCs/>
          <w:sz w:val="28"/>
        </w:rPr>
        <w:tab/>
      </w:r>
    </w:p>
    <w:p w:rsidR="005B370D" w:rsidRPr="00A93D9F" w:rsidRDefault="009D5D71" w:rsidP="00754261">
      <w:pPr>
        <w:tabs>
          <w:tab w:val="left" w:pos="720"/>
          <w:tab w:val="left" w:pos="1190"/>
          <w:tab w:val="left" w:pos="8404"/>
          <w:tab w:val="left" w:pos="12596"/>
          <w:tab w:val="left" w:pos="13644"/>
          <w:tab w:val="left" w:pos="14118"/>
          <w:tab w:val="left" w:pos="14536"/>
          <w:tab w:val="left" w:pos="15852"/>
          <w:tab w:val="left" w:pos="17128"/>
        </w:tabs>
        <w:spacing w:before="120"/>
        <w:ind w:firstLine="539"/>
        <w:jc w:val="thaiDistribute"/>
        <w:outlineLvl w:val="0"/>
        <w:rPr>
          <w:rFonts w:ascii="Angsana New" w:hAnsi="Angsana New"/>
          <w:b/>
          <w:bCs/>
          <w:sz w:val="28"/>
        </w:rPr>
      </w:pPr>
      <w:r w:rsidRPr="00A93D9F">
        <w:rPr>
          <w:rFonts w:ascii="Angsana New" w:hAnsi="Angsana New"/>
          <w:b/>
          <w:bCs/>
          <w:sz w:val="28"/>
        </w:rPr>
        <w:t>7</w:t>
      </w:r>
      <w:r w:rsidR="000A4CDC" w:rsidRPr="00A93D9F">
        <w:rPr>
          <w:rFonts w:ascii="Angsana New" w:hAnsi="Angsana New"/>
          <w:b/>
          <w:bCs/>
          <w:sz w:val="28"/>
        </w:rPr>
        <w:t>.6.8</w:t>
      </w:r>
      <w:r w:rsidR="005B370D" w:rsidRPr="00A93D9F">
        <w:rPr>
          <w:rFonts w:ascii="Angsana New" w:hAnsi="Angsana New"/>
          <w:b/>
          <w:bCs/>
          <w:sz w:val="28"/>
        </w:rPr>
        <w:t xml:space="preserve"> Troubled Debt Restructuring (TDR)</w:t>
      </w:r>
    </w:p>
    <w:p w:rsidR="005B370D" w:rsidRPr="00A93D9F" w:rsidRDefault="005B370D" w:rsidP="00754261">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A93D9F">
        <w:rPr>
          <w:rFonts w:ascii="Angsana New" w:hAnsi="Angsana New"/>
          <w:sz w:val="28"/>
        </w:rPr>
        <w:t xml:space="preserve"> </w:t>
      </w:r>
      <w:r w:rsidR="00222A2D" w:rsidRPr="00A93D9F">
        <w:rPr>
          <w:rFonts w:ascii="Angsana New" w:hAnsi="Angsana New"/>
          <w:sz w:val="28"/>
        </w:rPr>
        <w:t>For the six-month periods ended June 30, 2017</w:t>
      </w:r>
      <w:r w:rsidR="005D7949" w:rsidRPr="00A93D9F">
        <w:rPr>
          <w:rFonts w:ascii="Angsana New" w:hAnsi="Angsana New"/>
          <w:sz w:val="28"/>
        </w:rPr>
        <w:t xml:space="preserve"> </w:t>
      </w:r>
      <w:r w:rsidR="00577176" w:rsidRPr="00A93D9F">
        <w:rPr>
          <w:rFonts w:ascii="Angsana New" w:hAnsi="Angsana New"/>
          <w:sz w:val="28"/>
        </w:rPr>
        <w:t xml:space="preserve">the original loan value of the </w:t>
      </w:r>
      <w:r w:rsidR="009D5D71" w:rsidRPr="00A93D9F">
        <w:rPr>
          <w:rFonts w:ascii="Angsana New" w:hAnsi="Angsana New"/>
          <w:sz w:val="28"/>
        </w:rPr>
        <w:t>3,920</w:t>
      </w:r>
      <w:r w:rsidR="009D5D71" w:rsidRPr="00A93D9F">
        <w:rPr>
          <w:rFonts w:ascii="Angsana New" w:hAnsi="Angsana New"/>
          <w:sz w:val="28"/>
          <w:lang w:val="en-GB"/>
        </w:rPr>
        <w:t xml:space="preserve"> </w:t>
      </w:r>
      <w:r w:rsidR="00577176" w:rsidRPr="00A93D9F">
        <w:rPr>
          <w:rFonts w:ascii="Angsana New" w:hAnsi="Angsana New"/>
          <w:sz w:val="28"/>
        </w:rPr>
        <w:t xml:space="preserve">troubled debt restructuring cases are Baht </w:t>
      </w:r>
      <w:r w:rsidR="009D5D71" w:rsidRPr="00A93D9F">
        <w:rPr>
          <w:rFonts w:ascii="Angsana New" w:hAnsi="Angsana New" w:hint="cs"/>
          <w:sz w:val="28"/>
          <w:cs/>
        </w:rPr>
        <w:t>29,971.</w:t>
      </w:r>
      <w:r w:rsidR="009D5D71" w:rsidRPr="00A93D9F">
        <w:rPr>
          <w:rFonts w:ascii="Angsana New" w:hAnsi="Angsana New" w:hint="cs"/>
          <w:sz w:val="28"/>
          <w:cs/>
          <w:lang w:val="en-GB"/>
        </w:rPr>
        <w:t>96</w:t>
      </w:r>
      <w:r w:rsidR="009D5D71" w:rsidRPr="00A93D9F">
        <w:rPr>
          <w:rFonts w:ascii="Angsana New" w:hAnsi="Angsana New"/>
          <w:sz w:val="28"/>
          <w:lang w:val="en-GB"/>
        </w:rPr>
        <w:t xml:space="preserve"> </w:t>
      </w:r>
      <w:r w:rsidR="00577176" w:rsidRPr="00A93D9F">
        <w:rPr>
          <w:rFonts w:ascii="Angsana New" w:hAnsi="Angsana New"/>
          <w:sz w:val="28"/>
        </w:rPr>
        <w:t xml:space="preserve">million. The repayment for related interest and principal are Baht </w:t>
      </w:r>
      <w:r w:rsidR="009D5D71" w:rsidRPr="00A93D9F">
        <w:rPr>
          <w:rFonts w:ascii="Angsana New" w:hAnsi="Angsana New"/>
          <w:spacing w:val="2"/>
          <w:sz w:val="28"/>
        </w:rPr>
        <w:t>5,916.82</w:t>
      </w:r>
      <w:r w:rsidR="00577176" w:rsidRPr="00A93D9F">
        <w:rPr>
          <w:rFonts w:ascii="Angsana New" w:hAnsi="Angsana New"/>
          <w:sz w:val="28"/>
        </w:rPr>
        <w:t xml:space="preserve">, whereas extended lending increased by Baht </w:t>
      </w:r>
      <w:r w:rsidR="009D5D71" w:rsidRPr="00A93D9F">
        <w:rPr>
          <w:rFonts w:ascii="Angsana New" w:hAnsi="Angsana New" w:hint="cs"/>
          <w:spacing w:val="2"/>
          <w:sz w:val="28"/>
          <w:cs/>
        </w:rPr>
        <w:t>23,021.04</w:t>
      </w:r>
      <w:r w:rsidR="009D5D71" w:rsidRPr="00A93D9F">
        <w:rPr>
          <w:rFonts w:ascii="Angsana New" w:hAnsi="Angsana New"/>
          <w:sz w:val="28"/>
          <w:cs/>
        </w:rPr>
        <w:t xml:space="preserve"> </w:t>
      </w:r>
      <w:r w:rsidR="00577176" w:rsidRPr="00A93D9F">
        <w:rPr>
          <w:rFonts w:ascii="Angsana New" w:hAnsi="Angsana New"/>
          <w:sz w:val="28"/>
        </w:rPr>
        <w:t>million</w:t>
      </w:r>
      <w:r w:rsidR="0055470F" w:rsidRPr="00A93D9F">
        <w:rPr>
          <w:rFonts w:ascii="Angsana New" w:hAnsi="Angsana New"/>
          <w:sz w:val="28"/>
        </w:rPr>
        <w:t xml:space="preserve"> and </w:t>
      </w:r>
      <w:r w:rsidR="0014088F" w:rsidRPr="00A93D9F">
        <w:rPr>
          <w:rFonts w:ascii="Angsana New" w:hAnsi="Angsana New"/>
          <w:sz w:val="28"/>
        </w:rPr>
        <w:t xml:space="preserve">Bad debts from troubled debt restructuring </w:t>
      </w:r>
      <w:r w:rsidR="00B97450" w:rsidRPr="00A93D9F">
        <w:rPr>
          <w:rFonts w:ascii="Angsana New" w:hAnsi="Angsana New"/>
          <w:sz w:val="28"/>
        </w:rPr>
        <w:t xml:space="preserve">of </w:t>
      </w:r>
      <w:r w:rsidR="0055470F" w:rsidRPr="00A93D9F">
        <w:rPr>
          <w:rFonts w:ascii="Angsana New" w:hAnsi="Angsana New"/>
          <w:sz w:val="28"/>
        </w:rPr>
        <w:t>Baht 2.73 million.</w:t>
      </w:r>
      <w:r w:rsidRPr="00A93D9F">
        <w:rPr>
          <w:rFonts w:ascii="Angsana New" w:hAnsi="Angsana New"/>
          <w:sz w:val="28"/>
        </w:rPr>
        <w:t xml:space="preserve"> </w:t>
      </w:r>
      <w:r w:rsidR="00672C66" w:rsidRPr="00A93D9F">
        <w:rPr>
          <w:rFonts w:ascii="Angsana New" w:hAnsi="Angsana New"/>
          <w:sz w:val="28"/>
        </w:rPr>
        <w:t>TDR</w:t>
      </w:r>
      <w:r w:rsidR="005D7949" w:rsidRPr="00A93D9F">
        <w:rPr>
          <w:rFonts w:ascii="Angsana New" w:hAnsi="Angsana New"/>
          <w:sz w:val="28"/>
        </w:rPr>
        <w:t xml:space="preserve"> </w:t>
      </w:r>
      <w:r w:rsidR="00222A2D" w:rsidRPr="00A93D9F">
        <w:rPr>
          <w:rFonts w:ascii="Angsana New" w:hAnsi="Angsana New"/>
          <w:sz w:val="28"/>
        </w:rPr>
        <w:t>For the six-month periods ended June 30, 2017</w:t>
      </w:r>
      <w:r w:rsidR="005D7949" w:rsidRPr="00A93D9F">
        <w:rPr>
          <w:rFonts w:ascii="Angsana New" w:hAnsi="Angsana New"/>
          <w:sz w:val="28"/>
        </w:rPr>
        <w:t xml:space="preserve"> </w:t>
      </w:r>
      <w:r w:rsidR="00672C66" w:rsidRPr="00A93D9F">
        <w:rPr>
          <w:rFonts w:ascii="Angsana New" w:hAnsi="Angsana New"/>
          <w:sz w:val="28"/>
        </w:rPr>
        <w:t>is set out as follows:</w:t>
      </w:r>
    </w:p>
    <w:p w:rsidR="005B370D" w:rsidRPr="00A93D9F" w:rsidRDefault="00AD5F5A" w:rsidP="005B370D">
      <w:pPr>
        <w:tabs>
          <w:tab w:val="left" w:pos="376"/>
          <w:tab w:val="left" w:pos="720"/>
        </w:tabs>
        <w:spacing w:line="259" w:lineRule="auto"/>
        <w:jc w:val="thaiDistribute"/>
        <w:rPr>
          <w:rFonts w:ascii="Angsana New" w:hAnsi="Angsana New"/>
          <w:sz w:val="28"/>
        </w:rPr>
      </w:pPr>
      <w:r w:rsidRPr="00A93D9F">
        <w:rPr>
          <w:rFonts w:ascii="Angsana New" w:hAnsi="Angsana New"/>
          <w:sz w:val="28"/>
        </w:rPr>
        <w:object w:dxaOrig="9619" w:dyaOrig="3512">
          <v:shape id="_x0000_i1064" type="#_x0000_t75" style="width:481.45pt;height:175.95pt" o:ole="">
            <v:imagedata r:id="rId88" o:title=""/>
          </v:shape>
          <o:OLEObject Type="Embed" ProgID="Excel.Sheet.8" ShapeID="_x0000_i1064" DrawAspect="Content" ObjectID="_1565704354" r:id="rId89"/>
        </w:object>
      </w:r>
    </w:p>
    <w:p w:rsidR="002A4D32" w:rsidRPr="00A93D9F" w:rsidRDefault="00CA2249" w:rsidP="002A4D32">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cs/>
        </w:rPr>
      </w:pPr>
      <w:r w:rsidRPr="00A93D9F">
        <w:rPr>
          <w:rFonts w:ascii="Angsana New" w:hAnsi="Angsana New"/>
          <w:sz w:val="28"/>
        </w:rPr>
        <w:t>As at June 30, 2017</w:t>
      </w:r>
      <w:r w:rsidR="002A4D32" w:rsidRPr="00A93D9F">
        <w:rPr>
          <w:rFonts w:ascii="Angsana New" w:hAnsi="Angsana New"/>
          <w:sz w:val="28"/>
        </w:rPr>
        <w:t xml:space="preserve">, </w:t>
      </w:r>
      <w:r w:rsidR="003A1795" w:rsidRPr="00A93D9F">
        <w:rPr>
          <w:rFonts w:ascii="Angsana New" w:hAnsi="Angsana New"/>
          <w:sz w:val="28"/>
        </w:rPr>
        <w:t xml:space="preserve">the Bank has outstanding balance of loans to restructured debts for </w:t>
      </w:r>
      <w:r w:rsidR="00AD5F5A" w:rsidRPr="00A93D9F">
        <w:rPr>
          <w:rFonts w:ascii="Angsana New" w:hAnsi="Angsana New"/>
          <w:spacing w:val="-4"/>
          <w:sz w:val="28"/>
        </w:rPr>
        <w:t xml:space="preserve">34,995 </w:t>
      </w:r>
      <w:r w:rsidR="003A1795" w:rsidRPr="00A93D9F">
        <w:rPr>
          <w:rFonts w:ascii="Angsana New" w:hAnsi="Angsana New"/>
          <w:sz w:val="28"/>
        </w:rPr>
        <w:t xml:space="preserve">cases of Baht </w:t>
      </w:r>
      <w:r w:rsidR="00AD5F5A" w:rsidRPr="00A93D9F">
        <w:rPr>
          <w:rFonts w:ascii="Angsana New" w:hAnsi="Angsana New"/>
          <w:sz w:val="28"/>
          <w:lang w:val="en-GB"/>
        </w:rPr>
        <w:t xml:space="preserve">138,607.89 </w:t>
      </w:r>
      <w:r w:rsidR="003A1795" w:rsidRPr="00A93D9F">
        <w:rPr>
          <w:rFonts w:ascii="Angsana New" w:hAnsi="Angsana New"/>
          <w:sz w:val="28"/>
        </w:rPr>
        <w:t xml:space="preserve">million, of which </w:t>
      </w:r>
      <w:r w:rsidR="00AD5F5A" w:rsidRPr="00A93D9F">
        <w:rPr>
          <w:rFonts w:ascii="Angsana New" w:hAnsi="Angsana New" w:hint="cs"/>
          <w:sz w:val="28"/>
          <w:cs/>
        </w:rPr>
        <w:t>10,651</w:t>
      </w:r>
      <w:r w:rsidR="00AD5F5A" w:rsidRPr="00A93D9F">
        <w:rPr>
          <w:rFonts w:ascii="Angsana New" w:hAnsi="Angsana New"/>
          <w:sz w:val="28"/>
        </w:rPr>
        <w:t xml:space="preserve"> </w:t>
      </w:r>
      <w:r w:rsidR="00B97450" w:rsidRPr="00A93D9F">
        <w:rPr>
          <w:rFonts w:ascii="Angsana New" w:hAnsi="Angsana New"/>
          <w:sz w:val="28"/>
        </w:rPr>
        <w:t>c</w:t>
      </w:r>
      <w:r w:rsidR="003A1795" w:rsidRPr="00A93D9F">
        <w:rPr>
          <w:rFonts w:ascii="Angsana New" w:hAnsi="Angsana New"/>
          <w:sz w:val="28"/>
        </w:rPr>
        <w:t xml:space="preserve">ases of Baht </w:t>
      </w:r>
      <w:r w:rsidR="00AD5F5A" w:rsidRPr="00A93D9F">
        <w:rPr>
          <w:rFonts w:ascii="Angsana New" w:hAnsi="Angsana New"/>
          <w:sz w:val="28"/>
        </w:rPr>
        <w:t xml:space="preserve">15,782.71 </w:t>
      </w:r>
      <w:r w:rsidR="003A1795" w:rsidRPr="00A93D9F">
        <w:rPr>
          <w:rFonts w:ascii="Angsana New" w:hAnsi="Angsana New"/>
          <w:sz w:val="28"/>
        </w:rPr>
        <w:t>million, has been monitored under the new contractual agreements.</w:t>
      </w:r>
    </w:p>
    <w:p w:rsidR="006B57CD" w:rsidRPr="00A93D9F" w:rsidRDefault="002A4D32" w:rsidP="003A1795">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A93D9F">
        <w:rPr>
          <w:rFonts w:ascii="Angsana New" w:hAnsi="Angsana New"/>
          <w:sz w:val="28"/>
          <w:u w:val="single"/>
        </w:rPr>
        <w:t>The consolidated financial statements</w:t>
      </w:r>
      <w:r w:rsidRPr="00A93D9F">
        <w:rPr>
          <w:rFonts w:ascii="Angsana New" w:hAnsi="Angsana New"/>
          <w:sz w:val="28"/>
        </w:rPr>
        <w:t xml:space="preserve"> </w:t>
      </w:r>
      <w:r w:rsidR="00222A2D" w:rsidRPr="00A93D9F">
        <w:rPr>
          <w:rFonts w:ascii="Angsana New" w:hAnsi="Angsana New"/>
          <w:sz w:val="28"/>
        </w:rPr>
        <w:t>for the six-month periods ended June 30, 2017</w:t>
      </w:r>
      <w:r w:rsidRPr="00A93D9F">
        <w:rPr>
          <w:rFonts w:ascii="Angsana New" w:hAnsi="Angsana New"/>
          <w:sz w:val="28"/>
          <w:lang w:val="en-GB"/>
        </w:rPr>
        <w:t xml:space="preserve">, </w:t>
      </w:r>
      <w:r w:rsidR="003A1795" w:rsidRPr="00A93D9F">
        <w:rPr>
          <w:rFonts w:ascii="Angsana New" w:hAnsi="Angsana New"/>
          <w:sz w:val="28"/>
          <w:lang w:val="en-GB"/>
        </w:rPr>
        <w:t>the Bank restructured</w:t>
      </w:r>
      <w:r w:rsidR="003A1795" w:rsidRPr="00A93D9F">
        <w:rPr>
          <w:rFonts w:ascii="Angsana New" w:hAnsi="Angsana New"/>
          <w:sz w:val="28"/>
          <w:cs/>
        </w:rPr>
        <w:t xml:space="preserve"> </w:t>
      </w:r>
      <w:r w:rsidR="003A1795" w:rsidRPr="00A93D9F">
        <w:rPr>
          <w:rFonts w:ascii="Angsana New" w:hAnsi="Angsana New"/>
          <w:sz w:val="28"/>
          <w:lang w:val="en-GB"/>
        </w:rPr>
        <w:t xml:space="preserve">debts of </w:t>
      </w:r>
      <w:r w:rsidR="00AD5F5A" w:rsidRPr="00A93D9F">
        <w:rPr>
          <w:rFonts w:ascii="Angsana New" w:hAnsi="Angsana New"/>
          <w:sz w:val="28"/>
          <w:lang w:val="en-GB"/>
        </w:rPr>
        <w:t xml:space="preserve">3,965 </w:t>
      </w:r>
      <w:r w:rsidR="003A1795" w:rsidRPr="00A93D9F">
        <w:rPr>
          <w:rFonts w:ascii="Angsana New" w:hAnsi="Angsana New"/>
          <w:sz w:val="28"/>
        </w:rPr>
        <w:t xml:space="preserve">cases which the debts before restructuring were Baht </w:t>
      </w:r>
      <w:r w:rsidR="00AD5F5A" w:rsidRPr="00A93D9F">
        <w:rPr>
          <w:rFonts w:ascii="Angsana New" w:hAnsi="Angsana New"/>
          <w:sz w:val="28"/>
        </w:rPr>
        <w:t xml:space="preserve">31,178.39 </w:t>
      </w:r>
      <w:r w:rsidR="003A1795" w:rsidRPr="00A93D9F">
        <w:rPr>
          <w:rFonts w:ascii="Angsana New" w:hAnsi="Angsana New"/>
          <w:sz w:val="28"/>
        </w:rPr>
        <w:t>million</w:t>
      </w:r>
      <w:r w:rsidRPr="00A93D9F">
        <w:rPr>
          <w:rFonts w:ascii="Angsana New" w:hAnsi="Angsana New"/>
          <w:sz w:val="28"/>
        </w:rPr>
        <w:t xml:space="preserve">. </w:t>
      </w:r>
    </w:p>
    <w:p w:rsidR="003A1795" w:rsidRDefault="006B7961" w:rsidP="003A1795">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A93D9F">
        <w:rPr>
          <w:rFonts w:ascii="Angsana New" w:hAnsi="Angsana New"/>
          <w:sz w:val="28"/>
        </w:rPr>
        <w:t xml:space="preserve">For year ended December 31, 2016, the original loan value of the </w:t>
      </w:r>
      <w:r w:rsidRPr="00A93D9F">
        <w:rPr>
          <w:rFonts w:ascii="Angsana New" w:hAnsi="Angsana New"/>
          <w:sz w:val="28"/>
          <w:cs/>
        </w:rPr>
        <w:t>1</w:t>
      </w:r>
      <w:r w:rsidRPr="00A93D9F">
        <w:rPr>
          <w:rFonts w:ascii="Angsana New" w:hAnsi="Angsana New" w:hint="cs"/>
          <w:sz w:val="28"/>
          <w:cs/>
        </w:rPr>
        <w:t>1</w:t>
      </w:r>
      <w:r w:rsidRPr="00A93D9F">
        <w:rPr>
          <w:rFonts w:ascii="Angsana New" w:hAnsi="Angsana New"/>
          <w:sz w:val="28"/>
          <w:cs/>
        </w:rPr>
        <w:t>,</w:t>
      </w:r>
      <w:r w:rsidRPr="00A93D9F">
        <w:rPr>
          <w:rFonts w:ascii="Angsana New" w:hAnsi="Angsana New" w:hint="cs"/>
          <w:sz w:val="28"/>
          <w:cs/>
        </w:rPr>
        <w:t>662</w:t>
      </w:r>
      <w:r w:rsidRPr="00A93D9F">
        <w:rPr>
          <w:rFonts w:ascii="Angsana New" w:hAnsi="Angsana New"/>
          <w:sz w:val="28"/>
          <w:cs/>
        </w:rPr>
        <w:t xml:space="preserve"> </w:t>
      </w:r>
      <w:r w:rsidRPr="00A93D9F">
        <w:rPr>
          <w:rFonts w:ascii="Angsana New" w:hAnsi="Angsana New"/>
          <w:sz w:val="28"/>
        </w:rPr>
        <w:t>troubled debt restructuring cases are Baht 59,910.77</w:t>
      </w:r>
      <w:r w:rsidRPr="00A93D9F">
        <w:rPr>
          <w:rFonts w:ascii="Angsana New" w:hAnsi="Angsana New"/>
          <w:sz w:val="28"/>
          <w:cs/>
        </w:rPr>
        <w:t xml:space="preserve"> </w:t>
      </w:r>
      <w:r w:rsidRPr="00A93D9F">
        <w:rPr>
          <w:rFonts w:ascii="Angsana New" w:hAnsi="Angsana New"/>
          <w:sz w:val="28"/>
        </w:rPr>
        <w:t xml:space="preserve">million. The repayment for related interest and principal are Baht </w:t>
      </w:r>
      <w:r w:rsidRPr="00A93D9F">
        <w:rPr>
          <w:rFonts w:ascii="Angsana New" w:hAnsi="Angsana New"/>
          <w:spacing w:val="2"/>
          <w:sz w:val="28"/>
        </w:rPr>
        <w:t xml:space="preserve">27,350.82 </w:t>
      </w:r>
      <w:r w:rsidRPr="00A93D9F">
        <w:rPr>
          <w:rFonts w:ascii="Angsana New" w:hAnsi="Angsana New"/>
          <w:sz w:val="28"/>
        </w:rPr>
        <w:t xml:space="preserve">million, whereas extended lending increased by Baht </w:t>
      </w:r>
      <w:r w:rsidRPr="00A93D9F">
        <w:rPr>
          <w:rFonts w:ascii="Angsana New" w:hAnsi="Angsana New"/>
          <w:spacing w:val="2"/>
          <w:sz w:val="28"/>
        </w:rPr>
        <w:t>42,374.69</w:t>
      </w:r>
      <w:r w:rsidRPr="00A93D9F">
        <w:rPr>
          <w:rFonts w:ascii="Angsana New" w:hAnsi="Angsana New"/>
          <w:sz w:val="28"/>
          <w:cs/>
        </w:rPr>
        <w:t xml:space="preserve"> </w:t>
      </w:r>
      <w:r w:rsidRPr="00A93D9F">
        <w:rPr>
          <w:rFonts w:ascii="Angsana New" w:hAnsi="Angsana New"/>
          <w:sz w:val="28"/>
        </w:rPr>
        <w:t>million. Bad debts from troubled debt restructuring are Baht 23.66 Million.</w:t>
      </w:r>
    </w:p>
    <w:p w:rsidR="00341047" w:rsidRPr="00A93D9F" w:rsidRDefault="00341047" w:rsidP="003A1795">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370A0F" w:rsidRPr="00A93D9F" w:rsidRDefault="00AD5F5A"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5B370D" w:rsidRPr="00A93D9F" w:rsidRDefault="00AD5F5A" w:rsidP="005C5B65">
      <w:pPr>
        <w:tabs>
          <w:tab w:val="left" w:pos="720"/>
          <w:tab w:val="left" w:pos="1176"/>
          <w:tab w:val="left" w:pos="8404"/>
          <w:tab w:val="left" w:pos="12596"/>
          <w:tab w:val="left" w:pos="13644"/>
          <w:tab w:val="left" w:pos="14118"/>
          <w:tab w:val="left" w:pos="14536"/>
          <w:tab w:val="left" w:pos="15852"/>
          <w:tab w:val="left" w:pos="17128"/>
        </w:tabs>
        <w:spacing w:line="360" w:lineRule="auto"/>
        <w:ind w:firstLine="540"/>
        <w:jc w:val="thaiDistribute"/>
        <w:outlineLvl w:val="0"/>
        <w:rPr>
          <w:rFonts w:ascii="Angsana New" w:hAnsi="Angsana New"/>
          <w:b/>
          <w:bCs/>
          <w:sz w:val="28"/>
        </w:rPr>
      </w:pPr>
      <w:r w:rsidRPr="00A93D9F">
        <w:rPr>
          <w:rFonts w:ascii="Angsana New" w:hAnsi="Angsana New"/>
          <w:b/>
          <w:bCs/>
          <w:sz w:val="28"/>
        </w:rPr>
        <w:t>7</w:t>
      </w:r>
      <w:r w:rsidR="00A344B6" w:rsidRPr="00A93D9F">
        <w:rPr>
          <w:rFonts w:ascii="Angsana New" w:hAnsi="Angsana New"/>
          <w:b/>
          <w:bCs/>
          <w:sz w:val="28"/>
        </w:rPr>
        <w:t>.6.8</w:t>
      </w:r>
      <w:r w:rsidR="005B370D" w:rsidRPr="00A93D9F">
        <w:rPr>
          <w:rFonts w:ascii="Angsana New" w:hAnsi="Angsana New"/>
          <w:b/>
          <w:bCs/>
          <w:sz w:val="28"/>
        </w:rPr>
        <w:t xml:space="preserve"> Troubled Debt Restructuring (TDR) (Continued)</w:t>
      </w:r>
    </w:p>
    <w:p w:rsidR="005B370D" w:rsidRPr="00A93D9F" w:rsidRDefault="00A16A72" w:rsidP="00A16A72">
      <w:pPr>
        <w:tabs>
          <w:tab w:val="left" w:pos="720"/>
          <w:tab w:val="left" w:pos="1176"/>
          <w:tab w:val="left" w:pos="8404"/>
          <w:tab w:val="left" w:pos="13644"/>
          <w:tab w:val="left" w:pos="14118"/>
          <w:tab w:val="left" w:pos="14536"/>
          <w:tab w:val="left" w:pos="15852"/>
          <w:tab w:val="left" w:pos="17128"/>
        </w:tabs>
        <w:spacing w:line="360" w:lineRule="auto"/>
        <w:jc w:val="thaiDistribute"/>
        <w:rPr>
          <w:rFonts w:ascii="Angsana New" w:hAnsi="Angsana New"/>
          <w:sz w:val="28"/>
          <w:u w:val="single"/>
        </w:rPr>
      </w:pPr>
      <w:r w:rsidRPr="00A93D9F">
        <w:rPr>
          <w:rFonts w:ascii="Angsana New" w:hAnsi="Angsana New"/>
          <w:sz w:val="28"/>
        </w:rPr>
        <w:t xml:space="preserve">                   </w:t>
      </w:r>
      <w:r w:rsidR="005B370D" w:rsidRPr="00A93D9F">
        <w:rPr>
          <w:rFonts w:ascii="Angsana New" w:hAnsi="Angsana New"/>
          <w:sz w:val="28"/>
        </w:rPr>
        <w:t xml:space="preserve">TDR for </w:t>
      </w:r>
      <w:r w:rsidR="003A1795" w:rsidRPr="00A93D9F">
        <w:rPr>
          <w:rFonts w:ascii="Angsana New" w:hAnsi="Angsana New"/>
          <w:sz w:val="28"/>
        </w:rPr>
        <w:t>the year ended December 31, 2016</w:t>
      </w:r>
      <w:r w:rsidR="005B370D" w:rsidRPr="00A93D9F">
        <w:rPr>
          <w:rFonts w:ascii="Angsana New" w:hAnsi="Angsana New"/>
          <w:sz w:val="28"/>
        </w:rPr>
        <w:t xml:space="preserve"> was set out as follows:</w:t>
      </w:r>
    </w:p>
    <w:p w:rsidR="005B370D" w:rsidRPr="00A93D9F" w:rsidRDefault="003A1795" w:rsidP="005B370D">
      <w:pPr>
        <w:tabs>
          <w:tab w:val="left" w:pos="376"/>
          <w:tab w:val="left" w:pos="720"/>
        </w:tabs>
        <w:spacing w:line="120" w:lineRule="auto"/>
        <w:ind w:firstLine="108"/>
        <w:jc w:val="thaiDistribute"/>
        <w:rPr>
          <w:rFonts w:ascii="Angsana New" w:hAnsi="Angsana New"/>
          <w:sz w:val="28"/>
        </w:rPr>
      </w:pPr>
      <w:r w:rsidRPr="00A93D9F">
        <w:rPr>
          <w:rFonts w:ascii="Angsana New" w:hAnsi="Angsana New"/>
          <w:sz w:val="28"/>
        </w:rPr>
        <w:object w:dxaOrig="9477" w:dyaOrig="4225">
          <v:shape id="_x0000_i1065" type="#_x0000_t75" style="width:473.95pt;height:211.6pt" o:ole="">
            <v:imagedata r:id="rId90" o:title=""/>
          </v:shape>
          <o:OLEObject Type="Embed" ProgID="Excel.Sheet.8" ShapeID="_x0000_i1065" DrawAspect="Content" ObjectID="_1565704355" r:id="rId91"/>
        </w:object>
      </w:r>
    </w:p>
    <w:p w:rsidR="000C2D2B" w:rsidRPr="00A93D9F" w:rsidRDefault="003A1795"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bookmarkStart w:id="201" w:name="OLE_LINK3"/>
      <w:r w:rsidRPr="00A93D9F">
        <w:rPr>
          <w:rFonts w:ascii="Angsana New" w:hAnsi="Angsana New"/>
          <w:sz w:val="28"/>
        </w:rPr>
        <w:t xml:space="preserve">As at December 31, 2016 the Bank has outstanding balance of loans to restructured debts for </w:t>
      </w:r>
      <w:r w:rsidRPr="00A93D9F">
        <w:rPr>
          <w:rFonts w:ascii="Angsana New" w:hAnsi="Angsana New"/>
          <w:spacing w:val="-4"/>
          <w:sz w:val="28"/>
        </w:rPr>
        <w:t xml:space="preserve">34,314 </w:t>
      </w:r>
      <w:r w:rsidRPr="00A93D9F">
        <w:rPr>
          <w:rFonts w:ascii="Angsana New" w:hAnsi="Angsana New"/>
          <w:sz w:val="28"/>
        </w:rPr>
        <w:t xml:space="preserve">cases of Baht </w:t>
      </w:r>
      <w:r w:rsidRPr="00A93D9F">
        <w:rPr>
          <w:rFonts w:ascii="Angsana New" w:hAnsi="Angsana New"/>
          <w:sz w:val="28"/>
          <w:lang w:val="en-GB"/>
        </w:rPr>
        <w:t>124,</w:t>
      </w:r>
      <w:r w:rsidRPr="00A93D9F">
        <w:rPr>
          <w:rFonts w:ascii="Angsana New" w:hAnsi="Angsana New"/>
          <w:sz w:val="28"/>
        </w:rPr>
        <w:t>053.72</w:t>
      </w:r>
      <w:r w:rsidRPr="00A93D9F">
        <w:rPr>
          <w:rFonts w:ascii="Angsana New" w:hAnsi="Angsana New"/>
          <w:sz w:val="28"/>
          <w:lang w:val="en-GB"/>
        </w:rPr>
        <w:t xml:space="preserve"> </w:t>
      </w:r>
      <w:r w:rsidRPr="00A93D9F">
        <w:rPr>
          <w:rFonts w:ascii="Angsana New" w:hAnsi="Angsana New"/>
          <w:sz w:val="28"/>
        </w:rPr>
        <w:t>million, of which 9,348  cases of Baht 11,645.62 million, has been monitored under the new contractual agreements</w:t>
      </w:r>
      <w:r w:rsidR="000C2D2B" w:rsidRPr="00A93D9F">
        <w:rPr>
          <w:rFonts w:ascii="Angsana New" w:hAnsi="Angsana New"/>
          <w:sz w:val="28"/>
        </w:rPr>
        <w:t>.</w:t>
      </w:r>
    </w:p>
    <w:p w:rsidR="00B10846" w:rsidRPr="00A93D9F" w:rsidRDefault="002A4D32"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A93D9F">
        <w:rPr>
          <w:rFonts w:ascii="Angsana New" w:hAnsi="Angsana New"/>
          <w:sz w:val="28"/>
          <w:u w:val="single"/>
        </w:rPr>
        <w:t>The consolidated financial statements</w:t>
      </w:r>
      <w:r w:rsidRPr="00A93D9F">
        <w:rPr>
          <w:rFonts w:ascii="Angsana New" w:hAnsi="Angsana New"/>
          <w:sz w:val="28"/>
        </w:rPr>
        <w:t xml:space="preserve"> </w:t>
      </w:r>
      <w:r w:rsidR="003A1795" w:rsidRPr="00A93D9F">
        <w:rPr>
          <w:rFonts w:ascii="Angsana New" w:hAnsi="Angsana New"/>
          <w:sz w:val="28"/>
        </w:rPr>
        <w:t>for the year ended December 31, 2016</w:t>
      </w:r>
      <w:r w:rsidR="003A1795" w:rsidRPr="00A93D9F">
        <w:rPr>
          <w:rFonts w:ascii="Angsana New" w:hAnsi="Angsana New"/>
          <w:sz w:val="28"/>
          <w:lang w:val="en-GB"/>
        </w:rPr>
        <w:t>, the Bank restructured</w:t>
      </w:r>
      <w:r w:rsidR="003A1795" w:rsidRPr="00A93D9F">
        <w:rPr>
          <w:rFonts w:ascii="Angsana New" w:hAnsi="Angsana New"/>
          <w:sz w:val="28"/>
          <w:cs/>
        </w:rPr>
        <w:t xml:space="preserve"> </w:t>
      </w:r>
      <w:r w:rsidR="003A1795" w:rsidRPr="00A93D9F">
        <w:rPr>
          <w:rFonts w:ascii="Angsana New" w:hAnsi="Angsana New"/>
          <w:sz w:val="28"/>
          <w:lang w:val="en-GB"/>
        </w:rPr>
        <w:t xml:space="preserve">debts of </w:t>
      </w:r>
      <w:r w:rsidR="003A1795" w:rsidRPr="00A93D9F">
        <w:rPr>
          <w:rFonts w:ascii="Angsana New" w:hAnsi="Angsana New"/>
          <w:sz w:val="28"/>
          <w:cs/>
          <w:lang w:val="en-GB"/>
        </w:rPr>
        <w:t>1</w:t>
      </w:r>
      <w:r w:rsidR="003A1795" w:rsidRPr="00A93D9F">
        <w:rPr>
          <w:rFonts w:ascii="Angsana New" w:hAnsi="Angsana New" w:hint="cs"/>
          <w:sz w:val="28"/>
          <w:cs/>
          <w:lang w:val="en-GB"/>
        </w:rPr>
        <w:t>1</w:t>
      </w:r>
      <w:r w:rsidR="003A1795" w:rsidRPr="00A93D9F">
        <w:rPr>
          <w:rFonts w:ascii="Angsana New" w:hAnsi="Angsana New"/>
          <w:sz w:val="28"/>
          <w:cs/>
          <w:lang w:val="en-GB"/>
        </w:rPr>
        <w:t>,</w:t>
      </w:r>
      <w:r w:rsidR="003A1795" w:rsidRPr="00A93D9F">
        <w:rPr>
          <w:rFonts w:ascii="Angsana New" w:hAnsi="Angsana New" w:hint="cs"/>
          <w:sz w:val="28"/>
          <w:cs/>
          <w:lang w:val="en-GB"/>
        </w:rPr>
        <w:t>996</w:t>
      </w:r>
      <w:r w:rsidR="003A1795" w:rsidRPr="00A93D9F">
        <w:rPr>
          <w:rFonts w:ascii="Angsana New" w:hAnsi="Angsana New"/>
          <w:sz w:val="28"/>
          <w:lang w:val="en-GB"/>
        </w:rPr>
        <w:t xml:space="preserve"> </w:t>
      </w:r>
      <w:r w:rsidR="003A1795" w:rsidRPr="00A93D9F">
        <w:rPr>
          <w:rFonts w:ascii="Angsana New" w:hAnsi="Angsana New"/>
          <w:sz w:val="28"/>
        </w:rPr>
        <w:t xml:space="preserve">cases which the debts before restructuring were Baht </w:t>
      </w:r>
      <w:r w:rsidR="003A1795" w:rsidRPr="00A93D9F">
        <w:rPr>
          <w:rFonts w:ascii="Angsana New" w:hAnsi="Angsana New" w:hint="cs"/>
          <w:sz w:val="28"/>
          <w:cs/>
        </w:rPr>
        <w:t>61</w:t>
      </w:r>
      <w:r w:rsidR="003A1795" w:rsidRPr="00A93D9F">
        <w:rPr>
          <w:rFonts w:ascii="Angsana New" w:hAnsi="Angsana New"/>
          <w:sz w:val="28"/>
          <w:cs/>
        </w:rPr>
        <w:t>,</w:t>
      </w:r>
      <w:r w:rsidR="003A1795" w:rsidRPr="00A93D9F">
        <w:rPr>
          <w:rFonts w:ascii="Angsana New" w:hAnsi="Angsana New" w:hint="cs"/>
          <w:sz w:val="28"/>
          <w:cs/>
        </w:rPr>
        <w:t>406.17</w:t>
      </w:r>
      <w:r w:rsidR="003A1795" w:rsidRPr="00A93D9F">
        <w:rPr>
          <w:rFonts w:ascii="Angsana New" w:hAnsi="Angsana New"/>
          <w:sz w:val="28"/>
        </w:rPr>
        <w:t xml:space="preserve"> million</w:t>
      </w:r>
      <w:r w:rsidR="00B10846" w:rsidRPr="00A93D9F">
        <w:rPr>
          <w:rFonts w:ascii="Angsana New" w:hAnsi="Angsana New"/>
          <w:sz w:val="28"/>
        </w:rPr>
        <w:t xml:space="preserve">. </w:t>
      </w:r>
    </w:p>
    <w:p w:rsidR="00910FE7" w:rsidRPr="00A93D9F" w:rsidRDefault="00AD5F5A" w:rsidP="009A2A7E">
      <w:pPr>
        <w:tabs>
          <w:tab w:val="left" w:pos="720"/>
        </w:tabs>
        <w:spacing w:before="120" w:line="360" w:lineRule="auto"/>
        <w:ind w:firstLine="539"/>
        <w:jc w:val="thaiDistribute"/>
        <w:outlineLvl w:val="0"/>
        <w:rPr>
          <w:rFonts w:ascii="Angsana New" w:hAnsi="Angsana New"/>
          <w:b/>
          <w:bCs/>
          <w:sz w:val="28"/>
        </w:rPr>
      </w:pPr>
      <w:r w:rsidRPr="00A93D9F">
        <w:rPr>
          <w:rFonts w:ascii="Angsana New" w:hAnsi="Angsana New"/>
          <w:b/>
          <w:bCs/>
          <w:sz w:val="28"/>
        </w:rPr>
        <w:t>7</w:t>
      </w:r>
      <w:r w:rsidR="00586CC0" w:rsidRPr="00A93D9F">
        <w:rPr>
          <w:rFonts w:ascii="Angsana New" w:hAnsi="Angsana New"/>
          <w:b/>
          <w:bCs/>
          <w:sz w:val="28"/>
        </w:rPr>
        <w:t>.</w:t>
      </w:r>
      <w:r w:rsidR="00A344B6" w:rsidRPr="00A93D9F">
        <w:rPr>
          <w:rFonts w:ascii="Angsana New" w:hAnsi="Angsana New"/>
          <w:b/>
          <w:bCs/>
          <w:sz w:val="28"/>
        </w:rPr>
        <w:t>6.9</w:t>
      </w:r>
      <w:r w:rsidR="00BA0A44" w:rsidRPr="00A93D9F">
        <w:rPr>
          <w:rFonts w:ascii="Angsana New" w:hAnsi="Angsana New"/>
          <w:b/>
          <w:bCs/>
          <w:sz w:val="28"/>
        </w:rPr>
        <w:t xml:space="preserve"> Financial</w:t>
      </w:r>
      <w:r w:rsidR="00500A86" w:rsidRPr="00A93D9F">
        <w:rPr>
          <w:rFonts w:ascii="Angsana New" w:hAnsi="Angsana New"/>
          <w:b/>
          <w:bCs/>
          <w:sz w:val="28"/>
        </w:rPr>
        <w:t xml:space="preserve"> Lease Receivables (Including Hire </w:t>
      </w:r>
      <w:r w:rsidR="00BA0A44" w:rsidRPr="00A93D9F">
        <w:rPr>
          <w:rFonts w:ascii="Angsana New" w:hAnsi="Angsana New"/>
          <w:b/>
          <w:bCs/>
          <w:sz w:val="28"/>
        </w:rPr>
        <w:t>Purchase Receivables and Financial</w:t>
      </w:r>
      <w:r w:rsidR="00500A86" w:rsidRPr="00A93D9F">
        <w:rPr>
          <w:rFonts w:ascii="Angsana New" w:hAnsi="Angsana New"/>
          <w:b/>
          <w:bCs/>
          <w:sz w:val="28"/>
        </w:rPr>
        <w:t xml:space="preserve"> Lease Receivables)</w:t>
      </w:r>
      <w:bookmarkEnd w:id="201"/>
      <w:r w:rsidR="00910FE7" w:rsidRPr="00A93D9F">
        <w:rPr>
          <w:rFonts w:ascii="Angsana New" w:hAnsi="Angsana New"/>
          <w:b/>
          <w:bCs/>
          <w:sz w:val="28"/>
          <w:cs/>
        </w:rPr>
        <w:t xml:space="preserve"> </w:t>
      </w:r>
    </w:p>
    <w:bookmarkStart w:id="202" w:name="_MON_1558953832"/>
    <w:bookmarkEnd w:id="202"/>
    <w:p w:rsidR="00C84C2E" w:rsidRPr="00A93D9F" w:rsidRDefault="00821F3C" w:rsidP="005C5B65">
      <w:pPr>
        <w:tabs>
          <w:tab w:val="left" w:pos="720"/>
        </w:tabs>
        <w:spacing w:line="60" w:lineRule="auto"/>
        <w:jc w:val="thaiDistribute"/>
        <w:rPr>
          <w:rFonts w:ascii="Angsana New" w:hAnsi="Angsana New"/>
          <w:sz w:val="28"/>
        </w:rPr>
      </w:pPr>
      <w:r w:rsidRPr="00A93D9F">
        <w:rPr>
          <w:rFonts w:ascii="Angsana New" w:hAnsi="Angsana New"/>
          <w:sz w:val="28"/>
        </w:rPr>
        <w:object w:dxaOrig="9920" w:dyaOrig="5602">
          <v:shape id="_x0000_i1066" type="#_x0000_t75" style="width:488.95pt;height:276.75pt" o:ole="">
            <v:imagedata r:id="rId92" o:title=""/>
          </v:shape>
          <o:OLEObject Type="Embed" ProgID="Excel.Sheet.8" ShapeID="_x0000_i1066" DrawAspect="Content" ObjectID="_1565704356" r:id="rId93"/>
        </w:object>
      </w:r>
      <w:r w:rsidR="00522088" w:rsidRPr="00A93D9F">
        <w:rPr>
          <w:rFonts w:ascii="Angsana New" w:hAnsi="Angsana New"/>
          <w:b/>
          <w:bCs/>
          <w:sz w:val="28"/>
          <w:cs/>
        </w:rPr>
        <w:tab/>
      </w:r>
    </w:p>
    <w:p w:rsidR="00420C2D" w:rsidRPr="00A93D9F" w:rsidRDefault="00C84C2E" w:rsidP="00C84C2E">
      <w:pPr>
        <w:tabs>
          <w:tab w:val="left" w:pos="1080"/>
        </w:tabs>
        <w:jc w:val="thaiDistribute"/>
        <w:rPr>
          <w:rFonts w:ascii="Angsana New" w:hAnsi="Angsana New"/>
          <w:b/>
          <w:bCs/>
          <w:sz w:val="28"/>
        </w:rPr>
      </w:pPr>
      <w:r w:rsidRPr="00A93D9F">
        <w:rPr>
          <w:rFonts w:ascii="Angsana New" w:hAnsi="Angsana New"/>
          <w:b/>
          <w:bCs/>
          <w:sz w:val="28"/>
        </w:rPr>
        <w:t xml:space="preserve">     </w:t>
      </w:r>
    </w:p>
    <w:p w:rsidR="009A2A7E" w:rsidRPr="00A93D9F" w:rsidRDefault="00C84C2E" w:rsidP="00C84C2E">
      <w:pPr>
        <w:tabs>
          <w:tab w:val="left" w:pos="1080"/>
        </w:tabs>
        <w:jc w:val="thaiDistribute"/>
        <w:rPr>
          <w:rFonts w:ascii="Angsana New" w:hAnsi="Angsana New"/>
          <w:b/>
          <w:bCs/>
          <w:sz w:val="28"/>
        </w:rPr>
      </w:pPr>
      <w:r w:rsidRPr="00A93D9F">
        <w:rPr>
          <w:rFonts w:ascii="Angsana New" w:hAnsi="Angsana New"/>
          <w:b/>
          <w:bCs/>
          <w:sz w:val="28"/>
        </w:rPr>
        <w:t xml:space="preserve">  </w:t>
      </w:r>
      <w:r w:rsidR="00420C2D" w:rsidRPr="00A93D9F">
        <w:rPr>
          <w:rFonts w:ascii="Angsana New" w:hAnsi="Angsana New"/>
          <w:b/>
          <w:bCs/>
          <w:sz w:val="28"/>
        </w:rPr>
        <w:t xml:space="preserve">   </w:t>
      </w:r>
    </w:p>
    <w:p w:rsidR="00370A0F" w:rsidRPr="00A93D9F" w:rsidRDefault="00AD5F5A"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910FE7" w:rsidRPr="00A93D9F" w:rsidRDefault="00AD5F5A" w:rsidP="00420C2D">
      <w:pPr>
        <w:tabs>
          <w:tab w:val="left" w:pos="720"/>
        </w:tabs>
        <w:ind w:firstLine="540"/>
        <w:jc w:val="thaiDistribute"/>
        <w:outlineLvl w:val="0"/>
        <w:rPr>
          <w:rFonts w:ascii="Angsana New" w:hAnsi="Angsana New"/>
          <w:b/>
          <w:bCs/>
          <w:spacing w:val="-2"/>
          <w:sz w:val="28"/>
        </w:rPr>
      </w:pPr>
      <w:r w:rsidRPr="00A93D9F">
        <w:rPr>
          <w:rFonts w:ascii="Angsana New" w:hAnsi="Angsana New"/>
          <w:b/>
          <w:bCs/>
          <w:spacing w:val="-2"/>
          <w:sz w:val="28"/>
        </w:rPr>
        <w:t>7</w:t>
      </w:r>
      <w:r w:rsidR="00C84C2E" w:rsidRPr="00A93D9F">
        <w:rPr>
          <w:rFonts w:ascii="Angsana New" w:hAnsi="Angsana New"/>
          <w:b/>
          <w:bCs/>
          <w:spacing w:val="-2"/>
          <w:sz w:val="28"/>
        </w:rPr>
        <w:t>.6.9 Financial Lease Receivables (Including Hire Purchase Receivables and Financial Lease Receivables)</w:t>
      </w:r>
      <w:r w:rsidR="00420C2D" w:rsidRPr="00A93D9F">
        <w:rPr>
          <w:rFonts w:ascii="Angsana New" w:hAnsi="Angsana New" w:hint="cs"/>
          <w:b/>
          <w:bCs/>
          <w:spacing w:val="-2"/>
          <w:sz w:val="28"/>
          <w:cs/>
        </w:rPr>
        <w:t xml:space="preserve"> </w:t>
      </w:r>
      <w:r w:rsidR="00C84C2E" w:rsidRPr="00A93D9F">
        <w:rPr>
          <w:rFonts w:ascii="Angsana New" w:hAnsi="Angsana New"/>
          <w:b/>
          <w:bCs/>
          <w:spacing w:val="-2"/>
          <w:sz w:val="28"/>
        </w:rPr>
        <w:t>(Continued</w:t>
      </w:r>
      <w:r w:rsidR="001A5BB3" w:rsidRPr="00A93D9F">
        <w:rPr>
          <w:rFonts w:ascii="Angsana New" w:hAnsi="Angsana New"/>
          <w:b/>
          <w:bCs/>
          <w:spacing w:val="-2"/>
          <w:sz w:val="28"/>
        </w:rPr>
        <w:t>)</w:t>
      </w:r>
      <w:r w:rsidR="00910FE7" w:rsidRPr="00A93D9F">
        <w:rPr>
          <w:rFonts w:ascii="Angsana New" w:hAnsi="Angsana New"/>
          <w:b/>
          <w:bCs/>
          <w:spacing w:val="-2"/>
          <w:sz w:val="28"/>
        </w:rPr>
        <w:t xml:space="preserve"> </w:t>
      </w:r>
    </w:p>
    <w:p w:rsidR="00910FE7" w:rsidRPr="00A93D9F"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203" w:name="_MON_1558953869"/>
    <w:bookmarkEnd w:id="203"/>
    <w:p w:rsidR="007C33B1" w:rsidRPr="00A93D9F" w:rsidRDefault="00AD5F5A"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A93D9F">
        <w:rPr>
          <w:rFonts w:ascii="Angsana New" w:hAnsi="Angsana New"/>
          <w:sz w:val="28"/>
        </w:rPr>
        <w:object w:dxaOrig="9920" w:dyaOrig="5022">
          <v:shape id="_x0000_i1067" type="#_x0000_t75" style="width:488.95pt;height:249.2pt" o:ole="">
            <v:imagedata r:id="rId94" o:title=""/>
          </v:shape>
          <o:OLEObject Type="Embed" ProgID="Excel.Sheet.8" ShapeID="_x0000_i1067" DrawAspect="Content" ObjectID="_1565704357" r:id="rId95"/>
        </w:object>
      </w:r>
    </w:p>
    <w:p w:rsidR="00A263DF" w:rsidRPr="00A93D9F" w:rsidRDefault="00AD5F5A" w:rsidP="00A263DF">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t>7</w:t>
      </w:r>
      <w:r w:rsidR="00EC6D8A" w:rsidRPr="00A93D9F">
        <w:rPr>
          <w:rFonts w:ascii="Angsana New" w:hAnsi="Angsana New"/>
          <w:b/>
          <w:bCs/>
          <w:sz w:val="28"/>
        </w:rPr>
        <w:t>.</w:t>
      </w:r>
      <w:r w:rsidR="000D145A" w:rsidRPr="00A93D9F">
        <w:rPr>
          <w:rFonts w:ascii="Angsana New" w:hAnsi="Angsana New"/>
          <w:b/>
          <w:bCs/>
          <w:sz w:val="28"/>
        </w:rPr>
        <w:t>7</w:t>
      </w:r>
      <w:r w:rsidR="008F18D1" w:rsidRPr="00A93D9F">
        <w:rPr>
          <w:rFonts w:ascii="Angsana New" w:hAnsi="Angsana New"/>
          <w:b/>
          <w:bCs/>
          <w:sz w:val="28"/>
        </w:rPr>
        <w:t xml:space="preserve"> </w:t>
      </w:r>
      <w:r w:rsidR="00EC6D8A" w:rsidRPr="00A93D9F">
        <w:rPr>
          <w:rFonts w:ascii="Angsana New" w:hAnsi="Angsana New"/>
          <w:b/>
          <w:bCs/>
          <w:sz w:val="28"/>
        </w:rPr>
        <w:t>Allowance for Doubtful Accounts</w:t>
      </w:r>
    </w:p>
    <w:p w:rsidR="00327E4D" w:rsidRPr="00A93D9F" w:rsidRDefault="00327E4D" w:rsidP="00327E4D">
      <w:pPr>
        <w:tabs>
          <w:tab w:val="left" w:pos="-1800"/>
          <w:tab w:val="left" w:pos="376"/>
          <w:tab w:val="left" w:pos="720"/>
        </w:tabs>
        <w:spacing w:line="60" w:lineRule="auto"/>
        <w:jc w:val="thaiDistribute"/>
        <w:outlineLvl w:val="0"/>
        <w:rPr>
          <w:rFonts w:ascii="Angsana New" w:hAnsi="Angsana New"/>
          <w:b/>
          <w:bCs/>
          <w:sz w:val="28"/>
        </w:rPr>
      </w:pPr>
    </w:p>
    <w:bookmarkStart w:id="204" w:name="_MON_1558953938"/>
    <w:bookmarkStart w:id="205" w:name="_MON_1558953955"/>
    <w:bookmarkEnd w:id="204"/>
    <w:bookmarkEnd w:id="205"/>
    <w:p w:rsidR="00A263DF" w:rsidRPr="00A93D9F" w:rsidRDefault="00AD5F5A" w:rsidP="00A263DF">
      <w:pPr>
        <w:tabs>
          <w:tab w:val="left" w:pos="-1800"/>
          <w:tab w:val="left" w:pos="376"/>
          <w:tab w:val="left" w:pos="720"/>
        </w:tabs>
        <w:spacing w:line="120" w:lineRule="auto"/>
        <w:jc w:val="thaiDistribute"/>
        <w:outlineLvl w:val="0"/>
        <w:rPr>
          <w:rFonts w:ascii="Angsana New" w:hAnsi="Angsana New"/>
          <w:b/>
          <w:bCs/>
          <w:sz w:val="28"/>
          <w:cs/>
        </w:rPr>
      </w:pPr>
      <w:r w:rsidRPr="00A93D9F">
        <w:rPr>
          <w:rFonts w:ascii="Angsana New" w:hAnsi="Angsana New"/>
          <w:sz w:val="28"/>
        </w:rPr>
        <w:object w:dxaOrig="9821" w:dyaOrig="7209">
          <v:shape id="_x0000_i1068" type="#_x0000_t75" style="width:488.35pt;height:358.75pt" o:ole="">
            <v:imagedata r:id="rId96" o:title=""/>
          </v:shape>
          <o:OLEObject Type="Embed" ProgID="Excel.Sheet.8" ShapeID="_x0000_i1068" DrawAspect="Content" ObjectID="_1565704358" r:id="rId97"/>
        </w:object>
      </w:r>
    </w:p>
    <w:p w:rsidR="00F35D93" w:rsidRPr="00A93D9F" w:rsidRDefault="00F35D93" w:rsidP="006F037F">
      <w:pPr>
        <w:tabs>
          <w:tab w:val="left" w:pos="-1800"/>
          <w:tab w:val="left" w:pos="376"/>
          <w:tab w:val="left" w:pos="720"/>
        </w:tabs>
        <w:jc w:val="thaiDistribute"/>
        <w:outlineLvl w:val="0"/>
        <w:rPr>
          <w:rFonts w:ascii="Angsana New" w:hAnsi="Angsana New"/>
          <w:b/>
          <w:bCs/>
          <w:sz w:val="28"/>
        </w:rPr>
      </w:pPr>
    </w:p>
    <w:p w:rsidR="006F037F" w:rsidRPr="00A93D9F" w:rsidRDefault="00672B92" w:rsidP="006F037F">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6F037F" w:rsidRPr="00A93D9F">
        <w:rPr>
          <w:rFonts w:ascii="Angsana New" w:hAnsi="Angsana New"/>
          <w:b/>
          <w:bCs/>
          <w:sz w:val="28"/>
        </w:rPr>
        <w:t>.7 Allowance for Doubtful Accounts (Continued)</w:t>
      </w:r>
    </w:p>
    <w:p w:rsidR="00A263DF" w:rsidRPr="00A93D9F" w:rsidRDefault="00A263DF" w:rsidP="00C9463E">
      <w:pPr>
        <w:tabs>
          <w:tab w:val="left" w:pos="720"/>
        </w:tabs>
        <w:spacing w:line="60" w:lineRule="auto"/>
        <w:jc w:val="thaiDistribute"/>
        <w:rPr>
          <w:rFonts w:ascii="Angsana New" w:hAnsi="Angsana New"/>
          <w:sz w:val="28"/>
        </w:rPr>
      </w:pPr>
    </w:p>
    <w:bookmarkStart w:id="206" w:name="_MON_1558953946"/>
    <w:bookmarkEnd w:id="206"/>
    <w:p w:rsidR="001F250A" w:rsidRPr="00A93D9F" w:rsidRDefault="00837AD8" w:rsidP="001F250A">
      <w:pPr>
        <w:tabs>
          <w:tab w:val="left" w:pos="1102"/>
        </w:tabs>
        <w:spacing w:line="180" w:lineRule="auto"/>
        <w:jc w:val="thaiDistribute"/>
        <w:rPr>
          <w:rFonts w:ascii="Angsana New" w:hAnsi="Angsana New"/>
          <w:sz w:val="28"/>
        </w:rPr>
      </w:pPr>
      <w:r w:rsidRPr="00A93D9F">
        <w:rPr>
          <w:rFonts w:ascii="Angsana New" w:hAnsi="Angsana New"/>
          <w:sz w:val="28"/>
        </w:rPr>
        <w:object w:dxaOrig="9804" w:dyaOrig="6798">
          <v:shape id="_x0000_i1069" type="#_x0000_t75" style="width:485.85pt;height:314.3pt" o:ole="">
            <v:imagedata r:id="rId98" o:title=""/>
          </v:shape>
          <o:OLEObject Type="Embed" ProgID="Excel.Sheet.8" ShapeID="_x0000_i1069" DrawAspect="Content" ObjectID="_1565704359" r:id="rId99"/>
        </w:object>
      </w:r>
      <w:bookmarkStart w:id="207" w:name="_MON_1558953977"/>
      <w:bookmarkStart w:id="208" w:name="_MON_1558953992"/>
      <w:bookmarkEnd w:id="207"/>
      <w:bookmarkEnd w:id="208"/>
      <w:r w:rsidR="00AD5F5A" w:rsidRPr="00A93D9F">
        <w:rPr>
          <w:rFonts w:ascii="Angsana New" w:hAnsi="Angsana New"/>
          <w:sz w:val="28"/>
        </w:rPr>
        <w:object w:dxaOrig="9821" w:dyaOrig="6733">
          <v:shape id="_x0000_i1070" type="#_x0000_t75" style="width:488.35pt;height:335.6pt" o:ole="">
            <v:imagedata r:id="rId100" o:title=""/>
          </v:shape>
          <o:OLEObject Type="Embed" ProgID="Excel.Sheet.8" ShapeID="_x0000_i1070" DrawAspect="Content" ObjectID="_1565704360" r:id="rId101"/>
        </w:object>
      </w:r>
    </w:p>
    <w:p w:rsidR="001F250A" w:rsidRPr="00A93D9F" w:rsidRDefault="001F250A" w:rsidP="001F250A">
      <w:pPr>
        <w:tabs>
          <w:tab w:val="left" w:pos="1102"/>
        </w:tabs>
        <w:spacing w:line="180" w:lineRule="auto"/>
        <w:jc w:val="thaiDistribute"/>
        <w:rPr>
          <w:rFonts w:ascii="Angsana New" w:hAnsi="Angsana New"/>
          <w:sz w:val="28"/>
        </w:rPr>
      </w:pPr>
    </w:p>
    <w:p w:rsidR="001F250A" w:rsidRPr="00A93D9F" w:rsidRDefault="001F250A" w:rsidP="001F250A">
      <w:pPr>
        <w:tabs>
          <w:tab w:val="left" w:pos="1102"/>
        </w:tabs>
        <w:spacing w:line="180" w:lineRule="auto"/>
        <w:jc w:val="thaiDistribute"/>
        <w:rPr>
          <w:rFonts w:ascii="Angsana New" w:hAnsi="Angsana New"/>
          <w:sz w:val="28"/>
        </w:rPr>
      </w:pPr>
    </w:p>
    <w:p w:rsidR="001F250A" w:rsidRPr="00A93D9F" w:rsidRDefault="00672B92" w:rsidP="00C84C2E">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1F250A" w:rsidRPr="00A93D9F">
        <w:rPr>
          <w:rFonts w:ascii="Angsana New" w:hAnsi="Angsana New"/>
          <w:b/>
          <w:bCs/>
          <w:sz w:val="28"/>
        </w:rPr>
        <w:t>.7 Allowance for Doubtful Accounts (Continued)</w:t>
      </w:r>
    </w:p>
    <w:bookmarkStart w:id="209" w:name="_MON_1558953984"/>
    <w:bookmarkEnd w:id="209"/>
    <w:p w:rsidR="006B7961" w:rsidRPr="00A93D9F" w:rsidRDefault="00837AD8" w:rsidP="00723EF2">
      <w:pPr>
        <w:tabs>
          <w:tab w:val="left" w:pos="1102"/>
        </w:tabs>
        <w:spacing w:line="264" w:lineRule="auto"/>
        <w:jc w:val="thaiDistribute"/>
        <w:rPr>
          <w:rFonts w:ascii="Angsana New" w:hAnsi="Angsana New"/>
          <w:sz w:val="28"/>
        </w:rPr>
      </w:pPr>
      <w:r w:rsidRPr="00A93D9F">
        <w:rPr>
          <w:rFonts w:ascii="Angsana New" w:hAnsi="Angsana New"/>
          <w:sz w:val="28"/>
        </w:rPr>
        <w:object w:dxaOrig="9853" w:dyaOrig="6512">
          <v:shape id="_x0000_i1071" type="#_x0000_t75" style="width:489.6pt;height:301.15pt" o:ole="">
            <v:imagedata r:id="rId102" o:title=""/>
          </v:shape>
          <o:OLEObject Type="Embed" ProgID="Excel.Sheet.8" ShapeID="_x0000_i1071" DrawAspect="Content" ObjectID="_1565704361" r:id="rId103"/>
        </w:object>
      </w:r>
      <w:r w:rsidR="004B432F" w:rsidRPr="00A93D9F">
        <w:rPr>
          <w:rFonts w:ascii="Angsana New" w:hAnsi="Angsana New"/>
          <w:sz w:val="28"/>
        </w:rPr>
        <w:t xml:space="preserve">          </w:t>
      </w:r>
      <w:r w:rsidR="00222A2D" w:rsidRPr="00A93D9F">
        <w:rPr>
          <w:rFonts w:ascii="Angsana New" w:hAnsi="Angsana New"/>
          <w:sz w:val="28"/>
        </w:rPr>
        <w:t>For the six-month periods ended June 30, 2017</w:t>
      </w:r>
      <w:r w:rsidR="004B432F" w:rsidRPr="00A93D9F">
        <w:rPr>
          <w:rFonts w:ascii="Angsana New" w:hAnsi="Angsana New"/>
          <w:sz w:val="28"/>
        </w:rPr>
        <w:t xml:space="preserve">, </w:t>
      </w:r>
      <w:r w:rsidRPr="00A93D9F">
        <w:rPr>
          <w:rFonts w:ascii="Angsana New" w:hAnsi="Angsana New"/>
          <w:sz w:val="28"/>
        </w:rPr>
        <w:t xml:space="preserve">the Bank has set aside allowance for doubtful accounts on a monthly basis of Baht 1,000 million and also set aside an additional of Baht </w:t>
      </w:r>
      <w:r w:rsidR="00672B92" w:rsidRPr="00A93D9F">
        <w:rPr>
          <w:rFonts w:ascii="Angsana New" w:hAnsi="Angsana New"/>
          <w:sz w:val="28"/>
        </w:rPr>
        <w:t xml:space="preserve">11,500 </w:t>
      </w:r>
      <w:r w:rsidRPr="00A93D9F">
        <w:rPr>
          <w:rFonts w:ascii="Angsana New" w:hAnsi="Angsana New"/>
          <w:sz w:val="28"/>
        </w:rPr>
        <w:t xml:space="preserve">million, totaling to Baht </w:t>
      </w:r>
      <w:r w:rsidR="00672B92" w:rsidRPr="00A93D9F">
        <w:rPr>
          <w:rFonts w:ascii="Angsana New" w:hAnsi="Angsana New"/>
          <w:sz w:val="28"/>
        </w:rPr>
        <w:t>17,500</w:t>
      </w:r>
      <w:r w:rsidR="00672B92" w:rsidRPr="00A93D9F">
        <w:rPr>
          <w:rFonts w:ascii="Angsana New" w:hAnsi="Angsana New"/>
          <w:sz w:val="28"/>
          <w:cs/>
        </w:rPr>
        <w:t xml:space="preserve"> </w:t>
      </w:r>
      <w:r w:rsidRPr="00A93D9F">
        <w:rPr>
          <w:rFonts w:ascii="Angsana New" w:hAnsi="Angsana New"/>
          <w:sz w:val="28"/>
        </w:rPr>
        <w:t>million</w:t>
      </w:r>
      <w:r w:rsidR="004B432F" w:rsidRPr="00A93D9F">
        <w:rPr>
          <w:rFonts w:ascii="Angsana New" w:hAnsi="Angsana New"/>
          <w:sz w:val="28"/>
        </w:rPr>
        <w:t xml:space="preserve">. </w:t>
      </w:r>
      <w:r w:rsidR="00723EF2" w:rsidRPr="00A93D9F">
        <w:rPr>
          <w:rFonts w:ascii="Angsana New" w:hAnsi="Angsana New"/>
          <w:sz w:val="28"/>
        </w:rPr>
        <w:t>Such amount already include full provision for a large client group in agriculture and mining sector.</w:t>
      </w:r>
    </w:p>
    <w:p w:rsidR="004B432F" w:rsidRPr="00A93D9F" w:rsidRDefault="00837AD8" w:rsidP="00111E82">
      <w:pPr>
        <w:tabs>
          <w:tab w:val="left" w:pos="720"/>
        </w:tabs>
        <w:spacing w:line="264" w:lineRule="auto"/>
        <w:ind w:firstLine="540"/>
        <w:jc w:val="thaiDistribute"/>
        <w:rPr>
          <w:rFonts w:ascii="Angsana New" w:hAnsi="Angsana New"/>
          <w:sz w:val="28"/>
        </w:rPr>
      </w:pPr>
      <w:r w:rsidRPr="00A93D9F">
        <w:rPr>
          <w:rFonts w:ascii="Angsana New" w:hAnsi="Angsana New"/>
          <w:sz w:val="28"/>
        </w:rPr>
        <w:t>For the year ended December 31, 2016, the Bank has set aside allowance for doubtful accounts on a monthly basis of Baht 1,000 million and also set aside an additional of Baht 15,000 million, totaling to Baht 27,000 million</w:t>
      </w:r>
      <w:r w:rsidR="004B432F" w:rsidRPr="00A93D9F">
        <w:rPr>
          <w:rFonts w:ascii="Angsana New" w:hAnsi="Angsana New"/>
          <w:sz w:val="28"/>
        </w:rPr>
        <w:t>.</w:t>
      </w:r>
    </w:p>
    <w:p w:rsidR="00390936" w:rsidRPr="00A93D9F" w:rsidRDefault="00672B92" w:rsidP="00111E82">
      <w:pPr>
        <w:tabs>
          <w:tab w:val="left" w:pos="720"/>
        </w:tabs>
        <w:spacing w:before="120" w:line="264" w:lineRule="auto"/>
        <w:ind w:left="227"/>
        <w:jc w:val="thaiDistribute"/>
        <w:outlineLvl w:val="0"/>
        <w:rPr>
          <w:rFonts w:ascii="Angsana New" w:hAnsi="Angsana New"/>
          <w:b/>
          <w:bCs/>
          <w:sz w:val="28"/>
        </w:rPr>
      </w:pPr>
      <w:r w:rsidRPr="00A93D9F">
        <w:rPr>
          <w:rFonts w:ascii="Angsana New" w:hAnsi="Angsana New"/>
          <w:b/>
          <w:bCs/>
          <w:sz w:val="28"/>
        </w:rPr>
        <w:t>7</w:t>
      </w:r>
      <w:r w:rsidR="00672E87" w:rsidRPr="00A93D9F">
        <w:rPr>
          <w:rFonts w:ascii="Angsana New" w:hAnsi="Angsana New"/>
          <w:b/>
          <w:bCs/>
          <w:sz w:val="28"/>
        </w:rPr>
        <w:t xml:space="preserve">.8 </w:t>
      </w:r>
      <w:r w:rsidR="004B7295" w:rsidRPr="00A93D9F">
        <w:rPr>
          <w:rFonts w:ascii="Angsana New" w:hAnsi="Angsana New"/>
          <w:b/>
          <w:bCs/>
          <w:sz w:val="28"/>
        </w:rPr>
        <w:t>Revaluation Allowance for Debt Restructuring</w:t>
      </w:r>
    </w:p>
    <w:p w:rsidR="00390936" w:rsidRPr="00A93D9F" w:rsidRDefault="00390936" w:rsidP="00390936">
      <w:pPr>
        <w:tabs>
          <w:tab w:val="left" w:pos="720"/>
        </w:tabs>
        <w:spacing w:line="60" w:lineRule="auto"/>
        <w:jc w:val="thaiDistribute"/>
        <w:outlineLvl w:val="0"/>
        <w:rPr>
          <w:rFonts w:ascii="Angsana New" w:hAnsi="Angsana New"/>
          <w:b/>
          <w:bCs/>
          <w:sz w:val="28"/>
        </w:rPr>
      </w:pPr>
    </w:p>
    <w:bookmarkStart w:id="210" w:name="_MON_1558954181"/>
    <w:bookmarkEnd w:id="210"/>
    <w:p w:rsidR="00390936" w:rsidRPr="00A93D9F" w:rsidRDefault="00672B92" w:rsidP="00390936">
      <w:pPr>
        <w:tabs>
          <w:tab w:val="left" w:pos="1102"/>
        </w:tabs>
        <w:spacing w:line="180" w:lineRule="auto"/>
        <w:jc w:val="thaiDistribute"/>
        <w:rPr>
          <w:rFonts w:ascii="Angsana New" w:hAnsi="Angsana New"/>
          <w:sz w:val="28"/>
          <w:cs/>
        </w:rPr>
      </w:pPr>
      <w:r w:rsidRPr="00A93D9F">
        <w:rPr>
          <w:rFonts w:ascii="Angsana New" w:hAnsi="Angsana New"/>
          <w:sz w:val="28"/>
        </w:rPr>
        <w:object w:dxaOrig="10327" w:dyaOrig="2396">
          <v:shape id="_x0000_i1072" type="#_x0000_t75" style="width:476.45pt;height:118.35pt" o:ole="">
            <v:imagedata r:id="rId104" o:title=""/>
          </v:shape>
          <o:OLEObject Type="Embed" ProgID="Excel.Sheet.8" ShapeID="_x0000_i1072" DrawAspect="Content" ObjectID="_1565704362" r:id="rId105"/>
        </w:object>
      </w:r>
    </w:p>
    <w:p w:rsidR="00390936" w:rsidRPr="00A93D9F" w:rsidRDefault="00390936" w:rsidP="00111E82">
      <w:pPr>
        <w:tabs>
          <w:tab w:val="left" w:pos="720"/>
        </w:tabs>
        <w:spacing w:before="120" w:line="264" w:lineRule="auto"/>
        <w:jc w:val="thaiDistribute"/>
        <w:outlineLvl w:val="0"/>
        <w:rPr>
          <w:rFonts w:ascii="Angsana New" w:hAnsi="Angsana New"/>
          <w:sz w:val="28"/>
          <w:cs/>
        </w:rPr>
      </w:pPr>
      <w:r w:rsidRPr="00A93D9F">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p>
    <w:p w:rsidR="001F250A" w:rsidRPr="00A93D9F" w:rsidRDefault="00390936" w:rsidP="00111E82">
      <w:pPr>
        <w:tabs>
          <w:tab w:val="left" w:pos="720"/>
        </w:tabs>
        <w:spacing w:line="264" w:lineRule="auto"/>
        <w:ind w:firstLine="539"/>
        <w:jc w:val="thaiDistribute"/>
        <w:rPr>
          <w:rFonts w:ascii="Angsana New" w:hAnsi="Angsana New"/>
          <w:sz w:val="28"/>
        </w:rPr>
      </w:pPr>
      <w:r w:rsidRPr="00A93D9F">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non-performing.</w:t>
      </w:r>
    </w:p>
    <w:p w:rsidR="00111E82" w:rsidRDefault="00111E82" w:rsidP="00111E82">
      <w:pPr>
        <w:tabs>
          <w:tab w:val="left" w:pos="360"/>
        </w:tabs>
        <w:spacing w:line="264" w:lineRule="auto"/>
        <w:ind w:firstLine="180"/>
        <w:jc w:val="thaiDistribute"/>
        <w:outlineLvl w:val="0"/>
        <w:rPr>
          <w:rFonts w:ascii="Angsana New" w:hAnsi="Angsana New"/>
          <w:b/>
          <w:bCs/>
          <w:sz w:val="28"/>
        </w:rPr>
      </w:pPr>
    </w:p>
    <w:p w:rsidR="00341047" w:rsidRPr="00A93D9F" w:rsidRDefault="00341047" w:rsidP="00111E82">
      <w:pPr>
        <w:tabs>
          <w:tab w:val="left" w:pos="360"/>
        </w:tabs>
        <w:spacing w:line="264" w:lineRule="auto"/>
        <w:ind w:firstLine="180"/>
        <w:jc w:val="thaiDistribute"/>
        <w:outlineLvl w:val="0"/>
        <w:rPr>
          <w:rFonts w:ascii="Angsana New" w:hAnsi="Angsana New"/>
          <w:b/>
          <w:bCs/>
          <w:sz w:val="28"/>
        </w:rPr>
      </w:pPr>
    </w:p>
    <w:p w:rsidR="005A5D81" w:rsidRPr="00A93D9F" w:rsidRDefault="00836F52" w:rsidP="005A5D81">
      <w:pPr>
        <w:tabs>
          <w:tab w:val="left" w:pos="360"/>
        </w:tabs>
        <w:ind w:firstLine="180"/>
        <w:jc w:val="thaiDistribute"/>
        <w:outlineLvl w:val="0"/>
        <w:rPr>
          <w:rFonts w:ascii="Angsana New" w:hAnsi="Angsana New"/>
          <w:b/>
          <w:bCs/>
          <w:sz w:val="28"/>
        </w:rPr>
      </w:pPr>
      <w:r w:rsidRPr="00A93D9F">
        <w:rPr>
          <w:rFonts w:ascii="Angsana New" w:hAnsi="Angsana New"/>
          <w:b/>
          <w:bCs/>
          <w:sz w:val="28"/>
        </w:rPr>
        <w:lastRenderedPageBreak/>
        <w:t xml:space="preserve"> </w:t>
      </w:r>
      <w:r w:rsidR="00672B92" w:rsidRPr="00A93D9F">
        <w:rPr>
          <w:rFonts w:ascii="Angsana New" w:hAnsi="Angsana New"/>
          <w:b/>
          <w:bCs/>
          <w:sz w:val="28"/>
        </w:rPr>
        <w:t>7</w:t>
      </w:r>
      <w:r w:rsidR="00365E05" w:rsidRPr="00A93D9F">
        <w:rPr>
          <w:rFonts w:ascii="Angsana New" w:hAnsi="Angsana New"/>
          <w:b/>
          <w:bCs/>
          <w:sz w:val="28"/>
        </w:rPr>
        <w:t>.</w:t>
      </w:r>
      <w:r w:rsidR="00C1016A" w:rsidRPr="00A93D9F">
        <w:rPr>
          <w:rFonts w:ascii="Angsana New" w:hAnsi="Angsana New"/>
          <w:b/>
          <w:bCs/>
          <w:sz w:val="28"/>
        </w:rPr>
        <w:t>9</w:t>
      </w:r>
      <w:r w:rsidR="00662ECC" w:rsidRPr="00A93D9F">
        <w:rPr>
          <w:rFonts w:ascii="Angsana New" w:hAnsi="Angsana New"/>
          <w:b/>
          <w:bCs/>
          <w:sz w:val="28"/>
        </w:rPr>
        <w:t xml:space="preserve"> Properties for Sale, Net</w:t>
      </w:r>
    </w:p>
    <w:bookmarkStart w:id="211" w:name="_MON_1558954363"/>
    <w:bookmarkStart w:id="212" w:name="_MON_1558954406"/>
    <w:bookmarkStart w:id="213" w:name="_MON_1558954454"/>
    <w:bookmarkEnd w:id="211"/>
    <w:bookmarkEnd w:id="212"/>
    <w:bookmarkEnd w:id="213"/>
    <w:p w:rsidR="005A5D81" w:rsidRPr="00A93D9F" w:rsidRDefault="001C5C21" w:rsidP="005A5D81">
      <w:pPr>
        <w:tabs>
          <w:tab w:val="left" w:pos="720"/>
        </w:tabs>
        <w:spacing w:line="36" w:lineRule="auto"/>
        <w:jc w:val="thaiDistribute"/>
        <w:rPr>
          <w:rFonts w:ascii="Angsana New" w:hAnsi="Angsana New"/>
          <w:sz w:val="28"/>
        </w:rPr>
      </w:pPr>
      <w:r w:rsidRPr="00A93D9F">
        <w:rPr>
          <w:rFonts w:ascii="Angsana New" w:hAnsi="Angsana New"/>
          <w:sz w:val="28"/>
        </w:rPr>
        <w:object w:dxaOrig="10172" w:dyaOrig="6049">
          <v:shape id="_x0000_i1073" type="#_x0000_t75" style="width:490.25pt;height:292.4pt" o:ole="">
            <v:imagedata r:id="rId106" o:title=""/>
          </v:shape>
          <o:OLEObject Type="Embed" ProgID="Excel.Sheet.8" ShapeID="_x0000_i1073" DrawAspect="Content" ObjectID="_1565704363" r:id="rId107"/>
        </w:object>
      </w:r>
    </w:p>
    <w:bookmarkStart w:id="214" w:name="_MON_1558954431"/>
    <w:bookmarkStart w:id="215" w:name="_MON_1558954461"/>
    <w:bookmarkEnd w:id="214"/>
    <w:bookmarkEnd w:id="215"/>
    <w:p w:rsidR="005A5D81" w:rsidRPr="00A93D9F" w:rsidRDefault="001C5C21" w:rsidP="005A5D81">
      <w:pPr>
        <w:tabs>
          <w:tab w:val="left" w:pos="1102"/>
        </w:tabs>
        <w:spacing w:line="60" w:lineRule="auto"/>
        <w:jc w:val="thaiDistribute"/>
        <w:rPr>
          <w:rFonts w:ascii="Angsana New" w:hAnsi="Angsana New"/>
          <w:sz w:val="28"/>
        </w:rPr>
      </w:pPr>
      <w:r w:rsidRPr="00A93D9F">
        <w:rPr>
          <w:rFonts w:ascii="Angsana New" w:hAnsi="Angsana New"/>
          <w:sz w:val="28"/>
        </w:rPr>
        <w:object w:dxaOrig="9855" w:dyaOrig="5910">
          <v:shape id="_x0000_i1074" type="#_x0000_t75" style="width:491.5pt;height:296.75pt" o:ole="">
            <v:imagedata r:id="rId108" o:title=""/>
          </v:shape>
          <o:OLEObject Type="Embed" ProgID="Excel.Sheet.8" ShapeID="_x0000_i1074" DrawAspect="Content" ObjectID="_1565704364" r:id="rId109"/>
        </w:object>
      </w:r>
      <w:r w:rsidR="005A5D81" w:rsidRPr="00A93D9F">
        <w:rPr>
          <w:rFonts w:ascii="Angsana New" w:hAnsi="Angsana New"/>
          <w:sz w:val="28"/>
        </w:rPr>
        <w:tab/>
      </w:r>
    </w:p>
    <w:p w:rsidR="005A5D81" w:rsidRPr="00A93D9F" w:rsidRDefault="00CA2249" w:rsidP="005A5D81">
      <w:pPr>
        <w:tabs>
          <w:tab w:val="left" w:pos="720"/>
        </w:tabs>
        <w:ind w:firstLine="539"/>
        <w:jc w:val="thaiDistribute"/>
        <w:rPr>
          <w:rFonts w:ascii="Angsana New" w:hAnsi="Angsana New"/>
          <w:sz w:val="28"/>
          <w:cs/>
        </w:rPr>
      </w:pPr>
      <w:r w:rsidRPr="00A93D9F">
        <w:rPr>
          <w:rFonts w:ascii="Angsana New" w:hAnsi="Angsana New"/>
          <w:sz w:val="28"/>
        </w:rPr>
        <w:t>As at June 30, 2017</w:t>
      </w:r>
      <w:r w:rsidR="008C4796" w:rsidRPr="00A93D9F">
        <w:rPr>
          <w:rFonts w:ascii="Angsana New" w:hAnsi="Angsana New"/>
          <w:sz w:val="28"/>
        </w:rPr>
        <w:t xml:space="preserve"> </w:t>
      </w:r>
      <w:r w:rsidR="00FD49D5" w:rsidRPr="00A93D9F">
        <w:rPr>
          <w:rFonts w:ascii="Angsana New" w:hAnsi="Angsana New"/>
          <w:sz w:val="28"/>
        </w:rPr>
        <w:t xml:space="preserve">and December 31, 2016, the Bank's allowance for impairment of properties for sale has increased by Baht </w:t>
      </w:r>
      <w:r w:rsidR="00672B92" w:rsidRPr="00A93D9F">
        <w:rPr>
          <w:rFonts w:ascii="Angsana New" w:hAnsi="Angsana New" w:hint="cs"/>
          <w:sz w:val="28"/>
          <w:cs/>
        </w:rPr>
        <w:t xml:space="preserve">6.21 </w:t>
      </w:r>
      <w:r w:rsidR="00FD49D5" w:rsidRPr="00A93D9F">
        <w:rPr>
          <w:rFonts w:ascii="Angsana New" w:hAnsi="Angsana New"/>
          <w:sz w:val="28"/>
        </w:rPr>
        <w:t xml:space="preserve">million and decreased by Baht </w:t>
      </w:r>
      <w:r w:rsidR="00FD49D5" w:rsidRPr="00A93D9F">
        <w:rPr>
          <w:rFonts w:ascii="Angsana New" w:hAnsi="Angsana New" w:hint="cs"/>
          <w:sz w:val="28"/>
          <w:cs/>
        </w:rPr>
        <w:t>846.17</w:t>
      </w:r>
      <w:r w:rsidR="00FD49D5" w:rsidRPr="00A93D9F">
        <w:rPr>
          <w:rFonts w:ascii="Angsana New" w:hAnsi="Angsana New"/>
          <w:sz w:val="28"/>
          <w:cs/>
        </w:rPr>
        <w:t xml:space="preserve"> </w:t>
      </w:r>
      <w:r w:rsidR="00FD49D5" w:rsidRPr="00A93D9F">
        <w:rPr>
          <w:rFonts w:ascii="Angsana New" w:hAnsi="Angsana New"/>
          <w:sz w:val="28"/>
        </w:rPr>
        <w:t>million, respectively, from reversal or additional of loss on impairment</w:t>
      </w:r>
      <w:r w:rsidR="005A5D81" w:rsidRPr="00A93D9F">
        <w:rPr>
          <w:rFonts w:ascii="Angsana New" w:hAnsi="Angsana New"/>
          <w:sz w:val="28"/>
        </w:rPr>
        <w:t xml:space="preserve">. </w:t>
      </w:r>
    </w:p>
    <w:p w:rsidR="00FD49D5" w:rsidRPr="00A93D9F" w:rsidRDefault="00222A2D" w:rsidP="00FD49D5">
      <w:pPr>
        <w:tabs>
          <w:tab w:val="left" w:pos="720"/>
        </w:tabs>
        <w:ind w:firstLine="539"/>
        <w:jc w:val="thaiDistribute"/>
        <w:rPr>
          <w:rFonts w:ascii="Angsana New" w:hAnsi="Angsana New"/>
          <w:sz w:val="28"/>
          <w:cs/>
        </w:rPr>
      </w:pPr>
      <w:r w:rsidRPr="00A93D9F">
        <w:rPr>
          <w:rFonts w:ascii="Angsana New" w:hAnsi="Angsana New"/>
          <w:sz w:val="28"/>
        </w:rPr>
        <w:t>For the six-month periods ended June 30, 2017</w:t>
      </w:r>
      <w:r w:rsidR="00774A3F" w:rsidRPr="00A93D9F">
        <w:rPr>
          <w:rFonts w:ascii="Angsana New" w:hAnsi="Angsana New"/>
          <w:sz w:val="28"/>
        </w:rPr>
        <w:t xml:space="preserve"> </w:t>
      </w:r>
      <w:r w:rsidR="00FD49D5" w:rsidRPr="00A93D9F">
        <w:rPr>
          <w:rFonts w:ascii="Angsana New" w:hAnsi="Angsana New"/>
          <w:sz w:val="28"/>
        </w:rPr>
        <w:t xml:space="preserve">and 2016, the Bank generated gains on sale of properties for sale of Baht </w:t>
      </w:r>
      <w:r w:rsidR="00672B92" w:rsidRPr="00A93D9F">
        <w:rPr>
          <w:rFonts w:ascii="Angsana New" w:hAnsi="Angsana New"/>
          <w:spacing w:val="2"/>
          <w:sz w:val="28"/>
        </w:rPr>
        <w:t>488.59</w:t>
      </w:r>
      <w:r w:rsidR="00672B92" w:rsidRPr="00A93D9F">
        <w:rPr>
          <w:rFonts w:ascii="Angsana New" w:hAnsi="Angsana New"/>
          <w:spacing w:val="2"/>
          <w:sz w:val="28"/>
          <w:cs/>
          <w:lang w:val="en-GB"/>
        </w:rPr>
        <w:t xml:space="preserve"> </w:t>
      </w:r>
      <w:r w:rsidR="00FD49D5" w:rsidRPr="00A93D9F">
        <w:rPr>
          <w:rFonts w:ascii="Angsana New" w:hAnsi="Angsana New"/>
          <w:sz w:val="28"/>
        </w:rPr>
        <w:t xml:space="preserve">million and Baht </w:t>
      </w:r>
      <w:r w:rsidR="00FD49D5" w:rsidRPr="00A93D9F">
        <w:rPr>
          <w:rFonts w:ascii="Angsana New" w:hAnsi="Angsana New" w:cs="AngsanaUPC"/>
          <w:sz w:val="28"/>
        </w:rPr>
        <w:t>462.46</w:t>
      </w:r>
      <w:r w:rsidR="00FD49D5" w:rsidRPr="00A93D9F">
        <w:rPr>
          <w:rFonts w:ascii="Angsana New" w:hAnsi="Angsana New" w:cs="AngsanaUPC"/>
          <w:sz w:val="28"/>
          <w:cs/>
          <w:lang w:val="en-GB"/>
        </w:rPr>
        <w:t xml:space="preserve"> </w:t>
      </w:r>
      <w:r w:rsidR="00FD49D5" w:rsidRPr="00A93D9F">
        <w:rPr>
          <w:rFonts w:ascii="Angsana New" w:hAnsi="Angsana New"/>
          <w:sz w:val="28"/>
        </w:rPr>
        <w:t xml:space="preserve">million, respectively (before deduction of selling expenses of Baht </w:t>
      </w:r>
      <w:r w:rsidR="00672B92" w:rsidRPr="00A93D9F">
        <w:rPr>
          <w:rFonts w:ascii="Angsana New" w:hAnsi="Angsana New"/>
          <w:spacing w:val="2"/>
          <w:sz w:val="28"/>
        </w:rPr>
        <w:t>228.82</w:t>
      </w:r>
      <w:r w:rsidR="00672B92" w:rsidRPr="00A93D9F">
        <w:rPr>
          <w:rFonts w:ascii="Angsana New" w:hAnsi="Angsana New"/>
          <w:spacing w:val="2"/>
          <w:sz w:val="28"/>
          <w:lang w:val="en-GB"/>
        </w:rPr>
        <w:t xml:space="preserve"> </w:t>
      </w:r>
      <w:r w:rsidR="00FD49D5" w:rsidRPr="00A93D9F">
        <w:rPr>
          <w:rFonts w:ascii="Angsana New" w:hAnsi="Angsana New"/>
          <w:sz w:val="28"/>
        </w:rPr>
        <w:t xml:space="preserve">million and Baht </w:t>
      </w:r>
      <w:r w:rsidR="00FD49D5" w:rsidRPr="00A93D9F">
        <w:rPr>
          <w:rFonts w:ascii="Angsana New" w:hAnsi="Angsana New" w:cs="AngsanaUPC"/>
          <w:sz w:val="28"/>
          <w:lang w:val="en-GB"/>
        </w:rPr>
        <w:t xml:space="preserve">255.43 </w:t>
      </w:r>
      <w:r w:rsidR="00FD49D5" w:rsidRPr="00A93D9F">
        <w:rPr>
          <w:rFonts w:ascii="Angsana New" w:hAnsi="Angsana New"/>
          <w:sz w:val="28"/>
        </w:rPr>
        <w:t>million, respectively).</w:t>
      </w:r>
    </w:p>
    <w:p w:rsidR="00C1016A" w:rsidRPr="00A93D9F" w:rsidRDefault="00672B92" w:rsidP="00F60E36">
      <w:pPr>
        <w:spacing w:line="288" w:lineRule="auto"/>
        <w:ind w:firstLine="180"/>
        <w:jc w:val="thaiDistribute"/>
        <w:rPr>
          <w:rFonts w:ascii="Angsana New" w:hAnsi="Angsana New"/>
          <w:b/>
          <w:bCs/>
          <w:sz w:val="28"/>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p>
    <w:p w:rsidR="00C1016A" w:rsidRPr="00A93D9F" w:rsidRDefault="00C1016A" w:rsidP="00F60E36">
      <w:pPr>
        <w:spacing w:line="288" w:lineRule="auto"/>
        <w:ind w:firstLine="539"/>
        <w:jc w:val="thaiDistribute"/>
        <w:rPr>
          <w:rFonts w:ascii="Angsana New" w:hAnsi="Angsana New"/>
          <w:sz w:val="28"/>
        </w:rPr>
      </w:pPr>
      <w:r w:rsidRPr="00A93D9F">
        <w:rPr>
          <w:rFonts w:ascii="Angsana New" w:hAnsi="Angsana New"/>
          <w:sz w:val="28"/>
        </w:rPr>
        <w:t xml:space="preserve">Premises and equipment </w:t>
      </w:r>
      <w:r w:rsidR="00CA2249" w:rsidRPr="00A93D9F">
        <w:rPr>
          <w:rFonts w:ascii="Angsana New" w:hAnsi="Angsana New"/>
          <w:sz w:val="28"/>
        </w:rPr>
        <w:t>As at June 30, 2017</w:t>
      </w:r>
      <w:r w:rsidR="004B432F" w:rsidRPr="00A93D9F">
        <w:rPr>
          <w:rFonts w:ascii="Angsana New" w:hAnsi="Angsana New"/>
          <w:sz w:val="28"/>
        </w:rPr>
        <w:t xml:space="preserve"> </w:t>
      </w:r>
      <w:r w:rsidR="00F85EC9" w:rsidRPr="00A93D9F">
        <w:rPr>
          <w:rFonts w:ascii="Angsana New" w:hAnsi="Angsana New"/>
          <w:sz w:val="28"/>
        </w:rPr>
        <w:t>and December 31, 2016</w:t>
      </w:r>
      <w:r w:rsidR="00F85EC9" w:rsidRPr="00A93D9F">
        <w:rPr>
          <w:rFonts w:ascii="Angsana New" w:hAnsi="Angsana New" w:hint="cs"/>
          <w:sz w:val="28"/>
          <w:cs/>
        </w:rPr>
        <w:t xml:space="preserve"> </w:t>
      </w:r>
      <w:r w:rsidRPr="00A93D9F">
        <w:rPr>
          <w:rFonts w:ascii="Angsana New" w:hAnsi="Angsana New"/>
          <w:sz w:val="28"/>
        </w:rPr>
        <w:t>are as follows:</w:t>
      </w:r>
    </w:p>
    <w:bookmarkStart w:id="216" w:name="_MON_1558954914"/>
    <w:bookmarkStart w:id="217" w:name="_MON_1558955018"/>
    <w:bookmarkEnd w:id="216"/>
    <w:bookmarkEnd w:id="217"/>
    <w:p w:rsidR="00E201A5" w:rsidRPr="00A93D9F" w:rsidRDefault="00821F3C" w:rsidP="00C303CB">
      <w:pPr>
        <w:spacing w:after="120"/>
        <w:jc w:val="thaiDistribute"/>
        <w:rPr>
          <w:rFonts w:ascii="Angsana New" w:hAnsi="Angsana New"/>
          <w:szCs w:val="24"/>
        </w:rPr>
      </w:pPr>
      <w:r w:rsidRPr="00A93D9F">
        <w:rPr>
          <w:rFonts w:ascii="Angsana New" w:hAnsi="Angsana New"/>
          <w:sz w:val="28"/>
        </w:rPr>
        <w:object w:dxaOrig="10644" w:dyaOrig="6073">
          <v:shape id="_x0000_i1075" type="#_x0000_t75" style="width:519.65pt;height:296.75pt" o:ole="">
            <v:imagedata r:id="rId110" o:title=""/>
          </v:shape>
          <o:OLEObject Type="Embed" ProgID="Excel.Sheet.8" ShapeID="_x0000_i1075" DrawAspect="Content" ObjectID="_1565704365" r:id="rId111"/>
        </w:object>
      </w:r>
      <w:r w:rsidR="00E201A5" w:rsidRPr="00A93D9F">
        <w:rPr>
          <w:rFonts w:ascii="Angsana New" w:hAnsi="Angsana New"/>
          <w:sz w:val="28"/>
        </w:rPr>
        <w:tab/>
      </w:r>
    </w:p>
    <w:bookmarkStart w:id="218" w:name="_MON_1558955001"/>
    <w:bookmarkStart w:id="219" w:name="_MON_1558955033"/>
    <w:bookmarkStart w:id="220" w:name="_MON_1558955043"/>
    <w:bookmarkEnd w:id="218"/>
    <w:bookmarkEnd w:id="219"/>
    <w:bookmarkEnd w:id="220"/>
    <w:p w:rsidR="00E201A5" w:rsidRPr="00A93D9F" w:rsidRDefault="000071CB" w:rsidP="00E201A5">
      <w:pPr>
        <w:jc w:val="thaiDistribute"/>
        <w:rPr>
          <w:rFonts w:ascii="Angsana New" w:hAnsi="Angsana New"/>
          <w:szCs w:val="24"/>
        </w:rPr>
      </w:pPr>
      <w:r w:rsidRPr="00A93D9F">
        <w:rPr>
          <w:rFonts w:ascii="Angsana New" w:hAnsi="Angsana New"/>
          <w:sz w:val="28"/>
        </w:rPr>
        <w:object w:dxaOrig="10675" w:dyaOrig="6042">
          <v:shape id="_x0000_i1076" type="#_x0000_t75" style="width:519.05pt;height:293.65pt" o:ole="">
            <v:imagedata r:id="rId112" o:title=""/>
          </v:shape>
          <o:OLEObject Type="Embed" ProgID="Excel.Sheet.8" ShapeID="_x0000_i1076" DrawAspect="Content" ObjectID="_1565704366" r:id="rId113"/>
        </w:object>
      </w:r>
      <w:r w:rsidR="00E201A5" w:rsidRPr="00A93D9F">
        <w:rPr>
          <w:rFonts w:ascii="Angsana New" w:hAnsi="Angsana New"/>
          <w:szCs w:val="24"/>
        </w:rPr>
        <w:tab/>
      </w:r>
    </w:p>
    <w:p w:rsidR="00E201A5" w:rsidRPr="00A93D9F" w:rsidRDefault="00E201A5" w:rsidP="00F60E36">
      <w:pPr>
        <w:jc w:val="thaiDistribute"/>
        <w:rPr>
          <w:rFonts w:ascii="Angsana New" w:hAnsi="Angsana New"/>
          <w:sz w:val="28"/>
        </w:rPr>
      </w:pPr>
    </w:p>
    <w:p w:rsidR="00802E68" w:rsidRPr="00A93D9F" w:rsidRDefault="00802E68" w:rsidP="00F60E36">
      <w:pPr>
        <w:jc w:val="thaiDistribute"/>
        <w:rPr>
          <w:rFonts w:ascii="Angsana New" w:hAnsi="Angsana New"/>
          <w:sz w:val="28"/>
        </w:rPr>
      </w:pPr>
    </w:p>
    <w:p w:rsidR="00C1016A" w:rsidRPr="00A93D9F" w:rsidRDefault="00672B92" w:rsidP="00F60E36">
      <w:pPr>
        <w:ind w:firstLine="180"/>
        <w:jc w:val="thaiDistribute"/>
        <w:rPr>
          <w:rFonts w:ascii="Angsana New" w:hAnsi="Angsana New"/>
          <w:sz w:val="28"/>
          <w:lang w:val="en-GB"/>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r w:rsidR="00C1016A" w:rsidRPr="00A93D9F">
        <w:rPr>
          <w:rFonts w:ascii="Angsana New" w:hAnsi="Angsana New"/>
          <w:sz w:val="28"/>
          <w:cs/>
        </w:rPr>
        <w:t xml:space="preserve"> </w:t>
      </w:r>
      <w:r w:rsidR="00C1016A" w:rsidRPr="00A93D9F">
        <w:rPr>
          <w:rFonts w:ascii="Angsana New" w:hAnsi="Angsana New"/>
          <w:b/>
          <w:bCs/>
          <w:sz w:val="28"/>
        </w:rPr>
        <w:t>(Continued)</w:t>
      </w:r>
    </w:p>
    <w:bookmarkStart w:id="221" w:name="_MON_1558955090"/>
    <w:bookmarkStart w:id="222" w:name="_MON_1558955119"/>
    <w:bookmarkEnd w:id="221"/>
    <w:bookmarkEnd w:id="222"/>
    <w:p w:rsidR="00C1016A" w:rsidRPr="00A93D9F" w:rsidRDefault="00492F0B" w:rsidP="00CE42F6">
      <w:pPr>
        <w:jc w:val="thaiDistribute"/>
        <w:rPr>
          <w:rFonts w:ascii="Angsana New" w:hAnsi="Angsana New"/>
          <w:szCs w:val="24"/>
        </w:rPr>
      </w:pPr>
      <w:r w:rsidRPr="00A93D9F">
        <w:rPr>
          <w:rFonts w:ascii="Angsana New" w:hAnsi="Angsana New"/>
          <w:sz w:val="28"/>
        </w:rPr>
        <w:object w:dxaOrig="10189" w:dyaOrig="5831">
          <v:shape id="_x0000_i1077" type="#_x0000_t75" style="width:497.1pt;height:284.25pt" o:ole="">
            <v:imagedata r:id="rId114" o:title=""/>
          </v:shape>
          <o:OLEObject Type="Embed" ProgID="Excel.Sheet.8" ShapeID="_x0000_i1077" DrawAspect="Content" ObjectID="_1565704367" r:id="rId115"/>
        </w:object>
      </w:r>
      <w:r w:rsidR="000E040C" w:rsidRPr="00A93D9F">
        <w:rPr>
          <w:rFonts w:ascii="Angsana New" w:hAnsi="Angsana New"/>
          <w:szCs w:val="24"/>
        </w:rPr>
        <w:tab/>
      </w:r>
    </w:p>
    <w:p w:rsidR="00103C00" w:rsidRPr="00A93D9F" w:rsidRDefault="00103C00" w:rsidP="00F60E36">
      <w:pPr>
        <w:spacing w:line="60" w:lineRule="auto"/>
        <w:jc w:val="thaiDistribute"/>
        <w:rPr>
          <w:rFonts w:ascii="Angsana New" w:hAnsi="Angsana New"/>
          <w:sz w:val="28"/>
          <w:cs/>
        </w:rPr>
      </w:pPr>
    </w:p>
    <w:bookmarkStart w:id="223" w:name="_MON_1558955099"/>
    <w:bookmarkEnd w:id="223"/>
    <w:p w:rsidR="000E040C" w:rsidRPr="00A93D9F" w:rsidRDefault="00802E68" w:rsidP="000E040C">
      <w:pPr>
        <w:jc w:val="thaiDistribute"/>
        <w:rPr>
          <w:rFonts w:ascii="Angsana New" w:hAnsi="Angsana New"/>
          <w:szCs w:val="24"/>
        </w:rPr>
      </w:pPr>
      <w:r w:rsidRPr="00A93D9F">
        <w:rPr>
          <w:rFonts w:ascii="Angsana New" w:hAnsi="Angsana New"/>
          <w:sz w:val="28"/>
        </w:rPr>
        <w:object w:dxaOrig="10172" w:dyaOrig="5816">
          <v:shape id="_x0000_i1078" type="#_x0000_t75" style="width:496.5pt;height:283.6pt" o:ole="">
            <v:imagedata r:id="rId116" o:title=""/>
          </v:shape>
          <o:OLEObject Type="Embed" ProgID="Excel.Sheet.8" ShapeID="_x0000_i1078" DrawAspect="Content" ObjectID="_1565704368" r:id="rId117"/>
        </w:object>
      </w:r>
      <w:r w:rsidR="000E040C" w:rsidRPr="00A93D9F">
        <w:rPr>
          <w:rFonts w:ascii="Angsana New" w:hAnsi="Angsana New"/>
          <w:szCs w:val="24"/>
        </w:rPr>
        <w:tab/>
        <w:t>*</w:t>
      </w:r>
      <w:r w:rsidR="004D339E" w:rsidRPr="00A93D9F">
        <w:rPr>
          <w:rFonts w:ascii="Angsana New" w:hAnsi="Angsana New"/>
          <w:szCs w:val="24"/>
        </w:rPr>
        <w:t>* The</w:t>
      </w:r>
      <w:r w:rsidR="00CF5C86" w:rsidRPr="00A93D9F">
        <w:rPr>
          <w:rFonts w:ascii="Angsana New" w:hAnsi="Angsana New"/>
          <w:szCs w:val="24"/>
        </w:rPr>
        <w:t xml:space="preserve"> Bank revalue</w:t>
      </w:r>
      <w:r w:rsidR="004D339E" w:rsidRPr="00A93D9F">
        <w:rPr>
          <w:rFonts w:ascii="Angsana New" w:hAnsi="Angsana New"/>
          <w:szCs w:val="24"/>
        </w:rPr>
        <w:t>s</w:t>
      </w:r>
      <w:r w:rsidR="00CF5C86" w:rsidRPr="00A93D9F">
        <w:rPr>
          <w:rFonts w:ascii="Angsana New" w:hAnsi="Angsana New"/>
          <w:szCs w:val="24"/>
        </w:rPr>
        <w:t xml:space="preserve"> its </w:t>
      </w:r>
      <w:r w:rsidR="004D339E" w:rsidRPr="00A93D9F">
        <w:rPr>
          <w:rFonts w:ascii="Angsana New" w:hAnsi="Angsana New"/>
          <w:szCs w:val="24"/>
        </w:rPr>
        <w:t>land in</w:t>
      </w:r>
      <w:r w:rsidR="00CF5C86" w:rsidRPr="00A93D9F">
        <w:rPr>
          <w:rFonts w:ascii="Angsana New" w:hAnsi="Angsana New"/>
          <w:szCs w:val="24"/>
        </w:rPr>
        <w:t xml:space="preserve"> </w:t>
      </w:r>
      <w:r w:rsidRPr="00A93D9F">
        <w:rPr>
          <w:rFonts w:ascii="Angsana New" w:hAnsi="Angsana New"/>
          <w:szCs w:val="24"/>
        </w:rPr>
        <w:t>2016</w:t>
      </w:r>
      <w:r w:rsidR="000E040C" w:rsidRPr="00A93D9F">
        <w:rPr>
          <w:rFonts w:ascii="Angsana New" w:hAnsi="Angsana New"/>
          <w:szCs w:val="24"/>
        </w:rPr>
        <w:t>.</w:t>
      </w:r>
    </w:p>
    <w:p w:rsidR="00C1016A" w:rsidRPr="00A93D9F" w:rsidRDefault="00C1016A" w:rsidP="00F60E36">
      <w:pPr>
        <w:spacing w:line="180" w:lineRule="auto"/>
        <w:jc w:val="thaiDistribute"/>
        <w:rPr>
          <w:rFonts w:ascii="Angsana New" w:hAnsi="Angsana New"/>
          <w:sz w:val="16"/>
          <w:szCs w:val="16"/>
        </w:rPr>
      </w:pPr>
    </w:p>
    <w:p w:rsidR="00672B92" w:rsidRPr="00A93D9F" w:rsidRDefault="00672B92" w:rsidP="00F60E36">
      <w:pPr>
        <w:ind w:firstLine="180"/>
        <w:jc w:val="thaiDistribute"/>
        <w:rPr>
          <w:rFonts w:ascii="Angsana New" w:hAnsi="Angsana New"/>
          <w:sz w:val="28"/>
        </w:rPr>
      </w:pPr>
    </w:p>
    <w:p w:rsidR="00672B92" w:rsidRPr="00A93D9F" w:rsidRDefault="00672B92" w:rsidP="00F60E36">
      <w:pPr>
        <w:ind w:firstLine="180"/>
        <w:jc w:val="thaiDistribute"/>
        <w:rPr>
          <w:rFonts w:ascii="Angsana New" w:hAnsi="Angsana New"/>
          <w:sz w:val="28"/>
        </w:rPr>
      </w:pPr>
    </w:p>
    <w:p w:rsidR="00672B92" w:rsidRPr="00A93D9F" w:rsidRDefault="00672B92" w:rsidP="00F60E36">
      <w:pPr>
        <w:ind w:firstLine="180"/>
        <w:jc w:val="thaiDistribute"/>
        <w:rPr>
          <w:rFonts w:ascii="Angsana New" w:hAnsi="Angsana New"/>
          <w:sz w:val="28"/>
        </w:rPr>
      </w:pPr>
    </w:p>
    <w:p w:rsidR="00672B92" w:rsidRPr="00A93D9F" w:rsidRDefault="00672B92" w:rsidP="00F60E36">
      <w:pPr>
        <w:ind w:firstLine="180"/>
        <w:jc w:val="thaiDistribute"/>
        <w:rPr>
          <w:rFonts w:ascii="Angsana New" w:hAnsi="Angsana New"/>
          <w:sz w:val="28"/>
        </w:rPr>
      </w:pPr>
    </w:p>
    <w:p w:rsidR="00C1016A" w:rsidRPr="00A93D9F" w:rsidRDefault="00672B92" w:rsidP="00F60E36">
      <w:pPr>
        <w:ind w:firstLine="180"/>
        <w:jc w:val="thaiDistribute"/>
        <w:rPr>
          <w:rFonts w:ascii="Angsana New" w:hAnsi="Angsana New"/>
          <w:sz w:val="28"/>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r w:rsidR="00C1016A" w:rsidRPr="00A93D9F">
        <w:rPr>
          <w:rFonts w:ascii="Angsana New" w:hAnsi="Angsana New"/>
          <w:sz w:val="28"/>
          <w:cs/>
        </w:rPr>
        <w:t xml:space="preserve"> </w:t>
      </w:r>
      <w:r w:rsidR="00C1016A" w:rsidRPr="00A93D9F">
        <w:rPr>
          <w:rFonts w:ascii="Angsana New" w:hAnsi="Angsana New"/>
          <w:b/>
          <w:bCs/>
          <w:sz w:val="28"/>
        </w:rPr>
        <w:t>(Continued)</w:t>
      </w:r>
    </w:p>
    <w:p w:rsidR="00C1016A" w:rsidRPr="00A93D9F" w:rsidRDefault="005C5B65" w:rsidP="00F60E36">
      <w:pPr>
        <w:ind w:firstLine="180"/>
        <w:jc w:val="thaiDistribute"/>
        <w:rPr>
          <w:rFonts w:ascii="Angsana New" w:hAnsi="Angsana New"/>
          <w:sz w:val="28"/>
        </w:rPr>
      </w:pPr>
      <w:r w:rsidRPr="00A93D9F">
        <w:rPr>
          <w:rFonts w:ascii="Angsana New" w:hAnsi="Angsana New"/>
          <w:sz w:val="28"/>
        </w:rPr>
        <w:t xml:space="preserve">        </w:t>
      </w:r>
      <w:r w:rsidR="00CA2249" w:rsidRPr="00A93D9F">
        <w:rPr>
          <w:rFonts w:ascii="Angsana New" w:hAnsi="Angsana New"/>
          <w:sz w:val="28"/>
        </w:rPr>
        <w:t>As at June 30, 2017</w:t>
      </w:r>
      <w:r w:rsidR="008C4796" w:rsidRPr="00A93D9F">
        <w:rPr>
          <w:rFonts w:ascii="Angsana New" w:hAnsi="Angsana New"/>
          <w:sz w:val="28"/>
        </w:rPr>
        <w:t xml:space="preserve"> </w:t>
      </w:r>
      <w:r w:rsidR="00BD7D0D" w:rsidRPr="00A93D9F">
        <w:rPr>
          <w:rFonts w:ascii="Angsana New" w:hAnsi="Angsana New"/>
          <w:sz w:val="28"/>
        </w:rPr>
        <w:t>and December 31, 2016</w:t>
      </w:r>
      <w:r w:rsidR="008C4796" w:rsidRPr="00A93D9F">
        <w:rPr>
          <w:rFonts w:ascii="Angsana New" w:hAnsi="Angsana New"/>
          <w:sz w:val="28"/>
        </w:rPr>
        <w:t>,</w:t>
      </w:r>
      <w:r w:rsidR="00C1016A" w:rsidRPr="00A93D9F">
        <w:rPr>
          <w:rFonts w:ascii="Angsana New" w:hAnsi="Angsana New"/>
          <w:sz w:val="28"/>
        </w:rPr>
        <w:t xml:space="preserve"> the allowance for impairment is as follows:</w:t>
      </w:r>
    </w:p>
    <w:bookmarkStart w:id="224" w:name="_MON_1558958706"/>
    <w:bookmarkEnd w:id="224"/>
    <w:p w:rsidR="00C1016A" w:rsidRPr="00A93D9F" w:rsidRDefault="00672B92" w:rsidP="00F60E36">
      <w:pPr>
        <w:tabs>
          <w:tab w:val="left" w:pos="0"/>
          <w:tab w:val="left" w:pos="720"/>
        </w:tabs>
        <w:jc w:val="thaiDistribute"/>
        <w:outlineLvl w:val="0"/>
        <w:rPr>
          <w:rFonts w:ascii="Angsana New" w:hAnsi="Angsana New"/>
          <w:b/>
          <w:bCs/>
          <w:sz w:val="28"/>
        </w:rPr>
      </w:pPr>
      <w:r w:rsidRPr="00A93D9F">
        <w:rPr>
          <w:rFonts w:ascii="Angsana New" w:hAnsi="Angsana New"/>
          <w:sz w:val="28"/>
          <w:cs/>
        </w:rPr>
        <w:object w:dxaOrig="9097" w:dyaOrig="2454">
          <v:shape id="_x0000_i1079" type="#_x0000_t75" style="width:454.55pt;height:122.1pt" o:ole="">
            <v:imagedata r:id="rId118" o:title=""/>
          </v:shape>
          <o:OLEObject Type="Embed" ProgID="Excel.Sheet.8" ShapeID="_x0000_i1079" DrawAspect="Content" ObjectID="_1565704369" r:id="rId119"/>
        </w:object>
      </w:r>
    </w:p>
    <w:p w:rsidR="00C1016A" w:rsidRPr="00A93D9F" w:rsidRDefault="00672B92" w:rsidP="00F60E36">
      <w:pPr>
        <w:ind w:firstLine="180"/>
        <w:jc w:val="thaiDistribute"/>
        <w:rPr>
          <w:rFonts w:ascii="Angsana New" w:hAnsi="Angsana New"/>
          <w:b/>
          <w:bCs/>
          <w:sz w:val="28"/>
          <w:cs/>
        </w:rPr>
      </w:pPr>
      <w:r w:rsidRPr="00A93D9F">
        <w:rPr>
          <w:rFonts w:ascii="Angsana New" w:hAnsi="Angsana New"/>
          <w:b/>
          <w:bCs/>
          <w:sz w:val="28"/>
        </w:rPr>
        <w:t xml:space="preserve"> 7</w:t>
      </w:r>
      <w:r w:rsidR="006803E8" w:rsidRPr="00A93D9F">
        <w:rPr>
          <w:rFonts w:ascii="Angsana New" w:hAnsi="Angsana New"/>
          <w:b/>
          <w:bCs/>
          <w:sz w:val="28"/>
        </w:rPr>
        <w:t xml:space="preserve">.11 </w:t>
      </w:r>
      <w:r w:rsidR="00C1016A" w:rsidRPr="00A93D9F">
        <w:rPr>
          <w:rFonts w:ascii="Angsana New" w:hAnsi="Angsana New"/>
          <w:b/>
          <w:bCs/>
          <w:sz w:val="28"/>
        </w:rPr>
        <w:t>Other Intangible Assets, Net</w:t>
      </w:r>
    </w:p>
    <w:bookmarkStart w:id="225" w:name="_MON_1558958734"/>
    <w:bookmarkStart w:id="226" w:name="_MON_1558958757"/>
    <w:bookmarkStart w:id="227" w:name="_MON_1558958779"/>
    <w:bookmarkStart w:id="228" w:name="_MON_1558958841"/>
    <w:bookmarkStart w:id="229" w:name="OLE_LINK26"/>
    <w:bookmarkStart w:id="230" w:name="OLE_LINK27"/>
    <w:bookmarkEnd w:id="225"/>
    <w:bookmarkEnd w:id="226"/>
    <w:bookmarkEnd w:id="227"/>
    <w:bookmarkEnd w:id="228"/>
    <w:p w:rsidR="00C1016A" w:rsidRPr="00A93D9F" w:rsidRDefault="00672B92" w:rsidP="00F60E36">
      <w:pPr>
        <w:jc w:val="thaiDistribute"/>
        <w:rPr>
          <w:rFonts w:ascii="Angsana New" w:hAnsi="Angsana New"/>
          <w:sz w:val="28"/>
        </w:rPr>
      </w:pPr>
      <w:r w:rsidRPr="00A93D9F">
        <w:rPr>
          <w:rFonts w:ascii="Angsana New" w:hAnsi="Angsana New"/>
          <w:sz w:val="28"/>
        </w:rPr>
        <w:object w:dxaOrig="10074" w:dyaOrig="5017">
          <v:shape id="_x0000_i1080" type="#_x0000_t75" style="width:499pt;height:249.2pt" o:ole="">
            <v:imagedata r:id="rId120" o:title=""/>
          </v:shape>
          <o:OLEObject Type="Embed" ProgID="Excel.Sheet.8" ShapeID="_x0000_i1080" DrawAspect="Content" ObjectID="_1565704370" r:id="rId121"/>
        </w:object>
      </w:r>
      <w:bookmarkStart w:id="231" w:name="_MON_1558958744"/>
      <w:bookmarkStart w:id="232" w:name="_MON_1558958765"/>
      <w:bookmarkEnd w:id="229"/>
      <w:bookmarkEnd w:id="230"/>
      <w:bookmarkEnd w:id="231"/>
      <w:bookmarkEnd w:id="232"/>
      <w:r w:rsidR="00BD7D0D" w:rsidRPr="00A93D9F">
        <w:rPr>
          <w:rFonts w:ascii="Angsana New" w:hAnsi="Angsana New"/>
          <w:sz w:val="28"/>
        </w:rPr>
        <w:object w:dxaOrig="10074" w:dyaOrig="5017">
          <v:shape id="_x0000_i1081" type="#_x0000_t75" style="width:499pt;height:249.2pt" o:ole="">
            <v:imagedata r:id="rId122" o:title=""/>
          </v:shape>
          <o:OLEObject Type="Embed" ProgID="Excel.Sheet.8" ShapeID="_x0000_i1081" DrawAspect="Content" ObjectID="_1565704371" r:id="rId123"/>
        </w:object>
      </w:r>
    </w:p>
    <w:p w:rsidR="001F250A" w:rsidRPr="00A93D9F" w:rsidRDefault="001F250A" w:rsidP="00F60E36">
      <w:pPr>
        <w:jc w:val="thaiDistribute"/>
        <w:rPr>
          <w:rFonts w:ascii="Angsana New" w:hAnsi="Angsana New"/>
          <w:sz w:val="28"/>
        </w:rPr>
      </w:pPr>
    </w:p>
    <w:p w:rsidR="00C1016A" w:rsidRPr="00A93D9F" w:rsidRDefault="00672B92" w:rsidP="00F60E36">
      <w:pPr>
        <w:ind w:firstLine="180"/>
        <w:jc w:val="thaiDistribute"/>
        <w:rPr>
          <w:rFonts w:ascii="Angsana New" w:hAnsi="Angsana New"/>
          <w:b/>
          <w:bCs/>
          <w:sz w:val="28"/>
        </w:rPr>
      </w:pPr>
      <w:r w:rsidRPr="00A93D9F">
        <w:rPr>
          <w:rFonts w:ascii="Angsana New" w:hAnsi="Angsana New"/>
          <w:b/>
          <w:bCs/>
          <w:sz w:val="28"/>
        </w:rPr>
        <w:lastRenderedPageBreak/>
        <w:t xml:space="preserve"> 7</w:t>
      </w:r>
      <w:r w:rsidR="006803E8" w:rsidRPr="00A93D9F">
        <w:rPr>
          <w:rFonts w:ascii="Angsana New" w:hAnsi="Angsana New"/>
          <w:b/>
          <w:bCs/>
          <w:sz w:val="28"/>
        </w:rPr>
        <w:t xml:space="preserve">.11 </w:t>
      </w:r>
      <w:r w:rsidR="00C1016A" w:rsidRPr="00A93D9F">
        <w:rPr>
          <w:rFonts w:ascii="Angsana New" w:hAnsi="Angsana New"/>
          <w:b/>
          <w:bCs/>
          <w:sz w:val="28"/>
        </w:rPr>
        <w:t>Other Intangible Assets, Net (Continued)</w:t>
      </w:r>
    </w:p>
    <w:bookmarkStart w:id="233" w:name="_MON_1558958823"/>
    <w:bookmarkStart w:id="234" w:name="_MON_1558958856"/>
    <w:bookmarkStart w:id="235" w:name="_MON_1558958892"/>
    <w:bookmarkEnd w:id="233"/>
    <w:bookmarkEnd w:id="234"/>
    <w:bookmarkEnd w:id="235"/>
    <w:p w:rsidR="006B1BD6" w:rsidRPr="00A93D9F" w:rsidRDefault="00672B92" w:rsidP="004F1030">
      <w:pPr>
        <w:tabs>
          <w:tab w:val="left" w:pos="720"/>
        </w:tabs>
        <w:spacing w:line="288" w:lineRule="auto"/>
        <w:jc w:val="thaiDistribute"/>
        <w:rPr>
          <w:rFonts w:ascii="Angsana New" w:hAnsi="Angsana New"/>
          <w:sz w:val="28"/>
        </w:rPr>
      </w:pPr>
      <w:r w:rsidRPr="00A93D9F">
        <w:rPr>
          <w:rFonts w:ascii="Angsana New" w:hAnsi="Angsana New"/>
          <w:sz w:val="28"/>
        </w:rPr>
        <w:object w:dxaOrig="9783" w:dyaOrig="4921">
          <v:shape id="_x0000_i1082" type="#_x0000_t75" style="width:485.2pt;height:243.55pt" o:ole="">
            <v:imagedata r:id="rId124" o:title=""/>
          </v:shape>
          <o:OLEObject Type="Embed" ProgID="Excel.Sheet.8" ShapeID="_x0000_i1082" DrawAspect="Content" ObjectID="_1565704372" r:id="rId125"/>
        </w:object>
      </w:r>
      <w:bookmarkStart w:id="236" w:name="_MON_1558958830"/>
      <w:bookmarkEnd w:id="236"/>
      <w:r w:rsidR="00BD7D0D" w:rsidRPr="00A93D9F">
        <w:rPr>
          <w:rFonts w:ascii="Angsana New" w:hAnsi="Angsana New"/>
          <w:sz w:val="28"/>
        </w:rPr>
        <w:object w:dxaOrig="9783" w:dyaOrig="4921">
          <v:shape id="_x0000_i1083" type="#_x0000_t75" style="width:485.2pt;height:243.55pt" o:ole="">
            <v:imagedata r:id="rId126" o:title=""/>
          </v:shape>
          <o:OLEObject Type="Embed" ProgID="Excel.Sheet.8" ShapeID="_x0000_i1083" DrawAspect="Content" ObjectID="_1565704373" r:id="rId127"/>
        </w:object>
      </w:r>
      <w:r w:rsidR="004F1030" w:rsidRPr="00A93D9F">
        <w:rPr>
          <w:rFonts w:ascii="Angsana New" w:hAnsi="Angsana New"/>
          <w:b/>
          <w:bCs/>
          <w:sz w:val="28"/>
          <w:cs/>
        </w:rPr>
        <w:t xml:space="preserve">     </w:t>
      </w:r>
      <w:r w:rsidRPr="00A93D9F">
        <w:rPr>
          <w:rFonts w:ascii="Angsana New" w:hAnsi="Angsana New" w:hint="cs"/>
          <w:b/>
          <w:bCs/>
          <w:sz w:val="28"/>
          <w:cs/>
        </w:rPr>
        <w:t>7</w:t>
      </w:r>
      <w:r w:rsidR="00137CA9" w:rsidRPr="00A93D9F">
        <w:rPr>
          <w:rFonts w:ascii="Angsana New" w:hAnsi="Angsana New"/>
          <w:b/>
          <w:bCs/>
          <w:sz w:val="28"/>
          <w:cs/>
        </w:rPr>
        <w:t>.</w:t>
      </w:r>
      <w:r w:rsidR="00C1016A" w:rsidRPr="00A93D9F">
        <w:rPr>
          <w:rFonts w:ascii="Angsana New" w:hAnsi="Angsana New"/>
          <w:b/>
          <w:bCs/>
          <w:sz w:val="28"/>
          <w:cs/>
        </w:rPr>
        <w:t>12</w:t>
      </w:r>
      <w:r w:rsidR="006803E8" w:rsidRPr="00A93D9F">
        <w:rPr>
          <w:rFonts w:ascii="Angsana New" w:hAnsi="Angsana New"/>
          <w:b/>
          <w:bCs/>
          <w:sz w:val="28"/>
          <w:cs/>
        </w:rPr>
        <w:t xml:space="preserve"> </w:t>
      </w:r>
      <w:r w:rsidR="00B44BF6" w:rsidRPr="00A93D9F">
        <w:rPr>
          <w:rFonts w:ascii="Angsana New" w:hAnsi="Angsana New"/>
          <w:b/>
          <w:bCs/>
          <w:sz w:val="28"/>
          <w:lang w:val="en-GB"/>
        </w:rPr>
        <w:t>Defer</w:t>
      </w:r>
      <w:r w:rsidR="00BD4274" w:rsidRPr="00A93D9F">
        <w:rPr>
          <w:rFonts w:ascii="Angsana New" w:hAnsi="Angsana New"/>
          <w:b/>
          <w:bCs/>
          <w:sz w:val="28"/>
          <w:lang w:val="en-GB"/>
        </w:rPr>
        <w:t xml:space="preserve">red Tax Assets and </w:t>
      </w:r>
      <w:r w:rsidR="00DC20B7" w:rsidRPr="00A93D9F">
        <w:rPr>
          <w:rFonts w:ascii="Angsana New" w:hAnsi="Angsana New"/>
          <w:b/>
          <w:bCs/>
          <w:sz w:val="28"/>
          <w:lang w:val="en-GB"/>
        </w:rPr>
        <w:t xml:space="preserve">Deferred Tax </w:t>
      </w:r>
      <w:r w:rsidR="00B44BF6" w:rsidRPr="00A93D9F">
        <w:rPr>
          <w:rFonts w:ascii="Angsana New" w:hAnsi="Angsana New"/>
          <w:b/>
          <w:bCs/>
          <w:sz w:val="28"/>
          <w:lang w:val="en-GB"/>
        </w:rPr>
        <w:t>Liabilities</w:t>
      </w:r>
    </w:p>
    <w:p w:rsidR="00375F58" w:rsidRPr="00A93D9F" w:rsidRDefault="00375F58" w:rsidP="00375F58">
      <w:pPr>
        <w:tabs>
          <w:tab w:val="left" w:pos="709"/>
        </w:tabs>
        <w:spacing w:line="120" w:lineRule="auto"/>
        <w:ind w:left="113" w:right="-74" w:firstLine="249"/>
        <w:jc w:val="thaiDistribute"/>
        <w:rPr>
          <w:rFonts w:ascii="Angsana New" w:hAnsi="Angsana New"/>
          <w:spacing w:val="-6"/>
          <w:sz w:val="28"/>
        </w:rPr>
      </w:pPr>
      <w:r w:rsidRPr="00A93D9F">
        <w:rPr>
          <w:rFonts w:ascii="Angsana New" w:hAnsi="Angsana New"/>
          <w:spacing w:val="-6"/>
          <w:sz w:val="28"/>
          <w:lang w:val="en-GB"/>
        </w:rPr>
        <w:t xml:space="preserve">Deferred tax assets and deferred tax liabilities </w:t>
      </w:r>
      <w:r w:rsidR="00CA2249" w:rsidRPr="00A93D9F">
        <w:rPr>
          <w:rFonts w:ascii="Angsana New" w:hAnsi="Angsana New"/>
          <w:spacing w:val="-6"/>
          <w:sz w:val="28"/>
          <w:lang w:val="en-GB"/>
        </w:rPr>
        <w:t>As at June 30, 2017</w:t>
      </w:r>
      <w:r w:rsidR="00B37F17" w:rsidRPr="00A93D9F">
        <w:rPr>
          <w:rFonts w:ascii="Angsana New" w:hAnsi="Angsana New"/>
          <w:sz w:val="28"/>
        </w:rPr>
        <w:t xml:space="preserve"> </w:t>
      </w:r>
      <w:r w:rsidR="00BD7D0D" w:rsidRPr="00A93D9F">
        <w:rPr>
          <w:rFonts w:ascii="Angsana New" w:hAnsi="Angsana New"/>
          <w:spacing w:val="-6"/>
          <w:sz w:val="28"/>
          <w:lang w:val="en-GB"/>
        </w:rPr>
        <w:t>and December 31, 2016</w:t>
      </w:r>
      <w:r w:rsidR="00B37F17" w:rsidRPr="00A93D9F">
        <w:rPr>
          <w:rFonts w:ascii="Angsana New" w:hAnsi="Angsana New"/>
          <w:sz w:val="28"/>
        </w:rPr>
        <w:t xml:space="preserve"> </w:t>
      </w:r>
      <w:r w:rsidRPr="00A93D9F">
        <w:rPr>
          <w:rFonts w:ascii="Angsana New" w:hAnsi="Angsana New"/>
          <w:spacing w:val="-6"/>
          <w:sz w:val="28"/>
          <w:lang w:val="en-GB"/>
        </w:rPr>
        <w:t>are as follows:</w:t>
      </w:r>
      <w:r w:rsidRPr="00A93D9F">
        <w:rPr>
          <w:rFonts w:ascii="Angsana New" w:hAnsi="Angsana New"/>
          <w:spacing w:val="-6"/>
          <w:sz w:val="28"/>
        </w:rPr>
        <w:t xml:space="preserve">    </w:t>
      </w:r>
    </w:p>
    <w:p w:rsidR="00375F58" w:rsidRPr="00A93D9F" w:rsidRDefault="00375F58" w:rsidP="00375F58">
      <w:pPr>
        <w:tabs>
          <w:tab w:val="left" w:pos="709"/>
        </w:tabs>
        <w:spacing w:line="60" w:lineRule="auto"/>
        <w:ind w:left="113" w:right="-74"/>
        <w:jc w:val="thaiDistribute"/>
        <w:rPr>
          <w:rFonts w:ascii="Angsana New" w:hAnsi="Angsana New"/>
          <w:spacing w:val="-6"/>
          <w:sz w:val="28"/>
        </w:rPr>
      </w:pPr>
    </w:p>
    <w:bookmarkStart w:id="237" w:name="_MON_1558958960"/>
    <w:bookmarkEnd w:id="237"/>
    <w:p w:rsidR="00375F58" w:rsidRPr="00A93D9F" w:rsidRDefault="00672B92" w:rsidP="00375F58">
      <w:pPr>
        <w:tabs>
          <w:tab w:val="left" w:pos="709"/>
        </w:tabs>
        <w:spacing w:line="180" w:lineRule="auto"/>
        <w:ind w:right="-74"/>
        <w:jc w:val="thaiDistribute"/>
        <w:rPr>
          <w:rFonts w:ascii="Angsana New" w:hAnsi="Angsana New"/>
          <w:spacing w:val="-6"/>
          <w:sz w:val="28"/>
        </w:rPr>
      </w:pPr>
      <w:r w:rsidRPr="00A93D9F">
        <w:rPr>
          <w:rFonts w:ascii="Angsana New" w:hAnsi="Angsana New"/>
          <w:sz w:val="28"/>
        </w:rPr>
        <w:object w:dxaOrig="9999" w:dyaOrig="2833">
          <v:shape id="_x0000_i1084" type="#_x0000_t75" style="width:480.85pt;height:140.25pt" o:ole="">
            <v:imagedata r:id="rId128" o:title=""/>
          </v:shape>
          <o:OLEObject Type="Embed" ProgID="Excel.Sheet.8" ShapeID="_x0000_i1084" DrawAspect="Content" ObjectID="_1565704374" r:id="rId129"/>
        </w:object>
      </w:r>
    </w:p>
    <w:p w:rsidR="00357FD0" w:rsidRPr="00A93D9F" w:rsidRDefault="00357FD0" w:rsidP="00357FD0">
      <w:pPr>
        <w:tabs>
          <w:tab w:val="left" w:pos="709"/>
        </w:tabs>
        <w:ind w:right="-74" w:firstLine="180"/>
        <w:jc w:val="thaiDistribute"/>
        <w:rPr>
          <w:rFonts w:ascii="Angsana New" w:hAnsi="Angsana New"/>
          <w:b/>
          <w:bCs/>
          <w:sz w:val="28"/>
        </w:rPr>
      </w:pPr>
    </w:p>
    <w:p w:rsidR="00357FD0" w:rsidRPr="00A93D9F" w:rsidRDefault="00357FD0" w:rsidP="00357FD0">
      <w:pPr>
        <w:tabs>
          <w:tab w:val="left" w:pos="709"/>
        </w:tabs>
        <w:ind w:right="-74" w:firstLine="180"/>
        <w:jc w:val="thaiDistribute"/>
        <w:rPr>
          <w:rFonts w:ascii="Angsana New" w:hAnsi="Angsana New"/>
          <w:b/>
          <w:bCs/>
          <w:sz w:val="28"/>
        </w:rPr>
      </w:pPr>
    </w:p>
    <w:p w:rsidR="00357FD0" w:rsidRPr="00A93D9F" w:rsidRDefault="00672B92" w:rsidP="00357FD0">
      <w:pPr>
        <w:tabs>
          <w:tab w:val="left" w:pos="709"/>
        </w:tabs>
        <w:ind w:right="-74" w:firstLine="180"/>
        <w:jc w:val="thaiDistribute"/>
        <w:rPr>
          <w:rFonts w:ascii="Angsana New" w:hAnsi="Angsana New"/>
          <w:b/>
          <w:bCs/>
          <w:spacing w:val="-6"/>
          <w:sz w:val="28"/>
        </w:rPr>
      </w:pPr>
      <w:r w:rsidRPr="00A93D9F">
        <w:rPr>
          <w:rFonts w:ascii="Angsana New" w:hAnsi="Angsana New"/>
          <w:b/>
          <w:bCs/>
          <w:sz w:val="28"/>
          <w:cs/>
        </w:rPr>
        <w:lastRenderedPageBreak/>
        <w:t xml:space="preserve">  </w:t>
      </w:r>
      <w:r w:rsidRPr="00A93D9F">
        <w:rPr>
          <w:rFonts w:ascii="Angsana New" w:hAnsi="Angsana New" w:hint="cs"/>
          <w:b/>
          <w:bCs/>
          <w:sz w:val="28"/>
          <w:cs/>
        </w:rPr>
        <w:t>7</w:t>
      </w:r>
      <w:r w:rsidR="00357FD0" w:rsidRPr="00A93D9F">
        <w:rPr>
          <w:rFonts w:ascii="Angsana New" w:hAnsi="Angsana New"/>
          <w:b/>
          <w:bCs/>
          <w:sz w:val="28"/>
          <w:cs/>
        </w:rPr>
        <w:t xml:space="preserve">.12 </w:t>
      </w:r>
      <w:r w:rsidR="00357FD0" w:rsidRPr="00A93D9F">
        <w:rPr>
          <w:rFonts w:ascii="Angsana New" w:hAnsi="Angsana New"/>
          <w:b/>
          <w:bCs/>
          <w:sz w:val="28"/>
          <w:lang w:val="en-GB"/>
        </w:rPr>
        <w:t>Deferred Tax Assets and Deferred Tax Liabilities</w:t>
      </w:r>
      <w:r w:rsidR="00357FD0" w:rsidRPr="00A93D9F">
        <w:rPr>
          <w:rFonts w:ascii="Angsana New" w:hAnsi="Angsana New"/>
          <w:b/>
          <w:bCs/>
          <w:spacing w:val="-6"/>
          <w:sz w:val="28"/>
          <w:cs/>
          <w:lang w:val="en-GB"/>
        </w:rPr>
        <w:t xml:space="preserve"> </w:t>
      </w:r>
      <w:r w:rsidR="00357FD0" w:rsidRPr="00A93D9F">
        <w:rPr>
          <w:rFonts w:ascii="Angsana New" w:hAnsi="Angsana New"/>
          <w:b/>
          <w:bCs/>
          <w:spacing w:val="-6"/>
          <w:sz w:val="28"/>
        </w:rPr>
        <w:t>(Continued)</w:t>
      </w:r>
    </w:p>
    <w:p w:rsidR="00375F58" w:rsidRPr="00A93D9F" w:rsidRDefault="00375F58" w:rsidP="00375F58">
      <w:pPr>
        <w:tabs>
          <w:tab w:val="left" w:pos="709"/>
        </w:tabs>
        <w:ind w:right="-74" w:firstLine="360"/>
        <w:jc w:val="thaiDistribute"/>
        <w:rPr>
          <w:rFonts w:ascii="Angsana New" w:hAnsi="Angsana New"/>
          <w:sz w:val="28"/>
          <w:cs/>
          <w:lang w:val="en-GB"/>
        </w:rPr>
      </w:pPr>
      <w:r w:rsidRPr="00A93D9F">
        <w:rPr>
          <w:rFonts w:ascii="Angsana New" w:hAnsi="Angsana New"/>
          <w:spacing w:val="-6"/>
          <w:sz w:val="28"/>
          <w:lang w:val="en-GB"/>
        </w:rPr>
        <w:t xml:space="preserve">  Movements in deferred tax assets and deferred tax liabilities during the period/year are as follows:</w:t>
      </w:r>
    </w:p>
    <w:bookmarkStart w:id="238" w:name="_MON_1558959143"/>
    <w:bookmarkStart w:id="239" w:name="_MON_1558959188"/>
    <w:bookmarkStart w:id="240" w:name="_MON_1558959243"/>
    <w:bookmarkStart w:id="241" w:name="_MON_1558959264"/>
    <w:bookmarkStart w:id="242" w:name="_MON_1558959300"/>
    <w:bookmarkStart w:id="243" w:name="_MON_1558959317"/>
    <w:bookmarkStart w:id="244" w:name="_MON_1556016697"/>
    <w:bookmarkEnd w:id="238"/>
    <w:bookmarkEnd w:id="239"/>
    <w:bookmarkEnd w:id="240"/>
    <w:bookmarkEnd w:id="241"/>
    <w:bookmarkEnd w:id="242"/>
    <w:bookmarkEnd w:id="243"/>
    <w:bookmarkEnd w:id="244"/>
    <w:p w:rsidR="007C1D42" w:rsidRPr="00A93D9F" w:rsidRDefault="00672B92" w:rsidP="007C1D42">
      <w:pPr>
        <w:tabs>
          <w:tab w:val="left" w:pos="720"/>
        </w:tabs>
        <w:spacing w:line="60" w:lineRule="auto"/>
        <w:ind w:right="-74"/>
        <w:jc w:val="thaiDistribute"/>
        <w:rPr>
          <w:rFonts w:ascii="Angsana New" w:hAnsi="Angsana New"/>
          <w:spacing w:val="-6"/>
          <w:sz w:val="28"/>
        </w:rPr>
      </w:pPr>
      <w:r w:rsidRPr="00A93D9F">
        <w:rPr>
          <w:rFonts w:ascii="Angsana New" w:hAnsi="Angsana New"/>
          <w:sz w:val="28"/>
        </w:rPr>
        <w:object w:dxaOrig="10439" w:dyaOrig="6927">
          <v:shape id="_x0000_i1085" type="#_x0000_t75" style="width:492.75pt;height:343.1pt" o:ole="">
            <v:imagedata r:id="rId130" o:title=""/>
          </v:shape>
          <o:OLEObject Type="Embed" ProgID="Excel.Sheet.8" ShapeID="_x0000_i1085" DrawAspect="Content" ObjectID="_1565704375" r:id="rId131"/>
        </w:object>
      </w:r>
      <w:bookmarkStart w:id="245" w:name="_MON_1556017519"/>
      <w:bookmarkStart w:id="246" w:name="_MON_1558959236"/>
      <w:bookmarkStart w:id="247" w:name="_MON_1558959275"/>
      <w:bookmarkStart w:id="248" w:name="_MON_1558959446"/>
      <w:bookmarkEnd w:id="245"/>
      <w:bookmarkEnd w:id="246"/>
      <w:bookmarkEnd w:id="247"/>
      <w:bookmarkEnd w:id="248"/>
      <w:r w:rsidR="007C1D42" w:rsidRPr="00A93D9F">
        <w:rPr>
          <w:rFonts w:ascii="Angsana New" w:hAnsi="Angsana New"/>
          <w:sz w:val="28"/>
        </w:rPr>
        <w:object w:dxaOrig="10439" w:dyaOrig="6639">
          <v:shape id="_x0000_i1086" type="#_x0000_t75" style="width:492.75pt;height:331.2pt" o:ole="">
            <v:imagedata r:id="rId132" o:title=""/>
          </v:shape>
          <o:OLEObject Type="Embed" ProgID="Excel.Sheet.8" ShapeID="_x0000_i1086" DrawAspect="Content" ObjectID="_1565704376" r:id="rId133"/>
        </w:object>
      </w:r>
    </w:p>
    <w:p w:rsidR="00375F58" w:rsidRPr="00A93D9F" w:rsidRDefault="00672B92" w:rsidP="00375F58">
      <w:pPr>
        <w:tabs>
          <w:tab w:val="left" w:pos="720"/>
        </w:tabs>
        <w:spacing w:line="288" w:lineRule="auto"/>
        <w:ind w:firstLine="180"/>
        <w:jc w:val="thaiDistribute"/>
        <w:rPr>
          <w:rFonts w:ascii="Angsana New" w:hAnsi="Angsana New"/>
          <w:b/>
          <w:bCs/>
          <w:sz w:val="28"/>
        </w:rPr>
      </w:pPr>
      <w:r w:rsidRPr="00A93D9F">
        <w:rPr>
          <w:rFonts w:ascii="Angsana New" w:hAnsi="Angsana New"/>
          <w:b/>
          <w:bCs/>
          <w:sz w:val="28"/>
        </w:rPr>
        <w:lastRenderedPageBreak/>
        <w:t>7</w:t>
      </w:r>
      <w:r w:rsidR="00375F58" w:rsidRPr="00A93D9F">
        <w:rPr>
          <w:rFonts w:ascii="Angsana New" w:hAnsi="Angsana New"/>
          <w:b/>
          <w:bCs/>
          <w:sz w:val="28"/>
        </w:rPr>
        <w:t>.</w:t>
      </w:r>
      <w:r w:rsidR="00E72BE0" w:rsidRPr="00A93D9F">
        <w:rPr>
          <w:rFonts w:ascii="Angsana New" w:hAnsi="Angsana New"/>
          <w:b/>
          <w:bCs/>
          <w:sz w:val="28"/>
          <w:cs/>
        </w:rPr>
        <w:t>12</w:t>
      </w:r>
      <w:r w:rsidR="00375F58" w:rsidRPr="00A93D9F">
        <w:rPr>
          <w:rFonts w:ascii="Angsana New" w:hAnsi="Angsana New"/>
          <w:b/>
          <w:bCs/>
          <w:sz w:val="28"/>
        </w:rPr>
        <w:t xml:space="preserve"> Deferred Tax Assets and Deferred Tax Liabilities (Continued)</w:t>
      </w:r>
    </w:p>
    <w:bookmarkStart w:id="249" w:name="_MON_1556017505"/>
    <w:bookmarkStart w:id="250" w:name="_MON_1558959455"/>
    <w:bookmarkStart w:id="251" w:name="_MON_1558959460"/>
    <w:bookmarkEnd w:id="249"/>
    <w:bookmarkEnd w:id="250"/>
    <w:bookmarkEnd w:id="251"/>
    <w:p w:rsidR="001A07BA" w:rsidRPr="00A93D9F" w:rsidRDefault="00672B92" w:rsidP="007C1D42">
      <w:pPr>
        <w:tabs>
          <w:tab w:val="left" w:pos="720"/>
        </w:tabs>
        <w:spacing w:line="288" w:lineRule="auto"/>
        <w:jc w:val="thaiDistribute"/>
        <w:rPr>
          <w:rFonts w:ascii="Angsana New" w:hAnsi="Angsana New"/>
          <w:b/>
          <w:bCs/>
          <w:sz w:val="28"/>
        </w:rPr>
      </w:pPr>
      <w:r w:rsidRPr="00A93D9F">
        <w:rPr>
          <w:rFonts w:ascii="Angsana New" w:hAnsi="Angsana New"/>
          <w:sz w:val="28"/>
        </w:rPr>
        <w:object w:dxaOrig="10439" w:dyaOrig="6808">
          <v:shape id="_x0000_i1087" type="#_x0000_t75" style="width:492.75pt;height:338.1pt" o:ole="">
            <v:imagedata r:id="rId134" o:title=""/>
          </v:shape>
          <o:OLEObject Type="Embed" ProgID="Excel.Sheet.8" ShapeID="_x0000_i1087" DrawAspect="Content" ObjectID="_1565704377" r:id="rId135"/>
        </w:object>
      </w:r>
      <w:bookmarkStart w:id="252" w:name="_MON_1558959475"/>
      <w:bookmarkEnd w:id="252"/>
      <w:r w:rsidR="007C1D42" w:rsidRPr="00A93D9F">
        <w:rPr>
          <w:rFonts w:ascii="Angsana New" w:hAnsi="Angsana New"/>
          <w:sz w:val="28"/>
        </w:rPr>
        <w:object w:dxaOrig="10439" w:dyaOrig="6894">
          <v:shape id="_x0000_i1088" type="#_x0000_t75" style="width:492.75pt;height:342.45pt" o:ole="">
            <v:imagedata r:id="rId136" o:title=""/>
          </v:shape>
          <o:OLEObject Type="Embed" ProgID="Excel.Sheet.8" ShapeID="_x0000_i1088" DrawAspect="Content" ObjectID="_1565704378" r:id="rId137"/>
        </w:object>
      </w:r>
    </w:p>
    <w:p w:rsidR="00A9113D" w:rsidRPr="00A93D9F" w:rsidRDefault="00E177E8" w:rsidP="00F60E36">
      <w:pPr>
        <w:jc w:val="thaiDistribute"/>
        <w:rPr>
          <w:rFonts w:ascii="Angsana New" w:hAnsi="Angsana New"/>
          <w:b/>
          <w:bCs/>
          <w:sz w:val="28"/>
        </w:rPr>
      </w:pPr>
      <w:r w:rsidRPr="00A93D9F">
        <w:rPr>
          <w:rFonts w:ascii="Angsana New" w:hAnsi="Angsana New"/>
          <w:b/>
          <w:bCs/>
          <w:sz w:val="28"/>
        </w:rPr>
        <w:lastRenderedPageBreak/>
        <w:t xml:space="preserve">    </w:t>
      </w:r>
      <w:r w:rsidR="00672B92" w:rsidRPr="00A93D9F">
        <w:rPr>
          <w:rFonts w:ascii="Angsana New" w:hAnsi="Angsana New"/>
          <w:b/>
          <w:bCs/>
          <w:sz w:val="28"/>
        </w:rPr>
        <w:t>7</w:t>
      </w:r>
      <w:r w:rsidR="006803E8" w:rsidRPr="00A93D9F">
        <w:rPr>
          <w:rFonts w:ascii="Angsana New" w:hAnsi="Angsana New"/>
          <w:b/>
          <w:bCs/>
          <w:sz w:val="28"/>
        </w:rPr>
        <w:t xml:space="preserve">.13 </w:t>
      </w:r>
      <w:r w:rsidR="00A9113D" w:rsidRPr="00A93D9F">
        <w:rPr>
          <w:rFonts w:ascii="Angsana New" w:hAnsi="Angsana New"/>
          <w:b/>
          <w:bCs/>
          <w:sz w:val="28"/>
        </w:rPr>
        <w:t>Other Assets, Net</w:t>
      </w:r>
    </w:p>
    <w:bookmarkStart w:id="253" w:name="_MON_1558959522"/>
    <w:bookmarkEnd w:id="253"/>
    <w:p w:rsidR="00A9113D" w:rsidRPr="00A93D9F" w:rsidRDefault="0028197D" w:rsidP="00F60E36">
      <w:pPr>
        <w:tabs>
          <w:tab w:val="left" w:pos="344"/>
          <w:tab w:val="left" w:pos="720"/>
        </w:tabs>
        <w:spacing w:line="180" w:lineRule="auto"/>
        <w:jc w:val="thaiDistribute"/>
        <w:rPr>
          <w:rFonts w:ascii="Angsana New" w:hAnsi="Angsana New"/>
          <w:spacing w:val="-6"/>
          <w:sz w:val="28"/>
        </w:rPr>
      </w:pPr>
      <w:r w:rsidRPr="00A93D9F">
        <w:rPr>
          <w:rFonts w:ascii="Angsana New" w:hAnsi="Angsana New"/>
          <w:sz w:val="28"/>
          <w:cs/>
        </w:rPr>
        <w:object w:dxaOrig="9715" w:dyaOrig="6109">
          <v:shape id="_x0000_i1089" type="#_x0000_t75" style="width:480.2pt;height:301.15pt" o:ole="">
            <v:imagedata r:id="rId138" o:title=""/>
          </v:shape>
          <o:OLEObject Type="Embed" ProgID="Excel.Sheet.8" ShapeID="_x0000_i1089" DrawAspect="Content" ObjectID="_1565704379" r:id="rId139"/>
        </w:object>
      </w:r>
    </w:p>
    <w:p w:rsidR="00A9113D" w:rsidRPr="00A93D9F" w:rsidRDefault="00A9113D" w:rsidP="00F60E36">
      <w:pPr>
        <w:tabs>
          <w:tab w:val="left" w:pos="344"/>
          <w:tab w:val="left" w:pos="720"/>
        </w:tabs>
        <w:spacing w:line="288" w:lineRule="auto"/>
        <w:jc w:val="thaiDistribute"/>
        <w:rPr>
          <w:rFonts w:ascii="Angsana New" w:hAnsi="Angsana New"/>
          <w:sz w:val="28"/>
        </w:rPr>
      </w:pPr>
      <w:r w:rsidRPr="00A93D9F">
        <w:rPr>
          <w:rFonts w:ascii="Angsana New" w:hAnsi="Angsana New"/>
          <w:spacing w:val="-6"/>
          <w:sz w:val="28"/>
          <w:cs/>
        </w:rPr>
        <w:tab/>
        <w:t xml:space="preserve">      </w:t>
      </w:r>
      <w:r w:rsidR="00CA2249" w:rsidRPr="00A93D9F">
        <w:rPr>
          <w:rFonts w:ascii="Angsana New" w:hAnsi="Angsana New"/>
          <w:sz w:val="28"/>
        </w:rPr>
        <w:t>As at June 30, 2017</w:t>
      </w:r>
      <w:r w:rsidR="008C4796" w:rsidRPr="00A93D9F">
        <w:rPr>
          <w:rFonts w:ascii="Angsana New" w:hAnsi="Angsana New"/>
          <w:sz w:val="28"/>
        </w:rPr>
        <w:t xml:space="preserve"> </w:t>
      </w:r>
      <w:r w:rsidR="007C1D42" w:rsidRPr="00A93D9F">
        <w:rPr>
          <w:rFonts w:ascii="Angsana New" w:hAnsi="Angsana New"/>
          <w:spacing w:val="-6"/>
          <w:sz w:val="28"/>
          <w:lang w:val="en-GB"/>
        </w:rPr>
        <w:t>and December 31, 2016</w:t>
      </w:r>
      <w:r w:rsidR="008C4796" w:rsidRPr="00A93D9F">
        <w:rPr>
          <w:rFonts w:ascii="Angsana New" w:hAnsi="Angsana New"/>
          <w:sz w:val="28"/>
        </w:rPr>
        <w:t>,</w:t>
      </w:r>
      <w:r w:rsidRPr="00A93D9F">
        <w:rPr>
          <w:rFonts w:ascii="Angsana New" w:hAnsi="Angsana New"/>
          <w:sz w:val="28"/>
        </w:rPr>
        <w:t xml:space="preserve"> sundry assets are included default debtors from convertible preferred shares contracts of Baht </w:t>
      </w:r>
      <w:r w:rsidR="0028197D" w:rsidRPr="00A93D9F">
        <w:rPr>
          <w:rFonts w:ascii="Angsana New" w:hAnsi="Angsana New"/>
          <w:spacing w:val="-2"/>
          <w:sz w:val="28"/>
        </w:rPr>
        <w:t>997.87</w:t>
      </w:r>
      <w:r w:rsidR="0028197D" w:rsidRPr="00A93D9F">
        <w:rPr>
          <w:rFonts w:ascii="Angsana New" w:hAnsi="Angsana New"/>
          <w:spacing w:val="-2"/>
          <w:sz w:val="28"/>
          <w:cs/>
        </w:rPr>
        <w:t xml:space="preserve"> </w:t>
      </w:r>
      <w:r w:rsidRPr="00A93D9F">
        <w:rPr>
          <w:rFonts w:ascii="Angsana New" w:hAnsi="Angsana New"/>
          <w:sz w:val="28"/>
        </w:rPr>
        <w:t>million with the same amounts of all</w:t>
      </w:r>
      <w:r w:rsidR="004F5159" w:rsidRPr="00A93D9F">
        <w:rPr>
          <w:rFonts w:ascii="Angsana New" w:hAnsi="Angsana New"/>
          <w:sz w:val="28"/>
        </w:rPr>
        <w:t xml:space="preserve">owance for impairment (Note </w:t>
      </w:r>
      <w:r w:rsidR="00A85637" w:rsidRPr="00A93D9F">
        <w:rPr>
          <w:rFonts w:ascii="Angsana New" w:hAnsi="Angsana New"/>
          <w:spacing w:val="-2"/>
          <w:sz w:val="28"/>
          <w:lang w:val="en-GB"/>
        </w:rPr>
        <w:t>7</w:t>
      </w:r>
      <w:r w:rsidR="0028197D" w:rsidRPr="00A93D9F">
        <w:rPr>
          <w:rFonts w:ascii="Angsana New" w:hAnsi="Angsana New"/>
          <w:spacing w:val="-2"/>
          <w:sz w:val="28"/>
          <w:lang w:val="en-GB"/>
        </w:rPr>
        <w:t>.3</w:t>
      </w:r>
      <w:r w:rsidR="0028197D" w:rsidRPr="00A93D9F">
        <w:rPr>
          <w:rFonts w:ascii="Angsana New" w:hAnsi="Angsana New" w:hint="cs"/>
          <w:spacing w:val="-2"/>
          <w:sz w:val="28"/>
          <w:cs/>
        </w:rPr>
        <w:t>7.1</w:t>
      </w:r>
      <w:r w:rsidRPr="00A93D9F">
        <w:rPr>
          <w:rFonts w:ascii="Angsana New" w:hAnsi="Angsana New"/>
          <w:sz w:val="28"/>
        </w:rPr>
        <w:t xml:space="preserve">). </w:t>
      </w:r>
    </w:p>
    <w:p w:rsidR="00A9113D" w:rsidRPr="00A93D9F" w:rsidRDefault="0028197D" w:rsidP="00E177E8">
      <w:pPr>
        <w:tabs>
          <w:tab w:val="left" w:pos="180"/>
        </w:tabs>
        <w:ind w:firstLine="180"/>
        <w:jc w:val="thaiDistribute"/>
        <w:rPr>
          <w:rFonts w:ascii="Angsana New" w:hAnsi="Angsana New"/>
          <w:b/>
          <w:bCs/>
          <w:sz w:val="28"/>
        </w:rPr>
      </w:pPr>
      <w:r w:rsidRPr="00A93D9F">
        <w:rPr>
          <w:rFonts w:ascii="Angsana New" w:hAnsi="Angsana New"/>
          <w:b/>
          <w:bCs/>
          <w:sz w:val="28"/>
        </w:rPr>
        <w:t>7</w:t>
      </w:r>
      <w:r w:rsidR="006803E8" w:rsidRPr="00A93D9F">
        <w:rPr>
          <w:rFonts w:ascii="Angsana New" w:hAnsi="Angsana New"/>
          <w:b/>
          <w:bCs/>
          <w:sz w:val="28"/>
        </w:rPr>
        <w:t xml:space="preserve">.14 </w:t>
      </w:r>
      <w:r w:rsidR="00A9113D" w:rsidRPr="00A93D9F">
        <w:rPr>
          <w:rFonts w:ascii="Angsana New" w:hAnsi="Angsana New"/>
          <w:b/>
          <w:bCs/>
          <w:sz w:val="28"/>
        </w:rPr>
        <w:t>Deposits</w:t>
      </w:r>
    </w:p>
    <w:bookmarkStart w:id="254" w:name="_MON_1558959938"/>
    <w:bookmarkEnd w:id="254"/>
    <w:p w:rsidR="00A9113D" w:rsidRPr="00A93D9F" w:rsidRDefault="0028197D" w:rsidP="003A11A3">
      <w:pPr>
        <w:jc w:val="thaiDistribute"/>
        <w:rPr>
          <w:rFonts w:ascii="Angsana New" w:hAnsi="Angsana New"/>
          <w:b/>
          <w:bCs/>
          <w:sz w:val="28"/>
        </w:rPr>
      </w:pPr>
      <w:r w:rsidRPr="00A93D9F">
        <w:rPr>
          <w:rFonts w:ascii="Angsana New" w:hAnsi="Angsana New"/>
          <w:sz w:val="28"/>
          <w:cs/>
        </w:rPr>
        <w:object w:dxaOrig="9636" w:dyaOrig="3020">
          <v:shape id="_x0000_i1090" type="#_x0000_t75" style="width:475.85pt;height:148.4pt" o:ole="">
            <v:imagedata r:id="rId140" o:title=""/>
          </v:shape>
          <o:OLEObject Type="Embed" ProgID="Excel.Sheet.8" ShapeID="_x0000_i1090" DrawAspect="Content" ObjectID="_1565704380" r:id="rId141"/>
        </w:object>
      </w:r>
      <w:bookmarkStart w:id="255" w:name="_MON_1563691979"/>
      <w:bookmarkStart w:id="256" w:name="_MON_1558959998"/>
      <w:bookmarkStart w:id="257" w:name="_MON_1563691956"/>
      <w:bookmarkEnd w:id="255"/>
      <w:bookmarkEnd w:id="256"/>
      <w:bookmarkEnd w:id="257"/>
      <w:r w:rsidRPr="00A93D9F">
        <w:rPr>
          <w:rFonts w:ascii="Angsana New" w:hAnsi="Angsana New"/>
          <w:sz w:val="28"/>
          <w:cs/>
        </w:rPr>
        <w:object w:dxaOrig="9626" w:dyaOrig="3615">
          <v:shape id="_x0000_i1091" type="#_x0000_t75" style="width:475.85pt;height:177.8pt" o:ole="">
            <v:imagedata r:id="rId142" o:title=""/>
          </v:shape>
          <o:OLEObject Type="Embed" ProgID="Excel.Sheet.8" ShapeID="_x0000_i1091" DrawAspect="Content" ObjectID="_1565704381" r:id="rId143"/>
        </w:object>
      </w:r>
    </w:p>
    <w:p w:rsidR="00A9113D" w:rsidRPr="00A93D9F" w:rsidRDefault="00A9113D" w:rsidP="00F60E36">
      <w:pPr>
        <w:spacing w:line="60" w:lineRule="auto"/>
        <w:jc w:val="thaiDistribute"/>
        <w:rPr>
          <w:rFonts w:ascii="Angsana New" w:hAnsi="Angsana New"/>
          <w:b/>
          <w:bCs/>
          <w:sz w:val="28"/>
        </w:rPr>
      </w:pPr>
    </w:p>
    <w:p w:rsidR="00A9113D" w:rsidRPr="00A93D9F" w:rsidRDefault="0028197D" w:rsidP="00EE2D0B">
      <w:pPr>
        <w:tabs>
          <w:tab w:val="left" w:pos="180"/>
        </w:tabs>
        <w:ind w:firstLine="180"/>
        <w:jc w:val="thaiDistribute"/>
        <w:rPr>
          <w:rFonts w:ascii="Angsana New" w:hAnsi="Angsana New"/>
          <w:b/>
          <w:bCs/>
          <w:sz w:val="28"/>
        </w:rPr>
      </w:pPr>
      <w:r w:rsidRPr="00A93D9F">
        <w:rPr>
          <w:rFonts w:ascii="Angsana New" w:hAnsi="Angsana New"/>
          <w:b/>
          <w:bCs/>
          <w:sz w:val="28"/>
        </w:rPr>
        <w:lastRenderedPageBreak/>
        <w:t>7</w:t>
      </w:r>
      <w:r w:rsidR="00D52694" w:rsidRPr="00A93D9F">
        <w:rPr>
          <w:rFonts w:ascii="Angsana New" w:hAnsi="Angsana New"/>
          <w:b/>
          <w:bCs/>
          <w:sz w:val="28"/>
        </w:rPr>
        <w:t>.14 Deposits (Continued)</w:t>
      </w:r>
    </w:p>
    <w:p w:rsidR="00A9113D" w:rsidRPr="00A93D9F" w:rsidRDefault="00A9113D" w:rsidP="00F60E36">
      <w:pPr>
        <w:spacing w:line="60" w:lineRule="auto"/>
        <w:jc w:val="thaiDistribute"/>
        <w:rPr>
          <w:rFonts w:ascii="Angsana New" w:hAnsi="Angsana New"/>
          <w:sz w:val="28"/>
        </w:rPr>
      </w:pPr>
    </w:p>
    <w:bookmarkStart w:id="258" w:name="_MON_1563692010"/>
    <w:bookmarkStart w:id="259" w:name="_MON_1558960016"/>
    <w:bookmarkStart w:id="260" w:name="_MON_1563691990"/>
    <w:bookmarkEnd w:id="258"/>
    <w:bookmarkEnd w:id="259"/>
    <w:bookmarkEnd w:id="260"/>
    <w:p w:rsidR="00A9113D" w:rsidRPr="00A93D9F" w:rsidRDefault="0028197D" w:rsidP="00F60E36">
      <w:pPr>
        <w:spacing w:line="120" w:lineRule="auto"/>
        <w:jc w:val="thaiDistribute"/>
        <w:rPr>
          <w:rFonts w:ascii="Angsana New" w:hAnsi="Angsana New"/>
          <w:sz w:val="28"/>
        </w:rPr>
      </w:pPr>
      <w:r w:rsidRPr="00A93D9F">
        <w:rPr>
          <w:rFonts w:ascii="Angsana New" w:hAnsi="Angsana New"/>
          <w:sz w:val="28"/>
          <w:cs/>
        </w:rPr>
        <w:object w:dxaOrig="9626" w:dyaOrig="3411">
          <v:shape id="_x0000_i1092" type="#_x0000_t75" style="width:475.85pt;height:168.4pt" o:ole="">
            <v:imagedata r:id="rId144" o:title=""/>
          </v:shape>
          <o:OLEObject Type="Embed" ProgID="Excel.Sheet.8" ShapeID="_x0000_i1092" DrawAspect="Content" ObjectID="_1565704382" r:id="rId145"/>
        </w:object>
      </w:r>
    </w:p>
    <w:p w:rsidR="00CB5ABF" w:rsidRPr="00A93D9F" w:rsidRDefault="0028197D" w:rsidP="00F60E36">
      <w:pPr>
        <w:ind w:firstLine="180"/>
        <w:jc w:val="thaiDistribute"/>
        <w:rPr>
          <w:rFonts w:ascii="Angsana New" w:hAnsi="Angsana New"/>
          <w:b/>
          <w:bCs/>
          <w:sz w:val="28"/>
        </w:rPr>
      </w:pPr>
      <w:r w:rsidRPr="00A93D9F">
        <w:rPr>
          <w:rFonts w:ascii="Angsana New" w:hAnsi="Angsana New"/>
          <w:b/>
          <w:bCs/>
          <w:sz w:val="28"/>
        </w:rPr>
        <w:t>7</w:t>
      </w:r>
      <w:r w:rsidR="00D15F03" w:rsidRPr="00A93D9F">
        <w:rPr>
          <w:rFonts w:ascii="Angsana New" w:hAnsi="Angsana New"/>
          <w:b/>
          <w:bCs/>
          <w:sz w:val="28"/>
        </w:rPr>
        <w:t xml:space="preserve">.15 </w:t>
      </w:r>
      <w:r w:rsidR="00A9113D" w:rsidRPr="00A93D9F">
        <w:rPr>
          <w:rFonts w:ascii="Angsana New" w:hAnsi="Angsana New"/>
          <w:b/>
          <w:bCs/>
          <w:sz w:val="28"/>
        </w:rPr>
        <w:t xml:space="preserve">Interbank and Money Market Items (Liabilities)  </w:t>
      </w:r>
    </w:p>
    <w:bookmarkStart w:id="261" w:name="_MON_1563692029"/>
    <w:bookmarkStart w:id="262" w:name="_MON_1563692032"/>
    <w:bookmarkStart w:id="263" w:name="_MON_1563692051"/>
    <w:bookmarkStart w:id="264" w:name="_MON_1563692081"/>
    <w:bookmarkStart w:id="265" w:name="_MON_1558960051"/>
    <w:bookmarkStart w:id="266" w:name="_MON_1558960056"/>
    <w:bookmarkEnd w:id="261"/>
    <w:bookmarkEnd w:id="262"/>
    <w:bookmarkEnd w:id="263"/>
    <w:bookmarkEnd w:id="264"/>
    <w:bookmarkEnd w:id="265"/>
    <w:bookmarkEnd w:id="266"/>
    <w:p w:rsidR="001F250A" w:rsidRPr="00A93D9F" w:rsidRDefault="001C5C21" w:rsidP="00E177E8">
      <w:pPr>
        <w:tabs>
          <w:tab w:val="left" w:pos="360"/>
          <w:tab w:val="left" w:pos="720"/>
        </w:tabs>
        <w:jc w:val="thaiDistribute"/>
        <w:rPr>
          <w:rFonts w:ascii="Angsana New" w:hAnsi="Angsana New"/>
          <w:sz w:val="28"/>
        </w:rPr>
      </w:pPr>
      <w:r w:rsidRPr="00A93D9F">
        <w:rPr>
          <w:rFonts w:ascii="Angsana New" w:hAnsi="Angsana New"/>
          <w:sz w:val="28"/>
          <w:cs/>
        </w:rPr>
        <w:object w:dxaOrig="9663" w:dyaOrig="10240">
          <v:shape id="_x0000_i1093" type="#_x0000_t75" style="width:478.35pt;height:507.15pt" o:ole="">
            <v:imagedata r:id="rId146" o:title=""/>
          </v:shape>
          <o:OLEObject Type="Embed" ProgID="Excel.Sheet.8" ShapeID="_x0000_i1093" DrawAspect="Content" ObjectID="_1565704383" r:id="rId147"/>
        </w:object>
      </w:r>
    </w:p>
    <w:p w:rsidR="00983F5E" w:rsidRPr="002B6A11" w:rsidRDefault="00FC067D" w:rsidP="002B6A11">
      <w:pPr>
        <w:pStyle w:val="ListParagraph"/>
        <w:numPr>
          <w:ilvl w:val="1"/>
          <w:numId w:val="10"/>
        </w:numPr>
        <w:tabs>
          <w:tab w:val="left" w:pos="0"/>
          <w:tab w:val="left" w:pos="720"/>
        </w:tabs>
        <w:jc w:val="thaiDistribute"/>
        <w:outlineLvl w:val="0"/>
        <w:rPr>
          <w:rFonts w:ascii="Angsana New" w:hAnsi="Angsana New"/>
          <w:b/>
          <w:bCs/>
          <w:sz w:val="28"/>
        </w:rPr>
      </w:pPr>
      <w:r w:rsidRPr="002B6A11">
        <w:rPr>
          <w:rFonts w:ascii="Angsana New" w:hAnsi="Angsana New"/>
          <w:b/>
          <w:bCs/>
          <w:sz w:val="28"/>
        </w:rPr>
        <w:lastRenderedPageBreak/>
        <w:t>D</w:t>
      </w:r>
      <w:r w:rsidR="0099690F" w:rsidRPr="002B6A11">
        <w:rPr>
          <w:rFonts w:ascii="Angsana New" w:hAnsi="Angsana New"/>
          <w:b/>
          <w:bCs/>
          <w:sz w:val="28"/>
        </w:rPr>
        <w:t xml:space="preserve">ebt Issued and Borrowings </w:t>
      </w:r>
      <w:r w:rsidR="00983F5E" w:rsidRPr="002B6A11">
        <w:rPr>
          <w:rFonts w:ascii="Angsana New" w:hAnsi="Angsana New"/>
          <w:sz w:val="28"/>
        </w:rPr>
        <w:t>classified by type of debts and sources of fund as follows:</w:t>
      </w:r>
    </w:p>
    <w:bookmarkStart w:id="267" w:name="_MON_1563697160"/>
    <w:bookmarkStart w:id="268" w:name="_MON_1563704175"/>
    <w:bookmarkStart w:id="269" w:name="_MON_1563704345"/>
    <w:bookmarkStart w:id="270" w:name="_MON_1563704450"/>
    <w:bookmarkStart w:id="271" w:name="_MON_1563704498"/>
    <w:bookmarkStart w:id="272" w:name="_MON_1563704529"/>
    <w:bookmarkStart w:id="273" w:name="_MON_1563704538"/>
    <w:bookmarkStart w:id="274" w:name="_MON_1563704549"/>
    <w:bookmarkStart w:id="275" w:name="_MON_1563704575"/>
    <w:bookmarkStart w:id="276" w:name="_MON_1563704584"/>
    <w:bookmarkStart w:id="277" w:name="_MON_1563704592"/>
    <w:bookmarkStart w:id="278" w:name="_MON_1558960118"/>
    <w:bookmarkEnd w:id="267"/>
    <w:bookmarkEnd w:id="268"/>
    <w:bookmarkEnd w:id="269"/>
    <w:bookmarkEnd w:id="270"/>
    <w:bookmarkEnd w:id="271"/>
    <w:bookmarkEnd w:id="272"/>
    <w:bookmarkEnd w:id="273"/>
    <w:bookmarkEnd w:id="274"/>
    <w:bookmarkEnd w:id="275"/>
    <w:bookmarkEnd w:id="276"/>
    <w:bookmarkEnd w:id="277"/>
    <w:bookmarkEnd w:id="278"/>
    <w:p w:rsidR="00983F5E" w:rsidRPr="00A93D9F" w:rsidRDefault="00B54E69" w:rsidP="00983F5E">
      <w:pPr>
        <w:tabs>
          <w:tab w:val="left" w:pos="344"/>
          <w:tab w:val="left" w:pos="720"/>
        </w:tabs>
        <w:spacing w:line="252" w:lineRule="auto"/>
        <w:jc w:val="thaiDistribute"/>
        <w:rPr>
          <w:rFonts w:ascii="Angsana New" w:hAnsi="Angsana New"/>
          <w:sz w:val="28"/>
        </w:rPr>
      </w:pPr>
      <w:r w:rsidRPr="00A93D9F">
        <w:rPr>
          <w:rFonts w:ascii="Angsana New" w:hAnsi="Angsana New"/>
          <w:sz w:val="28"/>
          <w:cs/>
        </w:rPr>
        <w:object w:dxaOrig="12215" w:dyaOrig="8398">
          <v:shape id="_x0000_i1094" type="#_x0000_t75" style="width:482.1pt;height:374.4pt" o:ole="">
            <v:imagedata r:id="rId148" o:title=""/>
          </v:shape>
          <o:OLEObject Type="Embed" ProgID="Excel.Sheet.8" ShapeID="_x0000_i1094" DrawAspect="Content" ObjectID="_1565704384" r:id="rId149"/>
        </w:object>
      </w:r>
    </w:p>
    <w:bookmarkStart w:id="279" w:name="_MON_1558960158"/>
    <w:bookmarkStart w:id="280" w:name="_MON_1563704404"/>
    <w:bookmarkStart w:id="281" w:name="_MON_1563704483"/>
    <w:bookmarkStart w:id="282" w:name="_MON_1563704508"/>
    <w:bookmarkStart w:id="283" w:name="_MON_1563704565"/>
    <w:bookmarkEnd w:id="279"/>
    <w:bookmarkEnd w:id="280"/>
    <w:bookmarkEnd w:id="281"/>
    <w:bookmarkEnd w:id="282"/>
    <w:bookmarkEnd w:id="283"/>
    <w:p w:rsidR="00983F5E" w:rsidRPr="00A93D9F" w:rsidRDefault="003219F2" w:rsidP="00983F5E">
      <w:pPr>
        <w:tabs>
          <w:tab w:val="left" w:pos="344"/>
          <w:tab w:val="left" w:pos="720"/>
        </w:tabs>
        <w:spacing w:line="252" w:lineRule="auto"/>
        <w:jc w:val="thaiDistribute"/>
        <w:rPr>
          <w:rFonts w:ascii="Angsana New" w:hAnsi="Angsana New"/>
          <w:sz w:val="28"/>
        </w:rPr>
      </w:pPr>
      <w:r w:rsidRPr="00A93D9F">
        <w:rPr>
          <w:rFonts w:ascii="Angsana New" w:hAnsi="Angsana New"/>
          <w:sz w:val="28"/>
          <w:cs/>
        </w:rPr>
        <w:object w:dxaOrig="12215" w:dyaOrig="6337">
          <v:shape id="_x0000_i1095" type="#_x0000_t75" style="width:482.1pt;height:289.25pt" o:ole="">
            <v:imagedata r:id="rId150" o:title=""/>
          </v:shape>
          <o:OLEObject Type="Embed" ProgID="Excel.Sheet.8" ShapeID="_x0000_i1095" DrawAspect="Content" ObjectID="_1565704385" r:id="rId151"/>
        </w:object>
      </w:r>
      <w:r w:rsidR="00983F5E" w:rsidRPr="00A93D9F">
        <w:rPr>
          <w:rFonts w:ascii="Angsana New" w:hAnsi="Angsana New"/>
          <w:sz w:val="28"/>
          <w:cs/>
        </w:rPr>
        <w:tab/>
        <w:t>*</w:t>
      </w:r>
      <w:r w:rsidR="00983F5E" w:rsidRPr="00A93D9F">
        <w:rPr>
          <w:rFonts w:ascii="Angsana New" w:hAnsi="Angsana New"/>
          <w:sz w:val="28"/>
          <w:lang w:val="en-GB"/>
        </w:rPr>
        <w:t>Short term bill of exchange (B/E) is included</w:t>
      </w:r>
      <w:r w:rsidR="00983F5E" w:rsidRPr="00A93D9F">
        <w:rPr>
          <w:rFonts w:ascii="Angsana New" w:hAnsi="Angsana New"/>
          <w:sz w:val="28"/>
          <w:cs/>
        </w:rPr>
        <w:t xml:space="preserve"> </w:t>
      </w:r>
      <w:r w:rsidR="00037C14" w:rsidRPr="00A93D9F">
        <w:rPr>
          <w:rFonts w:ascii="Angsana New" w:hAnsi="Angsana New"/>
          <w:sz w:val="28"/>
          <w:lang w:val="en-GB"/>
        </w:rPr>
        <w:t>a maturity</w:t>
      </w:r>
      <w:r w:rsidR="00983F5E" w:rsidRPr="00A93D9F">
        <w:rPr>
          <w:rFonts w:ascii="Angsana New" w:hAnsi="Angsana New"/>
          <w:sz w:val="28"/>
          <w:lang w:val="en-GB"/>
        </w:rPr>
        <w:t xml:space="preserve"> B/E</w:t>
      </w:r>
      <w:r w:rsidR="00037C14" w:rsidRPr="00A93D9F">
        <w:rPr>
          <w:rFonts w:ascii="Angsana New" w:hAnsi="Angsana New"/>
          <w:sz w:val="28"/>
          <w:lang w:val="en-GB"/>
        </w:rPr>
        <w:t xml:space="preserve"> but its holder is still not redeemable</w:t>
      </w:r>
      <w:r w:rsidR="00983F5E" w:rsidRPr="00A93D9F">
        <w:rPr>
          <w:rFonts w:ascii="Angsana New" w:hAnsi="Angsana New"/>
          <w:sz w:val="28"/>
          <w:lang w:val="en-GB"/>
        </w:rPr>
        <w:t>.</w:t>
      </w:r>
    </w:p>
    <w:p w:rsidR="00983F5E" w:rsidRPr="00A93D9F" w:rsidRDefault="00B7603C" w:rsidP="00BE2B5A">
      <w:pPr>
        <w:tabs>
          <w:tab w:val="left" w:pos="344"/>
          <w:tab w:val="left" w:pos="720"/>
        </w:tabs>
        <w:ind w:firstLine="180"/>
        <w:jc w:val="thaiDistribute"/>
        <w:rPr>
          <w:rFonts w:ascii="Angsana New" w:hAnsi="Angsana New"/>
          <w:sz w:val="28"/>
          <w:u w:val="single"/>
          <w:lang w:val="en-GB"/>
        </w:rPr>
      </w:pPr>
      <w:r w:rsidRPr="00A93D9F">
        <w:rPr>
          <w:rFonts w:ascii="Angsana New" w:hAnsi="Angsana New"/>
          <w:b/>
          <w:bCs/>
          <w:sz w:val="28"/>
        </w:rPr>
        <w:lastRenderedPageBreak/>
        <w:t>7</w:t>
      </w:r>
      <w:r w:rsidR="00983F5E" w:rsidRPr="00A93D9F">
        <w:rPr>
          <w:rFonts w:ascii="Angsana New" w:hAnsi="Angsana New"/>
          <w:b/>
          <w:bCs/>
          <w:sz w:val="28"/>
        </w:rPr>
        <w:t>.1</w:t>
      </w:r>
      <w:r w:rsidR="00C068F8" w:rsidRPr="00A93D9F">
        <w:rPr>
          <w:rFonts w:ascii="Angsana New" w:hAnsi="Angsana New"/>
          <w:b/>
          <w:bCs/>
          <w:sz w:val="28"/>
        </w:rPr>
        <w:t>6</w:t>
      </w:r>
      <w:r w:rsidR="00983F5E" w:rsidRPr="00A93D9F">
        <w:rPr>
          <w:rFonts w:ascii="Angsana New" w:hAnsi="Angsana New"/>
          <w:b/>
          <w:bCs/>
          <w:sz w:val="28"/>
        </w:rPr>
        <w:t xml:space="preserve"> Debt Issued and Borrowings </w:t>
      </w:r>
      <w:r w:rsidR="00A11C05" w:rsidRPr="00A93D9F">
        <w:rPr>
          <w:rFonts w:ascii="Angsana New" w:hAnsi="Angsana New"/>
          <w:sz w:val="28"/>
        </w:rPr>
        <w:t xml:space="preserve">classified by type of debts and sources of fund </w:t>
      </w:r>
      <w:r w:rsidR="00983F5E" w:rsidRPr="00A93D9F">
        <w:rPr>
          <w:rFonts w:ascii="Angsana New" w:hAnsi="Angsana New"/>
          <w:sz w:val="28"/>
        </w:rPr>
        <w:t>(Continued)</w:t>
      </w:r>
    </w:p>
    <w:p w:rsidR="00983F5E" w:rsidRPr="00A93D9F" w:rsidRDefault="00983F5E" w:rsidP="00BE2B5A">
      <w:pPr>
        <w:tabs>
          <w:tab w:val="left" w:pos="344"/>
          <w:tab w:val="left" w:pos="720"/>
        </w:tabs>
        <w:ind w:left="540"/>
        <w:jc w:val="thaiDistribute"/>
        <w:rPr>
          <w:rFonts w:ascii="Angsana New" w:hAnsi="Angsana New"/>
          <w:sz w:val="28"/>
          <w:u w:val="single"/>
        </w:rPr>
      </w:pPr>
      <w:r w:rsidRPr="00A93D9F">
        <w:rPr>
          <w:rFonts w:ascii="Angsana New" w:hAnsi="Angsana New"/>
          <w:sz w:val="28"/>
          <w:u w:val="single"/>
          <w:lang w:val="en-GB"/>
        </w:rPr>
        <w:t xml:space="preserve">Bonds under </w:t>
      </w:r>
      <w:r w:rsidRPr="00A93D9F">
        <w:rPr>
          <w:rFonts w:ascii="Angsana New" w:hAnsi="Angsana New"/>
          <w:sz w:val="28"/>
          <w:u w:val="single"/>
        </w:rPr>
        <w:t>Euro</w:t>
      </w:r>
      <w:r w:rsidRPr="00A93D9F">
        <w:rPr>
          <w:rFonts w:ascii="Angsana New" w:hAnsi="Angsana New"/>
          <w:sz w:val="28"/>
          <w:u w:val="single"/>
          <w:cs/>
        </w:rPr>
        <w:t xml:space="preserve"> </w:t>
      </w:r>
      <w:r w:rsidRPr="00A93D9F">
        <w:rPr>
          <w:rFonts w:ascii="Angsana New" w:hAnsi="Angsana New"/>
          <w:sz w:val="28"/>
          <w:u w:val="single"/>
        </w:rPr>
        <w:t>Medium</w:t>
      </w:r>
      <w:r w:rsidRPr="00A93D9F">
        <w:rPr>
          <w:rFonts w:ascii="Angsana New" w:hAnsi="Angsana New"/>
          <w:sz w:val="28"/>
          <w:u w:val="single"/>
          <w:cs/>
        </w:rPr>
        <w:t xml:space="preserve"> </w:t>
      </w:r>
      <w:r w:rsidRPr="00A93D9F">
        <w:rPr>
          <w:rFonts w:ascii="Angsana New" w:hAnsi="Angsana New"/>
          <w:sz w:val="28"/>
          <w:u w:val="single"/>
        </w:rPr>
        <w:t>Term</w:t>
      </w:r>
      <w:r w:rsidRPr="00A93D9F">
        <w:rPr>
          <w:rFonts w:ascii="Angsana New" w:hAnsi="Angsana New"/>
          <w:sz w:val="28"/>
          <w:u w:val="single"/>
          <w:cs/>
        </w:rPr>
        <w:t xml:space="preserve"> </w:t>
      </w:r>
      <w:r w:rsidRPr="00A93D9F">
        <w:rPr>
          <w:rFonts w:ascii="Angsana New" w:hAnsi="Angsana New"/>
          <w:sz w:val="28"/>
          <w:u w:val="single"/>
        </w:rPr>
        <w:t>Note</w:t>
      </w:r>
      <w:r w:rsidRPr="00A93D9F">
        <w:rPr>
          <w:rFonts w:ascii="Angsana New" w:hAnsi="Angsana New"/>
          <w:sz w:val="28"/>
          <w:u w:val="single"/>
          <w:cs/>
        </w:rPr>
        <w:t xml:space="preserve"> </w:t>
      </w:r>
      <w:r w:rsidRPr="00A93D9F">
        <w:rPr>
          <w:rFonts w:ascii="Angsana New" w:hAnsi="Angsana New"/>
          <w:sz w:val="28"/>
          <w:u w:val="single"/>
        </w:rPr>
        <w:t>Programme (EMTN Programme)</w:t>
      </w:r>
      <w:r w:rsidRPr="00A93D9F">
        <w:rPr>
          <w:rFonts w:ascii="Angsana New" w:hAnsi="Angsana New"/>
          <w:sz w:val="28"/>
        </w:rPr>
        <w:t xml:space="preserve"> in an amount of USD 2,500 Million</w:t>
      </w:r>
    </w:p>
    <w:p w:rsidR="00983F5E" w:rsidRPr="00A93D9F" w:rsidRDefault="00C21DBC" w:rsidP="00BE2B5A">
      <w:pPr>
        <w:ind w:firstLine="539"/>
        <w:jc w:val="thaiDistribute"/>
        <w:rPr>
          <w:rFonts w:ascii="Angsana New" w:hAnsi="Angsana New"/>
          <w:sz w:val="28"/>
          <w:cs/>
        </w:rPr>
      </w:pPr>
      <w:r w:rsidRPr="00A93D9F">
        <w:rPr>
          <w:rFonts w:ascii="Angsana New" w:hAnsi="Angsana New"/>
          <w:spacing w:val="-4"/>
          <w:sz w:val="28"/>
          <w:lang w:val="en-GB"/>
        </w:rPr>
        <w:t>O</w:t>
      </w:r>
      <w:r w:rsidRPr="00A93D9F">
        <w:rPr>
          <w:rFonts w:ascii="Angsana New" w:hAnsi="Angsana New"/>
          <w:spacing w:val="-4"/>
          <w:sz w:val="28"/>
        </w:rPr>
        <w:t>n March 11, 2013, the Bank issued USD 500 million of unsecured unsubordinated debentures, with a maturity of</w:t>
      </w:r>
      <w:r w:rsidRPr="00A93D9F">
        <w:rPr>
          <w:rFonts w:ascii="Angsana New" w:hAnsi="Angsana New"/>
          <w:sz w:val="28"/>
        </w:rPr>
        <w:t xml:space="preserve"> 5.5 years at a fixed coupon of 2.25 percent per annum. The interest payment is semiannually on 11</w:t>
      </w:r>
      <w:r w:rsidRPr="00A93D9F">
        <w:rPr>
          <w:rFonts w:ascii="Angsana New" w:hAnsi="Angsana New"/>
          <w:sz w:val="28"/>
          <w:vertAlign w:val="superscript"/>
        </w:rPr>
        <w:t>st</w:t>
      </w:r>
      <w:r w:rsidRPr="00A93D9F">
        <w:rPr>
          <w:rFonts w:ascii="Angsana New" w:hAnsi="Angsana New"/>
          <w:sz w:val="28"/>
        </w:rPr>
        <w:t xml:space="preserve"> of March and September of each year, over the time to maturity</w:t>
      </w:r>
      <w:r w:rsidR="00983F5E" w:rsidRPr="00A93D9F">
        <w:rPr>
          <w:rFonts w:ascii="Angsana New" w:hAnsi="Angsana New"/>
          <w:sz w:val="28"/>
        </w:rPr>
        <w:t xml:space="preserve">. </w:t>
      </w:r>
    </w:p>
    <w:p w:rsidR="00983F5E" w:rsidRPr="00A93D9F" w:rsidRDefault="00C21DBC" w:rsidP="00BE2B5A">
      <w:pPr>
        <w:ind w:firstLine="539"/>
        <w:jc w:val="thaiDistribute"/>
        <w:rPr>
          <w:rFonts w:ascii="Angsana New" w:hAnsi="Angsana New"/>
          <w:sz w:val="28"/>
          <w:cs/>
        </w:rPr>
      </w:pPr>
      <w:r w:rsidRPr="00A93D9F">
        <w:rPr>
          <w:rFonts w:ascii="Angsana New" w:hAnsi="Angsana New"/>
          <w:sz w:val="28"/>
          <w:lang w:val="en-GB"/>
        </w:rPr>
        <w:t>O</w:t>
      </w:r>
      <w:r w:rsidRPr="00A93D9F">
        <w:rPr>
          <w:rFonts w:ascii="Angsana New" w:hAnsi="Angsana New"/>
          <w:sz w:val="28"/>
        </w:rPr>
        <w:t>n June 26, 2014, the Bank issued and offered USD 700 million of subordinated debentures in accordance with Basel III (Subordinated Tier 2), with a maturity of 10.5 years at a fixed coupon of 5.20 percent per annum for the first 5.5 years. After that the interest will equal to 5-year US Treasury Rate plus margin 3.535 percent per annum. The interest payment is semiannually on 26</w:t>
      </w:r>
      <w:r w:rsidRPr="00A93D9F">
        <w:rPr>
          <w:rFonts w:ascii="Angsana New" w:hAnsi="Angsana New"/>
          <w:sz w:val="28"/>
          <w:vertAlign w:val="superscript"/>
        </w:rPr>
        <w:t>th</w:t>
      </w:r>
      <w:r w:rsidRPr="00A93D9F">
        <w:rPr>
          <w:rFonts w:ascii="Angsana New" w:hAnsi="Angsana New"/>
          <w:sz w:val="28"/>
        </w:rPr>
        <w:t xml:space="preserve"> of June and December of each year, over the time to maturity</w:t>
      </w:r>
      <w:r w:rsidR="00983F5E" w:rsidRPr="00A93D9F">
        <w:rPr>
          <w:rFonts w:ascii="Angsana New" w:hAnsi="Angsana New"/>
          <w:sz w:val="28"/>
        </w:rPr>
        <w:t xml:space="preserve">. </w:t>
      </w:r>
    </w:p>
    <w:p w:rsidR="00983F5E" w:rsidRPr="00A93D9F" w:rsidRDefault="00983F5E" w:rsidP="00BE2B5A">
      <w:pPr>
        <w:ind w:firstLine="539"/>
        <w:jc w:val="thaiDistribute"/>
        <w:rPr>
          <w:rFonts w:ascii="Angsana New" w:hAnsi="Angsana New"/>
          <w:sz w:val="28"/>
          <w:u w:val="single"/>
        </w:rPr>
      </w:pPr>
      <w:r w:rsidRPr="00A93D9F">
        <w:rPr>
          <w:rFonts w:ascii="Angsana New" w:hAnsi="Angsana New"/>
          <w:sz w:val="28"/>
          <w:u w:val="single"/>
        </w:rPr>
        <w:t>Subordinated Debentures</w:t>
      </w:r>
    </w:p>
    <w:p w:rsidR="00983F5E" w:rsidRPr="00A93D9F" w:rsidRDefault="00983F5E" w:rsidP="00BE2B5A">
      <w:pPr>
        <w:ind w:firstLine="539"/>
        <w:jc w:val="thaiDistribute"/>
        <w:rPr>
          <w:rFonts w:ascii="Angsana New" w:hAnsi="Angsana New"/>
          <w:sz w:val="28"/>
          <w:u w:val="single"/>
        </w:rPr>
      </w:pPr>
      <w:r w:rsidRPr="00A93D9F">
        <w:rPr>
          <w:rFonts w:ascii="Angsana New" w:hAnsi="Angsana New"/>
          <w:sz w:val="28"/>
        </w:rPr>
        <w:t>The Bank may be granted the right to redeem the debentures prior to their maturities, on 5</w:t>
      </w:r>
      <w:r w:rsidRPr="00A93D9F">
        <w:rPr>
          <w:rFonts w:ascii="Angsana New" w:hAnsi="Angsana New"/>
          <w:sz w:val="28"/>
          <w:vertAlign w:val="superscript"/>
        </w:rPr>
        <w:t>th</w:t>
      </w:r>
      <w:r w:rsidRPr="00A93D9F">
        <w:rPr>
          <w:rFonts w:ascii="Angsana New" w:hAnsi="Angsana New"/>
          <w:sz w:val="28"/>
        </w:rPr>
        <w:t xml:space="preserve"> anniversary of the issued date or on any interest-payment date after 5</w:t>
      </w:r>
      <w:r w:rsidRPr="00A93D9F">
        <w:rPr>
          <w:rFonts w:ascii="Angsana New" w:hAnsi="Angsana New"/>
          <w:sz w:val="28"/>
          <w:vertAlign w:val="superscript"/>
        </w:rPr>
        <w:t>th</w:t>
      </w:r>
      <w:r w:rsidRPr="00A93D9F">
        <w:rPr>
          <w:rFonts w:ascii="Angsana New" w:hAnsi="Angsana New"/>
          <w:sz w:val="28"/>
        </w:rPr>
        <w:t xml:space="preserve"> anniversary date, except for subordinated debentures under EMTN Programme which can be redeemed prior to their maturities, on 5.5</w:t>
      </w:r>
      <w:r w:rsidRPr="00A93D9F">
        <w:rPr>
          <w:rFonts w:ascii="Angsana New" w:hAnsi="Angsana New"/>
          <w:sz w:val="28"/>
          <w:vertAlign w:val="superscript"/>
        </w:rPr>
        <w:t>th</w:t>
      </w:r>
      <w:r w:rsidRPr="00A93D9F">
        <w:rPr>
          <w:rFonts w:ascii="Angsana New" w:hAnsi="Angsana New"/>
          <w:sz w:val="28"/>
        </w:rPr>
        <w:t xml:space="preserve"> anniversary of the issued date or on any interest-payment date after 5.5</w:t>
      </w:r>
      <w:r w:rsidRPr="00A93D9F">
        <w:rPr>
          <w:rFonts w:ascii="Angsana New" w:hAnsi="Angsana New"/>
          <w:sz w:val="28"/>
          <w:vertAlign w:val="superscript"/>
        </w:rPr>
        <w:t>th</w:t>
      </w:r>
      <w:r w:rsidRPr="00A93D9F">
        <w:rPr>
          <w:rFonts w:ascii="Angsana New" w:hAnsi="Angsana New"/>
          <w:sz w:val="28"/>
        </w:rPr>
        <w:t xml:space="preserve"> anniversary date. </w:t>
      </w:r>
    </w:p>
    <w:p w:rsidR="00983F5E" w:rsidRPr="00A93D9F" w:rsidRDefault="00983F5E" w:rsidP="00BE2B5A">
      <w:pPr>
        <w:ind w:firstLine="539"/>
        <w:jc w:val="thaiDistribute"/>
        <w:rPr>
          <w:rFonts w:ascii="Angsana New" w:hAnsi="Angsana New"/>
          <w:sz w:val="28"/>
          <w:u w:val="single"/>
        </w:rPr>
      </w:pPr>
      <w:r w:rsidRPr="00A93D9F">
        <w:rPr>
          <w:rFonts w:ascii="Angsana New" w:hAnsi="Angsana New"/>
          <w:sz w:val="28"/>
          <w:u w:val="single"/>
        </w:rPr>
        <w:t>Subordinated Debentures under Malaysian Ringgit Medium Term Note Programme</w:t>
      </w:r>
      <w:r w:rsidRPr="00A93D9F">
        <w:rPr>
          <w:rFonts w:ascii="Angsana New" w:hAnsi="Angsana New"/>
          <w:sz w:val="28"/>
        </w:rPr>
        <w:t xml:space="preserve"> in an amount of MYR</w:t>
      </w:r>
      <w:r w:rsidRPr="00A93D9F">
        <w:rPr>
          <w:rFonts w:ascii="Angsana New" w:hAnsi="Angsana New"/>
          <w:sz w:val="28"/>
          <w:cs/>
        </w:rPr>
        <w:t xml:space="preserve"> 5,000 </w:t>
      </w:r>
      <w:r w:rsidRPr="00A93D9F">
        <w:rPr>
          <w:rFonts w:ascii="Angsana New" w:hAnsi="Angsana New"/>
          <w:sz w:val="28"/>
        </w:rPr>
        <w:t>Million</w:t>
      </w:r>
    </w:p>
    <w:p w:rsidR="0033723D" w:rsidRPr="00A93D9F" w:rsidRDefault="00C21DBC" w:rsidP="00BE2B5A">
      <w:pPr>
        <w:ind w:firstLine="539"/>
        <w:jc w:val="thaiDistribute"/>
        <w:rPr>
          <w:rFonts w:ascii="Angsana New" w:hAnsi="Angsana New"/>
          <w:spacing w:val="-2"/>
          <w:sz w:val="28"/>
        </w:rPr>
      </w:pPr>
      <w:r w:rsidRPr="00A93D9F">
        <w:rPr>
          <w:rFonts w:ascii="Angsana New" w:hAnsi="Angsana New"/>
          <w:sz w:val="28"/>
        </w:rPr>
        <w:t>On July 6, 2015, the Bank issued and offered MYR 1,000 million of subordinated debentures in accordance with Basel III (Subordinated Tier 2), with a maturity of 10 years at a coupon of 5.10 percent per annum. The Bank may be granted the right to redeem the debentures prior to their maturities, on 5</w:t>
      </w:r>
      <w:r w:rsidRPr="00A93D9F">
        <w:rPr>
          <w:rFonts w:ascii="Angsana New" w:hAnsi="Angsana New"/>
          <w:sz w:val="28"/>
          <w:vertAlign w:val="superscript"/>
        </w:rPr>
        <w:t>th</w:t>
      </w:r>
      <w:r w:rsidRPr="00A93D9F">
        <w:rPr>
          <w:rFonts w:ascii="Angsana New" w:hAnsi="Angsana New"/>
          <w:sz w:val="28"/>
        </w:rPr>
        <w:t xml:space="preserve"> anniversary of the issued date</w:t>
      </w:r>
      <w:r w:rsidR="00983F5E" w:rsidRPr="00A93D9F">
        <w:rPr>
          <w:rFonts w:ascii="Angsana New" w:hAnsi="Angsana New"/>
          <w:sz w:val="28"/>
        </w:rPr>
        <w:t>.</w:t>
      </w:r>
    </w:p>
    <w:p w:rsidR="00C02BF4" w:rsidRPr="00A93D9F" w:rsidRDefault="00D22D2E" w:rsidP="00BE2B5A">
      <w:pPr>
        <w:ind w:firstLine="180"/>
        <w:jc w:val="thaiDistribute"/>
        <w:rPr>
          <w:rFonts w:ascii="Angsana New" w:hAnsi="Angsana New"/>
          <w:b/>
          <w:bCs/>
          <w:sz w:val="28"/>
        </w:rPr>
      </w:pPr>
      <w:r w:rsidRPr="00A93D9F">
        <w:rPr>
          <w:rFonts w:ascii="Angsana New" w:hAnsi="Angsana New"/>
          <w:b/>
          <w:bCs/>
          <w:sz w:val="28"/>
        </w:rPr>
        <w:t>7</w:t>
      </w:r>
      <w:r w:rsidR="00D15F03" w:rsidRPr="00A93D9F">
        <w:rPr>
          <w:rFonts w:ascii="Angsana New" w:hAnsi="Angsana New"/>
          <w:b/>
          <w:bCs/>
          <w:sz w:val="28"/>
        </w:rPr>
        <w:t xml:space="preserve">.17 </w:t>
      </w:r>
      <w:r w:rsidR="00C02BF4" w:rsidRPr="00A93D9F">
        <w:rPr>
          <w:rFonts w:ascii="Angsana New" w:hAnsi="Angsana New"/>
          <w:b/>
          <w:bCs/>
          <w:sz w:val="28"/>
        </w:rPr>
        <w:t>Provisions</w:t>
      </w:r>
    </w:p>
    <w:bookmarkStart w:id="284" w:name="_MON_1558960383"/>
    <w:bookmarkStart w:id="285" w:name="_MON_1563792685"/>
    <w:bookmarkEnd w:id="284"/>
    <w:bookmarkEnd w:id="285"/>
    <w:p w:rsidR="00D22D2E" w:rsidRPr="00A93D9F" w:rsidRDefault="00B83CBB" w:rsidP="00BE2B5A">
      <w:pPr>
        <w:jc w:val="thaiDistribute"/>
        <w:rPr>
          <w:rFonts w:ascii="Angsana New" w:hAnsi="Angsana New"/>
          <w:b/>
          <w:bCs/>
          <w:sz w:val="4"/>
          <w:szCs w:val="4"/>
        </w:rPr>
      </w:pPr>
      <w:r w:rsidRPr="00A93D9F">
        <w:rPr>
          <w:rFonts w:ascii="Angsana New" w:hAnsi="Angsana New"/>
          <w:sz w:val="28"/>
          <w:cs/>
        </w:rPr>
        <w:object w:dxaOrig="10028" w:dyaOrig="2355">
          <v:shape id="_x0000_i1096" type="#_x0000_t75" style="width:495.25pt;height:115.2pt" o:ole="">
            <v:imagedata r:id="rId152" o:title=""/>
          </v:shape>
          <o:OLEObject Type="Embed" ProgID="Excel.Sheet.8" ShapeID="_x0000_i1096" DrawAspect="Content" ObjectID="_1565704386" r:id="rId153"/>
        </w:object>
      </w:r>
    </w:p>
    <w:p w:rsidR="00ED32EC" w:rsidRPr="00A93D9F" w:rsidRDefault="00357FD0" w:rsidP="00BE2B5A">
      <w:pPr>
        <w:ind w:firstLine="180"/>
        <w:jc w:val="thaiDistribute"/>
        <w:rPr>
          <w:rFonts w:ascii="Angsana New" w:hAnsi="Angsana New"/>
          <w:b/>
          <w:bCs/>
          <w:sz w:val="28"/>
          <w:cs/>
        </w:rPr>
      </w:pPr>
      <w:r w:rsidRPr="00A93D9F">
        <w:rPr>
          <w:rFonts w:ascii="Angsana New" w:hAnsi="Angsana New"/>
          <w:b/>
          <w:bCs/>
          <w:sz w:val="28"/>
        </w:rPr>
        <w:t xml:space="preserve">       </w:t>
      </w:r>
      <w:r w:rsidR="00071B8B" w:rsidRPr="00A93D9F">
        <w:rPr>
          <w:rFonts w:ascii="Angsana New" w:hAnsi="Angsana New"/>
          <w:b/>
          <w:bCs/>
          <w:sz w:val="28"/>
        </w:rPr>
        <w:t xml:space="preserve"> </w:t>
      </w:r>
      <w:r w:rsidR="00DC646F" w:rsidRPr="00A93D9F">
        <w:rPr>
          <w:rFonts w:ascii="Angsana New" w:hAnsi="Angsana New"/>
          <w:b/>
          <w:bCs/>
          <w:sz w:val="28"/>
        </w:rPr>
        <w:t>Defined</w:t>
      </w:r>
      <w:r w:rsidR="00ED32EC" w:rsidRPr="00A93D9F">
        <w:rPr>
          <w:rFonts w:ascii="Angsana New" w:hAnsi="Angsana New"/>
          <w:b/>
          <w:bCs/>
          <w:sz w:val="28"/>
        </w:rPr>
        <w:t xml:space="preserve"> Benefit</w:t>
      </w:r>
      <w:r w:rsidR="00DC646F" w:rsidRPr="00A93D9F">
        <w:rPr>
          <w:rFonts w:ascii="Angsana New" w:hAnsi="Angsana New"/>
          <w:b/>
          <w:bCs/>
          <w:sz w:val="28"/>
        </w:rPr>
        <w:t xml:space="preserve"> Plan</w:t>
      </w:r>
    </w:p>
    <w:bookmarkStart w:id="286" w:name="_MON_1563705172"/>
    <w:bookmarkStart w:id="287" w:name="_MON_1563705225"/>
    <w:bookmarkStart w:id="288" w:name="_MON_1563791298"/>
    <w:bookmarkStart w:id="289" w:name="_MON_1563791322"/>
    <w:bookmarkStart w:id="290" w:name="_MON_1563791343"/>
    <w:bookmarkStart w:id="291" w:name="_MON_1563792776"/>
    <w:bookmarkStart w:id="292" w:name="_MON_1563792802"/>
    <w:bookmarkStart w:id="293" w:name="_MON_1563792815"/>
    <w:bookmarkStart w:id="294" w:name="_MON_1563707673"/>
    <w:bookmarkStart w:id="295" w:name="_MON_1558960417"/>
    <w:bookmarkEnd w:id="286"/>
    <w:bookmarkEnd w:id="287"/>
    <w:bookmarkEnd w:id="288"/>
    <w:bookmarkEnd w:id="289"/>
    <w:bookmarkEnd w:id="290"/>
    <w:bookmarkEnd w:id="291"/>
    <w:bookmarkEnd w:id="292"/>
    <w:bookmarkEnd w:id="293"/>
    <w:bookmarkEnd w:id="294"/>
    <w:bookmarkEnd w:id="295"/>
    <w:p w:rsidR="00C02BF4" w:rsidRPr="00A93D9F" w:rsidRDefault="00500CCD" w:rsidP="00F60E36">
      <w:pPr>
        <w:tabs>
          <w:tab w:val="left" w:pos="7560"/>
        </w:tabs>
        <w:spacing w:line="120" w:lineRule="auto"/>
        <w:jc w:val="thaiDistribute"/>
        <w:rPr>
          <w:rFonts w:ascii="Angsana New" w:hAnsi="Angsana New"/>
          <w:b/>
          <w:bCs/>
          <w:sz w:val="28"/>
        </w:rPr>
      </w:pPr>
      <w:r w:rsidRPr="00A93D9F">
        <w:rPr>
          <w:rFonts w:ascii="Angsana New" w:hAnsi="Angsana New"/>
          <w:sz w:val="28"/>
          <w:cs/>
        </w:rPr>
        <w:object w:dxaOrig="10028" w:dyaOrig="4340">
          <v:shape id="_x0000_i1097" type="#_x0000_t75" style="width:495.25pt;height:214.75pt" o:ole="">
            <v:imagedata r:id="rId154" o:title=""/>
          </v:shape>
          <o:OLEObject Type="Embed" ProgID="Excel.Sheet.8" ShapeID="_x0000_i1097" DrawAspect="Content" ObjectID="_1565704387" r:id="rId155"/>
        </w:object>
      </w:r>
    </w:p>
    <w:p w:rsidR="00BE2B5A" w:rsidRPr="00A93D9F" w:rsidRDefault="00BE2B5A" w:rsidP="00BE2B5A">
      <w:pPr>
        <w:ind w:firstLine="180"/>
        <w:jc w:val="thaiDistribute"/>
        <w:rPr>
          <w:rFonts w:ascii="Angsana New" w:hAnsi="Angsana New"/>
          <w:b/>
          <w:bCs/>
          <w:sz w:val="28"/>
        </w:rPr>
      </w:pPr>
      <w:r w:rsidRPr="00A93D9F">
        <w:rPr>
          <w:rFonts w:ascii="Angsana New" w:hAnsi="Angsana New"/>
          <w:b/>
          <w:bCs/>
          <w:sz w:val="28"/>
        </w:rPr>
        <w:lastRenderedPageBreak/>
        <w:t>7.17 Provisions (Continued)</w:t>
      </w:r>
    </w:p>
    <w:p w:rsidR="00C02BF4" w:rsidRPr="00A93D9F" w:rsidRDefault="00497FEC" w:rsidP="00357FD0">
      <w:pPr>
        <w:ind w:firstLine="540"/>
        <w:jc w:val="thaiDistribute"/>
        <w:rPr>
          <w:rFonts w:ascii="Angsana New" w:hAnsi="Angsana New"/>
          <w:b/>
          <w:bCs/>
          <w:sz w:val="28"/>
        </w:rPr>
      </w:pPr>
      <w:r w:rsidRPr="00A93D9F">
        <w:rPr>
          <w:rFonts w:ascii="Angsana New" w:hAnsi="Angsana New"/>
          <w:b/>
          <w:bCs/>
          <w:sz w:val="28"/>
        </w:rPr>
        <w:t>The Principal Actuarial Assumptions</w:t>
      </w:r>
    </w:p>
    <w:bookmarkStart w:id="296" w:name="_MON_1563705387"/>
    <w:bookmarkStart w:id="297" w:name="_MON_1563705401"/>
    <w:bookmarkStart w:id="298" w:name="_MON_1558960446"/>
    <w:bookmarkEnd w:id="296"/>
    <w:bookmarkEnd w:id="297"/>
    <w:bookmarkEnd w:id="298"/>
    <w:p w:rsidR="004B418F" w:rsidRPr="00A93D9F" w:rsidRDefault="00517953" w:rsidP="00F60E36">
      <w:pPr>
        <w:jc w:val="thaiDistribute"/>
        <w:rPr>
          <w:rFonts w:ascii="Angsana New" w:hAnsi="Angsana New"/>
          <w:b/>
          <w:bCs/>
          <w:sz w:val="28"/>
        </w:rPr>
      </w:pPr>
      <w:r w:rsidRPr="00A93D9F">
        <w:rPr>
          <w:rFonts w:ascii="Angsana New" w:hAnsi="Angsana New"/>
          <w:sz w:val="28"/>
          <w:cs/>
        </w:rPr>
        <w:object w:dxaOrig="9646" w:dyaOrig="2394">
          <v:shape id="_x0000_i1098" type="#_x0000_t75" style="width:473.3pt;height:114.55pt" o:ole="">
            <v:imagedata r:id="rId156" o:title=""/>
          </v:shape>
          <o:OLEObject Type="Embed" ProgID="Excel.Sheet.8" ShapeID="_x0000_i1098" DrawAspect="Content" ObjectID="_1565704388" r:id="rId157"/>
        </w:object>
      </w:r>
    </w:p>
    <w:p w:rsidR="00E834A5" w:rsidRPr="00A93D9F" w:rsidRDefault="00323925" w:rsidP="00517953">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ab/>
        <w:t xml:space="preserve">     </w:t>
      </w:r>
      <w:r w:rsidR="00497FEC" w:rsidRPr="00A93D9F">
        <w:rPr>
          <w:rFonts w:ascii="Angsana New" w:hAnsi="Angsana New"/>
          <w:b/>
          <w:bCs/>
          <w:sz w:val="28"/>
        </w:rPr>
        <w:t>Sensitivity Analysis of Principal Actuarial Assumptions</w:t>
      </w:r>
    </w:p>
    <w:p w:rsidR="0088371F" w:rsidRPr="00A93D9F" w:rsidRDefault="00323925" w:rsidP="00517953">
      <w:pPr>
        <w:tabs>
          <w:tab w:val="left" w:pos="344"/>
          <w:tab w:val="left" w:pos="720"/>
        </w:tabs>
        <w:spacing w:line="276" w:lineRule="auto"/>
        <w:ind w:left="108"/>
        <w:jc w:val="thaiDistribute"/>
        <w:rPr>
          <w:rFonts w:ascii="Angsana New" w:hAnsi="Angsana New"/>
          <w:sz w:val="28"/>
          <w:cs/>
        </w:rPr>
      </w:pPr>
      <w:r w:rsidRPr="00A93D9F">
        <w:rPr>
          <w:rFonts w:ascii="Angsana New" w:hAnsi="Angsana New"/>
          <w:sz w:val="28"/>
        </w:rPr>
        <w:tab/>
        <w:t xml:space="preserve">     </w:t>
      </w:r>
      <w:r w:rsidR="00497FEC" w:rsidRPr="00A93D9F">
        <w:rPr>
          <w:rFonts w:ascii="Angsana New" w:hAnsi="Angsana New"/>
          <w:spacing w:val="-2"/>
          <w:sz w:val="28"/>
        </w:rPr>
        <w:t>Defined benefit plan of the Bank and its subsidiaries are sensitive to changes in assumptions used for calculation.</w:t>
      </w:r>
      <w:r w:rsidR="007777D6" w:rsidRPr="00A93D9F">
        <w:rPr>
          <w:rFonts w:ascii="Angsana New" w:hAnsi="Angsana New"/>
          <w:spacing w:val="-2"/>
          <w:sz w:val="28"/>
        </w:rPr>
        <w:t xml:space="preserve"> The actuarial assumptions may change based on changes in market conditions, changed in inflation condition including demographic changes in the defined benefit plan. The following table shows the effect of changes in each key assumption. The change in each assumption occurs separately. </w:t>
      </w:r>
    </w:p>
    <w:bookmarkStart w:id="299" w:name="_MON_1563705570"/>
    <w:bookmarkStart w:id="300" w:name="_MON_1558960478"/>
    <w:bookmarkEnd w:id="299"/>
    <w:bookmarkEnd w:id="300"/>
    <w:p w:rsidR="00F418F3" w:rsidRPr="00A93D9F" w:rsidRDefault="001409E4" w:rsidP="00F60E36">
      <w:pPr>
        <w:jc w:val="thaiDistribute"/>
        <w:rPr>
          <w:rFonts w:ascii="Angsana New" w:hAnsi="Angsana New"/>
          <w:sz w:val="28"/>
        </w:rPr>
      </w:pPr>
      <w:r w:rsidRPr="00A93D9F">
        <w:rPr>
          <w:rFonts w:ascii="Angsana New" w:hAnsi="Angsana New"/>
          <w:sz w:val="28"/>
          <w:cs/>
        </w:rPr>
        <w:object w:dxaOrig="9886" w:dyaOrig="6073">
          <v:shape id="_x0000_i1099" type="#_x0000_t75" style="width:484.6pt;height:298.65pt" o:ole="">
            <v:imagedata r:id="rId158" o:title=""/>
          </v:shape>
          <o:OLEObject Type="Embed" ProgID="Excel.Sheet.8" ShapeID="_x0000_i1099" DrawAspect="Content" ObjectID="_1565704389" r:id="rId159"/>
        </w:object>
      </w:r>
    </w:p>
    <w:p w:rsidR="00EF126D" w:rsidRPr="00A93D9F" w:rsidRDefault="00C4038D" w:rsidP="00517953">
      <w:pPr>
        <w:tabs>
          <w:tab w:val="left" w:pos="344"/>
          <w:tab w:val="left" w:pos="720"/>
        </w:tabs>
        <w:spacing w:line="276" w:lineRule="auto"/>
        <w:jc w:val="thaiDistribute"/>
        <w:rPr>
          <w:rFonts w:ascii="Angsana New" w:hAnsi="Angsana New"/>
          <w:b/>
          <w:bCs/>
          <w:sz w:val="28"/>
          <w:cs/>
        </w:rPr>
      </w:pPr>
      <w:r w:rsidRPr="00A93D9F">
        <w:rPr>
          <w:rFonts w:ascii="Angsana New" w:hAnsi="Angsana New"/>
          <w:b/>
          <w:bCs/>
          <w:sz w:val="28"/>
        </w:rPr>
        <w:t xml:space="preserve">           </w:t>
      </w:r>
      <w:r w:rsidR="00EF126D" w:rsidRPr="00A93D9F">
        <w:rPr>
          <w:rFonts w:ascii="Angsana New" w:hAnsi="Angsana New"/>
          <w:b/>
          <w:bCs/>
          <w:sz w:val="28"/>
        </w:rPr>
        <w:t>Maturity Profile of Defined B</w:t>
      </w:r>
      <w:r w:rsidR="00DC646F" w:rsidRPr="00A93D9F">
        <w:rPr>
          <w:rFonts w:ascii="Angsana New" w:hAnsi="Angsana New"/>
          <w:b/>
          <w:bCs/>
          <w:sz w:val="28"/>
        </w:rPr>
        <w:t xml:space="preserve">enefit </w:t>
      </w:r>
      <w:r w:rsidR="004374FF" w:rsidRPr="00A93D9F">
        <w:rPr>
          <w:rFonts w:ascii="Angsana New" w:hAnsi="Angsana New"/>
          <w:b/>
          <w:bCs/>
          <w:sz w:val="28"/>
        </w:rPr>
        <w:t>Plan</w:t>
      </w:r>
    </w:p>
    <w:p w:rsidR="00EF126D" w:rsidRPr="00A93D9F" w:rsidRDefault="00C4038D" w:rsidP="00517953">
      <w:pPr>
        <w:tabs>
          <w:tab w:val="left" w:pos="344"/>
          <w:tab w:val="left" w:pos="720"/>
        </w:tabs>
        <w:spacing w:line="276" w:lineRule="auto"/>
        <w:ind w:left="108"/>
        <w:jc w:val="thaiDistribute"/>
        <w:rPr>
          <w:rFonts w:ascii="Angsana New" w:hAnsi="Angsana New"/>
          <w:sz w:val="28"/>
        </w:rPr>
      </w:pPr>
      <w:r w:rsidRPr="00A93D9F">
        <w:rPr>
          <w:rFonts w:ascii="Angsana New" w:hAnsi="Angsana New"/>
          <w:sz w:val="28"/>
        </w:rPr>
        <w:tab/>
        <w:t xml:space="preserve">    </w:t>
      </w:r>
      <w:r w:rsidR="00EF126D" w:rsidRPr="00A93D9F">
        <w:rPr>
          <w:rFonts w:ascii="Angsana New" w:hAnsi="Angsana New"/>
          <w:sz w:val="28"/>
        </w:rPr>
        <w:t xml:space="preserve">The following table provides information on the weighted average duration of the defined benefit </w:t>
      </w:r>
      <w:r w:rsidR="00FA4F97" w:rsidRPr="00A93D9F">
        <w:rPr>
          <w:rFonts w:ascii="Angsana New" w:hAnsi="Angsana New"/>
          <w:sz w:val="28"/>
        </w:rPr>
        <w:t>plan and the maturity analysis of</w:t>
      </w:r>
      <w:r w:rsidR="00EF126D" w:rsidRPr="00A93D9F">
        <w:rPr>
          <w:rFonts w:ascii="Angsana New" w:hAnsi="Angsana New"/>
          <w:sz w:val="28"/>
        </w:rPr>
        <w:t xml:space="preserve"> benefit payments calculated based on</w:t>
      </w:r>
      <w:r w:rsidR="00FA4F97" w:rsidRPr="00A93D9F">
        <w:rPr>
          <w:rFonts w:ascii="Angsana New" w:hAnsi="Angsana New"/>
          <w:sz w:val="28"/>
        </w:rPr>
        <w:t xml:space="preserve"> the defined benefit plan</w:t>
      </w:r>
      <w:r w:rsidR="00EF126D" w:rsidRPr="00A93D9F">
        <w:rPr>
          <w:rFonts w:ascii="Angsana New" w:hAnsi="Angsana New"/>
          <w:sz w:val="28"/>
        </w:rPr>
        <w:t xml:space="preserve"> expected to be paid in the future in the undiscounted form. </w:t>
      </w:r>
    </w:p>
    <w:p w:rsidR="00517953" w:rsidRPr="00A93D9F" w:rsidRDefault="00517953" w:rsidP="00C4038D">
      <w:pPr>
        <w:tabs>
          <w:tab w:val="left" w:pos="344"/>
          <w:tab w:val="left" w:pos="720"/>
        </w:tabs>
        <w:ind w:left="108"/>
        <w:jc w:val="thaiDistribute"/>
        <w:rPr>
          <w:rFonts w:ascii="Angsana New" w:hAnsi="Angsana New"/>
          <w:sz w:val="28"/>
        </w:rPr>
      </w:pPr>
    </w:p>
    <w:p w:rsidR="00517953" w:rsidRDefault="00517953" w:rsidP="00C4038D">
      <w:pPr>
        <w:tabs>
          <w:tab w:val="left" w:pos="344"/>
          <w:tab w:val="left" w:pos="720"/>
        </w:tabs>
        <w:ind w:left="108"/>
        <w:jc w:val="thaiDistribute"/>
        <w:rPr>
          <w:rFonts w:ascii="Angsana New" w:hAnsi="Angsana New"/>
          <w:sz w:val="28"/>
        </w:rPr>
      </w:pPr>
    </w:p>
    <w:p w:rsidR="00564F1C" w:rsidRPr="00A93D9F" w:rsidRDefault="00564F1C" w:rsidP="00C4038D">
      <w:pPr>
        <w:tabs>
          <w:tab w:val="left" w:pos="344"/>
          <w:tab w:val="left" w:pos="720"/>
        </w:tabs>
        <w:ind w:left="108"/>
        <w:jc w:val="thaiDistribute"/>
        <w:rPr>
          <w:rFonts w:ascii="Angsana New" w:hAnsi="Angsana New"/>
          <w:sz w:val="28"/>
        </w:rPr>
      </w:pPr>
    </w:p>
    <w:p w:rsidR="00517953" w:rsidRPr="00A93D9F" w:rsidRDefault="00517953" w:rsidP="00C4038D">
      <w:pPr>
        <w:tabs>
          <w:tab w:val="left" w:pos="344"/>
          <w:tab w:val="left" w:pos="720"/>
        </w:tabs>
        <w:ind w:left="108"/>
        <w:jc w:val="thaiDistribute"/>
        <w:rPr>
          <w:rFonts w:ascii="Angsana New" w:hAnsi="Angsana New"/>
          <w:sz w:val="28"/>
        </w:rPr>
      </w:pPr>
    </w:p>
    <w:p w:rsidR="00517953" w:rsidRPr="00A93D9F" w:rsidRDefault="00517953" w:rsidP="00517953">
      <w:pPr>
        <w:ind w:firstLine="180"/>
        <w:jc w:val="thaiDistribute"/>
        <w:rPr>
          <w:rFonts w:ascii="Angsana New" w:hAnsi="Angsana New"/>
          <w:b/>
          <w:bCs/>
          <w:sz w:val="28"/>
        </w:rPr>
      </w:pPr>
      <w:r w:rsidRPr="00A93D9F">
        <w:rPr>
          <w:rFonts w:ascii="Angsana New" w:hAnsi="Angsana New"/>
          <w:b/>
          <w:bCs/>
          <w:sz w:val="28"/>
        </w:rPr>
        <w:lastRenderedPageBreak/>
        <w:t>7.17 Provisions (Continued)</w:t>
      </w:r>
    </w:p>
    <w:p w:rsidR="00517953" w:rsidRPr="00A93D9F" w:rsidRDefault="00517953" w:rsidP="00517953">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 xml:space="preserve">           Maturity Profile of Defined Benefit Plan (Continued)</w:t>
      </w:r>
    </w:p>
    <w:bookmarkStart w:id="301" w:name="_MON_1558960508"/>
    <w:bookmarkStart w:id="302" w:name="_MON_1558960544"/>
    <w:bookmarkEnd w:id="301"/>
    <w:bookmarkEnd w:id="302"/>
    <w:p w:rsidR="0088371F" w:rsidRPr="00A93D9F" w:rsidRDefault="001C0A78" w:rsidP="00F60E36">
      <w:pPr>
        <w:jc w:val="thaiDistribute"/>
        <w:rPr>
          <w:rFonts w:ascii="Angsana New" w:hAnsi="Angsana New"/>
          <w:sz w:val="18"/>
          <w:szCs w:val="18"/>
          <w:u w:val="single"/>
          <w:cs/>
        </w:rPr>
      </w:pPr>
      <w:r w:rsidRPr="00A93D9F">
        <w:rPr>
          <w:rFonts w:ascii="Angsana New" w:hAnsi="Angsana New"/>
          <w:sz w:val="28"/>
          <w:cs/>
        </w:rPr>
        <w:object w:dxaOrig="10108" w:dyaOrig="4921">
          <v:shape id="_x0000_i1100" type="#_x0000_t75" style="width:494pt;height:244.8pt" o:ole="">
            <v:imagedata r:id="rId160" o:title=""/>
          </v:shape>
          <o:OLEObject Type="Embed" ProgID="Excel.Sheet.8" ShapeID="_x0000_i1100" DrawAspect="Content" ObjectID="_1565704390" r:id="rId161"/>
        </w:object>
      </w:r>
    </w:p>
    <w:p w:rsidR="00C02BF4" w:rsidRPr="00A93D9F" w:rsidRDefault="00156924" w:rsidP="00F60E36">
      <w:pPr>
        <w:ind w:firstLine="180"/>
        <w:jc w:val="thaiDistribute"/>
        <w:rPr>
          <w:rFonts w:ascii="Angsana New" w:hAnsi="Angsana New"/>
          <w:sz w:val="28"/>
        </w:rPr>
      </w:pPr>
      <w:r w:rsidRPr="00A93D9F">
        <w:rPr>
          <w:rFonts w:ascii="Angsana New" w:hAnsi="Angsana New"/>
          <w:b/>
          <w:bCs/>
          <w:sz w:val="28"/>
        </w:rPr>
        <w:t>7</w:t>
      </w:r>
      <w:r w:rsidR="00F73833" w:rsidRPr="00A93D9F">
        <w:rPr>
          <w:rFonts w:ascii="Angsana New" w:hAnsi="Angsana New"/>
          <w:b/>
          <w:bCs/>
          <w:sz w:val="28"/>
        </w:rPr>
        <w:t xml:space="preserve">.18 </w:t>
      </w:r>
      <w:r w:rsidR="00C02BF4" w:rsidRPr="00A93D9F">
        <w:rPr>
          <w:rFonts w:ascii="Angsana New" w:hAnsi="Angsana New"/>
          <w:b/>
          <w:bCs/>
          <w:sz w:val="28"/>
        </w:rPr>
        <w:t xml:space="preserve">Other Liabilities </w:t>
      </w:r>
      <w:r w:rsidR="00C02BF4" w:rsidRPr="00A93D9F">
        <w:rPr>
          <w:rFonts w:ascii="Angsana New" w:hAnsi="Angsana New"/>
          <w:sz w:val="28"/>
        </w:rPr>
        <w:t>comprise the followings:</w:t>
      </w:r>
    </w:p>
    <w:bookmarkStart w:id="303" w:name="_MON_1558960561"/>
    <w:bookmarkStart w:id="304" w:name="_MON_1564569393"/>
    <w:bookmarkStart w:id="305" w:name="_MON_1563706660"/>
    <w:bookmarkStart w:id="306" w:name="_MON_1564317489"/>
    <w:bookmarkStart w:id="307" w:name="_MON_1563707075"/>
    <w:bookmarkStart w:id="308" w:name="_MON_1563707095"/>
    <w:bookmarkEnd w:id="303"/>
    <w:bookmarkEnd w:id="304"/>
    <w:bookmarkEnd w:id="305"/>
    <w:bookmarkEnd w:id="306"/>
    <w:bookmarkEnd w:id="307"/>
    <w:bookmarkEnd w:id="308"/>
    <w:p w:rsidR="00C4038D" w:rsidRPr="00A93D9F" w:rsidRDefault="00741671" w:rsidP="006E53A3">
      <w:pPr>
        <w:spacing w:line="120" w:lineRule="auto"/>
        <w:jc w:val="thaiDistribute"/>
        <w:rPr>
          <w:rFonts w:ascii="Angsana New" w:hAnsi="Angsana New"/>
          <w:b/>
          <w:bCs/>
          <w:sz w:val="28"/>
        </w:rPr>
      </w:pPr>
      <w:r w:rsidRPr="00A93D9F">
        <w:rPr>
          <w:rFonts w:ascii="Angsana New" w:hAnsi="Angsana New"/>
          <w:sz w:val="28"/>
          <w:cs/>
        </w:rPr>
        <w:object w:dxaOrig="9744" w:dyaOrig="4153">
          <v:shape id="_x0000_i1101" type="#_x0000_t75" style="width:482.1pt;height:204.75pt" o:ole="">
            <v:imagedata r:id="rId162" o:title=""/>
          </v:shape>
          <o:OLEObject Type="Embed" ProgID="Excel.Sheet.8" ShapeID="_x0000_i1101" DrawAspect="Content" ObjectID="_1565704391" r:id="rId163"/>
        </w:object>
      </w:r>
    </w:p>
    <w:p w:rsidR="00EA780E" w:rsidRPr="00A93D9F" w:rsidRDefault="009B1C82" w:rsidP="00F82437">
      <w:pPr>
        <w:tabs>
          <w:tab w:val="left" w:pos="360"/>
          <w:tab w:val="left" w:pos="720"/>
          <w:tab w:val="left" w:pos="900"/>
        </w:tabs>
        <w:spacing w:before="120"/>
        <w:ind w:firstLine="180"/>
        <w:jc w:val="thaiDistribute"/>
        <w:outlineLvl w:val="0"/>
        <w:rPr>
          <w:rFonts w:ascii="Angsana New" w:hAnsi="Angsana New"/>
          <w:b/>
          <w:bCs/>
          <w:sz w:val="28"/>
          <w:cs/>
        </w:rPr>
      </w:pPr>
      <w:r w:rsidRPr="00A93D9F">
        <w:rPr>
          <w:rFonts w:ascii="Angsana New" w:hAnsi="Angsana New"/>
          <w:b/>
          <w:bCs/>
          <w:sz w:val="28"/>
        </w:rPr>
        <w:t>7</w:t>
      </w:r>
      <w:r w:rsidR="0083603E" w:rsidRPr="00A93D9F">
        <w:rPr>
          <w:rFonts w:ascii="Angsana New" w:hAnsi="Angsana New"/>
          <w:b/>
          <w:bCs/>
          <w:sz w:val="28"/>
        </w:rPr>
        <w:t>.1</w:t>
      </w:r>
      <w:r w:rsidR="00C02BF4" w:rsidRPr="00A93D9F">
        <w:rPr>
          <w:rFonts w:ascii="Angsana New" w:hAnsi="Angsana New"/>
          <w:b/>
          <w:bCs/>
          <w:sz w:val="28"/>
        </w:rPr>
        <w:t>9</w:t>
      </w:r>
      <w:r w:rsidR="00F73833" w:rsidRPr="00A93D9F">
        <w:rPr>
          <w:rFonts w:ascii="Angsana New" w:hAnsi="Angsana New"/>
          <w:b/>
          <w:bCs/>
          <w:sz w:val="28"/>
        </w:rPr>
        <w:t xml:space="preserve"> </w:t>
      </w:r>
      <w:r w:rsidR="00D21F1F" w:rsidRPr="00A93D9F">
        <w:rPr>
          <w:rFonts w:ascii="Angsana New" w:hAnsi="Angsana New"/>
          <w:b/>
          <w:bCs/>
          <w:sz w:val="28"/>
        </w:rPr>
        <w:t>Share Capital</w:t>
      </w:r>
    </w:p>
    <w:p w:rsidR="00546060" w:rsidRPr="00A93D9F" w:rsidRDefault="009B1C82" w:rsidP="00F82437">
      <w:pPr>
        <w:tabs>
          <w:tab w:val="left" w:pos="360"/>
          <w:tab w:val="left" w:pos="720"/>
        </w:tabs>
        <w:ind w:firstLine="539"/>
        <w:jc w:val="thaiDistribute"/>
        <w:outlineLvl w:val="0"/>
        <w:rPr>
          <w:rFonts w:ascii="Angsana New" w:hAnsi="Angsana New"/>
          <w:b/>
          <w:bCs/>
          <w:sz w:val="28"/>
        </w:rPr>
      </w:pPr>
      <w:r w:rsidRPr="00A93D9F">
        <w:rPr>
          <w:rFonts w:ascii="Angsana New" w:hAnsi="Angsana New"/>
          <w:b/>
          <w:bCs/>
          <w:sz w:val="28"/>
        </w:rPr>
        <w:t>7</w:t>
      </w:r>
      <w:r w:rsidR="00E02F5E" w:rsidRPr="00A93D9F">
        <w:rPr>
          <w:rFonts w:ascii="Angsana New" w:hAnsi="Angsana New"/>
          <w:b/>
          <w:bCs/>
          <w:sz w:val="28"/>
        </w:rPr>
        <w:t>.19</w:t>
      </w:r>
      <w:r w:rsidR="00546060" w:rsidRPr="00A93D9F">
        <w:rPr>
          <w:rFonts w:ascii="Angsana New" w:hAnsi="Angsana New"/>
          <w:b/>
          <w:bCs/>
          <w:sz w:val="28"/>
        </w:rPr>
        <w:t>.1 Ordinary Shares</w:t>
      </w:r>
    </w:p>
    <w:p w:rsidR="00517953" w:rsidRPr="00A93D9F" w:rsidRDefault="00546060" w:rsidP="00F82437">
      <w:pPr>
        <w:ind w:firstLine="539"/>
        <w:jc w:val="thaiDistribute"/>
        <w:rPr>
          <w:rFonts w:ascii="Angsana New" w:hAnsi="Angsana New"/>
          <w:sz w:val="28"/>
        </w:rPr>
      </w:pPr>
      <w:r w:rsidRPr="00A93D9F">
        <w:rPr>
          <w:rFonts w:ascii="Angsana New" w:hAnsi="Angsana New"/>
          <w:sz w:val="28"/>
        </w:rPr>
        <w:t xml:space="preserve">          </w:t>
      </w:r>
      <w:r w:rsidR="00CA2249" w:rsidRPr="00A93D9F">
        <w:rPr>
          <w:rFonts w:ascii="Angsana New" w:hAnsi="Angsana New"/>
          <w:sz w:val="28"/>
        </w:rPr>
        <w:t>As at June 30, 2017</w:t>
      </w:r>
      <w:r w:rsidR="008C4796" w:rsidRPr="00A93D9F">
        <w:rPr>
          <w:rFonts w:ascii="Angsana New" w:hAnsi="Angsana New"/>
          <w:sz w:val="28"/>
        </w:rPr>
        <w:t xml:space="preserve"> </w:t>
      </w:r>
      <w:r w:rsidR="00C21DBC" w:rsidRPr="00A93D9F">
        <w:rPr>
          <w:rFonts w:ascii="Angsana New" w:hAnsi="Angsana New"/>
          <w:sz w:val="28"/>
        </w:rPr>
        <w:t>and December 31, 2016, the Bank’s authorized share capital and issued and paid-up share capital are 13,976,061,250 shares.</w:t>
      </w:r>
    </w:p>
    <w:p w:rsidR="00546060" w:rsidRPr="00A93D9F" w:rsidRDefault="009B1C82" w:rsidP="00F82437">
      <w:pPr>
        <w:tabs>
          <w:tab w:val="left" w:pos="360"/>
          <w:tab w:val="left" w:pos="720"/>
        </w:tabs>
        <w:ind w:firstLine="539"/>
        <w:jc w:val="thaiDistribute"/>
        <w:outlineLvl w:val="0"/>
        <w:rPr>
          <w:rFonts w:ascii="Angsana New" w:hAnsi="Angsana New"/>
          <w:b/>
          <w:bCs/>
          <w:sz w:val="28"/>
        </w:rPr>
      </w:pPr>
      <w:r w:rsidRPr="00A93D9F">
        <w:rPr>
          <w:rFonts w:ascii="Angsana New" w:hAnsi="Angsana New"/>
          <w:b/>
          <w:bCs/>
          <w:sz w:val="28"/>
        </w:rPr>
        <w:t>7</w:t>
      </w:r>
      <w:r w:rsidR="00546060" w:rsidRPr="00A93D9F">
        <w:rPr>
          <w:rFonts w:ascii="Angsana New" w:hAnsi="Angsana New"/>
          <w:b/>
          <w:bCs/>
          <w:sz w:val="28"/>
        </w:rPr>
        <w:t>.1</w:t>
      </w:r>
      <w:r w:rsidR="00DC44D5" w:rsidRPr="00A93D9F">
        <w:rPr>
          <w:rFonts w:ascii="Angsana New" w:hAnsi="Angsana New"/>
          <w:b/>
          <w:bCs/>
          <w:sz w:val="28"/>
        </w:rPr>
        <w:t>9</w:t>
      </w:r>
      <w:r w:rsidR="00546060" w:rsidRPr="00A93D9F">
        <w:rPr>
          <w:rFonts w:ascii="Angsana New" w:hAnsi="Angsana New"/>
          <w:b/>
          <w:bCs/>
          <w:sz w:val="28"/>
        </w:rPr>
        <w:t>.2 Preferred Shares</w:t>
      </w:r>
    </w:p>
    <w:p w:rsidR="00546060" w:rsidRPr="00A93D9F" w:rsidRDefault="00546060" w:rsidP="005C5B65">
      <w:pPr>
        <w:ind w:firstLine="539"/>
        <w:jc w:val="thaiDistribute"/>
        <w:rPr>
          <w:rFonts w:ascii="Angsana New" w:hAnsi="Angsana New"/>
          <w:sz w:val="28"/>
        </w:rPr>
      </w:pPr>
      <w:r w:rsidRPr="00A93D9F">
        <w:rPr>
          <w:rFonts w:ascii="Angsana New" w:hAnsi="Angsana New"/>
          <w:sz w:val="28"/>
        </w:rPr>
        <w:t xml:space="preserve">          The 5.5 million of preferred shares are fully paid-up. Preferred share has more preference over the ordinary share. Apart from entitling to the same voting rights and claims on dividends as ordinary shares, it may enjoy preferential rights to a special dividend at a 3 percent fixed rate per annum prior to the ordinary shares when paid. </w:t>
      </w:r>
    </w:p>
    <w:p w:rsidR="00546060" w:rsidRPr="00A93D9F" w:rsidRDefault="009B1C82" w:rsidP="005C5B65">
      <w:pPr>
        <w:tabs>
          <w:tab w:val="left" w:pos="720"/>
          <w:tab w:val="left" w:pos="1260"/>
        </w:tabs>
        <w:ind w:firstLine="540"/>
        <w:jc w:val="thaiDistribute"/>
        <w:outlineLvl w:val="0"/>
        <w:rPr>
          <w:rFonts w:ascii="Angsana New" w:hAnsi="Angsana New"/>
          <w:sz w:val="28"/>
        </w:rPr>
      </w:pPr>
      <w:r w:rsidRPr="00A93D9F">
        <w:rPr>
          <w:rFonts w:ascii="Angsana New" w:hAnsi="Angsana New"/>
          <w:b/>
          <w:bCs/>
          <w:sz w:val="28"/>
        </w:rPr>
        <w:t>7</w:t>
      </w:r>
      <w:r w:rsidR="00546060" w:rsidRPr="00A93D9F">
        <w:rPr>
          <w:rFonts w:ascii="Angsana New" w:hAnsi="Angsana New"/>
          <w:b/>
          <w:bCs/>
          <w:sz w:val="28"/>
        </w:rPr>
        <w:t>.1</w:t>
      </w:r>
      <w:r w:rsidR="00DC44D5" w:rsidRPr="00A93D9F">
        <w:rPr>
          <w:rFonts w:ascii="Angsana New" w:hAnsi="Angsana New"/>
          <w:b/>
          <w:bCs/>
          <w:sz w:val="28"/>
        </w:rPr>
        <w:t>9</w:t>
      </w:r>
      <w:r w:rsidR="00546060" w:rsidRPr="00A93D9F">
        <w:rPr>
          <w:rFonts w:ascii="Angsana New" w:hAnsi="Angsana New"/>
          <w:b/>
          <w:bCs/>
          <w:sz w:val="28"/>
        </w:rPr>
        <w:t xml:space="preserve">.3 </w:t>
      </w:r>
      <w:r w:rsidR="00546060" w:rsidRPr="00A93D9F">
        <w:rPr>
          <w:rFonts w:ascii="Angsana New" w:hAnsi="Angsana New"/>
          <w:sz w:val="28"/>
        </w:rPr>
        <w:t xml:space="preserve">The Bank is the state </w:t>
      </w:r>
      <w:r w:rsidR="00D73729" w:rsidRPr="00A93D9F">
        <w:rPr>
          <w:rFonts w:ascii="Angsana New" w:hAnsi="Angsana New"/>
          <w:sz w:val="28"/>
        </w:rPr>
        <w:t>enterprise;</w:t>
      </w:r>
      <w:r w:rsidR="00546060" w:rsidRPr="00A93D9F">
        <w:rPr>
          <w:rFonts w:ascii="Angsana New" w:hAnsi="Angsana New"/>
          <w:sz w:val="28"/>
        </w:rPr>
        <w:t xml:space="preserve"> its major shareholder is the Financial Institutions Development Fund (FIDF). </w:t>
      </w:r>
      <w:r w:rsidR="00CA2249" w:rsidRPr="00A93D9F">
        <w:rPr>
          <w:rFonts w:ascii="Angsana New" w:hAnsi="Angsana New"/>
          <w:sz w:val="28"/>
        </w:rPr>
        <w:t>As at June 30, 2017</w:t>
      </w:r>
      <w:r w:rsidR="008C4796" w:rsidRPr="00A93D9F">
        <w:rPr>
          <w:rFonts w:ascii="Angsana New" w:hAnsi="Angsana New"/>
          <w:sz w:val="28"/>
        </w:rPr>
        <w:t>,</w:t>
      </w:r>
      <w:r w:rsidR="00546060" w:rsidRPr="00A93D9F">
        <w:rPr>
          <w:rFonts w:ascii="Angsana New" w:hAnsi="Angsana New"/>
          <w:sz w:val="28"/>
        </w:rPr>
        <w:t xml:space="preserve"> FIDF holds 7,696,248,833 shares or 55.05 percent of paid-up ordinary and preferred shares. </w:t>
      </w:r>
    </w:p>
    <w:p w:rsidR="00F82437" w:rsidRPr="00A93D9F" w:rsidRDefault="00F82437" w:rsidP="005C5B65">
      <w:pPr>
        <w:tabs>
          <w:tab w:val="left" w:pos="720"/>
          <w:tab w:val="left" w:pos="1260"/>
        </w:tabs>
        <w:ind w:firstLine="540"/>
        <w:jc w:val="thaiDistribute"/>
        <w:outlineLvl w:val="0"/>
        <w:rPr>
          <w:rFonts w:ascii="Angsana New" w:hAnsi="Angsana New"/>
          <w:sz w:val="28"/>
        </w:rPr>
      </w:pPr>
    </w:p>
    <w:p w:rsidR="00546060" w:rsidRPr="00A93D9F" w:rsidRDefault="009B1C82" w:rsidP="00607AE5">
      <w:pPr>
        <w:tabs>
          <w:tab w:val="left" w:pos="344"/>
        </w:tabs>
        <w:spacing w:line="276" w:lineRule="auto"/>
        <w:ind w:left="180"/>
        <w:jc w:val="thaiDistribute"/>
        <w:outlineLvl w:val="0"/>
        <w:rPr>
          <w:rFonts w:ascii="Angsana New" w:hAnsi="Angsana New"/>
          <w:b/>
          <w:bCs/>
          <w:sz w:val="28"/>
        </w:rPr>
      </w:pPr>
      <w:r w:rsidRPr="00A93D9F">
        <w:rPr>
          <w:rFonts w:ascii="Angsana New" w:hAnsi="Angsana New"/>
          <w:b/>
          <w:bCs/>
          <w:sz w:val="28"/>
        </w:rPr>
        <w:t>7</w:t>
      </w:r>
      <w:r w:rsidR="00DC44D5" w:rsidRPr="00A93D9F">
        <w:rPr>
          <w:rFonts w:ascii="Angsana New" w:hAnsi="Angsana New"/>
          <w:b/>
          <w:bCs/>
          <w:sz w:val="28"/>
        </w:rPr>
        <w:t>.20</w:t>
      </w:r>
      <w:r w:rsidR="00546060" w:rsidRPr="00A93D9F">
        <w:rPr>
          <w:rFonts w:ascii="Angsana New" w:hAnsi="Angsana New"/>
          <w:b/>
          <w:bCs/>
          <w:sz w:val="28"/>
        </w:rPr>
        <w:t xml:space="preserve"> Legal Reserve</w:t>
      </w:r>
    </w:p>
    <w:p w:rsidR="00EF3E76" w:rsidRPr="00A93D9F" w:rsidRDefault="00546060" w:rsidP="00607AE5">
      <w:pPr>
        <w:tabs>
          <w:tab w:val="left" w:pos="360"/>
          <w:tab w:val="left" w:pos="720"/>
        </w:tabs>
        <w:spacing w:line="276" w:lineRule="auto"/>
        <w:jc w:val="thaiDistribute"/>
        <w:rPr>
          <w:rFonts w:ascii="Angsana New" w:hAnsi="Angsana New"/>
          <w:spacing w:val="-4"/>
          <w:sz w:val="28"/>
        </w:rPr>
      </w:pPr>
      <w:r w:rsidRPr="00A93D9F">
        <w:rPr>
          <w:rFonts w:ascii="Angsana New" w:hAnsi="Angsana New"/>
          <w:sz w:val="28"/>
        </w:rPr>
        <w:tab/>
        <w:t xml:space="preserve">    According to the Public Limited Company Act, the Bank is required to appropriate net profit of the year as legal reserve which is not less than 5 percent after deducting accumulated losses brought forward (if any) until legal reserve reaches an amount not less than 10 percent of authorized share capital.</w:t>
      </w:r>
      <w:r w:rsidRPr="00A93D9F">
        <w:rPr>
          <w:rFonts w:ascii="Angsana New" w:hAnsi="Angsana New"/>
          <w:sz w:val="28"/>
          <w:cs/>
        </w:rPr>
        <w:t xml:space="preserve"> </w:t>
      </w:r>
      <w:r w:rsidRPr="00A93D9F">
        <w:rPr>
          <w:rFonts w:ascii="Angsana New" w:hAnsi="Angsana New"/>
          <w:sz w:val="28"/>
        </w:rPr>
        <w:t xml:space="preserve">The Bank also set </w:t>
      </w:r>
      <w:r w:rsidR="00B72CAF" w:rsidRPr="00A93D9F">
        <w:rPr>
          <w:rFonts w:ascii="Angsana New" w:hAnsi="Angsana New"/>
          <w:sz w:val="28"/>
        </w:rPr>
        <w:t xml:space="preserve">aside </w:t>
      </w:r>
      <w:r w:rsidRPr="00A93D9F">
        <w:rPr>
          <w:rFonts w:ascii="Angsana New" w:hAnsi="Angsana New"/>
          <w:sz w:val="28"/>
        </w:rPr>
        <w:t>full amount of legal reserve.</w:t>
      </w:r>
    </w:p>
    <w:p w:rsidR="00D75F51" w:rsidRPr="00A93D9F" w:rsidRDefault="009B1C82" w:rsidP="00607AE5">
      <w:pPr>
        <w:tabs>
          <w:tab w:val="left" w:pos="720"/>
        </w:tabs>
        <w:spacing w:line="276" w:lineRule="auto"/>
        <w:ind w:firstLine="180"/>
        <w:jc w:val="thaiDistribute"/>
        <w:rPr>
          <w:rFonts w:ascii="Angsana New" w:hAnsi="Angsana New"/>
          <w:b/>
          <w:bCs/>
          <w:sz w:val="28"/>
        </w:rPr>
      </w:pPr>
      <w:r w:rsidRPr="00A93D9F">
        <w:rPr>
          <w:rFonts w:ascii="Angsana New" w:hAnsi="Angsana New"/>
          <w:b/>
          <w:bCs/>
          <w:sz w:val="28"/>
        </w:rPr>
        <w:t>7</w:t>
      </w:r>
      <w:r w:rsidR="00DD5C66" w:rsidRPr="00A93D9F">
        <w:rPr>
          <w:rFonts w:ascii="Angsana New" w:hAnsi="Angsana New"/>
          <w:b/>
          <w:bCs/>
          <w:sz w:val="28"/>
        </w:rPr>
        <w:t>.2</w:t>
      </w:r>
      <w:r w:rsidR="00F73833" w:rsidRPr="00A93D9F">
        <w:rPr>
          <w:rFonts w:ascii="Angsana New" w:hAnsi="Angsana New"/>
          <w:b/>
          <w:bCs/>
          <w:sz w:val="28"/>
        </w:rPr>
        <w:t xml:space="preserve">1 </w:t>
      </w:r>
      <w:r w:rsidR="00C21DBC" w:rsidRPr="00A93D9F">
        <w:rPr>
          <w:rFonts w:ascii="Angsana New" w:hAnsi="Angsana New"/>
          <w:b/>
          <w:bCs/>
          <w:sz w:val="28"/>
        </w:rPr>
        <w:t>The Appropriation of 2016</w:t>
      </w:r>
      <w:r w:rsidR="00D75F51" w:rsidRPr="00A93D9F">
        <w:rPr>
          <w:rFonts w:ascii="Angsana New" w:hAnsi="Angsana New"/>
          <w:b/>
          <w:bCs/>
          <w:sz w:val="28"/>
        </w:rPr>
        <w:t xml:space="preserve"> Net Profit and Dividend Payment</w:t>
      </w:r>
    </w:p>
    <w:p w:rsidR="00DE61D7" w:rsidRPr="00A93D9F" w:rsidRDefault="00C21DBC" w:rsidP="00607AE5">
      <w:pPr>
        <w:spacing w:line="276" w:lineRule="auto"/>
        <w:ind w:firstLine="539"/>
        <w:jc w:val="thaiDistribute"/>
        <w:rPr>
          <w:rFonts w:ascii="Angsana New" w:hAnsi="Angsana New"/>
          <w:sz w:val="28"/>
        </w:rPr>
      </w:pPr>
      <w:r w:rsidRPr="00A93D9F">
        <w:rPr>
          <w:rFonts w:ascii="Angsana New" w:hAnsi="Angsana New"/>
          <w:sz w:val="28"/>
        </w:rPr>
        <w:t>On April 28, 2017</w:t>
      </w:r>
      <w:r w:rsidR="00DE61D7" w:rsidRPr="00A93D9F">
        <w:rPr>
          <w:rFonts w:ascii="Angsana New" w:hAnsi="Angsana New"/>
          <w:sz w:val="28"/>
        </w:rPr>
        <w:t>, the 2</w:t>
      </w:r>
      <w:r w:rsidRPr="00A93D9F">
        <w:rPr>
          <w:rFonts w:ascii="Angsana New" w:hAnsi="Angsana New"/>
          <w:sz w:val="28"/>
        </w:rPr>
        <w:t>4</w:t>
      </w:r>
      <w:r w:rsidRPr="00A93D9F">
        <w:rPr>
          <w:rFonts w:ascii="Angsana New" w:hAnsi="Angsana New"/>
          <w:sz w:val="28"/>
          <w:vertAlign w:val="superscript"/>
        </w:rPr>
        <w:t>th</w:t>
      </w:r>
      <w:r w:rsidR="00DE61D7" w:rsidRPr="00A93D9F">
        <w:rPr>
          <w:rFonts w:ascii="Angsana New" w:hAnsi="Angsana New"/>
          <w:sz w:val="28"/>
        </w:rPr>
        <w:t xml:space="preserve"> Annual General Shareholders’ Meeting passed the resolution to a</w:t>
      </w:r>
      <w:r w:rsidR="006B0010" w:rsidRPr="00A93D9F">
        <w:rPr>
          <w:rFonts w:ascii="Angsana New" w:hAnsi="Angsana New"/>
          <w:sz w:val="28"/>
        </w:rPr>
        <w:t>pp</w:t>
      </w:r>
      <w:r w:rsidRPr="00A93D9F">
        <w:rPr>
          <w:rFonts w:ascii="Angsana New" w:hAnsi="Angsana New"/>
          <w:sz w:val="28"/>
        </w:rPr>
        <w:t>rove the appropriation of 2016</w:t>
      </w:r>
      <w:r w:rsidR="00DE61D7" w:rsidRPr="00A93D9F">
        <w:rPr>
          <w:rFonts w:ascii="Angsana New" w:hAnsi="Angsana New"/>
          <w:sz w:val="28"/>
        </w:rPr>
        <w:t xml:space="preserve"> net profit </w:t>
      </w:r>
      <w:r w:rsidR="00265D8E" w:rsidRPr="00A93D9F">
        <w:rPr>
          <w:rFonts w:ascii="Angsana New" w:hAnsi="Angsana New"/>
          <w:sz w:val="28"/>
        </w:rPr>
        <w:t>of</w:t>
      </w:r>
      <w:r w:rsidR="00DE61D7" w:rsidRPr="00A93D9F">
        <w:rPr>
          <w:rFonts w:ascii="Angsana New" w:hAnsi="Angsana New"/>
          <w:sz w:val="28"/>
        </w:rPr>
        <w:t xml:space="preserve"> Baht </w:t>
      </w:r>
      <w:r w:rsidR="009B1C82" w:rsidRPr="00A93D9F">
        <w:rPr>
          <w:rFonts w:ascii="Angsana New" w:hAnsi="Angsana New"/>
          <w:spacing w:val="2"/>
          <w:sz w:val="28"/>
        </w:rPr>
        <w:t>29,967.79</w:t>
      </w:r>
      <w:r w:rsidR="009B1C82" w:rsidRPr="00A93D9F">
        <w:rPr>
          <w:rFonts w:ascii="Angsana New" w:hAnsi="Angsana New"/>
          <w:spacing w:val="2"/>
          <w:sz w:val="28"/>
          <w:cs/>
        </w:rPr>
        <w:t xml:space="preserve"> </w:t>
      </w:r>
      <w:r w:rsidR="003B1D28" w:rsidRPr="00A93D9F">
        <w:rPr>
          <w:rFonts w:ascii="Angsana New" w:hAnsi="Angsana New"/>
          <w:sz w:val="28"/>
        </w:rPr>
        <w:t>million. On April 29, 2013</w:t>
      </w:r>
      <w:r w:rsidR="00DE61D7" w:rsidRPr="00A93D9F">
        <w:rPr>
          <w:rFonts w:ascii="Angsana New" w:hAnsi="Angsana New"/>
          <w:sz w:val="28"/>
        </w:rPr>
        <w:t xml:space="preserve">, the </w:t>
      </w:r>
      <w:r w:rsidR="006B0010" w:rsidRPr="00A93D9F">
        <w:rPr>
          <w:rFonts w:ascii="Angsana New" w:hAnsi="Angsana New"/>
          <w:sz w:val="28"/>
        </w:rPr>
        <w:t>2</w:t>
      </w:r>
      <w:r w:rsidR="003B1D28" w:rsidRPr="00A93D9F">
        <w:rPr>
          <w:rFonts w:ascii="Angsana New" w:hAnsi="Angsana New"/>
          <w:sz w:val="28"/>
        </w:rPr>
        <w:t>3</w:t>
      </w:r>
      <w:r w:rsidR="003B1D28" w:rsidRPr="00A93D9F">
        <w:rPr>
          <w:rFonts w:ascii="Angsana New" w:hAnsi="Angsana New"/>
          <w:sz w:val="28"/>
          <w:vertAlign w:val="superscript"/>
        </w:rPr>
        <w:t>r</w:t>
      </w:r>
      <w:r w:rsidR="006B0010" w:rsidRPr="00A93D9F">
        <w:rPr>
          <w:rFonts w:ascii="Angsana New" w:hAnsi="Angsana New"/>
          <w:sz w:val="28"/>
          <w:vertAlign w:val="superscript"/>
        </w:rPr>
        <w:t>d</w:t>
      </w:r>
      <w:r w:rsidR="00DE61D7" w:rsidRPr="00A93D9F">
        <w:rPr>
          <w:rFonts w:ascii="Angsana New" w:hAnsi="Angsana New"/>
          <w:sz w:val="28"/>
        </w:rPr>
        <w:t xml:space="preserve"> Annual General Shareholders’ Meeting passed the resolution to a</w:t>
      </w:r>
      <w:r w:rsidR="003B1D28" w:rsidRPr="00A93D9F">
        <w:rPr>
          <w:rFonts w:ascii="Angsana New" w:hAnsi="Angsana New"/>
          <w:sz w:val="28"/>
        </w:rPr>
        <w:t>pprove the appropriation of 2015</w:t>
      </w:r>
      <w:r w:rsidR="00DE61D7" w:rsidRPr="00A93D9F">
        <w:rPr>
          <w:rFonts w:ascii="Angsana New" w:hAnsi="Angsana New"/>
          <w:sz w:val="28"/>
        </w:rPr>
        <w:t xml:space="preserve"> net profit </w:t>
      </w:r>
      <w:r w:rsidR="00265D8E" w:rsidRPr="00A93D9F">
        <w:rPr>
          <w:rFonts w:ascii="Angsana New" w:hAnsi="Angsana New"/>
          <w:sz w:val="28"/>
        </w:rPr>
        <w:t>of</w:t>
      </w:r>
      <w:r w:rsidR="00DE61D7" w:rsidRPr="00A93D9F">
        <w:rPr>
          <w:rFonts w:ascii="Angsana New" w:hAnsi="Angsana New"/>
          <w:sz w:val="28"/>
        </w:rPr>
        <w:t xml:space="preserve"> Baht </w:t>
      </w:r>
      <w:r w:rsidR="003B1D28" w:rsidRPr="00A93D9F">
        <w:rPr>
          <w:rFonts w:ascii="Angsana New" w:hAnsi="Angsana New"/>
          <w:spacing w:val="2"/>
          <w:sz w:val="28"/>
        </w:rPr>
        <w:t>26</w:t>
      </w:r>
      <w:r w:rsidR="003B1D28" w:rsidRPr="00A93D9F">
        <w:rPr>
          <w:rFonts w:ascii="Angsana New" w:hAnsi="Angsana New"/>
          <w:spacing w:val="2"/>
          <w:sz w:val="28"/>
          <w:cs/>
        </w:rPr>
        <w:t>,</w:t>
      </w:r>
      <w:r w:rsidR="003B1D28" w:rsidRPr="00A93D9F">
        <w:rPr>
          <w:rFonts w:ascii="Angsana New" w:hAnsi="Angsana New"/>
          <w:spacing w:val="2"/>
          <w:sz w:val="28"/>
        </w:rPr>
        <w:t>473</w:t>
      </w:r>
      <w:r w:rsidR="003B1D28" w:rsidRPr="00A93D9F">
        <w:rPr>
          <w:rFonts w:ascii="Angsana New" w:hAnsi="Angsana New"/>
          <w:spacing w:val="2"/>
          <w:sz w:val="28"/>
          <w:cs/>
        </w:rPr>
        <w:t>.</w:t>
      </w:r>
      <w:r w:rsidR="003B1D28" w:rsidRPr="00A93D9F">
        <w:rPr>
          <w:rFonts w:ascii="Angsana New" w:hAnsi="Angsana New"/>
          <w:spacing w:val="2"/>
          <w:sz w:val="28"/>
        </w:rPr>
        <w:t>75</w:t>
      </w:r>
      <w:r w:rsidR="003B1D28" w:rsidRPr="00A93D9F">
        <w:rPr>
          <w:rFonts w:ascii="Angsana New" w:hAnsi="Angsana New"/>
          <w:spacing w:val="2"/>
          <w:sz w:val="28"/>
          <w:cs/>
        </w:rPr>
        <w:t xml:space="preserve"> </w:t>
      </w:r>
      <w:r w:rsidR="00DE61D7" w:rsidRPr="00A93D9F">
        <w:rPr>
          <w:rFonts w:ascii="Angsana New" w:hAnsi="Angsana New"/>
          <w:sz w:val="28"/>
        </w:rPr>
        <w:t>million and dividend payment as follows:</w:t>
      </w:r>
    </w:p>
    <w:bookmarkStart w:id="309" w:name="_MON_1558960792"/>
    <w:bookmarkStart w:id="310" w:name="_MON_1558960807"/>
    <w:bookmarkStart w:id="311" w:name="_MON_1558960868"/>
    <w:bookmarkEnd w:id="309"/>
    <w:bookmarkEnd w:id="310"/>
    <w:bookmarkEnd w:id="311"/>
    <w:p w:rsidR="003D3E74" w:rsidRPr="00A93D9F" w:rsidRDefault="00607AE5" w:rsidP="00F418F3">
      <w:pPr>
        <w:spacing w:line="264" w:lineRule="auto"/>
        <w:jc w:val="thaiDistribute"/>
        <w:rPr>
          <w:rFonts w:ascii="Angsana New" w:hAnsi="Angsana New"/>
          <w:sz w:val="28"/>
        </w:rPr>
      </w:pPr>
      <w:r w:rsidRPr="00A93D9F">
        <w:rPr>
          <w:rFonts w:ascii="Angsana New" w:hAnsi="Angsana New"/>
          <w:sz w:val="28"/>
          <w:cs/>
        </w:rPr>
        <w:object w:dxaOrig="9603" w:dyaOrig="2106">
          <v:shape id="_x0000_i1102" type="#_x0000_t75" style="width:473.95pt;height:103.95pt" o:ole="">
            <v:imagedata r:id="rId164" o:title=""/>
          </v:shape>
          <o:OLEObject Type="Embed" ProgID="Excel.Sheet.8" ShapeID="_x0000_i1102" DrawAspect="Content" ObjectID="_1565704392" r:id="rId165"/>
        </w:object>
      </w:r>
    </w:p>
    <w:p w:rsidR="00882471" w:rsidRPr="002B6A11" w:rsidRDefault="000A0A6D" w:rsidP="002B6A11">
      <w:pPr>
        <w:pStyle w:val="ListParagraph"/>
        <w:numPr>
          <w:ilvl w:val="1"/>
          <w:numId w:val="11"/>
        </w:numPr>
        <w:spacing w:before="240" w:line="264" w:lineRule="auto"/>
        <w:jc w:val="thaiDistribute"/>
        <w:rPr>
          <w:rFonts w:ascii="Angsana New" w:hAnsi="Angsana New"/>
          <w:b/>
          <w:bCs/>
          <w:sz w:val="28"/>
        </w:rPr>
      </w:pPr>
      <w:r w:rsidRPr="002B6A11">
        <w:rPr>
          <w:rFonts w:ascii="Angsana New" w:hAnsi="Angsana New"/>
          <w:b/>
          <w:bCs/>
          <w:sz w:val="28"/>
        </w:rPr>
        <w:t xml:space="preserve">Obligations and </w:t>
      </w:r>
      <w:r w:rsidR="00357FD0" w:rsidRPr="002B6A11">
        <w:rPr>
          <w:rFonts w:ascii="Angsana New" w:hAnsi="Angsana New"/>
          <w:b/>
          <w:bCs/>
          <w:sz w:val="28"/>
        </w:rPr>
        <w:t>C</w:t>
      </w:r>
      <w:r w:rsidR="00882471" w:rsidRPr="002B6A11">
        <w:rPr>
          <w:rFonts w:ascii="Angsana New" w:hAnsi="Angsana New"/>
          <w:b/>
          <w:bCs/>
          <w:sz w:val="28"/>
        </w:rPr>
        <w:t>ontingent Liabilities</w:t>
      </w:r>
    </w:p>
    <w:p w:rsidR="00830787" w:rsidRPr="00A93D9F" w:rsidRDefault="009B1C82" w:rsidP="00F82437">
      <w:pPr>
        <w:spacing w:line="264" w:lineRule="auto"/>
        <w:ind w:firstLine="585"/>
        <w:jc w:val="thaiDistribute"/>
        <w:rPr>
          <w:rFonts w:ascii="Angsana New" w:hAnsi="Angsana New"/>
          <w:b/>
          <w:bCs/>
          <w:sz w:val="28"/>
          <w:cs/>
          <w:lang w:val="en-GB"/>
        </w:rPr>
      </w:pPr>
      <w:r w:rsidRPr="00A93D9F">
        <w:rPr>
          <w:rFonts w:ascii="Angsana New" w:hAnsi="Angsana New" w:hint="cs"/>
          <w:b/>
          <w:bCs/>
          <w:sz w:val="28"/>
          <w:cs/>
        </w:rPr>
        <w:t>7</w:t>
      </w:r>
      <w:r w:rsidR="00830787" w:rsidRPr="00A93D9F">
        <w:rPr>
          <w:rFonts w:ascii="Angsana New" w:hAnsi="Angsana New"/>
          <w:b/>
          <w:bCs/>
          <w:sz w:val="28"/>
          <w:cs/>
        </w:rPr>
        <w:t xml:space="preserve">.22.1 </w:t>
      </w:r>
      <w:r w:rsidR="00830787" w:rsidRPr="00A93D9F">
        <w:rPr>
          <w:rFonts w:ascii="Angsana New" w:hAnsi="Angsana New"/>
          <w:b/>
          <w:bCs/>
          <w:sz w:val="28"/>
          <w:lang w:val="en-GB"/>
        </w:rPr>
        <w:t>Contingent Liabilities</w:t>
      </w:r>
    </w:p>
    <w:p w:rsidR="00830787" w:rsidRPr="00A93D9F"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312" w:name="_MON_1558960889"/>
    <w:bookmarkEnd w:id="312"/>
    <w:p w:rsidR="00F13567" w:rsidRPr="00A93D9F" w:rsidRDefault="003E07ED" w:rsidP="008A3818">
      <w:pPr>
        <w:tabs>
          <w:tab w:val="left" w:pos="344"/>
          <w:tab w:val="left" w:pos="720"/>
        </w:tabs>
        <w:spacing w:line="120" w:lineRule="auto"/>
        <w:jc w:val="thaiDistribute"/>
        <w:rPr>
          <w:rFonts w:ascii="Angsana New" w:hAnsi="Angsana New"/>
          <w:sz w:val="28"/>
          <w:cs/>
        </w:rPr>
      </w:pPr>
      <w:r w:rsidRPr="00A93D9F">
        <w:rPr>
          <w:rFonts w:ascii="Angsana New" w:hAnsi="Angsana New"/>
          <w:sz w:val="28"/>
          <w:cs/>
        </w:rPr>
        <w:object w:dxaOrig="9444" w:dyaOrig="4539">
          <v:shape id="_x0000_i1103" type="#_x0000_t75" style="width:467.7pt;height:224.75pt" o:ole="">
            <v:imagedata r:id="rId166" o:title=""/>
          </v:shape>
          <o:OLEObject Type="Embed" ProgID="Excel.Sheet.8" ShapeID="_x0000_i1103" DrawAspect="Content" ObjectID="_1565704393" r:id="rId167"/>
        </w:object>
      </w:r>
    </w:p>
    <w:p w:rsidR="00830787" w:rsidRPr="00A93D9F" w:rsidRDefault="00E73393" w:rsidP="006E53A3">
      <w:pPr>
        <w:tabs>
          <w:tab w:val="left" w:pos="0"/>
        </w:tabs>
        <w:ind w:firstLine="539"/>
        <w:jc w:val="thaiDistribute"/>
        <w:rPr>
          <w:rFonts w:ascii="Angsana New" w:hAnsi="Angsana New"/>
          <w:sz w:val="28"/>
        </w:rPr>
      </w:pPr>
      <w:r w:rsidRPr="00A93D9F">
        <w:rPr>
          <w:rFonts w:ascii="Angsana New" w:hAnsi="Angsana New"/>
          <w:sz w:val="28"/>
        </w:rPr>
        <w:tab/>
        <w:t xml:space="preserve">       </w:t>
      </w:r>
      <w:r w:rsidR="00830787" w:rsidRPr="00A93D9F">
        <w:rPr>
          <w:rFonts w:ascii="Angsana New" w:hAnsi="Angsana New"/>
          <w:sz w:val="28"/>
        </w:rPr>
        <w:t xml:space="preserve">Besides the contingent liabilities mentioned above, </w:t>
      </w:r>
      <w:r w:rsidR="00CA2249" w:rsidRPr="00A93D9F">
        <w:rPr>
          <w:rFonts w:ascii="Angsana New" w:hAnsi="Angsana New"/>
          <w:sz w:val="28"/>
        </w:rPr>
        <w:t>As at June 30, 2017</w:t>
      </w:r>
      <w:r w:rsidR="008C4796" w:rsidRPr="00A93D9F">
        <w:rPr>
          <w:rFonts w:ascii="Angsana New" w:hAnsi="Angsana New"/>
          <w:sz w:val="28"/>
        </w:rPr>
        <w:t xml:space="preserve"> and </w:t>
      </w:r>
      <w:r w:rsidR="003B1D28" w:rsidRPr="00A93D9F">
        <w:rPr>
          <w:rFonts w:ascii="Angsana New" w:hAnsi="Angsana New"/>
          <w:sz w:val="28"/>
        </w:rPr>
        <w:t>December 31, 2016</w:t>
      </w:r>
      <w:r w:rsidR="008C4796" w:rsidRPr="00A93D9F">
        <w:rPr>
          <w:rFonts w:ascii="Angsana New" w:hAnsi="Angsana New"/>
          <w:sz w:val="28"/>
        </w:rPr>
        <w:t>,</w:t>
      </w:r>
      <w:r w:rsidR="00830787" w:rsidRPr="00A93D9F">
        <w:rPr>
          <w:rFonts w:ascii="Angsana New" w:hAnsi="Angsana New"/>
          <w:sz w:val="28"/>
        </w:rPr>
        <w:t xml:space="preserve"> the Bank has material contingent liabilities owing to prosecutions of Baht </w:t>
      </w:r>
      <w:r w:rsidR="009B1C82" w:rsidRPr="00A93D9F">
        <w:rPr>
          <w:rFonts w:ascii="Angsana New" w:hAnsi="Angsana New"/>
          <w:sz w:val="28"/>
        </w:rPr>
        <w:t>9,425.08</w:t>
      </w:r>
      <w:r w:rsidR="009B1C82" w:rsidRPr="00A93D9F">
        <w:rPr>
          <w:rFonts w:ascii="Angsana New" w:hAnsi="Angsana New" w:hint="cs"/>
          <w:sz w:val="28"/>
          <w:cs/>
        </w:rPr>
        <w:t xml:space="preserve"> </w:t>
      </w:r>
      <w:r w:rsidR="00830787" w:rsidRPr="00A93D9F">
        <w:rPr>
          <w:rFonts w:ascii="Angsana New" w:hAnsi="Angsana New"/>
          <w:sz w:val="28"/>
        </w:rPr>
        <w:t xml:space="preserve">million and Baht </w:t>
      </w:r>
      <w:r w:rsidR="003B1D28" w:rsidRPr="00A93D9F">
        <w:rPr>
          <w:rFonts w:ascii="Angsana New" w:hAnsi="Angsana New"/>
          <w:sz w:val="28"/>
        </w:rPr>
        <w:t>6,962.26</w:t>
      </w:r>
      <w:r w:rsidR="003B1D28" w:rsidRPr="00A93D9F">
        <w:rPr>
          <w:rFonts w:ascii="Angsana New" w:hAnsi="Angsana New"/>
          <w:sz w:val="28"/>
          <w:cs/>
        </w:rPr>
        <w:t xml:space="preserve"> </w:t>
      </w:r>
      <w:r w:rsidR="00830787" w:rsidRPr="00A93D9F">
        <w:rPr>
          <w:rFonts w:ascii="Angsana New" w:hAnsi="Angsana New"/>
          <w:sz w:val="28"/>
        </w:rPr>
        <w:t xml:space="preserve">million, respectively. Such prosecutions comprised of the completed cases in the civil court and the cases proceedings in the </w:t>
      </w:r>
      <w:smartTag w:uri="urn:schemas-microsoft-com:office:smarttags" w:element="Street">
        <w:r w:rsidR="00830787" w:rsidRPr="00A93D9F">
          <w:rPr>
            <w:rFonts w:ascii="Angsana New" w:hAnsi="Angsana New"/>
            <w:sz w:val="28"/>
          </w:rPr>
          <w:t>Appeal Court</w:t>
        </w:r>
      </w:smartTag>
      <w:r w:rsidR="00830787" w:rsidRPr="00A93D9F">
        <w:rPr>
          <w:rFonts w:ascii="Angsana New" w:hAnsi="Angsana New"/>
          <w:sz w:val="28"/>
        </w:rPr>
        <w:t xml:space="preserve"> and the Supreme Court. </w:t>
      </w:r>
    </w:p>
    <w:p w:rsidR="00830787" w:rsidRPr="00A93D9F" w:rsidRDefault="00E73393" w:rsidP="006E53A3">
      <w:pPr>
        <w:tabs>
          <w:tab w:val="left" w:pos="0"/>
        </w:tabs>
        <w:ind w:firstLine="539"/>
        <w:jc w:val="thaiDistribute"/>
        <w:rPr>
          <w:rFonts w:ascii="Angsana New" w:hAnsi="Angsana New"/>
          <w:sz w:val="28"/>
        </w:rPr>
      </w:pPr>
      <w:r w:rsidRPr="00A93D9F">
        <w:rPr>
          <w:rFonts w:ascii="Angsana New" w:hAnsi="Angsana New"/>
          <w:sz w:val="28"/>
        </w:rPr>
        <w:t xml:space="preserve">           </w:t>
      </w:r>
      <w:r w:rsidR="00CA2249" w:rsidRPr="00A93D9F">
        <w:rPr>
          <w:rFonts w:ascii="Angsana New" w:hAnsi="Angsana New"/>
          <w:sz w:val="28"/>
        </w:rPr>
        <w:t>As at June 30, 2017</w:t>
      </w:r>
      <w:r w:rsidR="008C4796" w:rsidRPr="00A93D9F">
        <w:rPr>
          <w:rFonts w:ascii="Angsana New" w:hAnsi="Angsana New"/>
          <w:sz w:val="28"/>
        </w:rPr>
        <w:t xml:space="preserve"> </w:t>
      </w:r>
      <w:r w:rsidR="00B859D5" w:rsidRPr="00A93D9F">
        <w:rPr>
          <w:rFonts w:ascii="Angsana New" w:hAnsi="Angsana New"/>
          <w:sz w:val="28"/>
        </w:rPr>
        <w:t>and December 31, 2016</w:t>
      </w:r>
      <w:r w:rsidR="008C4796" w:rsidRPr="00A93D9F">
        <w:rPr>
          <w:rFonts w:ascii="Angsana New" w:hAnsi="Angsana New"/>
          <w:sz w:val="28"/>
        </w:rPr>
        <w:t>,</w:t>
      </w:r>
      <w:r w:rsidR="00830787" w:rsidRPr="00A93D9F">
        <w:rPr>
          <w:rFonts w:ascii="Angsana New" w:hAnsi="Angsana New"/>
          <w:sz w:val="28"/>
        </w:rPr>
        <w:t xml:space="preserve"> the Bank has set</w:t>
      </w:r>
      <w:r w:rsidR="00002134" w:rsidRPr="00A93D9F">
        <w:rPr>
          <w:rFonts w:ascii="Angsana New" w:hAnsi="Angsana New"/>
          <w:sz w:val="28"/>
        </w:rPr>
        <w:t xml:space="preserve"> aside provisions of Baht </w:t>
      </w:r>
      <w:r w:rsidR="009B1C82" w:rsidRPr="00A93D9F">
        <w:rPr>
          <w:rFonts w:ascii="Angsana New" w:hAnsi="Angsana New"/>
          <w:sz w:val="28"/>
        </w:rPr>
        <w:t>343.22</w:t>
      </w:r>
      <w:r w:rsidR="009B1C82" w:rsidRPr="00A93D9F">
        <w:rPr>
          <w:rFonts w:ascii="Angsana New" w:hAnsi="Angsana New"/>
          <w:sz w:val="28"/>
          <w:cs/>
        </w:rPr>
        <w:t xml:space="preserve"> </w:t>
      </w:r>
      <w:r w:rsidR="00830787" w:rsidRPr="00A93D9F">
        <w:rPr>
          <w:rFonts w:ascii="Angsana New" w:hAnsi="Angsana New"/>
          <w:sz w:val="28"/>
        </w:rPr>
        <w:t xml:space="preserve">million and Baht </w:t>
      </w:r>
      <w:r w:rsidR="00B859D5" w:rsidRPr="00A93D9F">
        <w:rPr>
          <w:rFonts w:ascii="Angsana New" w:hAnsi="Angsana New"/>
          <w:sz w:val="28"/>
        </w:rPr>
        <w:t>335.91</w:t>
      </w:r>
      <w:r w:rsidR="00B859D5" w:rsidRPr="00A93D9F">
        <w:rPr>
          <w:rFonts w:ascii="Angsana New" w:hAnsi="Angsana New"/>
          <w:sz w:val="28"/>
          <w:cs/>
        </w:rPr>
        <w:t xml:space="preserve"> </w:t>
      </w:r>
      <w:r w:rsidR="00830787" w:rsidRPr="00A93D9F">
        <w:rPr>
          <w:rFonts w:ascii="Angsana New" w:hAnsi="Angsana New"/>
          <w:sz w:val="28"/>
        </w:rPr>
        <w:t>million, respectively, for estimated losses from such cases.</w:t>
      </w:r>
    </w:p>
    <w:p w:rsidR="00607AE5" w:rsidRPr="00A93D9F" w:rsidRDefault="00607AE5" w:rsidP="006E53A3">
      <w:pPr>
        <w:tabs>
          <w:tab w:val="left" w:pos="0"/>
        </w:tabs>
        <w:ind w:firstLine="539"/>
        <w:jc w:val="thaiDistribute"/>
        <w:rPr>
          <w:rFonts w:ascii="Angsana New" w:hAnsi="Angsana New"/>
          <w:sz w:val="28"/>
        </w:rPr>
      </w:pPr>
    </w:p>
    <w:p w:rsidR="00C923A6" w:rsidRPr="00A93D9F" w:rsidRDefault="00C923A6" w:rsidP="00C923A6">
      <w:pPr>
        <w:tabs>
          <w:tab w:val="left" w:pos="344"/>
        </w:tabs>
        <w:spacing w:line="276" w:lineRule="auto"/>
        <w:ind w:left="180"/>
        <w:jc w:val="thaiDistribute"/>
        <w:outlineLvl w:val="0"/>
        <w:rPr>
          <w:rFonts w:ascii="Angsana New" w:hAnsi="Angsana New"/>
          <w:b/>
          <w:bCs/>
          <w:sz w:val="28"/>
        </w:rPr>
      </w:pPr>
      <w:r w:rsidRPr="00A93D9F">
        <w:rPr>
          <w:rFonts w:ascii="Angsana New" w:hAnsi="Angsana New"/>
          <w:b/>
          <w:bCs/>
          <w:sz w:val="28"/>
        </w:rPr>
        <w:lastRenderedPageBreak/>
        <w:t>7.22 Obligations and Contingent Liabilities (Continued)</w:t>
      </w:r>
    </w:p>
    <w:p w:rsidR="00830787" w:rsidRPr="00A93D9F" w:rsidRDefault="009B1C82" w:rsidP="006E53A3">
      <w:pPr>
        <w:tabs>
          <w:tab w:val="left" w:pos="344"/>
          <w:tab w:val="left" w:pos="720"/>
        </w:tabs>
        <w:ind w:firstLine="540"/>
        <w:jc w:val="thaiDistribute"/>
        <w:rPr>
          <w:rFonts w:ascii="Angsana New" w:hAnsi="Angsana New"/>
          <w:b/>
          <w:bCs/>
          <w:sz w:val="28"/>
        </w:rPr>
      </w:pPr>
      <w:r w:rsidRPr="00A93D9F">
        <w:rPr>
          <w:rFonts w:ascii="Angsana New" w:hAnsi="Angsana New"/>
          <w:b/>
          <w:bCs/>
          <w:sz w:val="28"/>
        </w:rPr>
        <w:t>7</w:t>
      </w:r>
      <w:r w:rsidR="00830787" w:rsidRPr="00A93D9F">
        <w:rPr>
          <w:rFonts w:ascii="Angsana New" w:hAnsi="Angsana New"/>
          <w:b/>
          <w:bCs/>
          <w:sz w:val="28"/>
        </w:rPr>
        <w:t>.22.2 Obligations under Long-Terms Leased</w:t>
      </w:r>
    </w:p>
    <w:p w:rsidR="00830787" w:rsidRPr="00A93D9F" w:rsidRDefault="00830787" w:rsidP="006E53A3">
      <w:pPr>
        <w:tabs>
          <w:tab w:val="left" w:pos="344"/>
          <w:tab w:val="left" w:pos="720"/>
        </w:tabs>
        <w:ind w:firstLine="540"/>
        <w:jc w:val="thaiDistribute"/>
        <w:rPr>
          <w:rFonts w:ascii="Angsana New" w:hAnsi="Angsana New"/>
          <w:sz w:val="28"/>
          <w:cs/>
        </w:rPr>
      </w:pPr>
      <w:r w:rsidRPr="00A93D9F">
        <w:rPr>
          <w:rFonts w:ascii="Angsana New" w:hAnsi="Angsana New"/>
          <w:sz w:val="28"/>
        </w:rPr>
        <w:t xml:space="preserve"> </w:t>
      </w:r>
      <w:r w:rsidRPr="00A93D9F">
        <w:rPr>
          <w:rFonts w:ascii="Angsana New" w:hAnsi="Angsana New"/>
          <w:sz w:val="28"/>
        </w:rPr>
        <w:tab/>
        <w:t xml:space="preserve">       The Bank has obligations arising from lease agreements.  The amounts due are classified as follows:</w:t>
      </w:r>
    </w:p>
    <w:bookmarkStart w:id="313" w:name="_MON_1563707144"/>
    <w:bookmarkStart w:id="314" w:name="_MON_1563707352"/>
    <w:bookmarkStart w:id="315" w:name="_MON_1558961134"/>
    <w:bookmarkEnd w:id="313"/>
    <w:bookmarkEnd w:id="314"/>
    <w:bookmarkEnd w:id="315"/>
    <w:p w:rsidR="007F5610" w:rsidRPr="00A93D9F" w:rsidRDefault="00151159" w:rsidP="00830787">
      <w:pPr>
        <w:jc w:val="thaiDistribute"/>
        <w:rPr>
          <w:rFonts w:ascii="Angsana New" w:hAnsi="Angsana New"/>
          <w:sz w:val="28"/>
        </w:rPr>
      </w:pPr>
      <w:r w:rsidRPr="00A93D9F">
        <w:rPr>
          <w:rFonts w:ascii="Angsana New" w:hAnsi="Angsana New"/>
          <w:sz w:val="28"/>
          <w:cs/>
        </w:rPr>
        <w:object w:dxaOrig="10170" w:dyaOrig="3078">
          <v:shape id="_x0000_i1104" type="#_x0000_t75" style="width:7in;height:152.75pt" o:ole="">
            <v:imagedata r:id="rId168" o:title=""/>
          </v:shape>
          <o:OLEObject Type="Embed" ProgID="Excel.Sheet.8" ShapeID="_x0000_i1104" DrawAspect="Content" ObjectID="_1565704394" r:id="rId169"/>
        </w:object>
      </w:r>
      <w:bookmarkStart w:id="316" w:name="_MON_1563707359"/>
      <w:bookmarkStart w:id="317" w:name="_MON_1563707128"/>
      <w:bookmarkEnd w:id="316"/>
      <w:bookmarkEnd w:id="317"/>
      <w:r w:rsidRPr="00A93D9F">
        <w:rPr>
          <w:rFonts w:ascii="Angsana New" w:hAnsi="Angsana New"/>
          <w:sz w:val="28"/>
          <w:cs/>
        </w:rPr>
        <w:object w:dxaOrig="10170" w:dyaOrig="3193">
          <v:shape id="_x0000_i1105" type="#_x0000_t75" style="width:7in;height:159.05pt" o:ole="">
            <v:imagedata r:id="rId170" o:title=""/>
          </v:shape>
          <o:OLEObject Type="Embed" ProgID="Excel.Sheet.8" ShapeID="_x0000_i1105" DrawAspect="Content" ObjectID="_1565704395" r:id="rId171"/>
        </w:object>
      </w:r>
    </w:p>
    <w:p w:rsidR="00882471" w:rsidRPr="00A93D9F" w:rsidRDefault="00357FD0" w:rsidP="00830787">
      <w:pPr>
        <w:jc w:val="thaiDistribute"/>
        <w:rPr>
          <w:rFonts w:ascii="Angsana New" w:hAnsi="Angsana New"/>
          <w:b/>
          <w:bCs/>
          <w:sz w:val="28"/>
        </w:rPr>
      </w:pPr>
      <w:r w:rsidRPr="00A93D9F">
        <w:rPr>
          <w:rFonts w:ascii="Angsana New" w:hAnsi="Angsana New"/>
          <w:b/>
          <w:bCs/>
          <w:sz w:val="28"/>
          <w:cs/>
        </w:rPr>
        <w:t xml:space="preserve">  </w:t>
      </w:r>
      <w:r w:rsidR="00F93AE4" w:rsidRPr="00A93D9F">
        <w:rPr>
          <w:rFonts w:ascii="Angsana New" w:hAnsi="Angsana New" w:hint="cs"/>
          <w:b/>
          <w:bCs/>
          <w:sz w:val="28"/>
          <w:cs/>
        </w:rPr>
        <w:t xml:space="preserve">  </w:t>
      </w:r>
      <w:r w:rsidR="00C923A6" w:rsidRPr="00A93D9F">
        <w:rPr>
          <w:rFonts w:ascii="Angsana New" w:hAnsi="Angsana New" w:hint="cs"/>
          <w:b/>
          <w:bCs/>
          <w:sz w:val="28"/>
          <w:cs/>
        </w:rPr>
        <w:t>7</w:t>
      </w:r>
      <w:r w:rsidR="00D75F51" w:rsidRPr="00A93D9F">
        <w:rPr>
          <w:rFonts w:ascii="Angsana New" w:hAnsi="Angsana New"/>
          <w:b/>
          <w:bCs/>
          <w:sz w:val="28"/>
        </w:rPr>
        <w:t>.</w:t>
      </w:r>
      <w:r w:rsidR="009F6C29" w:rsidRPr="00A93D9F">
        <w:rPr>
          <w:rFonts w:ascii="Angsana New" w:hAnsi="Angsana New"/>
          <w:b/>
          <w:bCs/>
          <w:sz w:val="28"/>
        </w:rPr>
        <w:t>23</w:t>
      </w:r>
      <w:r w:rsidR="00060571" w:rsidRPr="00A93D9F">
        <w:rPr>
          <w:rFonts w:ascii="Angsana New" w:hAnsi="Angsana New"/>
          <w:b/>
          <w:bCs/>
          <w:sz w:val="28"/>
        </w:rPr>
        <w:t xml:space="preserve"> </w:t>
      </w:r>
      <w:r w:rsidR="00882471" w:rsidRPr="00A93D9F">
        <w:rPr>
          <w:rFonts w:ascii="Angsana New" w:hAnsi="Angsana New"/>
          <w:b/>
          <w:bCs/>
          <w:sz w:val="28"/>
        </w:rPr>
        <w:t>Assets with Obligations and Restrictions</w:t>
      </w:r>
    </w:p>
    <w:bookmarkStart w:id="318" w:name="_MON_1558961162"/>
    <w:bookmarkEnd w:id="318"/>
    <w:p w:rsidR="0017254E" w:rsidRPr="00A93D9F" w:rsidRDefault="00C923A6" w:rsidP="00F418F3">
      <w:pPr>
        <w:spacing w:line="120" w:lineRule="auto"/>
        <w:jc w:val="thaiDistribute"/>
        <w:rPr>
          <w:rFonts w:ascii="Angsana New" w:hAnsi="Angsana New"/>
          <w:b/>
          <w:bCs/>
          <w:sz w:val="36"/>
          <w:szCs w:val="36"/>
        </w:rPr>
      </w:pPr>
      <w:r w:rsidRPr="00A93D9F">
        <w:rPr>
          <w:rFonts w:ascii="Angsana New" w:hAnsi="Angsana New"/>
          <w:sz w:val="28"/>
        </w:rPr>
        <w:object w:dxaOrig="9711" w:dyaOrig="2991">
          <v:shape id="_x0000_i1106" type="#_x0000_t75" style="width:484.6pt;height:148.4pt" o:ole="">
            <v:imagedata r:id="rId172" o:title=""/>
          </v:shape>
          <o:OLEObject Type="Embed" ProgID="Excel.Sheet.8" ShapeID="_x0000_i1106" DrawAspect="Content" ObjectID="_1565704396" r:id="rId173"/>
        </w:object>
      </w:r>
    </w:p>
    <w:p w:rsidR="00E400B5" w:rsidRPr="00A93D9F" w:rsidRDefault="00C923A6" w:rsidP="00EA6673">
      <w:pPr>
        <w:spacing w:line="276" w:lineRule="auto"/>
        <w:ind w:firstLine="181"/>
        <w:jc w:val="thaiDistribute"/>
        <w:outlineLvl w:val="0"/>
        <w:rPr>
          <w:rFonts w:ascii="Angsana New" w:hAnsi="Angsana New"/>
          <w:b/>
          <w:bCs/>
          <w:sz w:val="28"/>
          <w:cs/>
        </w:rPr>
      </w:pPr>
      <w:r w:rsidRPr="00A93D9F">
        <w:rPr>
          <w:rFonts w:ascii="Angsana New" w:hAnsi="Angsana New"/>
          <w:b/>
          <w:bCs/>
          <w:sz w:val="28"/>
        </w:rPr>
        <w:t>7</w:t>
      </w:r>
      <w:r w:rsidR="00832674" w:rsidRPr="00A93D9F">
        <w:rPr>
          <w:rFonts w:ascii="Angsana New" w:hAnsi="Angsana New"/>
          <w:b/>
          <w:bCs/>
          <w:sz w:val="28"/>
        </w:rPr>
        <w:t>.24</w:t>
      </w:r>
      <w:r w:rsidR="00F73833" w:rsidRPr="00A93D9F">
        <w:rPr>
          <w:rFonts w:ascii="Angsana New" w:hAnsi="Angsana New"/>
          <w:b/>
          <w:bCs/>
          <w:sz w:val="28"/>
        </w:rPr>
        <w:t xml:space="preserve"> </w:t>
      </w:r>
      <w:r w:rsidR="00994574" w:rsidRPr="00A93D9F">
        <w:rPr>
          <w:rFonts w:ascii="Angsana New" w:hAnsi="Angsana New"/>
          <w:b/>
          <w:bCs/>
          <w:sz w:val="28"/>
        </w:rPr>
        <w:t xml:space="preserve">Related Party </w:t>
      </w:r>
      <w:r w:rsidR="00E400B5" w:rsidRPr="00A93D9F">
        <w:rPr>
          <w:rFonts w:ascii="Angsana New" w:hAnsi="Angsana New"/>
          <w:b/>
          <w:bCs/>
          <w:sz w:val="28"/>
        </w:rPr>
        <w:t>Transactions</w:t>
      </w:r>
    </w:p>
    <w:p w:rsidR="008F4C6A" w:rsidRPr="00A93D9F" w:rsidRDefault="00A0198F" w:rsidP="00F418F3">
      <w:pPr>
        <w:tabs>
          <w:tab w:val="left" w:pos="720"/>
        </w:tabs>
        <w:spacing w:line="276" w:lineRule="auto"/>
        <w:ind w:firstLine="540"/>
        <w:jc w:val="thaiDistribute"/>
        <w:rPr>
          <w:rFonts w:ascii="Angsana New" w:hAnsi="Angsana New"/>
          <w:sz w:val="28"/>
        </w:rPr>
      </w:pPr>
      <w:r w:rsidRPr="00A93D9F">
        <w:rPr>
          <w:rFonts w:ascii="Angsana New" w:hAnsi="Angsana New"/>
          <w:b/>
          <w:bCs/>
          <w:sz w:val="28"/>
        </w:rPr>
        <w:t xml:space="preserve"> </w:t>
      </w:r>
      <w:r w:rsidR="00C923A6" w:rsidRPr="00A93D9F">
        <w:rPr>
          <w:rFonts w:ascii="Angsana New" w:hAnsi="Angsana New"/>
          <w:b/>
          <w:bCs/>
          <w:sz w:val="28"/>
        </w:rPr>
        <w:t>7</w:t>
      </w:r>
      <w:r w:rsidR="00CB7D3B" w:rsidRPr="00A93D9F">
        <w:rPr>
          <w:rFonts w:ascii="Angsana New" w:hAnsi="Angsana New"/>
          <w:b/>
          <w:bCs/>
          <w:sz w:val="28"/>
        </w:rPr>
        <w:t>.24</w:t>
      </w:r>
      <w:r w:rsidR="008F4C6A" w:rsidRPr="00A93D9F">
        <w:rPr>
          <w:rFonts w:ascii="Angsana New" w:hAnsi="Angsana New"/>
          <w:b/>
          <w:bCs/>
          <w:sz w:val="28"/>
        </w:rPr>
        <w:t xml:space="preserve">.1 </w:t>
      </w:r>
      <w:r w:rsidR="00CA2249" w:rsidRPr="00A93D9F">
        <w:rPr>
          <w:rFonts w:ascii="Angsana New" w:hAnsi="Angsana New"/>
          <w:sz w:val="28"/>
        </w:rPr>
        <w:t>As at June 30, 2017</w:t>
      </w:r>
      <w:r w:rsidR="008C4796" w:rsidRPr="00A93D9F">
        <w:rPr>
          <w:rFonts w:ascii="Angsana New" w:hAnsi="Angsana New"/>
          <w:sz w:val="28"/>
        </w:rPr>
        <w:t xml:space="preserve"> </w:t>
      </w:r>
      <w:r w:rsidR="00B859D5" w:rsidRPr="00A93D9F">
        <w:rPr>
          <w:rFonts w:ascii="Angsana New" w:hAnsi="Angsana New"/>
          <w:sz w:val="28"/>
        </w:rPr>
        <w:t xml:space="preserve">and December 31, 2016, loans to the Bank's executives (First Vice President and above) are Baht </w:t>
      </w:r>
      <w:r w:rsidR="00C923A6" w:rsidRPr="00A93D9F">
        <w:rPr>
          <w:rFonts w:ascii="Angsana New" w:hAnsi="Angsana New"/>
          <w:spacing w:val="-12"/>
          <w:sz w:val="28"/>
        </w:rPr>
        <w:t xml:space="preserve">125.00 </w:t>
      </w:r>
      <w:r w:rsidR="00B859D5" w:rsidRPr="00A93D9F">
        <w:rPr>
          <w:rFonts w:ascii="Angsana New" w:hAnsi="Angsana New"/>
          <w:sz w:val="28"/>
        </w:rPr>
        <w:t xml:space="preserve">million and Baht </w:t>
      </w:r>
      <w:r w:rsidR="00B859D5" w:rsidRPr="00A93D9F">
        <w:rPr>
          <w:rFonts w:ascii="Angsana New" w:hAnsi="Angsana New"/>
          <w:spacing w:val="-4"/>
          <w:sz w:val="28"/>
        </w:rPr>
        <w:t xml:space="preserve">106.35 </w:t>
      </w:r>
      <w:r w:rsidR="00B859D5" w:rsidRPr="00A93D9F">
        <w:rPr>
          <w:rFonts w:ascii="Angsana New" w:hAnsi="Angsana New"/>
          <w:sz w:val="28"/>
        </w:rPr>
        <w:t xml:space="preserve">million. The average outstanding balances of such loans at month end are Baht </w:t>
      </w:r>
      <w:r w:rsidR="00C923A6" w:rsidRPr="00A93D9F">
        <w:rPr>
          <w:rFonts w:ascii="Angsana New" w:hAnsi="Angsana New" w:hint="cs"/>
          <w:spacing w:val="-12"/>
          <w:sz w:val="28"/>
          <w:cs/>
        </w:rPr>
        <w:t>111.11</w:t>
      </w:r>
      <w:r w:rsidR="00C923A6" w:rsidRPr="00A93D9F">
        <w:rPr>
          <w:rFonts w:ascii="Angsana New" w:hAnsi="Angsana New"/>
          <w:spacing w:val="-12"/>
          <w:sz w:val="28"/>
          <w:cs/>
          <w:lang w:val="en-GB"/>
        </w:rPr>
        <w:t xml:space="preserve"> </w:t>
      </w:r>
      <w:r w:rsidR="00B859D5" w:rsidRPr="00A93D9F">
        <w:rPr>
          <w:rFonts w:ascii="Angsana New" w:hAnsi="Angsana New"/>
          <w:sz w:val="28"/>
        </w:rPr>
        <w:t xml:space="preserve">million and Baht </w:t>
      </w:r>
      <w:r w:rsidR="00B859D5" w:rsidRPr="00A93D9F">
        <w:rPr>
          <w:rFonts w:ascii="Angsana New" w:hAnsi="Angsana New" w:hint="cs"/>
          <w:spacing w:val="-4"/>
          <w:sz w:val="28"/>
          <w:cs/>
        </w:rPr>
        <w:t>98.12</w:t>
      </w:r>
      <w:r w:rsidR="00B859D5" w:rsidRPr="00A93D9F">
        <w:rPr>
          <w:rFonts w:ascii="Angsana New" w:hAnsi="Angsana New"/>
          <w:spacing w:val="-4"/>
          <w:sz w:val="28"/>
        </w:rPr>
        <w:t xml:space="preserve"> </w:t>
      </w:r>
      <w:r w:rsidR="00B859D5" w:rsidRPr="00A93D9F">
        <w:rPr>
          <w:rFonts w:ascii="Angsana New" w:hAnsi="Angsana New"/>
          <w:sz w:val="28"/>
        </w:rPr>
        <w:t>million, respectively</w:t>
      </w:r>
      <w:r w:rsidR="008F4C6A" w:rsidRPr="00A93D9F">
        <w:rPr>
          <w:rFonts w:ascii="Angsana New" w:hAnsi="Angsana New"/>
          <w:sz w:val="28"/>
        </w:rPr>
        <w:t>.</w:t>
      </w:r>
    </w:p>
    <w:p w:rsidR="008F4C6A" w:rsidRPr="00A93D9F" w:rsidRDefault="008F4C6A" w:rsidP="00F418F3">
      <w:pPr>
        <w:tabs>
          <w:tab w:val="left" w:pos="720"/>
        </w:tabs>
        <w:spacing w:line="276" w:lineRule="auto"/>
        <w:ind w:firstLine="1080"/>
        <w:jc w:val="thaiDistribute"/>
        <w:rPr>
          <w:rFonts w:ascii="Angsana New" w:hAnsi="Angsana New"/>
          <w:sz w:val="28"/>
        </w:rPr>
      </w:pPr>
      <w:r w:rsidRPr="00A93D9F">
        <w:rPr>
          <w:rFonts w:ascii="Angsana New" w:hAnsi="Angsana New"/>
          <w:sz w:val="28"/>
        </w:rPr>
        <w:t xml:space="preserve"> The loans outstanding </w:t>
      </w:r>
      <w:r w:rsidR="00CA2249" w:rsidRPr="00A93D9F">
        <w:rPr>
          <w:rFonts w:ascii="Angsana New" w:hAnsi="Angsana New"/>
          <w:sz w:val="28"/>
        </w:rPr>
        <w:t>As at June 30, 2017</w:t>
      </w:r>
      <w:r w:rsidR="004D64D6" w:rsidRPr="00A93D9F">
        <w:rPr>
          <w:rFonts w:ascii="Angsana New" w:hAnsi="Angsana New"/>
          <w:sz w:val="28"/>
        </w:rPr>
        <w:t xml:space="preserve"> </w:t>
      </w:r>
      <w:r w:rsidR="00B859D5" w:rsidRPr="00A93D9F">
        <w:rPr>
          <w:rFonts w:ascii="Angsana New" w:hAnsi="Angsana New"/>
          <w:sz w:val="28"/>
        </w:rPr>
        <w:t xml:space="preserve">and December 31, 2016 to close family of the Bank's executives mentioned above are Baht </w:t>
      </w:r>
      <w:r w:rsidR="00C923A6" w:rsidRPr="00A93D9F">
        <w:rPr>
          <w:rFonts w:ascii="Angsana New" w:hAnsi="Angsana New"/>
          <w:sz w:val="28"/>
        </w:rPr>
        <w:t>31.20</w:t>
      </w:r>
      <w:r w:rsidR="00C923A6" w:rsidRPr="00A93D9F">
        <w:rPr>
          <w:rFonts w:ascii="Angsana New" w:hAnsi="Angsana New"/>
          <w:sz w:val="28"/>
          <w:lang w:val="en-GB"/>
        </w:rPr>
        <w:t xml:space="preserve"> </w:t>
      </w:r>
      <w:r w:rsidR="00B859D5" w:rsidRPr="00A93D9F">
        <w:rPr>
          <w:rFonts w:ascii="Angsana New" w:hAnsi="Angsana New"/>
          <w:sz w:val="28"/>
        </w:rPr>
        <w:t>million and Baht 29.51 million, respectively</w:t>
      </w:r>
      <w:r w:rsidRPr="00A93D9F">
        <w:rPr>
          <w:rFonts w:ascii="Angsana New" w:hAnsi="Angsana New"/>
          <w:sz w:val="28"/>
        </w:rPr>
        <w:t>.</w:t>
      </w:r>
    </w:p>
    <w:p w:rsidR="006E53A3" w:rsidRDefault="006E53A3" w:rsidP="00F13567">
      <w:pPr>
        <w:tabs>
          <w:tab w:val="left" w:pos="720"/>
        </w:tabs>
        <w:spacing w:line="276" w:lineRule="auto"/>
        <w:jc w:val="thaiDistribute"/>
        <w:rPr>
          <w:rFonts w:ascii="Angsana New" w:hAnsi="Angsana New"/>
          <w:sz w:val="28"/>
        </w:rPr>
      </w:pPr>
    </w:p>
    <w:p w:rsidR="00564F1C" w:rsidRPr="00A93D9F" w:rsidRDefault="00564F1C" w:rsidP="00F13567">
      <w:pPr>
        <w:tabs>
          <w:tab w:val="left" w:pos="720"/>
        </w:tabs>
        <w:spacing w:line="276" w:lineRule="auto"/>
        <w:jc w:val="thaiDistribute"/>
        <w:rPr>
          <w:rFonts w:ascii="Angsana New" w:hAnsi="Angsana New"/>
          <w:sz w:val="28"/>
        </w:rPr>
      </w:pPr>
    </w:p>
    <w:p w:rsidR="00EA6673" w:rsidRPr="00A93D9F" w:rsidRDefault="000D02B1" w:rsidP="001F6A54">
      <w:pPr>
        <w:spacing w:before="120" w:line="233"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F37DAE" w:rsidRPr="00A93D9F">
        <w:rPr>
          <w:rFonts w:ascii="Angsana New" w:hAnsi="Angsana New"/>
          <w:b/>
          <w:bCs/>
          <w:sz w:val="28"/>
        </w:rPr>
        <w:t>.24 Related Party Transactions (Continued)</w:t>
      </w:r>
    </w:p>
    <w:p w:rsidR="00B352AF" w:rsidRPr="00A93D9F" w:rsidRDefault="000D02B1" w:rsidP="001F6A54">
      <w:pPr>
        <w:tabs>
          <w:tab w:val="left" w:pos="851"/>
          <w:tab w:val="left" w:pos="1418"/>
          <w:tab w:val="left" w:pos="14949"/>
          <w:tab w:val="left" w:pos="15288"/>
          <w:tab w:val="left" w:pos="15627"/>
          <w:tab w:val="left" w:pos="15966"/>
          <w:tab w:val="left" w:pos="16305"/>
          <w:tab w:val="left" w:pos="16644"/>
        </w:tabs>
        <w:spacing w:line="233" w:lineRule="auto"/>
        <w:jc w:val="thaiDistribute"/>
        <w:rPr>
          <w:rFonts w:ascii="Angsana New" w:hAnsi="Angsana New"/>
          <w:b/>
          <w:bCs/>
          <w:sz w:val="28"/>
        </w:rPr>
      </w:pPr>
      <w:r w:rsidRPr="00A93D9F">
        <w:rPr>
          <w:rFonts w:ascii="Angsana New" w:hAnsi="Angsana New"/>
          <w:b/>
          <w:bCs/>
          <w:sz w:val="28"/>
        </w:rPr>
        <w:t xml:space="preserve">            7</w:t>
      </w:r>
      <w:r w:rsidR="00B352AF" w:rsidRPr="00A93D9F">
        <w:rPr>
          <w:rFonts w:ascii="Angsana New" w:hAnsi="Angsana New"/>
          <w:b/>
          <w:bCs/>
          <w:sz w:val="28"/>
        </w:rPr>
        <w:t>.24</w:t>
      </w:r>
      <w:r w:rsidR="00B352AF" w:rsidRPr="00A93D9F">
        <w:rPr>
          <w:rFonts w:ascii="Angsana New" w:hAnsi="Angsana New"/>
          <w:b/>
          <w:bCs/>
          <w:sz w:val="28"/>
          <w:cs/>
        </w:rPr>
        <w:t xml:space="preserve">.2 </w:t>
      </w:r>
      <w:r w:rsidR="00B352AF" w:rsidRPr="00A93D9F">
        <w:rPr>
          <w:rFonts w:ascii="Angsana New" w:hAnsi="Angsana New"/>
          <w:b/>
          <w:bCs/>
          <w:sz w:val="28"/>
        </w:rPr>
        <w:t>Loans and Obligations</w:t>
      </w:r>
    </w:p>
    <w:p w:rsidR="00B352AF" w:rsidRPr="00A93D9F" w:rsidRDefault="00A7147B" w:rsidP="001F6A54">
      <w:pPr>
        <w:tabs>
          <w:tab w:val="left" w:pos="720"/>
        </w:tabs>
        <w:spacing w:line="233" w:lineRule="auto"/>
        <w:ind w:firstLine="1080"/>
        <w:jc w:val="thaiDistribute"/>
        <w:rPr>
          <w:rFonts w:ascii="Angsana New" w:hAnsi="Angsana New"/>
          <w:sz w:val="28"/>
        </w:rPr>
      </w:pPr>
      <w:r w:rsidRPr="00A93D9F">
        <w:rPr>
          <w:rFonts w:ascii="Angsana New" w:hAnsi="Angsana New"/>
          <w:sz w:val="28"/>
        </w:rPr>
        <w:t>The balances of loans and o</w:t>
      </w:r>
      <w:r w:rsidR="00071A84" w:rsidRPr="00A93D9F">
        <w:rPr>
          <w:rFonts w:ascii="Angsana New" w:hAnsi="Angsana New"/>
          <w:sz w:val="28"/>
        </w:rPr>
        <w:t>bligations to related companies</w:t>
      </w:r>
      <w:r w:rsidRPr="00A93D9F">
        <w:rPr>
          <w:rFonts w:ascii="Angsana New" w:hAnsi="Angsana New"/>
          <w:sz w:val="28"/>
        </w:rPr>
        <w:t xml:space="preserve"> </w:t>
      </w:r>
      <w:r w:rsidR="00071A84" w:rsidRPr="00A93D9F">
        <w:rPr>
          <w:rFonts w:ascii="Angsana New" w:hAnsi="Angsana New"/>
          <w:sz w:val="28"/>
        </w:rPr>
        <w:t xml:space="preserve">under normal </w:t>
      </w:r>
      <w:r w:rsidRPr="00A93D9F">
        <w:rPr>
          <w:rFonts w:ascii="Angsana New" w:hAnsi="Angsana New"/>
          <w:sz w:val="28"/>
        </w:rPr>
        <w:t xml:space="preserve">pricing policies, </w:t>
      </w:r>
      <w:r w:rsidR="00CA2249" w:rsidRPr="00A93D9F">
        <w:rPr>
          <w:rFonts w:ascii="Angsana New" w:hAnsi="Angsana New"/>
          <w:sz w:val="28"/>
        </w:rPr>
        <w:t>As at June 30, 2017</w:t>
      </w:r>
      <w:r w:rsidR="00A2676F" w:rsidRPr="00A93D9F">
        <w:rPr>
          <w:rFonts w:ascii="Angsana New" w:hAnsi="Angsana New"/>
          <w:sz w:val="28"/>
        </w:rPr>
        <w:t xml:space="preserve"> </w:t>
      </w:r>
      <w:r w:rsidR="00B76D1A" w:rsidRPr="00A93D9F">
        <w:rPr>
          <w:rFonts w:ascii="Angsana New" w:hAnsi="Angsana New"/>
          <w:sz w:val="28"/>
        </w:rPr>
        <w:t xml:space="preserve">and December 31, 2016 </w:t>
      </w:r>
      <w:r w:rsidR="00B352AF" w:rsidRPr="00A93D9F">
        <w:rPr>
          <w:rFonts w:ascii="Angsana New" w:hAnsi="Angsana New"/>
          <w:sz w:val="28"/>
        </w:rPr>
        <w:t>are as follows:</w:t>
      </w:r>
    </w:p>
    <w:bookmarkStart w:id="319" w:name="_MON_1563711506"/>
    <w:bookmarkStart w:id="320" w:name="_MON_1563711605"/>
    <w:bookmarkStart w:id="321" w:name="_MON_1558961505"/>
    <w:bookmarkEnd w:id="319"/>
    <w:bookmarkEnd w:id="320"/>
    <w:bookmarkEnd w:id="321"/>
    <w:p w:rsidR="00EB60E9" w:rsidRPr="00A93D9F" w:rsidRDefault="000D02B1" w:rsidP="0017254E">
      <w:pPr>
        <w:spacing w:line="60" w:lineRule="auto"/>
        <w:ind w:hanging="14"/>
        <w:jc w:val="thaiDistribute"/>
        <w:rPr>
          <w:rFonts w:ascii="Angsana New" w:hAnsi="Angsana New"/>
          <w:sz w:val="28"/>
        </w:rPr>
      </w:pPr>
      <w:r w:rsidRPr="00A93D9F">
        <w:rPr>
          <w:rFonts w:ascii="Angsana New" w:hAnsi="Angsana New"/>
          <w:sz w:val="28"/>
        </w:rPr>
        <w:object w:dxaOrig="10363" w:dyaOrig="12001">
          <v:shape id="_x0000_i1107" type="#_x0000_t75" style="width:495.25pt;height:629.85pt" o:ole="">
            <v:imagedata r:id="rId174" o:title=""/>
          </v:shape>
          <o:OLEObject Type="Embed" ProgID="Excel.Sheet.8" ShapeID="_x0000_i1107" DrawAspect="Content" ObjectID="_1565704397" r:id="rId175"/>
        </w:object>
      </w:r>
    </w:p>
    <w:p w:rsidR="00EB60E9" w:rsidRPr="00A93D9F" w:rsidRDefault="000D02B1" w:rsidP="00EA6673">
      <w:pPr>
        <w:spacing w:before="120" w:line="276"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674929" w:rsidRPr="00A93D9F">
        <w:rPr>
          <w:rFonts w:ascii="Angsana New" w:hAnsi="Angsana New"/>
          <w:b/>
          <w:bCs/>
          <w:sz w:val="28"/>
        </w:rPr>
        <w:t>.24 Related Party Transactions</w:t>
      </w:r>
      <w:r w:rsidR="000A0A6D" w:rsidRPr="00A93D9F">
        <w:rPr>
          <w:rFonts w:ascii="Angsana New" w:hAnsi="Angsana New"/>
          <w:b/>
          <w:bCs/>
          <w:sz w:val="28"/>
        </w:rPr>
        <w:t xml:space="preserve"> </w:t>
      </w:r>
      <w:r w:rsidR="00EB60E9" w:rsidRPr="00A93D9F">
        <w:rPr>
          <w:rFonts w:ascii="Angsana New" w:hAnsi="Angsana New"/>
          <w:b/>
          <w:bCs/>
          <w:sz w:val="28"/>
        </w:rPr>
        <w:t>(Continued)</w:t>
      </w:r>
    </w:p>
    <w:p w:rsidR="00EB60E9" w:rsidRPr="00A93D9F" w:rsidRDefault="000D02B1"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93D9F">
        <w:rPr>
          <w:rFonts w:ascii="Angsana New" w:hAnsi="Angsana New"/>
          <w:b/>
          <w:bCs/>
          <w:sz w:val="28"/>
        </w:rPr>
        <w:t xml:space="preserve">           7</w:t>
      </w:r>
      <w:r w:rsidR="00EB60E9" w:rsidRPr="00A93D9F">
        <w:rPr>
          <w:rFonts w:ascii="Angsana New" w:hAnsi="Angsana New"/>
          <w:b/>
          <w:bCs/>
          <w:sz w:val="28"/>
        </w:rPr>
        <w:t>.24</w:t>
      </w:r>
      <w:r w:rsidR="00EB60E9" w:rsidRPr="00A93D9F">
        <w:rPr>
          <w:rFonts w:ascii="Angsana New" w:hAnsi="Angsana New"/>
          <w:b/>
          <w:bCs/>
          <w:sz w:val="28"/>
          <w:cs/>
        </w:rPr>
        <w:t>.</w:t>
      </w:r>
      <w:r w:rsidR="005F40D5" w:rsidRPr="00A93D9F">
        <w:rPr>
          <w:rFonts w:ascii="Angsana New" w:hAnsi="Angsana New"/>
          <w:b/>
          <w:bCs/>
          <w:sz w:val="28"/>
          <w:cs/>
        </w:rPr>
        <w:t>3</w:t>
      </w:r>
      <w:r w:rsidR="00EB60E9" w:rsidRPr="00A93D9F">
        <w:rPr>
          <w:rFonts w:ascii="Angsana New" w:hAnsi="Angsana New"/>
          <w:b/>
          <w:bCs/>
          <w:sz w:val="28"/>
          <w:cs/>
        </w:rPr>
        <w:t xml:space="preserve"> </w:t>
      </w:r>
      <w:r w:rsidR="005F40D5" w:rsidRPr="00A93D9F">
        <w:rPr>
          <w:rFonts w:ascii="Angsana New" w:hAnsi="Angsana New"/>
          <w:b/>
          <w:bCs/>
          <w:sz w:val="28"/>
        </w:rPr>
        <w:t>Deposits and Borrowings</w:t>
      </w:r>
    </w:p>
    <w:p w:rsidR="00EB60E9" w:rsidRPr="00A93D9F" w:rsidRDefault="00232D0C" w:rsidP="00EA6673">
      <w:pPr>
        <w:tabs>
          <w:tab w:val="left" w:pos="720"/>
        </w:tabs>
        <w:spacing w:line="276" w:lineRule="auto"/>
        <w:ind w:firstLine="1080"/>
        <w:jc w:val="thaiDistribute"/>
        <w:rPr>
          <w:rFonts w:ascii="Angsana New" w:hAnsi="Angsana New"/>
          <w:sz w:val="28"/>
        </w:rPr>
      </w:pPr>
      <w:r w:rsidRPr="00A93D9F">
        <w:rPr>
          <w:rFonts w:ascii="Angsana New" w:hAnsi="Angsana New"/>
          <w:sz w:val="28"/>
        </w:rPr>
        <w:t>The balances of deposits and borrowings to related companies</w:t>
      </w:r>
      <w:r w:rsidR="002D28AE" w:rsidRPr="00A93D9F">
        <w:rPr>
          <w:rFonts w:ascii="Angsana New" w:hAnsi="Angsana New"/>
          <w:sz w:val="28"/>
        </w:rPr>
        <w:t xml:space="preserve"> under normal</w:t>
      </w:r>
      <w:r w:rsidRPr="00A93D9F">
        <w:rPr>
          <w:rFonts w:ascii="Angsana New" w:hAnsi="Angsana New"/>
          <w:sz w:val="28"/>
        </w:rPr>
        <w:t xml:space="preserve"> pricing policies,</w:t>
      </w:r>
      <w:r w:rsidR="00EB60E9" w:rsidRPr="00A93D9F">
        <w:rPr>
          <w:rFonts w:ascii="Angsana New" w:hAnsi="Angsana New"/>
          <w:sz w:val="28"/>
        </w:rPr>
        <w:t xml:space="preserve"> </w:t>
      </w:r>
      <w:r w:rsidR="00CA2249" w:rsidRPr="00A93D9F">
        <w:rPr>
          <w:rFonts w:ascii="Angsana New" w:hAnsi="Angsana New"/>
          <w:sz w:val="28"/>
        </w:rPr>
        <w:t>As at June 30, 2017</w:t>
      </w:r>
      <w:r w:rsidR="00D550BB" w:rsidRPr="00A93D9F">
        <w:rPr>
          <w:rFonts w:ascii="Angsana New" w:hAnsi="Angsana New"/>
          <w:sz w:val="28"/>
        </w:rPr>
        <w:t xml:space="preserve"> </w:t>
      </w:r>
      <w:r w:rsidR="00B76D1A" w:rsidRPr="00A93D9F">
        <w:rPr>
          <w:rFonts w:ascii="Angsana New" w:hAnsi="Angsana New"/>
          <w:sz w:val="28"/>
        </w:rPr>
        <w:t xml:space="preserve">and December 31, 2016 </w:t>
      </w:r>
      <w:r w:rsidR="00EB60E9" w:rsidRPr="00A93D9F">
        <w:rPr>
          <w:rFonts w:ascii="Angsana New" w:hAnsi="Angsana New"/>
          <w:sz w:val="28"/>
        </w:rPr>
        <w:t>are as follows:</w:t>
      </w:r>
    </w:p>
    <w:bookmarkStart w:id="322" w:name="_MON_1558961609"/>
    <w:bookmarkStart w:id="323" w:name="_MON_1563711759"/>
    <w:bookmarkStart w:id="324" w:name="_MON_1563712073"/>
    <w:bookmarkStart w:id="325" w:name="_MON_1563712320"/>
    <w:bookmarkStart w:id="326" w:name="_MON_1563712518"/>
    <w:bookmarkEnd w:id="322"/>
    <w:bookmarkEnd w:id="323"/>
    <w:bookmarkEnd w:id="324"/>
    <w:bookmarkEnd w:id="325"/>
    <w:bookmarkEnd w:id="326"/>
    <w:p w:rsidR="00EA6673" w:rsidRPr="00A93D9F" w:rsidRDefault="00151159"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838" w:dyaOrig="9510">
          <v:shape id="_x0000_i1108" type="#_x0000_t75" style="width:492.1pt;height:479.6pt" o:ole="">
            <v:imagedata r:id="rId176" o:title=""/>
          </v:shape>
          <o:OLEObject Type="Embed" ProgID="Excel.Sheet.8" ShapeID="_x0000_i1108" DrawAspect="Content" ObjectID="_1565704398" r:id="rId177"/>
        </w:object>
      </w: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6C0380" w:rsidP="006906A5">
      <w:pPr>
        <w:spacing w:before="120" w:line="276"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6906A5" w:rsidRPr="00A93D9F">
        <w:rPr>
          <w:rFonts w:ascii="Angsana New" w:hAnsi="Angsana New"/>
          <w:b/>
          <w:bCs/>
          <w:sz w:val="28"/>
        </w:rPr>
        <w:t>.24 Related Party Transactions (Continued)</w:t>
      </w:r>
    </w:p>
    <w:p w:rsidR="00D550BB" w:rsidRPr="00A93D9F" w:rsidRDefault="006C0380"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b/>
          <w:bCs/>
          <w:sz w:val="28"/>
        </w:rPr>
        <w:t xml:space="preserve">           7</w:t>
      </w:r>
      <w:r w:rsidR="00D550BB" w:rsidRPr="00A93D9F">
        <w:rPr>
          <w:rFonts w:ascii="Angsana New" w:hAnsi="Angsana New"/>
          <w:b/>
          <w:bCs/>
          <w:sz w:val="28"/>
        </w:rPr>
        <w:t>.24.4</w:t>
      </w:r>
      <w:r w:rsidR="00D550BB" w:rsidRPr="00A93D9F">
        <w:rPr>
          <w:rFonts w:ascii="Angsana New" w:hAnsi="Angsana New"/>
          <w:sz w:val="28"/>
        </w:rPr>
        <w:t xml:space="preserve"> </w:t>
      </w:r>
      <w:r w:rsidR="00D550BB" w:rsidRPr="00A93D9F">
        <w:rPr>
          <w:rFonts w:ascii="Angsana New" w:hAnsi="Angsana New"/>
          <w:b/>
          <w:bCs/>
          <w:sz w:val="28"/>
        </w:rPr>
        <w:t>Income and Expenses</w:t>
      </w:r>
    </w:p>
    <w:p w:rsidR="00D550BB" w:rsidRPr="00A93D9F" w:rsidRDefault="00197FB0"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sidRPr="00A93D9F">
        <w:rPr>
          <w:rFonts w:ascii="Angsana New" w:hAnsi="Angsana New"/>
          <w:sz w:val="28"/>
        </w:rPr>
        <w:t xml:space="preserve">The Bank and its subsidiaries </w:t>
      </w:r>
      <w:r w:rsidR="0082694F" w:rsidRPr="00A93D9F">
        <w:rPr>
          <w:rFonts w:ascii="Angsana New" w:hAnsi="Angsana New"/>
          <w:sz w:val="28"/>
        </w:rPr>
        <w:t>have</w:t>
      </w:r>
      <w:r w:rsidR="00D550BB" w:rsidRPr="00A93D9F">
        <w:rPr>
          <w:rFonts w:ascii="Angsana New" w:hAnsi="Angsana New"/>
          <w:sz w:val="28"/>
        </w:rPr>
        <w:t xml:space="preserve"> significant income and expenses with related parties as follows: </w:t>
      </w:r>
    </w:p>
    <w:bookmarkStart w:id="327" w:name="_MON_1564573547"/>
    <w:bookmarkStart w:id="328" w:name="_MON_1563712751"/>
    <w:bookmarkStart w:id="329" w:name="_MON_1563712994"/>
    <w:bookmarkStart w:id="330" w:name="_MON_1563712267"/>
    <w:bookmarkStart w:id="331" w:name="_MON_1563712300"/>
    <w:bookmarkStart w:id="332" w:name="_MON_1558961679"/>
    <w:bookmarkStart w:id="333" w:name="_MON_1564984351"/>
    <w:bookmarkStart w:id="334" w:name="_MON_1564984445"/>
    <w:bookmarkStart w:id="335" w:name="_MON_1563712367"/>
    <w:bookmarkStart w:id="336" w:name="_MON_1563712402"/>
    <w:bookmarkStart w:id="337" w:name="_MON_1565091157"/>
    <w:bookmarkStart w:id="338" w:name="_MON_1565091210"/>
    <w:bookmarkStart w:id="339" w:name="_MON_1563712454"/>
    <w:bookmarkStart w:id="340" w:name="_MON_1563712499"/>
    <w:bookmarkStart w:id="341" w:name="_MON_1563712524"/>
    <w:bookmarkStart w:id="342" w:name="_MON_1563712686"/>
    <w:bookmarkStart w:id="343" w:name="_MON_1563712728"/>
    <w:bookmarkStart w:id="344" w:name="_MON_1564573385"/>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rsidR="00EA6673" w:rsidRPr="00A93D9F" w:rsidRDefault="002B28C9"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965" w:dyaOrig="12294">
          <v:shape id="_x0000_i1109" type="#_x0000_t75" style="width:498.35pt;height:620.45pt" o:ole="">
            <v:imagedata r:id="rId178" o:title=""/>
          </v:shape>
          <o:OLEObject Type="Embed" ProgID="Excel.Sheet.8" ShapeID="_x0000_i1109" DrawAspect="Content" ObjectID="_1565704399" r:id="rId179"/>
        </w:object>
      </w:r>
    </w:p>
    <w:p w:rsidR="00EA6673" w:rsidRPr="00A93D9F" w:rsidRDefault="006C0380" w:rsidP="00BD076D">
      <w:pPr>
        <w:spacing w:before="120"/>
        <w:ind w:firstLine="181"/>
        <w:jc w:val="thaiDistribute"/>
        <w:outlineLvl w:val="0"/>
        <w:rPr>
          <w:rFonts w:ascii="Angsana New" w:hAnsi="Angsana New"/>
          <w:b/>
          <w:bCs/>
          <w:sz w:val="28"/>
        </w:rPr>
      </w:pPr>
      <w:r w:rsidRPr="00A93D9F">
        <w:rPr>
          <w:rFonts w:ascii="Angsana New" w:hAnsi="Angsana New"/>
          <w:b/>
          <w:bCs/>
          <w:sz w:val="28"/>
        </w:rPr>
        <w:lastRenderedPageBreak/>
        <w:t>7</w:t>
      </w:r>
      <w:r w:rsidR="00BB62C5" w:rsidRPr="00A93D9F">
        <w:rPr>
          <w:rFonts w:ascii="Angsana New" w:hAnsi="Angsana New"/>
          <w:b/>
          <w:bCs/>
          <w:sz w:val="28"/>
        </w:rPr>
        <w:t>.24 Related Party Transactions (Continued)</w:t>
      </w:r>
    </w:p>
    <w:p w:rsidR="00FB2DF8" w:rsidRPr="00A93D9F" w:rsidRDefault="006C0380"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b/>
          <w:bCs/>
          <w:sz w:val="28"/>
        </w:rPr>
        <w:t xml:space="preserve">           7</w:t>
      </w:r>
      <w:r w:rsidR="00FB2DF8" w:rsidRPr="00A93D9F">
        <w:rPr>
          <w:rFonts w:ascii="Angsana New" w:hAnsi="Angsana New"/>
          <w:b/>
          <w:bCs/>
          <w:sz w:val="28"/>
        </w:rPr>
        <w:t>.24.4</w:t>
      </w:r>
      <w:r w:rsidR="00FB2DF8" w:rsidRPr="00A93D9F">
        <w:rPr>
          <w:rFonts w:ascii="Angsana New" w:hAnsi="Angsana New"/>
          <w:sz w:val="28"/>
        </w:rPr>
        <w:t xml:space="preserve"> </w:t>
      </w:r>
      <w:r w:rsidR="00FB2DF8" w:rsidRPr="00A93D9F">
        <w:rPr>
          <w:rFonts w:ascii="Angsana New" w:hAnsi="Angsana New"/>
          <w:b/>
          <w:bCs/>
          <w:sz w:val="28"/>
        </w:rPr>
        <w:t>Income and Expenses (Continued)</w:t>
      </w:r>
    </w:p>
    <w:bookmarkStart w:id="345" w:name="_MON_1564573843"/>
    <w:bookmarkStart w:id="346" w:name="_MON_1564573853"/>
    <w:bookmarkStart w:id="347" w:name="_MON_1564573875"/>
    <w:bookmarkStart w:id="348" w:name="_MON_1564573899"/>
    <w:bookmarkStart w:id="349" w:name="_MON_1564573910"/>
    <w:bookmarkStart w:id="350" w:name="_MON_1564573916"/>
    <w:bookmarkStart w:id="351" w:name="_MON_1564573920"/>
    <w:bookmarkStart w:id="352" w:name="_MON_1564573936"/>
    <w:bookmarkStart w:id="353" w:name="_MON_1564573943"/>
    <w:bookmarkStart w:id="354" w:name="_MON_1564573968"/>
    <w:bookmarkStart w:id="355" w:name="_MON_1558961769"/>
    <w:bookmarkStart w:id="356" w:name="_MON_1558961773"/>
    <w:bookmarkStart w:id="357" w:name="_MON_1563713016"/>
    <w:bookmarkStart w:id="358" w:name="_MON_1563713030"/>
    <w:bookmarkStart w:id="359" w:name="_MON_1563712932"/>
    <w:bookmarkStart w:id="360" w:name="_MON_1564984478"/>
    <w:bookmarkStart w:id="361" w:name="_MON_1564984496"/>
    <w:bookmarkStart w:id="362" w:name="_MON_1563713063"/>
    <w:bookmarkStart w:id="363" w:name="_MON_1558961982"/>
    <w:bookmarkStart w:id="364" w:name="_MON_1558961764"/>
    <w:bookmarkStart w:id="365" w:name="_MON_1564573599"/>
    <w:bookmarkStart w:id="366" w:name="_MON_1564573737"/>
    <w:bookmarkStart w:id="367" w:name="_MON_1564573773"/>
    <w:bookmarkStart w:id="368" w:name="_MON_1564573798"/>
    <w:bookmarkStart w:id="369" w:name="_MON_1564573816"/>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rsidR="00234F62" w:rsidRPr="00A93D9F" w:rsidRDefault="00291C6B"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965" w:dyaOrig="9421">
          <v:shape id="_x0000_i1110" type="#_x0000_t75" style="width:497.1pt;height:476.45pt" o:ole="">
            <v:imagedata r:id="rId180" o:title=""/>
          </v:shape>
          <o:OLEObject Type="Embed" ProgID="Excel.Sheet.8" ShapeID="_x0000_i1110" DrawAspect="Content" ObjectID="_1565704400" r:id="rId181"/>
        </w:object>
      </w:r>
    </w:p>
    <w:p w:rsidR="00FB2DF8" w:rsidRPr="00A93D9F" w:rsidRDefault="00BD076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tab/>
      </w:r>
      <w:r w:rsidRPr="00A93D9F">
        <w:rPr>
          <w:rFonts w:ascii="Angsana New" w:hAnsi="Angsana New"/>
          <w:b/>
          <w:bCs/>
          <w:sz w:val="28"/>
        </w:rPr>
        <w:t xml:space="preserve">    </w:t>
      </w:r>
      <w:r w:rsidR="00693EC4" w:rsidRPr="00A93D9F">
        <w:rPr>
          <w:rFonts w:ascii="Angsana New" w:hAnsi="Angsana New"/>
          <w:b/>
          <w:bCs/>
          <w:sz w:val="28"/>
        </w:rPr>
        <w:t>7</w:t>
      </w:r>
      <w:r w:rsidR="00FB2DF8" w:rsidRPr="00A93D9F">
        <w:rPr>
          <w:rFonts w:ascii="Angsana New" w:hAnsi="Angsana New"/>
          <w:b/>
          <w:bCs/>
          <w:sz w:val="28"/>
        </w:rPr>
        <w:t>.24.5</w:t>
      </w:r>
      <w:r w:rsidR="00FB2DF8" w:rsidRPr="00A93D9F">
        <w:rPr>
          <w:rFonts w:ascii="Angsana New" w:hAnsi="Angsana New"/>
          <w:sz w:val="28"/>
        </w:rPr>
        <w:t xml:space="preserve"> </w:t>
      </w:r>
      <w:r w:rsidR="00FB2DF8" w:rsidRPr="00A93D9F">
        <w:rPr>
          <w:rFonts w:ascii="Angsana New" w:hAnsi="Angsana New"/>
          <w:spacing w:val="4"/>
          <w:sz w:val="28"/>
        </w:rPr>
        <w:t>The Bank has</w:t>
      </w:r>
      <w:r w:rsidR="00FB2DF8" w:rsidRPr="00A93D9F">
        <w:rPr>
          <w:rFonts w:ascii="Angsana New" w:hAnsi="Angsana New"/>
          <w:b/>
          <w:bCs/>
          <w:sz w:val="28"/>
        </w:rPr>
        <w:t xml:space="preserve"> </w:t>
      </w:r>
      <w:r w:rsidR="00FB2DF8" w:rsidRPr="00A93D9F">
        <w:rPr>
          <w:rFonts w:ascii="Angsana New" w:hAnsi="Angsana New"/>
          <w:spacing w:val="4"/>
          <w:sz w:val="28"/>
        </w:rPr>
        <w:t>no compensations or other benefits, both monetary and non-monetary</w:t>
      </w:r>
      <w:r w:rsidR="002D28AE" w:rsidRPr="00A93D9F">
        <w:rPr>
          <w:rFonts w:ascii="Angsana New" w:hAnsi="Angsana New"/>
          <w:spacing w:val="4"/>
          <w:sz w:val="28"/>
        </w:rPr>
        <w:t xml:space="preserve"> given</w:t>
      </w:r>
      <w:r w:rsidR="00FB2DF8" w:rsidRPr="00A93D9F">
        <w:rPr>
          <w:rFonts w:ascii="Angsana New" w:hAnsi="Angsana New"/>
          <w:spacing w:val="4"/>
          <w:sz w:val="28"/>
        </w:rPr>
        <w:t xml:space="preserve"> to directors and executives </w:t>
      </w:r>
      <w:r w:rsidR="002D28AE" w:rsidRPr="00A93D9F">
        <w:rPr>
          <w:rFonts w:ascii="Angsana New" w:hAnsi="Angsana New"/>
          <w:spacing w:val="4"/>
          <w:sz w:val="28"/>
        </w:rPr>
        <w:t>beyond the general</w:t>
      </w:r>
      <w:r w:rsidR="00FB2DF8" w:rsidRPr="00A93D9F">
        <w:rPr>
          <w:rFonts w:ascii="Angsana New" w:hAnsi="Angsana New"/>
          <w:spacing w:val="4"/>
          <w:sz w:val="28"/>
        </w:rPr>
        <w:t xml:space="preserve"> benefits </w:t>
      </w:r>
      <w:r w:rsidR="002D28AE" w:rsidRPr="00A93D9F">
        <w:rPr>
          <w:rFonts w:ascii="Angsana New" w:hAnsi="Angsana New"/>
          <w:spacing w:val="4"/>
          <w:sz w:val="28"/>
        </w:rPr>
        <w:t xml:space="preserve">made as usual </w:t>
      </w:r>
      <w:r w:rsidR="00FB2DF8" w:rsidRPr="00A93D9F">
        <w:rPr>
          <w:rFonts w:ascii="Angsana New" w:hAnsi="Angsana New"/>
          <w:spacing w:val="4"/>
          <w:sz w:val="28"/>
        </w:rPr>
        <w:t>as follows:</w:t>
      </w:r>
    </w:p>
    <w:bookmarkStart w:id="370" w:name="_MON_1558961988"/>
    <w:bookmarkStart w:id="371" w:name="_MON_1564573890"/>
    <w:bookmarkStart w:id="372" w:name="_MON_1563713095"/>
    <w:bookmarkStart w:id="373" w:name="_MON_1558962002"/>
    <w:bookmarkEnd w:id="370"/>
    <w:bookmarkEnd w:id="371"/>
    <w:bookmarkEnd w:id="372"/>
    <w:bookmarkEnd w:id="373"/>
    <w:p w:rsidR="00EA6673" w:rsidRPr="00A93D9F" w:rsidRDefault="0069460F"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10360" w:dyaOrig="2339">
          <v:shape id="_x0000_i1111" type="#_x0000_t75" style="width:500.25pt;height:112.7pt" o:ole="">
            <v:imagedata r:id="rId182" o:title=""/>
          </v:shape>
          <o:OLEObject Type="Embed" ProgID="Excel.Sheet.8" ShapeID="_x0000_i1111" DrawAspect="Content" ObjectID="_1565704401" r:id="rId183"/>
        </w:object>
      </w:r>
    </w:p>
    <w:p w:rsidR="00FB2DF8" w:rsidRPr="00A93D9F" w:rsidRDefault="003440C8" w:rsidP="00EA6673">
      <w:pPr>
        <w:spacing w:before="120"/>
        <w:ind w:firstLine="181"/>
        <w:jc w:val="thaiDistribute"/>
        <w:outlineLvl w:val="0"/>
        <w:rPr>
          <w:rFonts w:ascii="Angsana New" w:hAnsi="Angsana New"/>
          <w:b/>
          <w:bCs/>
          <w:sz w:val="28"/>
          <w:cs/>
        </w:rPr>
      </w:pPr>
      <w:r w:rsidRPr="00A93D9F">
        <w:rPr>
          <w:rFonts w:ascii="Angsana New" w:hAnsi="Angsana New"/>
          <w:b/>
          <w:bCs/>
          <w:sz w:val="28"/>
        </w:rPr>
        <w:lastRenderedPageBreak/>
        <w:t>7</w:t>
      </w:r>
      <w:r w:rsidR="00EA6673" w:rsidRPr="00A93D9F">
        <w:rPr>
          <w:rFonts w:ascii="Angsana New" w:hAnsi="Angsana New"/>
          <w:b/>
          <w:bCs/>
          <w:sz w:val="28"/>
        </w:rPr>
        <w:t>.24 Related Party Transactions (Continued)</w:t>
      </w:r>
    </w:p>
    <w:p w:rsidR="008F4C6A" w:rsidRPr="00A93D9F" w:rsidRDefault="003440C8" w:rsidP="008F4C6A">
      <w:pPr>
        <w:tabs>
          <w:tab w:val="left" w:pos="0"/>
        </w:tabs>
        <w:ind w:firstLine="540"/>
        <w:jc w:val="thaiDistribute"/>
        <w:rPr>
          <w:rFonts w:ascii="Angsana New" w:hAnsi="Angsana New"/>
          <w:b/>
          <w:bCs/>
          <w:sz w:val="28"/>
        </w:rPr>
      </w:pPr>
      <w:r w:rsidRPr="00A93D9F">
        <w:rPr>
          <w:rFonts w:ascii="Angsana New" w:hAnsi="Angsana New"/>
          <w:b/>
          <w:bCs/>
          <w:sz w:val="28"/>
        </w:rPr>
        <w:t>7</w:t>
      </w:r>
      <w:r w:rsidR="00D24B56" w:rsidRPr="00A93D9F">
        <w:rPr>
          <w:rFonts w:ascii="Angsana New" w:hAnsi="Angsana New"/>
          <w:b/>
          <w:bCs/>
          <w:sz w:val="28"/>
        </w:rPr>
        <w:t>.24</w:t>
      </w:r>
      <w:r w:rsidR="008F4C6A" w:rsidRPr="00A93D9F">
        <w:rPr>
          <w:rFonts w:ascii="Angsana New" w:hAnsi="Angsana New"/>
          <w:b/>
          <w:bCs/>
          <w:sz w:val="28"/>
        </w:rPr>
        <w:t>.</w:t>
      </w:r>
      <w:r w:rsidR="00FB2DF8" w:rsidRPr="00A93D9F">
        <w:rPr>
          <w:rFonts w:ascii="Angsana New" w:hAnsi="Angsana New"/>
          <w:b/>
          <w:bCs/>
          <w:sz w:val="28"/>
        </w:rPr>
        <w:t>6</w:t>
      </w:r>
      <w:r w:rsidR="008F4C6A" w:rsidRPr="00A93D9F">
        <w:rPr>
          <w:rFonts w:ascii="Angsana New" w:hAnsi="Angsana New"/>
          <w:sz w:val="28"/>
        </w:rPr>
        <w:t xml:space="preserve"> </w:t>
      </w:r>
      <w:r w:rsidR="008F4C6A" w:rsidRPr="00A93D9F">
        <w:rPr>
          <w:rFonts w:ascii="Angsana New" w:hAnsi="Angsana New"/>
          <w:b/>
          <w:bCs/>
          <w:sz w:val="28"/>
        </w:rPr>
        <w:t>Intercompany Trading Transactions</w:t>
      </w:r>
    </w:p>
    <w:p w:rsidR="008F4C6A" w:rsidRPr="00A93D9F" w:rsidRDefault="008F4C6A" w:rsidP="008F4C6A">
      <w:pPr>
        <w:tabs>
          <w:tab w:val="left" w:pos="0"/>
        </w:tabs>
        <w:ind w:firstLine="1080"/>
        <w:jc w:val="thaiDistribute"/>
        <w:outlineLvl w:val="0"/>
        <w:rPr>
          <w:rFonts w:ascii="Angsana New" w:hAnsi="Angsana New"/>
          <w:b/>
          <w:bCs/>
          <w:sz w:val="28"/>
        </w:rPr>
      </w:pPr>
      <w:r w:rsidRPr="00A93D9F">
        <w:rPr>
          <w:rFonts w:ascii="Angsana New" w:hAnsi="Angsana New"/>
          <w:b/>
          <w:bCs/>
          <w:sz w:val="28"/>
        </w:rPr>
        <w:t>Subsidiaries</w:t>
      </w:r>
    </w:p>
    <w:p w:rsidR="00E975E4" w:rsidRPr="00A93D9F" w:rsidRDefault="00E975E4" w:rsidP="00E975E4">
      <w:pPr>
        <w:tabs>
          <w:tab w:val="left" w:pos="1260"/>
        </w:tabs>
        <w:spacing w:line="216" w:lineRule="auto"/>
        <w:ind w:firstLine="1080"/>
        <w:jc w:val="thaiDistribute"/>
        <w:rPr>
          <w:rFonts w:ascii="Angsana New" w:hAnsi="Angsana New"/>
          <w:sz w:val="28"/>
          <w:cs/>
        </w:rPr>
      </w:pPr>
      <w:r w:rsidRPr="00A93D9F">
        <w:rPr>
          <w:rFonts w:ascii="Angsana New" w:hAnsi="Angsana New"/>
          <w:sz w:val="28"/>
        </w:rPr>
        <w:t xml:space="preserve">1)  KTB Computer Services Co., Ltd. has been designated mainly to provide information technology (IT) services to various work units in the Bank. 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 The Bank incurs service charges on a cost plus method for the six-month periods ended June 30, 2017 and 2016 of Baht </w:t>
      </w:r>
      <w:r w:rsidR="003440C8" w:rsidRPr="00A93D9F">
        <w:rPr>
          <w:rFonts w:ascii="Angsana New" w:hAnsi="Angsana New" w:hint="cs"/>
          <w:spacing w:val="-8"/>
          <w:sz w:val="28"/>
          <w:cs/>
        </w:rPr>
        <w:t>1,654.00</w:t>
      </w:r>
      <w:r w:rsidR="003440C8" w:rsidRPr="00A93D9F">
        <w:rPr>
          <w:rFonts w:ascii="Angsana New" w:hAnsi="Angsana New"/>
          <w:spacing w:val="-8"/>
          <w:sz w:val="28"/>
          <w:cs/>
        </w:rPr>
        <w:t xml:space="preserve"> </w:t>
      </w:r>
      <w:r w:rsidRPr="00A93D9F">
        <w:rPr>
          <w:rFonts w:ascii="Angsana New" w:hAnsi="Angsana New"/>
          <w:sz w:val="28"/>
        </w:rPr>
        <w:t xml:space="preserve">million and Baht </w:t>
      </w:r>
      <w:r w:rsidR="00BF3DC6" w:rsidRPr="00A93D9F">
        <w:rPr>
          <w:rFonts w:ascii="Angsana New" w:hAnsi="Angsana New" w:cs="AngsanaUPC"/>
          <w:spacing w:val="-4"/>
          <w:sz w:val="28"/>
        </w:rPr>
        <w:t>1,710.60</w:t>
      </w:r>
      <w:r w:rsidR="00BF3DC6" w:rsidRPr="00A93D9F">
        <w:rPr>
          <w:rFonts w:ascii="Angsana New" w:hAnsi="Angsana New" w:cs="AngsanaUPC"/>
          <w:spacing w:val="-4"/>
          <w:sz w:val="28"/>
          <w:cs/>
        </w:rPr>
        <w:t xml:space="preserve"> </w:t>
      </w:r>
      <w:r w:rsidRPr="00A93D9F">
        <w:rPr>
          <w:rFonts w:ascii="Angsana New" w:hAnsi="Angsana New"/>
          <w:sz w:val="28"/>
        </w:rPr>
        <w:t xml:space="preserve">million, respectively.  </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Since 2003, the GFMIS project Phase 2 has been developed and implemented on behalf of the Bank by KTBCS. The Bank and the Office of GFMIS attached to the Secretariat of the Prime Minister have unanimously signed on the Memorandum of Agreement upon the submission of deliverables and disbursement associated to the investments on the GFMIS project on September 22, 2005. Further, the Bank has signed the hiring contract for the implementation and maintenance with the Office of GFMIS. The Bank incurs service charges </w:t>
      </w:r>
      <w:r w:rsidR="00BF3DC6" w:rsidRPr="00A93D9F">
        <w:rPr>
          <w:rFonts w:ascii="Angsana New" w:hAnsi="Angsana New"/>
          <w:sz w:val="28"/>
        </w:rPr>
        <w:t xml:space="preserve">for the six-month periods ended June 30, 2017 and 2016 </w:t>
      </w:r>
      <w:r w:rsidRPr="00A93D9F">
        <w:rPr>
          <w:rFonts w:ascii="Angsana New" w:hAnsi="Angsana New"/>
          <w:sz w:val="28"/>
        </w:rPr>
        <w:t xml:space="preserve">of Baht </w:t>
      </w:r>
      <w:r w:rsidR="003440C8" w:rsidRPr="00A93D9F">
        <w:rPr>
          <w:rFonts w:ascii="Angsana New" w:hAnsi="Angsana New"/>
          <w:sz w:val="28"/>
        </w:rPr>
        <w:t>63.29</w:t>
      </w:r>
      <w:r w:rsidR="003440C8" w:rsidRPr="00A93D9F">
        <w:rPr>
          <w:rFonts w:ascii="Angsana New" w:hAnsi="Angsana New"/>
          <w:sz w:val="28"/>
          <w:cs/>
        </w:rPr>
        <w:t xml:space="preserve"> </w:t>
      </w:r>
      <w:r w:rsidRPr="00A93D9F">
        <w:rPr>
          <w:rFonts w:ascii="Angsana New" w:hAnsi="Angsana New"/>
          <w:sz w:val="28"/>
        </w:rPr>
        <w:t xml:space="preserve">million and Baht </w:t>
      </w:r>
      <w:r w:rsidR="00BF3DC6" w:rsidRPr="00A93D9F">
        <w:rPr>
          <w:rFonts w:ascii="Angsana New" w:hAnsi="Angsana New" w:cs="AngsanaUPC"/>
          <w:sz w:val="28"/>
        </w:rPr>
        <w:t>60.74</w:t>
      </w:r>
      <w:r w:rsidR="00BF3DC6" w:rsidRPr="00A93D9F">
        <w:rPr>
          <w:rFonts w:ascii="Angsana New" w:hAnsi="Angsana New" w:hint="cs"/>
          <w:sz w:val="28"/>
          <w:cs/>
        </w:rPr>
        <w:t xml:space="preserve"> </w:t>
      </w:r>
      <w:r w:rsidRPr="00A93D9F">
        <w:rPr>
          <w:rFonts w:ascii="Angsana New" w:hAnsi="Angsana New"/>
          <w:sz w:val="28"/>
        </w:rPr>
        <w:t xml:space="preserve">million, respectively.  </w:t>
      </w:r>
      <w:r w:rsidRPr="00A93D9F">
        <w:rPr>
          <w:rFonts w:ascii="Angsana New" w:hAnsi="Angsana New"/>
          <w:sz w:val="28"/>
        </w:rPr>
        <w:tab/>
      </w:r>
      <w:r w:rsidRPr="00A93D9F">
        <w:rPr>
          <w:rFonts w:ascii="Angsana New" w:hAnsi="Angsana New"/>
          <w:sz w:val="28"/>
        </w:rPr>
        <w:tab/>
        <w:t xml:space="preserve">  </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2)  The Bank has operated student loans in subjects of public relations, policy, regulation, loan payment, documents filling, loan notification, loans status, including loan collection, claim for payment, and prosecution for the Student Loans Fund. KTB Law Co., Ltd. has been designated to prosecute debtors of the Student Loans Fund. The Bank incurs service charges </w:t>
      </w:r>
      <w:r w:rsidR="00BF3DC6" w:rsidRPr="00A93D9F">
        <w:rPr>
          <w:rFonts w:ascii="Angsana New" w:hAnsi="Angsana New"/>
          <w:sz w:val="28"/>
        </w:rPr>
        <w:t xml:space="preserve">for the six-month periods ended June 30, 2017 and 2016 </w:t>
      </w:r>
      <w:r w:rsidRPr="00A93D9F">
        <w:rPr>
          <w:rFonts w:ascii="Angsana New" w:hAnsi="Angsana New"/>
          <w:sz w:val="28"/>
        </w:rPr>
        <w:t xml:space="preserve">of Baht </w:t>
      </w:r>
      <w:r w:rsidR="00F72263" w:rsidRPr="00A93D9F">
        <w:rPr>
          <w:rFonts w:ascii="Angsana New" w:hAnsi="Angsana New"/>
          <w:sz w:val="28"/>
        </w:rPr>
        <w:t>501.12</w:t>
      </w:r>
      <w:r w:rsidR="00F72263" w:rsidRPr="00A93D9F">
        <w:rPr>
          <w:rFonts w:ascii="Angsana New" w:hAnsi="Angsana New"/>
          <w:sz w:val="28"/>
          <w:cs/>
        </w:rPr>
        <w:t xml:space="preserve"> </w:t>
      </w:r>
      <w:r w:rsidRPr="00A93D9F">
        <w:rPr>
          <w:rFonts w:ascii="Angsana New" w:hAnsi="Angsana New"/>
          <w:sz w:val="28"/>
        </w:rPr>
        <w:t xml:space="preserve">million and Baht </w:t>
      </w:r>
      <w:r w:rsidR="00BF3DC6" w:rsidRPr="00A93D9F">
        <w:rPr>
          <w:rFonts w:ascii="Angsana New" w:hAnsi="Angsana New" w:cs="AngsanaUPC"/>
          <w:spacing w:val="-2"/>
          <w:sz w:val="28"/>
        </w:rPr>
        <w:t>541.54</w:t>
      </w:r>
      <w:r w:rsidR="00BF3DC6" w:rsidRPr="00A93D9F">
        <w:rPr>
          <w:rFonts w:ascii="Angsana New" w:hAnsi="Angsana New" w:cs="AngsanaUPC"/>
          <w:spacing w:val="-2"/>
          <w:sz w:val="28"/>
          <w:cs/>
        </w:rPr>
        <w:t xml:space="preserve"> </w:t>
      </w:r>
      <w:r w:rsidRPr="00A93D9F">
        <w:rPr>
          <w:rFonts w:ascii="Angsana New" w:hAnsi="Angsana New"/>
          <w:sz w:val="28"/>
        </w:rPr>
        <w:t>million, respectively.</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3) </w:t>
      </w:r>
      <w:r w:rsidR="004435A7" w:rsidRPr="00A93D9F">
        <w:rPr>
          <w:rFonts w:ascii="Angsana New" w:hAnsi="Angsana New"/>
          <w:sz w:val="28"/>
        </w:rPr>
        <w:t>KTB General Services and Security Co., Ltd.</w:t>
      </w:r>
      <w:r w:rsidR="00B745A2" w:rsidRPr="00A93D9F">
        <w:rPr>
          <w:rFonts w:ascii="Angsana New" w:hAnsi="Angsana New"/>
          <w:sz w:val="28"/>
        </w:rPr>
        <w:t xml:space="preserve"> is assigned by the Bank to operate all cash delivery, foreign exchange and financial instruments, and the Bank’s asset. </w:t>
      </w:r>
      <w:r w:rsidR="00042808" w:rsidRPr="00A93D9F">
        <w:rPr>
          <w:rFonts w:ascii="Angsana New" w:hAnsi="Angsana New"/>
          <w:sz w:val="28"/>
        </w:rPr>
        <w:t>KTBGS also manage</w:t>
      </w:r>
      <w:r w:rsidR="00E91AA5" w:rsidRPr="00A93D9F">
        <w:rPr>
          <w:rFonts w:ascii="Angsana New" w:hAnsi="Angsana New"/>
          <w:sz w:val="28"/>
        </w:rPr>
        <w:t>s</w:t>
      </w:r>
      <w:r w:rsidR="00042808" w:rsidRPr="00A93D9F">
        <w:rPr>
          <w:rFonts w:ascii="Angsana New" w:hAnsi="Angsana New"/>
          <w:sz w:val="28"/>
        </w:rPr>
        <w:t xml:space="preserve"> Krung Thai Bank Training Center and the Bank’s other buildings</w:t>
      </w:r>
      <w:r w:rsidR="00B745A2" w:rsidRPr="00A93D9F">
        <w:rPr>
          <w:rFonts w:ascii="Angsana New" w:hAnsi="Angsana New"/>
          <w:sz w:val="28"/>
        </w:rPr>
        <w:t>.</w:t>
      </w:r>
      <w:r w:rsidR="00042808" w:rsidRPr="00A93D9F">
        <w:rPr>
          <w:rFonts w:ascii="Angsana New" w:hAnsi="Angsana New"/>
          <w:sz w:val="28"/>
        </w:rPr>
        <w:t xml:space="preserve"> The Bank’ s expense from those services for the six-month periods ended June 30, 2017 and 2016 of Baht 1,144.92 million and Baht </w:t>
      </w:r>
      <w:r w:rsidR="00042808" w:rsidRPr="00A93D9F">
        <w:rPr>
          <w:rFonts w:ascii="Angsana New" w:hAnsi="Angsana New" w:cs="AngsanaUPC"/>
          <w:sz w:val="28"/>
        </w:rPr>
        <w:t xml:space="preserve">1,198.61 </w:t>
      </w:r>
      <w:r w:rsidR="00042808" w:rsidRPr="00A93D9F">
        <w:rPr>
          <w:rFonts w:ascii="Angsana New" w:hAnsi="Angsana New"/>
          <w:sz w:val="28"/>
        </w:rPr>
        <w:t>million, respectively.</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4) Tha Bank incurs service charges for sourcing and installing EDC machines for foreign exchange service to Krungthai Card Pcl. </w:t>
      </w:r>
      <w:r w:rsidR="00F86447" w:rsidRPr="00A93D9F">
        <w:rPr>
          <w:rFonts w:ascii="Angsana New" w:hAnsi="Angsana New"/>
          <w:sz w:val="28"/>
        </w:rPr>
        <w:t xml:space="preserve">for the six-month periods ended June 30, 2017 </w:t>
      </w:r>
      <w:r w:rsidRPr="00A93D9F">
        <w:rPr>
          <w:rFonts w:ascii="Angsana New" w:hAnsi="Angsana New"/>
          <w:sz w:val="28"/>
        </w:rPr>
        <w:t xml:space="preserve">of Baht </w:t>
      </w:r>
      <w:r w:rsidR="003440C8" w:rsidRPr="00A93D9F">
        <w:rPr>
          <w:rFonts w:ascii="Angsana New" w:hAnsi="Angsana New"/>
          <w:sz w:val="28"/>
        </w:rPr>
        <w:t>0.07</w:t>
      </w:r>
      <w:r w:rsidR="003440C8" w:rsidRPr="00A93D9F">
        <w:rPr>
          <w:rFonts w:ascii="Angsana New" w:hAnsi="Angsana New" w:hint="cs"/>
          <w:sz w:val="28"/>
          <w:cs/>
        </w:rPr>
        <w:t xml:space="preserve"> </w:t>
      </w:r>
      <w:r w:rsidRPr="00A93D9F">
        <w:rPr>
          <w:rFonts w:ascii="Angsana New" w:hAnsi="Angsana New"/>
          <w:sz w:val="28"/>
        </w:rPr>
        <w:t>million.</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hint="cs"/>
          <w:sz w:val="28"/>
          <w:cs/>
        </w:rPr>
        <w:t>5</w:t>
      </w:r>
      <w:r w:rsidRPr="00A93D9F">
        <w:rPr>
          <w:rFonts w:ascii="Angsana New" w:hAnsi="Angsana New"/>
          <w:sz w:val="28"/>
        </w:rPr>
        <w:t xml:space="preserve">)  The Bank incurs service charges on its subsidiaries [including service charges mentioned in No.1) to 4)] </w:t>
      </w:r>
      <w:r w:rsidR="00F86447" w:rsidRPr="00A93D9F">
        <w:rPr>
          <w:rFonts w:ascii="Angsana New" w:hAnsi="Angsana New"/>
          <w:sz w:val="28"/>
        </w:rPr>
        <w:t xml:space="preserve">for the six-month periods ended June 30, 2017 and 2016 </w:t>
      </w:r>
      <w:r w:rsidRPr="00A93D9F">
        <w:rPr>
          <w:rFonts w:ascii="Angsana New" w:hAnsi="Angsana New"/>
          <w:sz w:val="28"/>
        </w:rPr>
        <w:t xml:space="preserve">of Baht </w:t>
      </w:r>
      <w:r w:rsidR="003440C8" w:rsidRPr="00A93D9F">
        <w:rPr>
          <w:rFonts w:ascii="Angsana New" w:hAnsi="Angsana New"/>
          <w:spacing w:val="-6"/>
          <w:sz w:val="28"/>
        </w:rPr>
        <w:t xml:space="preserve">3,428.86 </w:t>
      </w:r>
      <w:r w:rsidRPr="00A93D9F">
        <w:rPr>
          <w:rFonts w:ascii="Angsana New" w:hAnsi="Angsana New"/>
          <w:sz w:val="28"/>
        </w:rPr>
        <w:t xml:space="preserve">million and Baht </w:t>
      </w:r>
      <w:r w:rsidR="00F86447" w:rsidRPr="00A93D9F">
        <w:rPr>
          <w:rFonts w:ascii="Angsana New" w:hAnsi="Angsana New" w:cs="AngsanaUPC"/>
          <w:spacing w:val="-4"/>
          <w:sz w:val="28"/>
        </w:rPr>
        <w:t xml:space="preserve">3,684.76 </w:t>
      </w:r>
      <w:r w:rsidRPr="00A93D9F">
        <w:rPr>
          <w:rFonts w:ascii="Angsana New" w:hAnsi="Angsana New"/>
          <w:sz w:val="28"/>
        </w:rPr>
        <w:t>million, respectively, at the agreed-upon rate.</w:t>
      </w:r>
    </w:p>
    <w:p w:rsidR="00F86447" w:rsidRPr="00A93D9F" w:rsidRDefault="00E975E4" w:rsidP="00F86447">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6)  The Bank generates fees income from service contracts </w:t>
      </w:r>
      <w:r w:rsidR="00F86447" w:rsidRPr="00A93D9F">
        <w:rPr>
          <w:rFonts w:ascii="Angsana New" w:hAnsi="Angsana New"/>
          <w:sz w:val="28"/>
        </w:rPr>
        <w:t xml:space="preserve">for the six-month periods ended June 30, 2017 and 2016 </w:t>
      </w:r>
      <w:r w:rsidRPr="00A93D9F">
        <w:rPr>
          <w:rFonts w:ascii="Angsana New" w:hAnsi="Angsana New"/>
          <w:sz w:val="28"/>
        </w:rPr>
        <w:t xml:space="preserve">of Baht </w:t>
      </w:r>
      <w:r w:rsidR="00F72263" w:rsidRPr="00A93D9F">
        <w:rPr>
          <w:rFonts w:ascii="Angsana New" w:hAnsi="Angsana New"/>
          <w:sz w:val="28"/>
        </w:rPr>
        <w:t xml:space="preserve">298.32 </w:t>
      </w:r>
      <w:r w:rsidRPr="00A93D9F">
        <w:rPr>
          <w:rFonts w:ascii="Angsana New" w:hAnsi="Angsana New"/>
          <w:sz w:val="28"/>
        </w:rPr>
        <w:t xml:space="preserve">million and Baht </w:t>
      </w:r>
      <w:r w:rsidR="00F86447" w:rsidRPr="00A93D9F">
        <w:rPr>
          <w:rFonts w:ascii="Angsana New" w:hAnsi="Angsana New" w:cs="AngsanaUPC" w:hint="cs"/>
          <w:sz w:val="28"/>
          <w:cs/>
        </w:rPr>
        <w:t>258.22</w:t>
      </w:r>
      <w:r w:rsidR="00F86447" w:rsidRPr="00A93D9F">
        <w:rPr>
          <w:rFonts w:ascii="Angsana New" w:hAnsi="Angsana New" w:cs="AngsanaUPC"/>
          <w:sz w:val="28"/>
        </w:rPr>
        <w:t xml:space="preserve"> </w:t>
      </w:r>
      <w:r w:rsidRPr="00A93D9F">
        <w:rPr>
          <w:rFonts w:ascii="Angsana New" w:hAnsi="Angsana New"/>
          <w:sz w:val="28"/>
        </w:rPr>
        <w:t>million, respectively.</w:t>
      </w:r>
    </w:p>
    <w:p w:rsidR="0010360D" w:rsidRPr="00A93D9F" w:rsidRDefault="00E975E4" w:rsidP="00F86447">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7) </w:t>
      </w:r>
      <w:r w:rsidR="00A1197F" w:rsidRPr="00A93D9F">
        <w:rPr>
          <w:rFonts w:ascii="Angsana New" w:hAnsi="Angsana New"/>
          <w:sz w:val="28"/>
        </w:rPr>
        <w:t xml:space="preserve">The Bank </w:t>
      </w:r>
      <w:r w:rsidR="004435A7" w:rsidRPr="00A93D9F">
        <w:rPr>
          <w:rFonts w:ascii="Angsana New" w:hAnsi="Angsana New"/>
          <w:sz w:val="28"/>
        </w:rPr>
        <w:t xml:space="preserve">generates premises </w:t>
      </w:r>
      <w:r w:rsidR="00A1197F" w:rsidRPr="00A93D9F">
        <w:rPr>
          <w:rFonts w:ascii="Angsana New" w:hAnsi="Angsana New"/>
          <w:sz w:val="28"/>
        </w:rPr>
        <w:t>rent</w:t>
      </w:r>
      <w:r w:rsidR="004435A7" w:rsidRPr="00A93D9F">
        <w:rPr>
          <w:rFonts w:ascii="Angsana New" w:hAnsi="Angsana New"/>
          <w:sz w:val="28"/>
        </w:rPr>
        <w:t>al income</w:t>
      </w:r>
      <w:r w:rsidR="00A1197F" w:rsidRPr="00A93D9F">
        <w:rPr>
          <w:rFonts w:ascii="Angsana New" w:hAnsi="Angsana New"/>
          <w:sz w:val="28"/>
        </w:rPr>
        <w:t xml:space="preserve"> from subsidiaries for the six-month periods ended June 30, 2017 and 2016 of Baht 7.97 millio</w:t>
      </w:r>
      <w:r w:rsidR="004435A7" w:rsidRPr="00A93D9F">
        <w:rPr>
          <w:rFonts w:ascii="Angsana New" w:hAnsi="Angsana New"/>
          <w:sz w:val="28"/>
        </w:rPr>
        <w:t>n at the agreed-upon rate</w:t>
      </w:r>
      <w:r w:rsidR="00A1197F" w:rsidRPr="00A93D9F">
        <w:rPr>
          <w:rFonts w:ascii="Angsana New" w:hAnsi="Angsana New"/>
          <w:sz w:val="28"/>
        </w:rPr>
        <w:t xml:space="preserve">. </w:t>
      </w:r>
    </w:p>
    <w:p w:rsidR="008F4C6A" w:rsidRPr="00A93D9F" w:rsidRDefault="008F4C6A" w:rsidP="00177107">
      <w:pPr>
        <w:tabs>
          <w:tab w:val="left" w:pos="1260"/>
        </w:tabs>
        <w:ind w:firstLine="1080"/>
        <w:jc w:val="thaiDistribute"/>
        <w:outlineLvl w:val="0"/>
        <w:rPr>
          <w:rFonts w:ascii="Angsana New" w:hAnsi="Angsana New"/>
          <w:b/>
          <w:bCs/>
          <w:sz w:val="28"/>
        </w:rPr>
      </w:pPr>
      <w:r w:rsidRPr="00A93D9F">
        <w:rPr>
          <w:rFonts w:ascii="Angsana New" w:hAnsi="Angsana New"/>
          <w:b/>
          <w:bCs/>
          <w:sz w:val="28"/>
        </w:rPr>
        <w:t>Intercompany Considerations</w:t>
      </w:r>
    </w:p>
    <w:p w:rsidR="008F4C6A" w:rsidRPr="00A93D9F" w:rsidRDefault="008F4C6A" w:rsidP="00177107">
      <w:pPr>
        <w:tabs>
          <w:tab w:val="left" w:pos="1260"/>
        </w:tabs>
        <w:ind w:firstLine="1080"/>
        <w:jc w:val="thaiDistribute"/>
        <w:rPr>
          <w:rFonts w:ascii="Angsana New" w:hAnsi="Angsana New"/>
          <w:sz w:val="28"/>
        </w:rPr>
      </w:pPr>
      <w:r w:rsidRPr="00A93D9F">
        <w:rPr>
          <w:rFonts w:ascii="Angsana New" w:hAnsi="Angsana New"/>
          <w:sz w:val="28"/>
        </w:rPr>
        <w:t>Intercompany income and expenses are based on the agreed-upon rate and the amount specified in the contract, whereas cost plus system has been applicable to some certain transactions.</w:t>
      </w:r>
    </w:p>
    <w:p w:rsidR="008F4C6A" w:rsidRPr="00A93D9F" w:rsidRDefault="008F4C6A" w:rsidP="00177107">
      <w:pPr>
        <w:tabs>
          <w:tab w:val="left" w:pos="1260"/>
        </w:tabs>
        <w:ind w:firstLine="1080"/>
        <w:jc w:val="thaiDistribute"/>
        <w:rPr>
          <w:rFonts w:ascii="Angsana New" w:hAnsi="Angsana New"/>
          <w:sz w:val="28"/>
        </w:rPr>
      </w:pPr>
      <w:r w:rsidRPr="00A93D9F">
        <w:rPr>
          <w:rFonts w:ascii="Angsana New" w:hAnsi="Angsana New"/>
          <w:sz w:val="28"/>
        </w:rPr>
        <w:t>The consolidated financial statements include the accounts of subsidiaries after eliminating intercompany transactions and balances.</w:t>
      </w:r>
    </w:p>
    <w:p w:rsidR="008F4C6A" w:rsidRPr="00A93D9F" w:rsidRDefault="008F4C6A" w:rsidP="00177107">
      <w:pPr>
        <w:tabs>
          <w:tab w:val="left" w:pos="1260"/>
        </w:tabs>
        <w:ind w:firstLine="1080"/>
        <w:jc w:val="thaiDistribute"/>
        <w:outlineLvl w:val="0"/>
        <w:rPr>
          <w:rFonts w:ascii="Angsana New" w:hAnsi="Angsana New"/>
          <w:b/>
          <w:bCs/>
          <w:sz w:val="28"/>
        </w:rPr>
      </w:pPr>
      <w:r w:rsidRPr="00A93D9F">
        <w:rPr>
          <w:rFonts w:ascii="Angsana New" w:hAnsi="Angsana New"/>
          <w:b/>
          <w:bCs/>
          <w:sz w:val="28"/>
        </w:rPr>
        <w:t>Associates</w:t>
      </w:r>
    </w:p>
    <w:p w:rsidR="008F4C6A" w:rsidRPr="00A93D9F" w:rsidRDefault="008F4C6A" w:rsidP="00177107">
      <w:pPr>
        <w:tabs>
          <w:tab w:val="left" w:pos="1260"/>
        </w:tabs>
        <w:ind w:firstLine="1080"/>
        <w:jc w:val="thaiDistribute"/>
        <w:rPr>
          <w:rFonts w:ascii="Angsana New" w:hAnsi="Angsana New"/>
          <w:sz w:val="28"/>
        </w:rPr>
      </w:pPr>
      <w:r w:rsidRPr="00A93D9F">
        <w:rPr>
          <w:rFonts w:ascii="Angsana New" w:hAnsi="Angsana New"/>
          <w:sz w:val="28"/>
        </w:rPr>
        <w:t xml:space="preserve">1) </w:t>
      </w:r>
      <w:r w:rsidR="00177107" w:rsidRPr="00A93D9F">
        <w:rPr>
          <w:rFonts w:ascii="Angsana New" w:hAnsi="Angsana New"/>
          <w:sz w:val="28"/>
        </w:rPr>
        <w:t>T</w:t>
      </w:r>
      <w:r w:rsidRPr="00A93D9F">
        <w:rPr>
          <w:rFonts w:ascii="Angsana New" w:hAnsi="Angsana New"/>
          <w:sz w:val="28"/>
        </w:rPr>
        <w:t xml:space="preserve">he Bank generates premises rental income from associates </w:t>
      </w:r>
      <w:r w:rsidR="00222A2D" w:rsidRPr="00A93D9F">
        <w:rPr>
          <w:rFonts w:ascii="Angsana New" w:hAnsi="Angsana New"/>
          <w:sz w:val="28"/>
        </w:rPr>
        <w:t>for the six-month periods ended June 30, 2017</w:t>
      </w:r>
      <w:r w:rsidR="003B007A" w:rsidRPr="00A93D9F">
        <w:rPr>
          <w:rFonts w:ascii="Angsana New" w:hAnsi="Angsana New"/>
          <w:sz w:val="28"/>
        </w:rPr>
        <w:t xml:space="preserve"> and 2016</w:t>
      </w:r>
      <w:r w:rsidR="008F5764" w:rsidRPr="00A93D9F">
        <w:rPr>
          <w:rFonts w:ascii="Angsana New" w:hAnsi="Angsana New"/>
          <w:sz w:val="28"/>
        </w:rPr>
        <w:t xml:space="preserve"> </w:t>
      </w:r>
      <w:r w:rsidR="00420803" w:rsidRPr="00A93D9F">
        <w:rPr>
          <w:rFonts w:ascii="Angsana New" w:hAnsi="Angsana New"/>
          <w:sz w:val="28"/>
        </w:rPr>
        <w:t xml:space="preserve">at the </w:t>
      </w:r>
      <w:r w:rsidR="003C4921" w:rsidRPr="00A93D9F">
        <w:rPr>
          <w:rFonts w:ascii="Angsana New" w:hAnsi="Angsana New"/>
          <w:sz w:val="28"/>
        </w:rPr>
        <w:t>amount of</w:t>
      </w:r>
      <w:r w:rsidRPr="00A93D9F">
        <w:rPr>
          <w:rFonts w:ascii="Angsana New" w:hAnsi="Angsana New"/>
          <w:sz w:val="28"/>
        </w:rPr>
        <w:t xml:space="preserve"> Baht </w:t>
      </w:r>
      <w:r w:rsidR="00970125" w:rsidRPr="00A93D9F">
        <w:rPr>
          <w:rFonts w:ascii="Angsana New" w:hAnsi="Angsana New"/>
          <w:sz w:val="28"/>
        </w:rPr>
        <w:t xml:space="preserve">0.32 </w:t>
      </w:r>
      <w:r w:rsidRPr="00A93D9F">
        <w:rPr>
          <w:rFonts w:ascii="Angsana New" w:hAnsi="Angsana New"/>
          <w:sz w:val="28"/>
        </w:rPr>
        <w:t>mill</w:t>
      </w:r>
      <w:r w:rsidR="00433A5B" w:rsidRPr="00A93D9F">
        <w:rPr>
          <w:rFonts w:ascii="Angsana New" w:hAnsi="Angsana New"/>
          <w:sz w:val="28"/>
        </w:rPr>
        <w:t>ion</w:t>
      </w:r>
      <w:r w:rsidR="005769EE" w:rsidRPr="00A93D9F">
        <w:rPr>
          <w:rFonts w:ascii="Angsana New" w:hAnsi="Angsana New"/>
          <w:sz w:val="28"/>
        </w:rPr>
        <w:t xml:space="preserve"> </w:t>
      </w:r>
      <w:r w:rsidR="00420803" w:rsidRPr="00A93D9F">
        <w:rPr>
          <w:rFonts w:ascii="Angsana New" w:hAnsi="Angsana New"/>
          <w:sz w:val="28"/>
        </w:rPr>
        <w:t xml:space="preserve">and Baht </w:t>
      </w:r>
      <w:r w:rsidR="003B007A" w:rsidRPr="00A93D9F">
        <w:rPr>
          <w:rFonts w:ascii="Angsana New" w:hAnsi="Angsana New" w:hint="cs"/>
          <w:sz w:val="28"/>
          <w:cs/>
        </w:rPr>
        <w:t xml:space="preserve">0.31 </w:t>
      </w:r>
      <w:r w:rsidR="00420803" w:rsidRPr="00A93D9F">
        <w:rPr>
          <w:rFonts w:ascii="Angsana New" w:hAnsi="Angsana New"/>
          <w:sz w:val="28"/>
        </w:rPr>
        <w:t xml:space="preserve">million, respectively, </w:t>
      </w:r>
      <w:r w:rsidRPr="00A93D9F">
        <w:rPr>
          <w:rFonts w:ascii="Angsana New" w:hAnsi="Angsana New"/>
          <w:sz w:val="28"/>
        </w:rPr>
        <w:t>at the agreed-upon rate.</w:t>
      </w:r>
    </w:p>
    <w:p w:rsidR="0017254E" w:rsidRPr="00A93D9F" w:rsidRDefault="008F4C6A" w:rsidP="00146618">
      <w:pPr>
        <w:tabs>
          <w:tab w:val="left" w:pos="1276"/>
        </w:tabs>
        <w:ind w:firstLine="1080"/>
        <w:jc w:val="thaiDistribute"/>
        <w:rPr>
          <w:rFonts w:ascii="Angsana New" w:hAnsi="Angsana New"/>
          <w:sz w:val="28"/>
        </w:rPr>
      </w:pPr>
      <w:r w:rsidRPr="00A93D9F">
        <w:rPr>
          <w:rFonts w:ascii="Angsana New" w:hAnsi="Angsana New"/>
          <w:sz w:val="28"/>
        </w:rPr>
        <w:lastRenderedPageBreak/>
        <w:t xml:space="preserve">2) </w:t>
      </w:r>
      <w:r w:rsidR="00177107" w:rsidRPr="00A93D9F">
        <w:rPr>
          <w:rFonts w:ascii="Angsana New" w:hAnsi="Angsana New"/>
          <w:sz w:val="28"/>
        </w:rPr>
        <w:t xml:space="preserve">The </w:t>
      </w:r>
      <w:r w:rsidRPr="00A93D9F">
        <w:rPr>
          <w:rFonts w:ascii="Angsana New" w:hAnsi="Angsana New"/>
          <w:sz w:val="28"/>
        </w:rPr>
        <w:t xml:space="preserve">Bank generates fees income from supportive service contracts </w:t>
      </w:r>
      <w:r w:rsidR="00222A2D" w:rsidRPr="00A93D9F">
        <w:rPr>
          <w:rFonts w:ascii="Angsana New" w:hAnsi="Angsana New"/>
          <w:sz w:val="28"/>
        </w:rPr>
        <w:t>for the six-month periods ended June 30, 2017</w:t>
      </w:r>
      <w:r w:rsidR="003B007A" w:rsidRPr="00A93D9F">
        <w:rPr>
          <w:rFonts w:ascii="Angsana New" w:hAnsi="Angsana New"/>
          <w:sz w:val="28"/>
        </w:rPr>
        <w:t xml:space="preserve"> and 2016</w:t>
      </w:r>
      <w:r w:rsidR="008F5764" w:rsidRPr="00A93D9F">
        <w:rPr>
          <w:rFonts w:ascii="Angsana New" w:hAnsi="Angsana New"/>
          <w:sz w:val="28"/>
        </w:rPr>
        <w:t xml:space="preserve"> </w:t>
      </w:r>
      <w:r w:rsidR="00265D8E" w:rsidRPr="00A93D9F">
        <w:rPr>
          <w:rFonts w:ascii="Angsana New" w:hAnsi="Angsana New"/>
          <w:sz w:val="28"/>
        </w:rPr>
        <w:t>of</w:t>
      </w:r>
      <w:r w:rsidRPr="00A93D9F">
        <w:rPr>
          <w:rFonts w:ascii="Angsana New" w:hAnsi="Angsana New"/>
          <w:sz w:val="28"/>
        </w:rPr>
        <w:t xml:space="preserve"> Baht </w:t>
      </w:r>
      <w:r w:rsidR="00F77D12" w:rsidRPr="00A93D9F">
        <w:rPr>
          <w:rFonts w:ascii="Angsana New" w:hAnsi="Angsana New"/>
          <w:spacing w:val="4"/>
          <w:sz w:val="28"/>
        </w:rPr>
        <w:t>1,045.51</w:t>
      </w:r>
      <w:r w:rsidR="00970125" w:rsidRPr="00A93D9F">
        <w:rPr>
          <w:rFonts w:ascii="Angsana New" w:hAnsi="Angsana New"/>
          <w:spacing w:val="4"/>
          <w:sz w:val="28"/>
        </w:rPr>
        <w:t xml:space="preserve"> </w:t>
      </w:r>
      <w:r w:rsidRPr="00A93D9F">
        <w:rPr>
          <w:rFonts w:ascii="Angsana New" w:hAnsi="Angsana New"/>
          <w:sz w:val="28"/>
        </w:rPr>
        <w:t xml:space="preserve">million and Baht </w:t>
      </w:r>
      <w:r w:rsidR="00F77D12" w:rsidRPr="00A93D9F">
        <w:rPr>
          <w:rFonts w:ascii="Angsana New" w:hAnsi="Angsana New" w:hint="cs"/>
          <w:spacing w:val="4"/>
          <w:sz w:val="28"/>
          <w:cs/>
        </w:rPr>
        <w:t>955.99</w:t>
      </w:r>
      <w:r w:rsidR="003B007A" w:rsidRPr="00A93D9F">
        <w:rPr>
          <w:rFonts w:ascii="Angsana New" w:hAnsi="Angsana New"/>
          <w:spacing w:val="4"/>
          <w:sz w:val="28"/>
        </w:rPr>
        <w:t xml:space="preserve"> </w:t>
      </w:r>
      <w:r w:rsidRPr="00A93D9F">
        <w:rPr>
          <w:rFonts w:ascii="Angsana New" w:hAnsi="Angsana New"/>
          <w:sz w:val="28"/>
        </w:rPr>
        <w:t>million</w:t>
      </w:r>
      <w:r w:rsidR="00177107" w:rsidRPr="00A93D9F">
        <w:rPr>
          <w:rFonts w:ascii="Angsana New" w:hAnsi="Angsana New"/>
          <w:sz w:val="28"/>
        </w:rPr>
        <w:t>, respectively,</w:t>
      </w:r>
      <w:r w:rsidRPr="00A93D9F">
        <w:rPr>
          <w:rFonts w:ascii="Angsana New" w:hAnsi="Angsana New"/>
          <w:sz w:val="28"/>
        </w:rPr>
        <w:t xml:space="preserve"> at the agreed-upon rate. </w:t>
      </w:r>
    </w:p>
    <w:p w:rsidR="00FF4AC8" w:rsidRPr="00A93D9F" w:rsidRDefault="00FF4AC8" w:rsidP="00146618">
      <w:pPr>
        <w:tabs>
          <w:tab w:val="left" w:pos="1276"/>
        </w:tabs>
        <w:ind w:firstLine="1080"/>
        <w:jc w:val="thaiDistribute"/>
        <w:rPr>
          <w:rFonts w:ascii="Angsana New" w:hAnsi="Angsana New"/>
          <w:sz w:val="28"/>
        </w:rPr>
      </w:pPr>
    </w:p>
    <w:p w:rsidR="00563F0E" w:rsidRPr="00A93D9F" w:rsidRDefault="00A65B0E" w:rsidP="00563F0E">
      <w:pPr>
        <w:spacing w:line="20" w:lineRule="atLeast"/>
        <w:ind w:firstLine="180"/>
        <w:jc w:val="thaiDistribute"/>
        <w:outlineLvl w:val="0"/>
        <w:rPr>
          <w:rFonts w:ascii="Angsana New" w:hAnsi="Angsana New"/>
          <w:sz w:val="28"/>
        </w:rPr>
      </w:pPr>
      <w:r w:rsidRPr="00A93D9F">
        <w:rPr>
          <w:rFonts w:ascii="Angsana New" w:hAnsi="Angsana New"/>
          <w:b/>
          <w:bCs/>
          <w:sz w:val="28"/>
        </w:rPr>
        <w:t>7</w:t>
      </w:r>
      <w:r w:rsidR="00A631D6" w:rsidRPr="00A93D9F">
        <w:rPr>
          <w:rFonts w:ascii="Angsana New" w:hAnsi="Angsana New"/>
          <w:b/>
          <w:bCs/>
          <w:sz w:val="28"/>
        </w:rPr>
        <w:t>.25</w:t>
      </w:r>
      <w:r w:rsidR="00F73833" w:rsidRPr="00A93D9F">
        <w:rPr>
          <w:rFonts w:ascii="Angsana New" w:hAnsi="Angsana New"/>
          <w:b/>
          <w:bCs/>
          <w:sz w:val="28"/>
        </w:rPr>
        <w:t xml:space="preserve"> </w:t>
      </w:r>
      <w:r w:rsidR="00563F0E" w:rsidRPr="00A93D9F">
        <w:rPr>
          <w:rFonts w:ascii="Angsana New" w:hAnsi="Angsana New"/>
          <w:b/>
          <w:bCs/>
          <w:sz w:val="28"/>
        </w:rPr>
        <w:t>Significant Financial Position and Operations Classified by Domestic and Foreign Business Segment</w:t>
      </w:r>
    </w:p>
    <w:p w:rsidR="00563F0E" w:rsidRPr="00A93D9F" w:rsidRDefault="00A65B0E" w:rsidP="00563F0E">
      <w:pPr>
        <w:ind w:firstLine="540"/>
        <w:jc w:val="thaiDistribute"/>
        <w:outlineLvl w:val="0"/>
        <w:rPr>
          <w:rFonts w:ascii="Angsana New" w:hAnsi="Angsana New"/>
          <w:sz w:val="28"/>
        </w:rPr>
      </w:pPr>
      <w:r w:rsidRPr="00A93D9F">
        <w:rPr>
          <w:rFonts w:ascii="Angsana New" w:hAnsi="Angsana New"/>
          <w:b/>
          <w:bCs/>
          <w:sz w:val="28"/>
        </w:rPr>
        <w:t>7</w:t>
      </w:r>
      <w:r w:rsidR="00F24EA2" w:rsidRPr="00A93D9F">
        <w:rPr>
          <w:rFonts w:ascii="Angsana New" w:hAnsi="Angsana New"/>
          <w:b/>
          <w:bCs/>
          <w:sz w:val="28"/>
        </w:rPr>
        <w:t>.25</w:t>
      </w:r>
      <w:r w:rsidR="00563F0E" w:rsidRPr="00A93D9F">
        <w:rPr>
          <w:rFonts w:ascii="Angsana New" w:hAnsi="Angsana New"/>
          <w:b/>
          <w:bCs/>
          <w:sz w:val="28"/>
        </w:rPr>
        <w:t>.1 Financial Position Classified by Business Segment</w:t>
      </w:r>
    </w:p>
    <w:bookmarkStart w:id="374" w:name="_MON_1559020815"/>
    <w:bookmarkStart w:id="375" w:name="_MON_1564317537"/>
    <w:bookmarkStart w:id="376" w:name="_MON_1559020777"/>
    <w:bookmarkEnd w:id="374"/>
    <w:bookmarkEnd w:id="375"/>
    <w:bookmarkEnd w:id="376"/>
    <w:p w:rsidR="003D049A" w:rsidRPr="00A93D9F" w:rsidRDefault="00F30E48" w:rsidP="00602DA0">
      <w:pPr>
        <w:tabs>
          <w:tab w:val="left" w:pos="764"/>
          <w:tab w:val="left" w:pos="1260"/>
          <w:tab w:val="left" w:pos="1498"/>
        </w:tabs>
        <w:jc w:val="thaiDistribute"/>
        <w:rPr>
          <w:rFonts w:ascii="Angsana New" w:hAnsi="Angsana New"/>
          <w:b/>
          <w:bCs/>
          <w:sz w:val="28"/>
          <w:cs/>
        </w:rPr>
      </w:pPr>
      <w:r w:rsidRPr="00A93D9F">
        <w:rPr>
          <w:rFonts w:ascii="Angsana New" w:hAnsi="Angsana New"/>
          <w:sz w:val="28"/>
          <w:cs/>
        </w:rPr>
        <w:object w:dxaOrig="10153" w:dyaOrig="10547">
          <v:shape id="_x0000_i1112" type="#_x0000_t75" style="width:503.35pt;height:522.8pt" o:ole="">
            <v:imagedata r:id="rId184" o:title=""/>
          </v:shape>
          <o:OLEObject Type="Embed" ProgID="Excel.Sheet.8" ShapeID="_x0000_i1112" DrawAspect="Content" ObjectID="_1565704402" r:id="rId185"/>
        </w:object>
      </w:r>
      <w:r w:rsidR="00563F0E" w:rsidRPr="00A93D9F">
        <w:rPr>
          <w:rFonts w:ascii="Angsana New" w:hAnsi="Angsana New"/>
          <w:sz w:val="28"/>
        </w:rPr>
        <w:t xml:space="preserve">             </w:t>
      </w:r>
      <w:r w:rsidR="003D049A" w:rsidRPr="00A93D9F">
        <w:rPr>
          <w:rFonts w:ascii="Angsana New" w:hAnsi="Angsana New"/>
          <w:sz w:val="28"/>
        </w:rPr>
        <w:tab/>
      </w:r>
      <w:r w:rsidR="003D049A" w:rsidRPr="00A93D9F">
        <w:rPr>
          <w:rFonts w:ascii="Angsana New" w:hAnsi="Angsana New"/>
          <w:sz w:val="28"/>
          <w:cs/>
        </w:rPr>
        <w:t xml:space="preserve">      *</w:t>
      </w:r>
      <w:r w:rsidR="003D049A" w:rsidRPr="00A93D9F">
        <w:rPr>
          <w:rFonts w:ascii="Angsana New" w:hAnsi="Angsana New"/>
          <w:sz w:val="28"/>
        </w:rPr>
        <w:t>Included investments in subsidiaries and associates</w:t>
      </w:r>
      <w:r w:rsidR="003D049A" w:rsidRPr="00A93D9F">
        <w:rPr>
          <w:rFonts w:ascii="Angsana New" w:hAnsi="Angsana New"/>
          <w:b/>
          <w:bCs/>
          <w:sz w:val="28"/>
        </w:rPr>
        <w:t>.</w:t>
      </w:r>
    </w:p>
    <w:p w:rsidR="006004BC" w:rsidRPr="00A93D9F" w:rsidRDefault="00563F0E" w:rsidP="00563F0E">
      <w:pPr>
        <w:tabs>
          <w:tab w:val="left" w:pos="764"/>
          <w:tab w:val="left" w:pos="1260"/>
          <w:tab w:val="left" w:pos="1498"/>
        </w:tabs>
        <w:jc w:val="thaiDistribute"/>
        <w:rPr>
          <w:rFonts w:ascii="Angsana New" w:hAnsi="Angsana New"/>
          <w:sz w:val="28"/>
        </w:rPr>
      </w:pPr>
      <w:r w:rsidRPr="00A93D9F">
        <w:rPr>
          <w:rFonts w:ascii="Angsana New" w:hAnsi="Angsana New"/>
          <w:sz w:val="28"/>
        </w:rPr>
        <w:t xml:space="preserve"> </w:t>
      </w:r>
      <w:r w:rsidR="003D049A" w:rsidRPr="00A93D9F">
        <w:rPr>
          <w:rFonts w:ascii="Angsana New" w:hAnsi="Angsana New"/>
          <w:sz w:val="28"/>
        </w:rPr>
        <w:tab/>
        <w:t xml:space="preserve">     </w:t>
      </w:r>
      <w:r w:rsidR="003B007A" w:rsidRPr="00A93D9F">
        <w:rPr>
          <w:rFonts w:ascii="Angsana New" w:hAnsi="Angsana New"/>
          <w:sz w:val="28"/>
        </w:rPr>
        <w:t xml:space="preserve">The consolidated and the Bank’s financial statements As at June 30, 2017 and December 31, 2016, has total assets before eliminating net interbranch transactions of Baht </w:t>
      </w:r>
      <w:r w:rsidR="00A65B0E" w:rsidRPr="00A93D9F">
        <w:rPr>
          <w:rFonts w:ascii="Angsana New" w:hAnsi="Angsana New" w:hint="cs"/>
          <w:sz w:val="28"/>
          <w:cs/>
        </w:rPr>
        <w:t>2,087.94</w:t>
      </w:r>
      <w:r w:rsidR="00A65B0E" w:rsidRPr="00A93D9F">
        <w:rPr>
          <w:rFonts w:ascii="Angsana New" w:hAnsi="Angsana New"/>
          <w:sz w:val="28"/>
          <w:cs/>
        </w:rPr>
        <w:t xml:space="preserve"> </w:t>
      </w:r>
      <w:r w:rsidR="003B007A" w:rsidRPr="00A93D9F">
        <w:rPr>
          <w:rFonts w:ascii="Angsana New" w:hAnsi="Angsana New"/>
          <w:sz w:val="28"/>
        </w:rPr>
        <w:t xml:space="preserve">million and Baht </w:t>
      </w:r>
      <w:r w:rsidR="003B007A" w:rsidRPr="00A93D9F">
        <w:rPr>
          <w:rFonts w:ascii="Angsana New" w:hAnsi="Angsana New" w:hint="cs"/>
          <w:sz w:val="28"/>
          <w:cs/>
          <w:lang w:val="en-GB"/>
        </w:rPr>
        <w:t xml:space="preserve">3,794.24 </w:t>
      </w:r>
      <w:r w:rsidR="003B007A" w:rsidRPr="00A93D9F">
        <w:rPr>
          <w:rFonts w:ascii="Angsana New" w:hAnsi="Angsana New"/>
          <w:sz w:val="28"/>
        </w:rPr>
        <w:t>million, respectively.</w:t>
      </w:r>
    </w:p>
    <w:p w:rsidR="006004BC" w:rsidRPr="00A93D9F" w:rsidRDefault="006004BC" w:rsidP="00563F0E">
      <w:pPr>
        <w:tabs>
          <w:tab w:val="left" w:pos="764"/>
          <w:tab w:val="left" w:pos="1260"/>
          <w:tab w:val="left" w:pos="1498"/>
        </w:tabs>
        <w:jc w:val="thaiDistribute"/>
        <w:rPr>
          <w:rFonts w:ascii="Angsana New" w:hAnsi="Angsana New"/>
          <w:sz w:val="28"/>
        </w:rPr>
      </w:pPr>
    </w:p>
    <w:p w:rsidR="006004BC" w:rsidRPr="00A93D9F" w:rsidRDefault="006004BC" w:rsidP="00563F0E">
      <w:pPr>
        <w:tabs>
          <w:tab w:val="left" w:pos="764"/>
          <w:tab w:val="left" w:pos="1260"/>
          <w:tab w:val="left" w:pos="1498"/>
        </w:tabs>
        <w:jc w:val="thaiDistribute"/>
        <w:rPr>
          <w:rFonts w:ascii="Angsana New" w:hAnsi="Angsana New"/>
          <w:sz w:val="28"/>
        </w:rPr>
      </w:pPr>
    </w:p>
    <w:p w:rsidR="006004BC" w:rsidRPr="00A93D9F" w:rsidRDefault="006004BC" w:rsidP="00563F0E">
      <w:pPr>
        <w:tabs>
          <w:tab w:val="left" w:pos="764"/>
          <w:tab w:val="left" w:pos="1260"/>
          <w:tab w:val="left" w:pos="1498"/>
        </w:tabs>
        <w:jc w:val="thaiDistribute"/>
        <w:rPr>
          <w:rFonts w:ascii="Angsana New" w:hAnsi="Angsana New"/>
          <w:sz w:val="28"/>
        </w:rPr>
      </w:pPr>
    </w:p>
    <w:p w:rsidR="00563F0E" w:rsidRPr="00A93D9F" w:rsidRDefault="00417496" w:rsidP="00563F0E">
      <w:pPr>
        <w:spacing w:line="20" w:lineRule="atLeast"/>
        <w:ind w:firstLine="180"/>
        <w:jc w:val="thaiDistribute"/>
        <w:outlineLvl w:val="0"/>
        <w:rPr>
          <w:rFonts w:ascii="Angsana New" w:hAnsi="Angsana New"/>
          <w:sz w:val="28"/>
        </w:rPr>
      </w:pPr>
      <w:r w:rsidRPr="00A93D9F">
        <w:rPr>
          <w:rFonts w:ascii="Angsana New" w:hAnsi="Angsana New"/>
          <w:b/>
          <w:bCs/>
          <w:sz w:val="28"/>
        </w:rPr>
        <w:t>7</w:t>
      </w:r>
      <w:r w:rsidR="00463D64" w:rsidRPr="00A93D9F">
        <w:rPr>
          <w:rFonts w:ascii="Angsana New" w:hAnsi="Angsana New"/>
          <w:b/>
          <w:bCs/>
          <w:sz w:val="28"/>
        </w:rPr>
        <w:t>.25</w:t>
      </w:r>
      <w:r w:rsidR="00563F0E" w:rsidRPr="00A93D9F">
        <w:rPr>
          <w:rFonts w:ascii="Angsana New" w:hAnsi="Angsana New"/>
          <w:b/>
          <w:bCs/>
          <w:sz w:val="28"/>
        </w:rPr>
        <w:t xml:space="preserve"> Significant Financial Position and Operations Classified by Domestic and Foreign Business Segment</w:t>
      </w:r>
      <w:r w:rsidR="00563F0E" w:rsidRPr="00A93D9F">
        <w:rPr>
          <w:rFonts w:ascii="Angsana New" w:hAnsi="Angsana New"/>
          <w:sz w:val="28"/>
        </w:rPr>
        <w:t xml:space="preserve"> </w:t>
      </w:r>
      <w:r w:rsidR="00563F0E" w:rsidRPr="00A93D9F">
        <w:rPr>
          <w:rFonts w:ascii="Angsana New" w:hAnsi="Angsana New"/>
          <w:b/>
          <w:bCs/>
          <w:sz w:val="28"/>
        </w:rPr>
        <w:t>(Continued)</w:t>
      </w:r>
    </w:p>
    <w:p w:rsidR="00563F0E" w:rsidRPr="00A93D9F" w:rsidRDefault="00417496" w:rsidP="00563F0E">
      <w:pPr>
        <w:ind w:firstLine="540"/>
        <w:jc w:val="thaiDistribute"/>
        <w:outlineLvl w:val="0"/>
        <w:rPr>
          <w:rFonts w:ascii="Angsana New" w:hAnsi="Angsana New"/>
          <w:b/>
          <w:bCs/>
          <w:sz w:val="28"/>
        </w:rPr>
      </w:pPr>
      <w:r w:rsidRPr="00A93D9F">
        <w:rPr>
          <w:rFonts w:ascii="Angsana New" w:hAnsi="Angsana New"/>
          <w:b/>
          <w:bCs/>
          <w:sz w:val="28"/>
        </w:rPr>
        <w:t>7</w:t>
      </w:r>
      <w:r w:rsidR="00563F0E" w:rsidRPr="00A93D9F">
        <w:rPr>
          <w:rFonts w:ascii="Angsana New" w:hAnsi="Angsana New"/>
          <w:b/>
          <w:bCs/>
          <w:sz w:val="28"/>
        </w:rPr>
        <w:t>.</w:t>
      </w:r>
      <w:r w:rsidR="00463D64" w:rsidRPr="00A93D9F">
        <w:rPr>
          <w:rFonts w:ascii="Angsana New" w:hAnsi="Angsana New"/>
          <w:b/>
          <w:bCs/>
          <w:sz w:val="28"/>
        </w:rPr>
        <w:t>25</w:t>
      </w:r>
      <w:r w:rsidR="00563F0E" w:rsidRPr="00A93D9F">
        <w:rPr>
          <w:rFonts w:ascii="Angsana New" w:hAnsi="Angsana New"/>
          <w:b/>
          <w:bCs/>
          <w:sz w:val="28"/>
        </w:rPr>
        <w:t>.2 Operations Classified by Business Segment</w:t>
      </w:r>
    </w:p>
    <w:p w:rsidR="00563F0E" w:rsidRPr="00A93D9F" w:rsidRDefault="00563F0E" w:rsidP="00563F0E">
      <w:pPr>
        <w:spacing w:line="60" w:lineRule="auto"/>
        <w:jc w:val="thaiDistribute"/>
        <w:outlineLvl w:val="0"/>
        <w:rPr>
          <w:rFonts w:ascii="Angsana New" w:hAnsi="Angsana New"/>
          <w:b/>
          <w:bCs/>
          <w:sz w:val="28"/>
        </w:rPr>
      </w:pPr>
    </w:p>
    <w:bookmarkStart w:id="377" w:name="_MON_1559020954"/>
    <w:bookmarkEnd w:id="377"/>
    <w:p w:rsidR="00563F0E" w:rsidRPr="00A93D9F" w:rsidRDefault="00417496" w:rsidP="00563F0E">
      <w:pPr>
        <w:spacing w:line="60" w:lineRule="auto"/>
        <w:jc w:val="thaiDistribute"/>
        <w:outlineLvl w:val="0"/>
        <w:rPr>
          <w:rFonts w:ascii="Angsana New" w:hAnsi="Angsana New"/>
          <w:b/>
          <w:bCs/>
          <w:sz w:val="28"/>
          <w:cs/>
        </w:rPr>
      </w:pPr>
      <w:r w:rsidRPr="00A93D9F">
        <w:rPr>
          <w:rFonts w:ascii="Angsana New" w:hAnsi="Angsana New"/>
          <w:sz w:val="28"/>
          <w:cs/>
        </w:rPr>
        <w:object w:dxaOrig="9525" w:dyaOrig="11325">
          <v:shape id="_x0000_i1113" type="#_x0000_t75" style="width:469.55pt;height:593.55pt" o:ole="">
            <v:imagedata r:id="rId186" o:title=""/>
          </v:shape>
          <o:OLEObject Type="Embed" ProgID="Excel.Sheet.8" ShapeID="_x0000_i1113" DrawAspect="Content" ObjectID="_1565704403" r:id="rId187"/>
        </w:object>
      </w:r>
    </w:p>
    <w:p w:rsidR="00563F0E" w:rsidRPr="00A93D9F" w:rsidRDefault="00563F0E" w:rsidP="00563F0E">
      <w:pPr>
        <w:tabs>
          <w:tab w:val="left" w:pos="1440"/>
        </w:tabs>
        <w:spacing w:line="180" w:lineRule="auto"/>
        <w:ind w:firstLine="1077"/>
        <w:jc w:val="thaiDistribute"/>
        <w:rPr>
          <w:rFonts w:ascii="Angsana New" w:hAnsi="Angsana New"/>
          <w:sz w:val="28"/>
        </w:rPr>
      </w:pPr>
      <w:r w:rsidRPr="00A93D9F">
        <w:rPr>
          <w:rFonts w:ascii="Angsana New" w:hAnsi="Angsana New"/>
          <w:sz w:val="28"/>
        </w:rPr>
        <w:t xml:space="preserve"> </w:t>
      </w:r>
    </w:p>
    <w:p w:rsidR="003B007A" w:rsidRPr="00A93D9F" w:rsidRDefault="003B007A" w:rsidP="003B007A">
      <w:pPr>
        <w:tabs>
          <w:tab w:val="left" w:pos="1440"/>
        </w:tabs>
        <w:ind w:firstLine="1080"/>
        <w:jc w:val="thaiDistribute"/>
        <w:rPr>
          <w:rFonts w:ascii="Angsana New" w:hAnsi="Angsana New"/>
          <w:sz w:val="28"/>
        </w:rPr>
      </w:pPr>
      <w:r w:rsidRPr="00A93D9F">
        <w:rPr>
          <w:rFonts w:ascii="Angsana New" w:hAnsi="Angsana New"/>
          <w:sz w:val="28"/>
        </w:rPr>
        <w:t xml:space="preserve">The consolidated and the Bank’s financial statements for the six-month periods ended June 30, 2017 and 2016, has total interest income and interest expenses before eliminating net interbranch transactions of Baht </w:t>
      </w:r>
      <w:r w:rsidR="00417496" w:rsidRPr="00A93D9F">
        <w:rPr>
          <w:rFonts w:ascii="Angsana New" w:hAnsi="Angsana New" w:hint="cs"/>
          <w:sz w:val="28"/>
          <w:cs/>
        </w:rPr>
        <w:t>1,566.95</w:t>
      </w:r>
      <w:r w:rsidR="00417496" w:rsidRPr="00A93D9F">
        <w:rPr>
          <w:rFonts w:ascii="Angsana New" w:hAnsi="Angsana New"/>
          <w:sz w:val="28"/>
          <w:cs/>
        </w:rPr>
        <w:t xml:space="preserve"> </w:t>
      </w:r>
      <w:r w:rsidRPr="00A93D9F">
        <w:rPr>
          <w:rFonts w:ascii="Angsana New" w:hAnsi="Angsana New"/>
          <w:sz w:val="28"/>
        </w:rPr>
        <w:t>million and Baht 1,850.74</w:t>
      </w:r>
      <w:r w:rsidRPr="00A93D9F">
        <w:rPr>
          <w:rFonts w:ascii="Angsana New" w:hAnsi="Angsana New"/>
          <w:sz w:val="28"/>
          <w:cs/>
        </w:rPr>
        <w:t xml:space="preserve"> </w:t>
      </w:r>
      <w:r w:rsidRPr="00A93D9F">
        <w:rPr>
          <w:rFonts w:ascii="Angsana New" w:hAnsi="Angsana New"/>
          <w:sz w:val="28"/>
        </w:rPr>
        <w:t>million, respectively.</w:t>
      </w:r>
    </w:p>
    <w:p w:rsidR="00563F0E" w:rsidRPr="00A93D9F" w:rsidRDefault="00417496" w:rsidP="00563F0E">
      <w:pPr>
        <w:ind w:firstLine="180"/>
        <w:jc w:val="thaiDistribute"/>
        <w:rPr>
          <w:rFonts w:ascii="Angsana New" w:hAnsi="Angsana New"/>
          <w:b/>
          <w:bCs/>
          <w:sz w:val="28"/>
        </w:rPr>
      </w:pPr>
      <w:r w:rsidRPr="00A93D9F">
        <w:rPr>
          <w:rFonts w:ascii="Angsana New" w:hAnsi="Angsana New"/>
          <w:b/>
          <w:bCs/>
          <w:sz w:val="28"/>
        </w:rPr>
        <w:lastRenderedPageBreak/>
        <w:t>7</w:t>
      </w:r>
      <w:r w:rsidR="00444ECB" w:rsidRPr="00A93D9F">
        <w:rPr>
          <w:rFonts w:ascii="Angsana New" w:hAnsi="Angsana New"/>
          <w:b/>
          <w:bCs/>
          <w:sz w:val="28"/>
        </w:rPr>
        <w:t>.26</w:t>
      </w:r>
      <w:r w:rsidR="00BA7824" w:rsidRPr="00A93D9F">
        <w:rPr>
          <w:rFonts w:ascii="Angsana New" w:hAnsi="Angsana New"/>
          <w:b/>
          <w:bCs/>
          <w:sz w:val="28"/>
        </w:rPr>
        <w:t xml:space="preserve"> </w:t>
      </w:r>
      <w:r w:rsidR="00563F0E" w:rsidRPr="00A93D9F">
        <w:rPr>
          <w:rFonts w:ascii="Angsana New" w:hAnsi="Angsana New"/>
          <w:b/>
          <w:bCs/>
          <w:sz w:val="28"/>
        </w:rPr>
        <w:t>Operations Classified by Operating Segment</w:t>
      </w:r>
    </w:p>
    <w:p w:rsidR="00563F0E" w:rsidRPr="00A93D9F" w:rsidRDefault="00B74379" w:rsidP="00C218B0">
      <w:pPr>
        <w:spacing w:before="120"/>
        <w:ind w:firstLine="539"/>
        <w:jc w:val="thaiDistribute"/>
        <w:rPr>
          <w:rFonts w:ascii="Angsana New" w:hAnsi="Angsana New"/>
          <w:b/>
          <w:bCs/>
          <w:sz w:val="28"/>
        </w:rPr>
      </w:pPr>
      <w:r w:rsidRPr="00A93D9F">
        <w:rPr>
          <w:rFonts w:ascii="Angsana New" w:hAnsi="Angsana New"/>
          <w:b/>
          <w:bCs/>
          <w:sz w:val="28"/>
        </w:rPr>
        <w:t>Segment D</w:t>
      </w:r>
      <w:r w:rsidR="00563F0E" w:rsidRPr="00A93D9F">
        <w:rPr>
          <w:rFonts w:ascii="Angsana New" w:hAnsi="Angsana New"/>
          <w:b/>
          <w:bCs/>
          <w:sz w:val="28"/>
        </w:rPr>
        <w:t>efinition</w:t>
      </w:r>
    </w:p>
    <w:p w:rsidR="00563F0E" w:rsidRPr="00A93D9F" w:rsidRDefault="00563F0E" w:rsidP="00563F0E">
      <w:pPr>
        <w:ind w:firstLine="540"/>
        <w:jc w:val="thaiDistribute"/>
        <w:rPr>
          <w:rFonts w:ascii="Angsana New" w:hAnsi="Angsana New"/>
          <w:sz w:val="28"/>
          <w:cs/>
        </w:rPr>
      </w:pPr>
      <w:r w:rsidRPr="00A93D9F">
        <w:rPr>
          <w:rFonts w:ascii="Angsana New" w:hAnsi="Angsana New"/>
          <w:sz w:val="28"/>
        </w:rPr>
        <w:t>The Bank is organized into segments for internal management which the Management Committee of each segment is the chief operating decision-maker (CODM). Three reportable segments have been divided based on customer types and nature of businesses:</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1) Retail banking segment: develops financial products and services, and also provides services for individual customers relating to deposits, loans, payment for goods and services as well as sale of products released by the Bank’s subsidiaries and business alliances through network branches nationwide.</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2)  Wholesale banking segment: provides credit facilities and financial serv</w:t>
      </w:r>
      <w:r w:rsidR="008C07C3" w:rsidRPr="00A93D9F">
        <w:rPr>
          <w:rFonts w:ascii="Angsana New" w:hAnsi="Angsana New"/>
          <w:sz w:val="28"/>
        </w:rPr>
        <w:t>ices to corporate clients</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 xml:space="preserve">3) Treasury and investment segment: controls the Bank’s financial structure to appropriate to make profit from the Bank’s equity investment, foreign currency exchange services, international business and excess liquidity, and also supervising overseas branches and companies in which the Bank has invested. </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Other segments comprise of middle offices, back offices, subsidiaries and associates.</w:t>
      </w:r>
    </w:p>
    <w:p w:rsidR="00563F0E" w:rsidRPr="00A93D9F" w:rsidRDefault="00B74379" w:rsidP="00C218B0">
      <w:pPr>
        <w:spacing w:before="120"/>
        <w:ind w:firstLine="539"/>
        <w:jc w:val="thaiDistribute"/>
        <w:rPr>
          <w:rFonts w:ascii="Angsana New" w:hAnsi="Angsana New"/>
          <w:b/>
          <w:bCs/>
          <w:sz w:val="28"/>
        </w:rPr>
      </w:pPr>
      <w:r w:rsidRPr="00A93D9F">
        <w:rPr>
          <w:rFonts w:ascii="Angsana New" w:hAnsi="Angsana New"/>
          <w:b/>
          <w:bCs/>
          <w:sz w:val="28"/>
        </w:rPr>
        <w:t>Accounting P</w:t>
      </w:r>
      <w:r w:rsidR="00722859" w:rsidRPr="00A93D9F">
        <w:rPr>
          <w:rFonts w:ascii="Angsana New" w:hAnsi="Angsana New"/>
          <w:b/>
          <w:bCs/>
          <w:sz w:val="28"/>
        </w:rPr>
        <w:t>rocedures</w:t>
      </w:r>
      <w:r w:rsidRPr="00A93D9F">
        <w:rPr>
          <w:rFonts w:ascii="Angsana New" w:hAnsi="Angsana New"/>
          <w:b/>
          <w:bCs/>
          <w:sz w:val="28"/>
        </w:rPr>
        <w:t xml:space="preserve"> for Segment R</w:t>
      </w:r>
      <w:r w:rsidR="00563F0E" w:rsidRPr="00A93D9F">
        <w:rPr>
          <w:rFonts w:ascii="Angsana New" w:hAnsi="Angsana New"/>
          <w:b/>
          <w:bCs/>
          <w:sz w:val="28"/>
        </w:rPr>
        <w:t xml:space="preserve">eporting </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In con</w:t>
      </w:r>
      <w:r w:rsidR="00722859" w:rsidRPr="00A93D9F">
        <w:rPr>
          <w:rFonts w:ascii="Angsana New" w:hAnsi="Angsana New"/>
          <w:sz w:val="28"/>
        </w:rPr>
        <w:t>trast to the accounting procedures</w:t>
      </w:r>
      <w:r w:rsidRPr="00A93D9F">
        <w:rPr>
          <w:rFonts w:ascii="Angsana New" w:hAnsi="Angsana New"/>
          <w:sz w:val="28"/>
        </w:rPr>
        <w:t xml:space="preserve"> for external r</w:t>
      </w:r>
      <w:r w:rsidR="00722859" w:rsidRPr="00A93D9F">
        <w:rPr>
          <w:rFonts w:ascii="Angsana New" w:hAnsi="Angsana New"/>
          <w:sz w:val="28"/>
        </w:rPr>
        <w:t>eporting, the accounting procedure</w:t>
      </w:r>
      <w:r w:rsidRPr="00A93D9F">
        <w:rPr>
          <w:rFonts w:ascii="Angsana New" w:hAnsi="Angsana New"/>
          <w:sz w:val="28"/>
        </w:rPr>
        <w:t xml:space="preserve">s of the operating segments are based on the principle of Economic Value Management (EVM), whereby performance is measured, as included in the internal management reports that are reviewed by the Bank’s CODM. In accordance with the EVM concept, all business units are treated as profit centers, having internal service charge (ISC) between service providing unit and service receiving unit. Fund Transfer Pricing (FTP) concept is used to calculating value of fund for fund provider unit and cost of fund for fund user unit. Income and expenses are allocated according to ownership basis in order to calculate the economic profit. </w:t>
      </w:r>
    </w:p>
    <w:p w:rsidR="00563F0E" w:rsidRPr="00A93D9F" w:rsidRDefault="00563F0E" w:rsidP="00563F0E">
      <w:pPr>
        <w:spacing w:line="120" w:lineRule="auto"/>
        <w:ind w:firstLine="539"/>
        <w:jc w:val="thaiDistribute"/>
        <w:rPr>
          <w:rFonts w:ascii="Angsana New" w:hAnsi="Angsana New"/>
          <w:sz w:val="28"/>
        </w:rPr>
      </w:pPr>
    </w:p>
    <w:bookmarkStart w:id="378" w:name="_MON_1563791559"/>
    <w:bookmarkStart w:id="379" w:name="_MON_1563791580"/>
    <w:bookmarkStart w:id="380" w:name="_MON_1563791506"/>
    <w:bookmarkStart w:id="381" w:name="_MON_1563791523"/>
    <w:bookmarkStart w:id="382" w:name="_MON_1563791533"/>
    <w:bookmarkStart w:id="383" w:name="_MON_1563791542"/>
    <w:bookmarkStart w:id="384" w:name="_MON_1565521609"/>
    <w:bookmarkEnd w:id="378"/>
    <w:bookmarkEnd w:id="379"/>
    <w:bookmarkEnd w:id="380"/>
    <w:bookmarkEnd w:id="381"/>
    <w:bookmarkEnd w:id="382"/>
    <w:bookmarkEnd w:id="383"/>
    <w:bookmarkEnd w:id="384"/>
    <w:p w:rsidR="00563F0E" w:rsidRPr="00A93D9F" w:rsidRDefault="003B5D7B" w:rsidP="00563F0E">
      <w:pPr>
        <w:jc w:val="thaiDistribute"/>
        <w:rPr>
          <w:rFonts w:ascii="Angsana New" w:hAnsi="Angsana New"/>
          <w:sz w:val="28"/>
        </w:rPr>
      </w:pPr>
      <w:r w:rsidRPr="00A93D9F">
        <w:rPr>
          <w:rFonts w:ascii="Angsana New" w:hAnsi="Angsana New"/>
          <w:sz w:val="28"/>
          <w:cs/>
        </w:rPr>
        <w:object w:dxaOrig="10312" w:dyaOrig="5161">
          <v:shape id="_x0000_i1114" type="#_x0000_t75" style="width:510.9pt;height:255.45pt" o:ole="">
            <v:imagedata r:id="rId188" o:title=""/>
          </v:shape>
          <o:OLEObject Type="Embed" ProgID="Excel.Sheet.8" ShapeID="_x0000_i1114" DrawAspect="Content" ObjectID="_1565704404" r:id="rId189"/>
        </w:object>
      </w:r>
    </w:p>
    <w:p w:rsidR="00563F0E" w:rsidRPr="00A93D9F" w:rsidRDefault="00563F0E" w:rsidP="00563F0E">
      <w:pPr>
        <w:jc w:val="thaiDistribute"/>
        <w:rPr>
          <w:rFonts w:ascii="Angsana New" w:hAnsi="Angsana New"/>
          <w:sz w:val="28"/>
        </w:rPr>
      </w:pPr>
    </w:p>
    <w:p w:rsidR="00563F0E" w:rsidRPr="00A93D9F" w:rsidRDefault="00563F0E" w:rsidP="00563F0E">
      <w:pPr>
        <w:jc w:val="thaiDistribute"/>
        <w:rPr>
          <w:rFonts w:ascii="Angsana New" w:hAnsi="Angsana New"/>
          <w:sz w:val="28"/>
        </w:rPr>
      </w:pPr>
    </w:p>
    <w:p w:rsidR="00563F0E" w:rsidRPr="00A93D9F" w:rsidRDefault="0069460F" w:rsidP="00563F0E">
      <w:pPr>
        <w:ind w:firstLine="180"/>
        <w:jc w:val="thaiDistribute"/>
        <w:rPr>
          <w:rFonts w:ascii="Angsana New" w:hAnsi="Angsana New"/>
          <w:b/>
          <w:bCs/>
          <w:sz w:val="28"/>
        </w:rPr>
      </w:pPr>
      <w:r w:rsidRPr="00A93D9F">
        <w:rPr>
          <w:rFonts w:ascii="Angsana New" w:hAnsi="Angsana New"/>
          <w:b/>
          <w:bCs/>
          <w:sz w:val="28"/>
        </w:rPr>
        <w:lastRenderedPageBreak/>
        <w:t>7</w:t>
      </w:r>
      <w:r w:rsidR="00832746" w:rsidRPr="00A93D9F">
        <w:rPr>
          <w:rFonts w:ascii="Angsana New" w:hAnsi="Angsana New"/>
          <w:b/>
          <w:bCs/>
          <w:sz w:val="28"/>
        </w:rPr>
        <w:t>.26</w:t>
      </w:r>
      <w:r w:rsidR="00563F0E" w:rsidRPr="00A93D9F">
        <w:rPr>
          <w:rFonts w:ascii="Angsana New" w:hAnsi="Angsana New"/>
          <w:b/>
          <w:bCs/>
          <w:sz w:val="28"/>
        </w:rPr>
        <w:t xml:space="preserve"> Operations Classified by Operating Segment (Continued)</w:t>
      </w:r>
    </w:p>
    <w:p w:rsidR="00563F0E" w:rsidRPr="00A93D9F" w:rsidRDefault="00563F0E" w:rsidP="00563F0E">
      <w:pPr>
        <w:spacing w:line="60" w:lineRule="auto"/>
        <w:ind w:firstLine="181"/>
        <w:jc w:val="thaiDistribute"/>
        <w:rPr>
          <w:rFonts w:ascii="Angsana New" w:hAnsi="Angsana New"/>
          <w:b/>
          <w:bCs/>
          <w:sz w:val="28"/>
        </w:rPr>
      </w:pPr>
    </w:p>
    <w:bookmarkStart w:id="385" w:name="_MON_1559021584"/>
    <w:bookmarkStart w:id="386" w:name="_MON_1565521636"/>
    <w:bookmarkStart w:id="387" w:name="_MON_1565521671"/>
    <w:bookmarkEnd w:id="385"/>
    <w:bookmarkEnd w:id="386"/>
    <w:bookmarkEnd w:id="387"/>
    <w:p w:rsidR="00563F0E" w:rsidRPr="00A93D9F" w:rsidRDefault="006820E9" w:rsidP="00563F0E">
      <w:pPr>
        <w:spacing w:line="120" w:lineRule="auto"/>
        <w:jc w:val="thaiDistribute"/>
        <w:rPr>
          <w:rFonts w:ascii="Angsana New" w:hAnsi="Angsana New"/>
          <w:sz w:val="28"/>
          <w:vertAlign w:val="superscript"/>
        </w:rPr>
      </w:pPr>
      <w:r w:rsidRPr="006820E9">
        <w:rPr>
          <w:rFonts w:ascii="Angsana New" w:hAnsi="Angsana New"/>
          <w:sz w:val="28"/>
          <w:cs/>
        </w:rPr>
        <w:object w:dxaOrig="10406" w:dyaOrig="5195">
          <v:shape id="_x0000_i1115" type="#_x0000_t75" style="width:514.65pt;height:257.3pt" o:ole="">
            <v:imagedata r:id="rId190" o:title=""/>
          </v:shape>
          <o:OLEObject Type="Embed" ProgID="Excel.Sheet.8" ShapeID="_x0000_i1115" DrawAspect="Content" ObjectID="_1565704405" r:id="rId191"/>
        </w:object>
      </w:r>
    </w:p>
    <w:p w:rsidR="00563F0E" w:rsidRPr="00A93D9F" w:rsidRDefault="00181A25" w:rsidP="00181A25">
      <w:pPr>
        <w:jc w:val="thaiDistribute"/>
        <w:rPr>
          <w:rFonts w:ascii="Angsana New" w:hAnsi="Angsana New"/>
          <w:sz w:val="28"/>
          <w:cs/>
        </w:rPr>
      </w:pPr>
      <w:r w:rsidRPr="00A93D9F">
        <w:rPr>
          <w:rFonts w:ascii="Angsana New" w:hAnsi="Angsana New"/>
          <w:sz w:val="28"/>
          <w:vertAlign w:val="superscript"/>
        </w:rPr>
        <w:t xml:space="preserve">                     </w:t>
      </w:r>
      <w:r w:rsidR="00563F0E" w:rsidRPr="00A93D9F">
        <w:rPr>
          <w:rFonts w:ascii="Angsana New" w:hAnsi="Angsana New"/>
          <w:sz w:val="28"/>
          <w:vertAlign w:val="superscript"/>
        </w:rPr>
        <w:t>1</w:t>
      </w:r>
      <w:r w:rsidR="00563F0E" w:rsidRPr="00A93D9F">
        <w:rPr>
          <w:rFonts w:ascii="Angsana New" w:hAnsi="Angsana New"/>
          <w:sz w:val="28"/>
        </w:rPr>
        <w:t xml:space="preserve"> In the financial statements, certain gains are presented net of losses and shown either as gains under operating income or as losses under other operating expenses. However, these items from EVM data are predetermined as either income or expense regardless of whether they are gains or losses.</w:t>
      </w:r>
    </w:p>
    <w:p w:rsidR="00563F0E" w:rsidRPr="00A93D9F" w:rsidRDefault="00181A25" w:rsidP="00181A25">
      <w:pPr>
        <w:jc w:val="thaiDistribute"/>
        <w:rPr>
          <w:rFonts w:ascii="Angsana New" w:hAnsi="Angsana New"/>
          <w:sz w:val="28"/>
        </w:rPr>
      </w:pPr>
      <w:r w:rsidRPr="00A93D9F">
        <w:rPr>
          <w:rFonts w:ascii="Angsana New" w:hAnsi="Angsana New"/>
          <w:sz w:val="28"/>
          <w:vertAlign w:val="superscript"/>
        </w:rPr>
        <w:t xml:space="preserve">                     </w:t>
      </w:r>
      <w:r w:rsidR="00563F0E" w:rsidRPr="00A93D9F">
        <w:rPr>
          <w:rFonts w:ascii="Angsana New" w:hAnsi="Angsana New"/>
          <w:sz w:val="28"/>
          <w:vertAlign w:val="superscript"/>
        </w:rPr>
        <w:t>2</w:t>
      </w:r>
      <w:r w:rsidR="00563F0E" w:rsidRPr="00A93D9F">
        <w:rPr>
          <w:rFonts w:ascii="Angsana New" w:hAnsi="Angsana New"/>
          <w:sz w:val="28"/>
        </w:rPr>
        <w:t xml:space="preserve"> Capital charge is recorded at each operating segment according to EVM concept, whereas, in the overall Bank’s financial statements, capital charge is reversed. </w:t>
      </w:r>
    </w:p>
    <w:p w:rsidR="00FB62E2" w:rsidRPr="00A93D9F" w:rsidRDefault="00181A25" w:rsidP="00181A25">
      <w:pPr>
        <w:jc w:val="thaiDistribute"/>
        <w:rPr>
          <w:rFonts w:ascii="Angsana New" w:hAnsi="Angsana New"/>
          <w:sz w:val="28"/>
        </w:rPr>
      </w:pPr>
      <w:r w:rsidRPr="00A93D9F">
        <w:rPr>
          <w:rFonts w:ascii="Angsana New" w:hAnsi="Angsana New"/>
          <w:sz w:val="28"/>
          <w:vertAlign w:val="superscript"/>
        </w:rPr>
        <w:t xml:space="preserve">                     </w:t>
      </w:r>
      <w:r w:rsidR="00563F0E" w:rsidRPr="00A93D9F">
        <w:rPr>
          <w:rFonts w:ascii="Angsana New" w:hAnsi="Angsana New"/>
          <w:sz w:val="28"/>
          <w:vertAlign w:val="superscript"/>
        </w:rPr>
        <w:t>3</w:t>
      </w:r>
      <w:r w:rsidR="00563F0E" w:rsidRPr="00A93D9F">
        <w:rPr>
          <w:rFonts w:ascii="Angsana New" w:hAnsi="Angsana New"/>
          <w:sz w:val="28"/>
        </w:rPr>
        <w:t xml:space="preserve"> Assets and liabilities in the financial statements are ending balances while assets and liabilities from EVM data are average balances.</w:t>
      </w:r>
    </w:p>
    <w:p w:rsidR="00F8461A" w:rsidRPr="00A93D9F" w:rsidRDefault="00F8461A" w:rsidP="00F60E36">
      <w:pPr>
        <w:spacing w:line="120" w:lineRule="auto"/>
        <w:ind w:firstLine="181"/>
        <w:jc w:val="thaiDistribute"/>
        <w:rPr>
          <w:rFonts w:ascii="Angsana New" w:hAnsi="Angsana New"/>
          <w:b/>
          <w:bCs/>
          <w:sz w:val="28"/>
        </w:rPr>
      </w:pPr>
    </w:p>
    <w:p w:rsidR="00B54D9E" w:rsidRPr="00A93D9F" w:rsidRDefault="00417496" w:rsidP="00B54D9E">
      <w:pPr>
        <w:ind w:firstLine="180"/>
        <w:jc w:val="thaiDistribute"/>
        <w:rPr>
          <w:rFonts w:ascii="Angsana New" w:hAnsi="Angsana New"/>
          <w:b/>
          <w:bCs/>
          <w:sz w:val="28"/>
        </w:rPr>
      </w:pPr>
      <w:r w:rsidRPr="00A93D9F">
        <w:rPr>
          <w:rFonts w:ascii="Angsana New" w:hAnsi="Angsana New"/>
          <w:b/>
          <w:bCs/>
          <w:sz w:val="28"/>
        </w:rPr>
        <w:t>7</w:t>
      </w:r>
      <w:r w:rsidR="00444ECB" w:rsidRPr="00A93D9F">
        <w:rPr>
          <w:rFonts w:ascii="Angsana New" w:hAnsi="Angsana New"/>
          <w:b/>
          <w:bCs/>
          <w:sz w:val="28"/>
        </w:rPr>
        <w:t>.27</w:t>
      </w:r>
      <w:r w:rsidR="000B54B4" w:rsidRPr="00A93D9F">
        <w:rPr>
          <w:rFonts w:ascii="Angsana New" w:hAnsi="Angsana New"/>
          <w:b/>
          <w:bCs/>
          <w:sz w:val="28"/>
        </w:rPr>
        <w:t xml:space="preserve"> </w:t>
      </w:r>
      <w:r w:rsidR="004951D8" w:rsidRPr="00A93D9F">
        <w:rPr>
          <w:rFonts w:ascii="Angsana New" w:hAnsi="Angsana New"/>
          <w:b/>
          <w:bCs/>
          <w:sz w:val="28"/>
        </w:rPr>
        <w:t>Interest Income</w:t>
      </w:r>
    </w:p>
    <w:p w:rsidR="00B54D9E" w:rsidRPr="00A93D9F"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388" w:name="_MON_1559021735"/>
    <w:bookmarkStart w:id="389" w:name="_MON_1559021688"/>
    <w:bookmarkEnd w:id="388"/>
    <w:bookmarkEnd w:id="389"/>
    <w:p w:rsidR="00B54D9E" w:rsidRPr="00A93D9F" w:rsidRDefault="00417496"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93D9F">
        <w:rPr>
          <w:rFonts w:ascii="Angsana New" w:hAnsi="Angsana New"/>
          <w:sz w:val="28"/>
          <w:cs/>
        </w:rPr>
        <w:object w:dxaOrig="9804" w:dyaOrig="4225">
          <v:shape id="_x0000_i1116" type="#_x0000_t75" style="width:483.95pt;height:208.5pt" o:ole="">
            <v:imagedata r:id="rId192" o:title=""/>
          </v:shape>
          <o:OLEObject Type="Embed" ProgID="Excel.Sheet.8" ShapeID="_x0000_i1116" DrawAspect="Content" ObjectID="_1565704406" r:id="rId193"/>
        </w:object>
      </w:r>
    </w:p>
    <w:p w:rsidR="00812049" w:rsidRPr="00A93D9F"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AC7E32" w:rsidRPr="00A93D9F" w:rsidRDefault="00AC7E32" w:rsidP="00F60E36">
      <w:pPr>
        <w:ind w:firstLine="180"/>
        <w:jc w:val="thaiDistribute"/>
        <w:rPr>
          <w:rFonts w:ascii="Angsana New" w:hAnsi="Angsana New"/>
          <w:b/>
          <w:bCs/>
          <w:sz w:val="28"/>
        </w:rPr>
      </w:pPr>
    </w:p>
    <w:p w:rsidR="008A3B41" w:rsidRPr="00A93D9F" w:rsidRDefault="008A3B41" w:rsidP="00F60E36">
      <w:pPr>
        <w:ind w:firstLine="180"/>
        <w:jc w:val="thaiDistribute"/>
        <w:rPr>
          <w:rFonts w:ascii="Angsana New" w:hAnsi="Angsana New"/>
          <w:b/>
          <w:bCs/>
          <w:sz w:val="28"/>
        </w:rPr>
      </w:pPr>
    </w:p>
    <w:p w:rsidR="008A3B41" w:rsidRPr="00A93D9F" w:rsidRDefault="008A3B41" w:rsidP="00F60E36">
      <w:pPr>
        <w:ind w:firstLine="180"/>
        <w:jc w:val="thaiDistribute"/>
        <w:rPr>
          <w:rFonts w:ascii="Angsana New" w:hAnsi="Angsana New"/>
          <w:b/>
          <w:bCs/>
          <w:sz w:val="28"/>
        </w:rPr>
      </w:pPr>
    </w:p>
    <w:p w:rsidR="00B54D9E" w:rsidRPr="00A93D9F" w:rsidRDefault="00417496" w:rsidP="00B54D9E">
      <w:pPr>
        <w:ind w:firstLine="180"/>
        <w:jc w:val="thaiDistribute"/>
        <w:rPr>
          <w:rFonts w:ascii="Angsana New" w:hAnsi="Angsana New"/>
          <w:b/>
          <w:bCs/>
          <w:sz w:val="28"/>
          <w:cs/>
        </w:rPr>
      </w:pPr>
      <w:r w:rsidRPr="00A93D9F">
        <w:rPr>
          <w:rFonts w:ascii="Angsana New" w:hAnsi="Angsana New"/>
          <w:b/>
          <w:bCs/>
          <w:sz w:val="28"/>
        </w:rPr>
        <w:lastRenderedPageBreak/>
        <w:t>7</w:t>
      </w:r>
      <w:r w:rsidR="0055025C" w:rsidRPr="00A93D9F">
        <w:rPr>
          <w:rFonts w:ascii="Angsana New" w:hAnsi="Angsana New"/>
          <w:b/>
          <w:bCs/>
          <w:sz w:val="28"/>
        </w:rPr>
        <w:t>.28</w:t>
      </w:r>
      <w:r w:rsidR="00FD0E83" w:rsidRPr="00A93D9F">
        <w:rPr>
          <w:rFonts w:ascii="Angsana New" w:hAnsi="Angsana New"/>
          <w:b/>
          <w:bCs/>
          <w:sz w:val="28"/>
        </w:rPr>
        <w:t xml:space="preserve"> Interest Expenses</w:t>
      </w:r>
    </w:p>
    <w:p w:rsidR="00B54D9E" w:rsidRPr="00A93D9F"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390" w:name="_MON_1559021778"/>
    <w:bookmarkStart w:id="391" w:name="_MON_1559021740"/>
    <w:bookmarkEnd w:id="390"/>
    <w:bookmarkEnd w:id="391"/>
    <w:p w:rsidR="00973C14" w:rsidRPr="00A93D9F" w:rsidRDefault="00417496"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93D9F">
        <w:rPr>
          <w:rFonts w:ascii="Angsana New" w:hAnsi="Angsana New"/>
          <w:sz w:val="28"/>
          <w:cs/>
        </w:rPr>
        <w:object w:dxaOrig="9725" w:dyaOrig="6392">
          <v:shape id="_x0000_i1117" type="#_x0000_t75" style="width:480.2pt;height:313.65pt" o:ole="">
            <v:imagedata r:id="rId194" o:title=""/>
          </v:shape>
          <o:OLEObject Type="Embed" ProgID="Excel.Sheet.8" ShapeID="_x0000_i1117" DrawAspect="Content" ObjectID="_1565704407" r:id="rId195"/>
        </w:object>
      </w:r>
    </w:p>
    <w:p w:rsidR="00EF2761" w:rsidRPr="00A93D9F" w:rsidRDefault="00EF2761" w:rsidP="00F60E36">
      <w:pPr>
        <w:ind w:firstLine="180"/>
        <w:jc w:val="thaiDistribute"/>
        <w:rPr>
          <w:rFonts w:ascii="Angsana New" w:hAnsi="Angsana New"/>
          <w:b/>
          <w:bCs/>
          <w:sz w:val="28"/>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0B54B4" w:rsidRPr="00A93D9F">
        <w:rPr>
          <w:rFonts w:ascii="Angsana New" w:hAnsi="Angsana New"/>
          <w:b/>
          <w:bCs/>
          <w:sz w:val="28"/>
        </w:rPr>
        <w:t xml:space="preserve">.29 </w:t>
      </w:r>
      <w:r w:rsidR="00CF66A3" w:rsidRPr="00A93D9F">
        <w:rPr>
          <w:rFonts w:ascii="Angsana New" w:hAnsi="Angsana New"/>
          <w:b/>
          <w:bCs/>
          <w:sz w:val="28"/>
        </w:rPr>
        <w:t>Fees and Service Income, Net</w:t>
      </w:r>
    </w:p>
    <w:bookmarkStart w:id="392" w:name="_MON_1559021821"/>
    <w:bookmarkStart w:id="393" w:name="_MON_1559021783"/>
    <w:bookmarkEnd w:id="392"/>
    <w:bookmarkEnd w:id="393"/>
    <w:p w:rsidR="00CF66A3" w:rsidRPr="00A93D9F" w:rsidRDefault="00417496" w:rsidP="00F60E36">
      <w:pPr>
        <w:jc w:val="thaiDistribute"/>
        <w:rPr>
          <w:rFonts w:ascii="Angsana New" w:hAnsi="Angsana New"/>
          <w:b/>
          <w:bCs/>
          <w:sz w:val="28"/>
          <w:cs/>
        </w:rPr>
      </w:pPr>
      <w:r w:rsidRPr="00A93D9F">
        <w:rPr>
          <w:rFonts w:ascii="Angsana New" w:hAnsi="Angsana New"/>
          <w:sz w:val="28"/>
          <w:cs/>
        </w:rPr>
        <w:object w:dxaOrig="9615" w:dyaOrig="4693">
          <v:shape id="_x0000_i1118" type="#_x0000_t75" style="width:475.2pt;height:231.65pt" o:ole="">
            <v:imagedata r:id="rId196" o:title=""/>
          </v:shape>
          <o:OLEObject Type="Embed" ProgID="Excel.Sheet.8" ShapeID="_x0000_i1118" DrawAspect="Content" ObjectID="_1565704408" r:id="rId197"/>
        </w:object>
      </w: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73228F" w:rsidRPr="00A93D9F" w:rsidRDefault="0073228F" w:rsidP="00F60E36">
      <w:pPr>
        <w:ind w:firstLine="180"/>
        <w:jc w:val="thaiDistribute"/>
        <w:rPr>
          <w:rFonts w:ascii="Angsana New" w:hAnsi="Angsana New"/>
          <w:b/>
          <w:bCs/>
          <w:sz w:val="28"/>
        </w:rPr>
      </w:pPr>
    </w:p>
    <w:p w:rsidR="00832746" w:rsidRPr="00A93D9F" w:rsidRDefault="00832746" w:rsidP="00F60E36">
      <w:pPr>
        <w:jc w:val="thaiDistribute"/>
        <w:rPr>
          <w:rFonts w:ascii="Angsana New" w:hAnsi="Angsana New"/>
          <w:b/>
          <w:bCs/>
          <w:sz w:val="28"/>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lastRenderedPageBreak/>
        <w:t>7</w:t>
      </w:r>
      <w:r w:rsidR="0035651F" w:rsidRPr="00A93D9F">
        <w:rPr>
          <w:rFonts w:ascii="Angsana New" w:hAnsi="Angsana New"/>
          <w:b/>
          <w:bCs/>
          <w:sz w:val="28"/>
        </w:rPr>
        <w:t xml:space="preserve">.30 </w:t>
      </w:r>
      <w:r w:rsidR="00236386">
        <w:rPr>
          <w:rFonts w:ascii="Angsana New" w:hAnsi="Angsana New"/>
          <w:b/>
          <w:bCs/>
          <w:sz w:val="28"/>
        </w:rPr>
        <w:t>Gains on Tradings</w:t>
      </w:r>
      <w:r w:rsidR="00CF66A3" w:rsidRPr="00A93D9F">
        <w:rPr>
          <w:rFonts w:ascii="Angsana New" w:hAnsi="Angsana New"/>
          <w:b/>
          <w:bCs/>
          <w:sz w:val="28"/>
        </w:rPr>
        <w:t xml:space="preserve"> and Foreign Exchange Transactions, Net</w:t>
      </w:r>
    </w:p>
    <w:bookmarkStart w:id="394" w:name="_MON_1559021859"/>
    <w:bookmarkStart w:id="395" w:name="_MON_1559021826"/>
    <w:bookmarkEnd w:id="394"/>
    <w:bookmarkEnd w:id="395"/>
    <w:p w:rsidR="00CF66A3" w:rsidRPr="00A93D9F" w:rsidRDefault="00236386" w:rsidP="00F60E36">
      <w:pPr>
        <w:jc w:val="thaiDistribute"/>
        <w:rPr>
          <w:rFonts w:ascii="Angsana New" w:hAnsi="Angsana New"/>
          <w:b/>
          <w:bCs/>
          <w:sz w:val="12"/>
          <w:szCs w:val="12"/>
          <w:cs/>
        </w:rPr>
      </w:pPr>
      <w:r w:rsidRPr="00A93D9F">
        <w:rPr>
          <w:rFonts w:ascii="Angsana New" w:hAnsi="Angsana New"/>
          <w:sz w:val="28"/>
          <w:cs/>
        </w:rPr>
        <w:object w:dxaOrig="10185" w:dyaOrig="4321">
          <v:shape id="_x0000_i1119" type="#_x0000_t75" style="width:502.75pt;height:212.85pt" o:ole="">
            <v:imagedata r:id="rId198" o:title=""/>
          </v:shape>
          <o:OLEObject Type="Embed" ProgID="Excel.Sheet.8" ShapeID="_x0000_i1119" DrawAspect="Content" ObjectID="_1565704409" r:id="rId199"/>
        </w:object>
      </w: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35651F" w:rsidRPr="00A93D9F">
        <w:rPr>
          <w:rFonts w:ascii="Angsana New" w:hAnsi="Angsana New"/>
          <w:b/>
          <w:bCs/>
          <w:sz w:val="28"/>
        </w:rPr>
        <w:t>.31</w:t>
      </w:r>
      <w:r w:rsidR="00CF66A3" w:rsidRPr="00A93D9F">
        <w:rPr>
          <w:rFonts w:ascii="Angsana New" w:hAnsi="Angsana New"/>
          <w:b/>
          <w:bCs/>
          <w:sz w:val="28"/>
        </w:rPr>
        <w:t xml:space="preserve"> </w:t>
      </w:r>
      <w:r w:rsidR="005B7CB8" w:rsidRPr="00A93D9F">
        <w:rPr>
          <w:rFonts w:ascii="Angsana New" w:hAnsi="Angsana New"/>
          <w:b/>
          <w:bCs/>
          <w:sz w:val="28"/>
        </w:rPr>
        <w:t>Gain on Investments, Net</w:t>
      </w:r>
    </w:p>
    <w:bookmarkStart w:id="396" w:name="_MON_1559021915"/>
    <w:bookmarkEnd w:id="396"/>
    <w:p w:rsidR="00CF66A3" w:rsidRPr="00A93D9F" w:rsidRDefault="00236386" w:rsidP="00F60E36">
      <w:pPr>
        <w:spacing w:line="120" w:lineRule="auto"/>
        <w:jc w:val="thaiDistribute"/>
        <w:rPr>
          <w:rFonts w:ascii="Angsana New" w:hAnsi="Angsana New"/>
          <w:b/>
          <w:bCs/>
          <w:sz w:val="28"/>
        </w:rPr>
      </w:pPr>
      <w:r w:rsidRPr="00A93D9F">
        <w:rPr>
          <w:rFonts w:ascii="Angsana New" w:hAnsi="Angsana New"/>
          <w:sz w:val="28"/>
          <w:cs/>
        </w:rPr>
        <w:object w:dxaOrig="9725" w:dyaOrig="4602">
          <v:shape id="_x0000_i1120" type="#_x0000_t75" style="width:480.2pt;height:227.25pt" o:ole="">
            <v:imagedata r:id="rId200" o:title=""/>
          </v:shape>
          <o:OLEObject Type="Embed" ProgID="Excel.Sheet.8" ShapeID="_x0000_i1120" DrawAspect="Content" ObjectID="_1565704410" r:id="rId201"/>
        </w:object>
      </w:r>
    </w:p>
    <w:p w:rsidR="00CF66A3" w:rsidRPr="00A93D9F" w:rsidRDefault="00CF66A3" w:rsidP="00F60E36">
      <w:pPr>
        <w:jc w:val="thaiDistribute"/>
        <w:rPr>
          <w:rFonts w:ascii="Angsana New" w:hAnsi="Angsana New"/>
          <w:b/>
          <w:bCs/>
          <w:sz w:val="12"/>
          <w:szCs w:val="12"/>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35651F" w:rsidRPr="00A93D9F">
        <w:rPr>
          <w:rFonts w:ascii="Angsana New" w:hAnsi="Angsana New"/>
          <w:b/>
          <w:bCs/>
          <w:sz w:val="28"/>
        </w:rPr>
        <w:t xml:space="preserve">.32 </w:t>
      </w:r>
      <w:r w:rsidR="00CF66A3" w:rsidRPr="00A93D9F">
        <w:rPr>
          <w:rFonts w:ascii="Angsana New" w:hAnsi="Angsana New"/>
          <w:b/>
          <w:bCs/>
          <w:sz w:val="28"/>
        </w:rPr>
        <w:t>Bad Debts, Doubtful Accounts, and Loss on Impairment</w:t>
      </w:r>
    </w:p>
    <w:bookmarkStart w:id="397" w:name="_MON_1559021979"/>
    <w:bookmarkStart w:id="398" w:name="_MON_1559022047"/>
    <w:bookmarkStart w:id="399" w:name="_MON_1559021921"/>
    <w:bookmarkStart w:id="400" w:name="_MON_1559021924"/>
    <w:bookmarkStart w:id="401" w:name="_MON_1559021928"/>
    <w:bookmarkStart w:id="402" w:name="_MON_1559021933"/>
    <w:bookmarkStart w:id="403" w:name="_MON_1559021946"/>
    <w:bookmarkStart w:id="404" w:name="_MON_1559021949"/>
    <w:bookmarkStart w:id="405" w:name="_MON_1559021958"/>
    <w:bookmarkStart w:id="406" w:name="_MON_1559021967"/>
    <w:bookmarkStart w:id="407" w:name="_MON_1559021969"/>
    <w:bookmarkStart w:id="408" w:name="_MON_1564574077"/>
    <w:bookmarkStart w:id="409" w:name="_MON_1559021975"/>
    <w:bookmarkEnd w:id="397"/>
    <w:bookmarkEnd w:id="398"/>
    <w:bookmarkEnd w:id="399"/>
    <w:bookmarkEnd w:id="400"/>
    <w:bookmarkEnd w:id="401"/>
    <w:bookmarkEnd w:id="402"/>
    <w:bookmarkEnd w:id="403"/>
    <w:bookmarkEnd w:id="404"/>
    <w:bookmarkEnd w:id="405"/>
    <w:bookmarkEnd w:id="406"/>
    <w:bookmarkEnd w:id="407"/>
    <w:bookmarkEnd w:id="408"/>
    <w:bookmarkEnd w:id="409"/>
    <w:p w:rsidR="00C81692" w:rsidRPr="00A93D9F" w:rsidRDefault="00D64D94" w:rsidP="00E86F81">
      <w:pPr>
        <w:tabs>
          <w:tab w:val="left" w:pos="376"/>
          <w:tab w:val="left" w:pos="709"/>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sz w:val="28"/>
          <w:cs/>
        </w:rPr>
        <w:object w:dxaOrig="9725" w:dyaOrig="3658">
          <v:shape id="_x0000_i1121" type="#_x0000_t75" style="width:481.45pt;height:188.45pt" o:ole="">
            <v:imagedata r:id="rId202" o:title=""/>
          </v:shape>
          <o:OLEObject Type="Embed" ProgID="Excel.Sheet.8" ShapeID="_x0000_i1121" DrawAspect="Content" ObjectID="_1565704411" r:id="rId203"/>
        </w:object>
      </w:r>
    </w:p>
    <w:p w:rsidR="00417496" w:rsidRPr="00A93D9F" w:rsidRDefault="00417496" w:rsidP="00E86F81">
      <w:pPr>
        <w:tabs>
          <w:tab w:val="left" w:pos="376"/>
          <w:tab w:val="left" w:pos="709"/>
          <w:tab w:val="left" w:pos="14949"/>
          <w:tab w:val="left" w:pos="15288"/>
          <w:tab w:val="left" w:pos="15627"/>
          <w:tab w:val="left" w:pos="15966"/>
          <w:tab w:val="left" w:pos="16305"/>
          <w:tab w:val="left" w:pos="16644"/>
        </w:tabs>
        <w:jc w:val="thaiDistribute"/>
        <w:rPr>
          <w:rFonts w:ascii="Angsana New" w:hAnsi="Angsana New"/>
          <w:b/>
          <w:bCs/>
          <w:sz w:val="28"/>
        </w:rPr>
      </w:pPr>
    </w:p>
    <w:p w:rsidR="00664C97" w:rsidRPr="00A93D9F" w:rsidRDefault="00137F05" w:rsidP="00C81692">
      <w:pPr>
        <w:tabs>
          <w:tab w:val="left" w:pos="709"/>
          <w:tab w:val="left" w:pos="14949"/>
          <w:tab w:val="left" w:pos="15288"/>
          <w:tab w:val="left" w:pos="15627"/>
          <w:tab w:val="left" w:pos="15966"/>
          <w:tab w:val="left" w:pos="16305"/>
          <w:tab w:val="left" w:pos="16644"/>
        </w:tabs>
        <w:spacing w:line="192" w:lineRule="auto"/>
        <w:ind w:firstLine="196"/>
        <w:jc w:val="thaiDistribute"/>
        <w:rPr>
          <w:rFonts w:ascii="Angsana New" w:hAnsi="Angsana New"/>
          <w:sz w:val="28"/>
        </w:rPr>
      </w:pPr>
      <w:r w:rsidRPr="00A93D9F">
        <w:rPr>
          <w:rFonts w:ascii="Angsana New" w:hAnsi="Angsana New"/>
          <w:b/>
          <w:bCs/>
          <w:sz w:val="28"/>
        </w:rPr>
        <w:lastRenderedPageBreak/>
        <w:t>7</w:t>
      </w:r>
      <w:r w:rsidR="00CF66A3" w:rsidRPr="00A93D9F">
        <w:rPr>
          <w:rFonts w:ascii="Angsana New" w:hAnsi="Angsana New"/>
          <w:b/>
          <w:bCs/>
          <w:sz w:val="28"/>
        </w:rPr>
        <w:t>.33</w:t>
      </w:r>
      <w:r w:rsidR="00B553C6" w:rsidRPr="00A93D9F">
        <w:rPr>
          <w:rFonts w:ascii="Angsana New" w:hAnsi="Angsana New"/>
          <w:b/>
          <w:bCs/>
          <w:sz w:val="28"/>
        </w:rPr>
        <w:t xml:space="preserve"> Income Tax Expenses</w:t>
      </w:r>
    </w:p>
    <w:p w:rsidR="00493BE0" w:rsidRPr="00A93D9F" w:rsidRDefault="00E73D5B"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A93D9F">
        <w:rPr>
          <w:rFonts w:ascii="Angsana New" w:hAnsi="Angsana New"/>
          <w:sz w:val="28"/>
          <w:lang w:val="en-GB"/>
        </w:rPr>
        <w:tab/>
      </w:r>
      <w:r w:rsidRPr="00A93D9F">
        <w:rPr>
          <w:rFonts w:ascii="Angsana New" w:hAnsi="Angsana New"/>
          <w:sz w:val="28"/>
          <w:lang w:val="en-GB"/>
        </w:rPr>
        <w:tab/>
      </w:r>
      <w:r w:rsidR="001C13AC" w:rsidRPr="00A93D9F">
        <w:rPr>
          <w:rFonts w:ascii="Angsana New" w:hAnsi="Angsana New"/>
          <w:sz w:val="28"/>
          <w:lang w:val="en-GB"/>
        </w:rPr>
        <w:t>The B</w:t>
      </w:r>
      <w:r w:rsidRPr="00A93D9F">
        <w:rPr>
          <w:rFonts w:ascii="Angsana New" w:hAnsi="Angsana New"/>
          <w:sz w:val="28"/>
          <w:lang w:val="en-GB"/>
        </w:rPr>
        <w:t xml:space="preserve">ank has </w:t>
      </w:r>
      <w:r w:rsidR="00F251E4" w:rsidRPr="00A93D9F">
        <w:rPr>
          <w:rFonts w:ascii="Angsana New" w:hAnsi="Angsana New"/>
          <w:sz w:val="28"/>
          <w:lang w:val="en-GB"/>
        </w:rPr>
        <w:t>been conducting</w:t>
      </w:r>
      <w:r w:rsidRPr="00A93D9F">
        <w:rPr>
          <w:rFonts w:ascii="Angsana New" w:hAnsi="Angsana New"/>
          <w:sz w:val="28"/>
          <w:lang w:val="en-GB"/>
        </w:rPr>
        <w:t xml:space="preserve"> tax management </w:t>
      </w:r>
      <w:r w:rsidR="00872276" w:rsidRPr="00A93D9F">
        <w:rPr>
          <w:rFonts w:ascii="Angsana New" w:hAnsi="Angsana New"/>
          <w:sz w:val="28"/>
          <w:lang w:val="en-GB"/>
        </w:rPr>
        <w:t>under its</w:t>
      </w:r>
      <w:r w:rsidRPr="00A93D9F">
        <w:rPr>
          <w:rFonts w:ascii="Angsana New" w:hAnsi="Angsana New"/>
          <w:sz w:val="28"/>
        </w:rPr>
        <w:t xml:space="preserve"> </w:t>
      </w:r>
      <w:r w:rsidR="001C13AC" w:rsidRPr="00A93D9F">
        <w:rPr>
          <w:rFonts w:ascii="Angsana New" w:hAnsi="Angsana New"/>
          <w:sz w:val="28"/>
          <w:lang w:val="en-GB"/>
        </w:rPr>
        <w:t>tax management policy</w:t>
      </w:r>
      <w:r w:rsidRPr="00A93D9F">
        <w:rPr>
          <w:rFonts w:ascii="Angsana New" w:hAnsi="Angsana New"/>
          <w:sz w:val="28"/>
          <w:lang w:val="en-GB"/>
        </w:rPr>
        <w:t xml:space="preserve"> by </w:t>
      </w:r>
      <w:r w:rsidR="00F251E4" w:rsidRPr="00A93D9F">
        <w:rPr>
          <w:rFonts w:ascii="Angsana New" w:hAnsi="Angsana New"/>
          <w:sz w:val="28"/>
          <w:lang w:val="en-GB"/>
        </w:rPr>
        <w:t xml:space="preserve">carrying out tax payment, tax filing and tax benefit utilization </w:t>
      </w:r>
      <w:r w:rsidR="002F084B" w:rsidRPr="00A93D9F">
        <w:rPr>
          <w:rFonts w:ascii="Angsana New" w:hAnsi="Angsana New"/>
          <w:sz w:val="28"/>
          <w:lang w:val="en-GB"/>
        </w:rPr>
        <w:t>correct</w:t>
      </w:r>
      <w:r w:rsidR="00F251E4" w:rsidRPr="00A93D9F">
        <w:rPr>
          <w:rFonts w:ascii="Angsana New" w:hAnsi="Angsana New"/>
          <w:sz w:val="28"/>
          <w:lang w:val="en-GB"/>
        </w:rPr>
        <w:t>ly according to</w:t>
      </w:r>
      <w:r w:rsidR="00F251E4" w:rsidRPr="00A93D9F">
        <w:rPr>
          <w:rFonts w:ascii="Angsana New" w:hAnsi="Angsana New"/>
          <w:b/>
          <w:bCs/>
          <w:sz w:val="28"/>
          <w:lang w:val="en-GB"/>
        </w:rPr>
        <w:t xml:space="preserve"> </w:t>
      </w:r>
      <w:r w:rsidR="00F251E4" w:rsidRPr="00A93D9F">
        <w:rPr>
          <w:rFonts w:ascii="Angsana New" w:hAnsi="Angsana New"/>
          <w:sz w:val="28"/>
          <w:lang w:val="en-GB"/>
        </w:rPr>
        <w:t>the regulations of law.</w:t>
      </w:r>
    </w:p>
    <w:p w:rsidR="002F084B" w:rsidRPr="00A93D9F" w:rsidRDefault="001F001D"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A93D9F">
        <w:rPr>
          <w:rFonts w:ascii="Angsana New" w:hAnsi="Angsana New"/>
          <w:sz w:val="28"/>
          <w:lang w:val="en-GB"/>
        </w:rPr>
        <w:tab/>
      </w:r>
      <w:r w:rsidRPr="00A93D9F">
        <w:rPr>
          <w:rFonts w:ascii="Angsana New" w:hAnsi="Angsana New"/>
          <w:sz w:val="28"/>
          <w:lang w:val="en-GB"/>
        </w:rPr>
        <w:tab/>
      </w:r>
      <w:r w:rsidR="00674D4D" w:rsidRPr="00A93D9F">
        <w:rPr>
          <w:rFonts w:ascii="Angsana New" w:hAnsi="Angsana New"/>
          <w:sz w:val="28"/>
          <w:lang w:val="en-GB"/>
        </w:rPr>
        <w:t xml:space="preserve">The Bank </w:t>
      </w:r>
      <w:r w:rsidR="00065606" w:rsidRPr="00A93D9F">
        <w:rPr>
          <w:rFonts w:ascii="Angsana New" w:hAnsi="Angsana New"/>
          <w:sz w:val="28"/>
          <w:lang w:val="en-GB"/>
        </w:rPr>
        <w:t xml:space="preserve">has </w:t>
      </w:r>
      <w:r w:rsidR="00674D4D" w:rsidRPr="00A93D9F">
        <w:rPr>
          <w:rFonts w:ascii="Angsana New" w:hAnsi="Angsana New"/>
          <w:sz w:val="28"/>
          <w:lang w:val="en-GB"/>
        </w:rPr>
        <w:t>consider</w:t>
      </w:r>
      <w:r w:rsidR="00065606" w:rsidRPr="00A93D9F">
        <w:rPr>
          <w:rFonts w:ascii="Angsana New" w:hAnsi="Angsana New"/>
          <w:sz w:val="28"/>
          <w:lang w:val="en-GB"/>
        </w:rPr>
        <w:t>ed</w:t>
      </w:r>
      <w:r w:rsidRPr="00A93D9F">
        <w:rPr>
          <w:rFonts w:ascii="Angsana New" w:hAnsi="Angsana New"/>
          <w:sz w:val="28"/>
          <w:lang w:val="en-GB"/>
        </w:rPr>
        <w:t xml:space="preserve"> tax effect</w:t>
      </w:r>
      <w:r w:rsidR="00647E87" w:rsidRPr="00A93D9F">
        <w:rPr>
          <w:rFonts w:ascii="Angsana New" w:hAnsi="Angsana New"/>
          <w:sz w:val="28"/>
          <w:lang w:val="en-GB"/>
        </w:rPr>
        <w:t>s</w:t>
      </w:r>
      <w:r w:rsidRPr="00A93D9F">
        <w:rPr>
          <w:rFonts w:ascii="Angsana New" w:hAnsi="Angsana New"/>
          <w:sz w:val="28"/>
          <w:lang w:val="en-GB"/>
        </w:rPr>
        <w:t xml:space="preserve"> </w:t>
      </w:r>
      <w:r w:rsidR="00065606" w:rsidRPr="00A93D9F">
        <w:rPr>
          <w:rFonts w:ascii="Angsana New" w:hAnsi="Angsana New"/>
          <w:sz w:val="28"/>
          <w:lang w:val="en-GB"/>
        </w:rPr>
        <w:t>both</w:t>
      </w:r>
      <w:r w:rsidRPr="00A93D9F">
        <w:rPr>
          <w:rFonts w:ascii="Angsana New" w:hAnsi="Angsana New"/>
          <w:sz w:val="28"/>
          <w:lang w:val="en-GB"/>
        </w:rPr>
        <w:t xml:space="preserve"> current and future </w:t>
      </w:r>
      <w:r w:rsidR="000318F8" w:rsidRPr="00A93D9F">
        <w:rPr>
          <w:rFonts w:ascii="Angsana New" w:hAnsi="Angsana New"/>
          <w:sz w:val="28"/>
          <w:lang w:val="en-GB"/>
        </w:rPr>
        <w:t>of</w:t>
      </w:r>
      <w:r w:rsidRPr="00A93D9F">
        <w:rPr>
          <w:rFonts w:ascii="Angsana New" w:hAnsi="Angsana New"/>
          <w:sz w:val="28"/>
          <w:lang w:val="en-GB"/>
        </w:rPr>
        <w:t xml:space="preserve"> </w:t>
      </w:r>
      <w:r w:rsidR="000318F8" w:rsidRPr="00A93D9F">
        <w:rPr>
          <w:rFonts w:ascii="Angsana New" w:hAnsi="Angsana New"/>
          <w:sz w:val="28"/>
          <w:lang w:val="en-GB"/>
        </w:rPr>
        <w:t>benefit from</w:t>
      </w:r>
      <w:r w:rsidR="00674D4D" w:rsidRPr="00A93D9F">
        <w:rPr>
          <w:rFonts w:ascii="Angsana New" w:hAnsi="Angsana New"/>
          <w:sz w:val="28"/>
          <w:lang w:val="en-GB"/>
        </w:rPr>
        <w:t xml:space="preserve"> </w:t>
      </w:r>
      <w:r w:rsidR="000318F8" w:rsidRPr="00A93D9F">
        <w:rPr>
          <w:rFonts w:ascii="Angsana New" w:hAnsi="Angsana New"/>
          <w:sz w:val="28"/>
          <w:lang w:val="en-GB"/>
        </w:rPr>
        <w:t>carrying</w:t>
      </w:r>
      <w:r w:rsidR="00674D4D" w:rsidRPr="00A93D9F">
        <w:rPr>
          <w:rFonts w:ascii="Angsana New" w:hAnsi="Angsana New"/>
          <w:sz w:val="28"/>
          <w:lang w:val="en-GB"/>
        </w:rPr>
        <w:t xml:space="preserve"> </w:t>
      </w:r>
      <w:r w:rsidR="000318F8" w:rsidRPr="00A93D9F">
        <w:rPr>
          <w:rFonts w:ascii="Angsana New" w:hAnsi="Angsana New"/>
          <w:sz w:val="28"/>
          <w:lang w:val="en-GB"/>
        </w:rPr>
        <w:t xml:space="preserve">amount </w:t>
      </w:r>
      <w:r w:rsidR="00674D4D" w:rsidRPr="00A93D9F">
        <w:rPr>
          <w:rFonts w:ascii="Angsana New" w:hAnsi="Angsana New"/>
          <w:sz w:val="28"/>
          <w:lang w:val="en-GB"/>
        </w:rPr>
        <w:t xml:space="preserve">of assets or </w:t>
      </w:r>
      <w:r w:rsidR="000318F8" w:rsidRPr="00A93D9F">
        <w:rPr>
          <w:rFonts w:ascii="Angsana New" w:hAnsi="Angsana New"/>
          <w:sz w:val="28"/>
          <w:lang w:val="en-GB"/>
        </w:rPr>
        <w:t>settlement</w:t>
      </w:r>
      <w:r w:rsidR="00674D4D" w:rsidRPr="00A93D9F">
        <w:rPr>
          <w:rFonts w:ascii="Angsana New" w:hAnsi="Angsana New"/>
          <w:sz w:val="28"/>
          <w:lang w:val="en-GB"/>
        </w:rPr>
        <w:t xml:space="preserve"> of </w:t>
      </w:r>
      <w:r w:rsidR="000318F8" w:rsidRPr="00A93D9F">
        <w:rPr>
          <w:rFonts w:ascii="Angsana New" w:hAnsi="Angsana New"/>
          <w:sz w:val="28"/>
          <w:lang w:val="en-GB"/>
        </w:rPr>
        <w:t>carr</w:t>
      </w:r>
      <w:r w:rsidR="00065606" w:rsidRPr="00A93D9F">
        <w:rPr>
          <w:rFonts w:ascii="Angsana New" w:hAnsi="Angsana New"/>
          <w:sz w:val="28"/>
          <w:lang w:val="en-GB"/>
        </w:rPr>
        <w:t>ying amount of liabilities. If there</w:t>
      </w:r>
      <w:r w:rsidR="000318F8" w:rsidRPr="00A93D9F">
        <w:rPr>
          <w:rFonts w:ascii="Angsana New" w:hAnsi="Angsana New"/>
          <w:sz w:val="28"/>
          <w:lang w:val="en-GB"/>
        </w:rPr>
        <w:t xml:space="preserve"> is reasonably possible that the Bank </w:t>
      </w:r>
      <w:r w:rsidR="00065606" w:rsidRPr="00A93D9F">
        <w:rPr>
          <w:rFonts w:ascii="Angsana New" w:hAnsi="Angsana New"/>
          <w:sz w:val="28"/>
          <w:lang w:val="en-GB"/>
        </w:rPr>
        <w:t xml:space="preserve">will get </w:t>
      </w:r>
      <w:r w:rsidR="000318F8" w:rsidRPr="00A93D9F">
        <w:rPr>
          <w:rFonts w:ascii="Angsana New" w:hAnsi="Angsana New"/>
          <w:sz w:val="28"/>
          <w:lang w:val="en-GB"/>
        </w:rPr>
        <w:t>benefits from carrying amount of assets or settlement of carrying</w:t>
      </w:r>
      <w:r w:rsidR="00EE3A4C" w:rsidRPr="00A93D9F">
        <w:rPr>
          <w:rFonts w:ascii="Angsana New" w:hAnsi="Angsana New"/>
          <w:sz w:val="28"/>
          <w:lang w:val="en-GB"/>
        </w:rPr>
        <w:t xml:space="preserve"> amount of liabilities</w:t>
      </w:r>
      <w:r w:rsidR="00065606" w:rsidRPr="00A93D9F">
        <w:rPr>
          <w:rFonts w:ascii="Angsana New" w:hAnsi="Angsana New"/>
          <w:sz w:val="28"/>
          <w:lang w:val="en-GB"/>
        </w:rPr>
        <w:t>,</w:t>
      </w:r>
      <w:r w:rsidR="00EE3A4C" w:rsidRPr="00A93D9F">
        <w:rPr>
          <w:rFonts w:ascii="Angsana New" w:hAnsi="Angsana New"/>
          <w:sz w:val="28"/>
          <w:lang w:val="en-GB"/>
        </w:rPr>
        <w:t xml:space="preserve"> </w:t>
      </w:r>
      <w:r w:rsidR="00065606" w:rsidRPr="00A93D9F">
        <w:rPr>
          <w:rFonts w:ascii="Angsana New" w:hAnsi="Angsana New"/>
          <w:sz w:val="28"/>
          <w:lang w:val="en-GB"/>
        </w:rPr>
        <w:t>allowing t</w:t>
      </w:r>
      <w:r w:rsidR="00EE3A4C" w:rsidRPr="00A93D9F">
        <w:rPr>
          <w:rFonts w:ascii="Angsana New" w:hAnsi="Angsana New"/>
          <w:sz w:val="28"/>
          <w:lang w:val="en-GB"/>
        </w:rPr>
        <w:t xml:space="preserve">he Bank to pay </w:t>
      </w:r>
      <w:r w:rsidR="00065606" w:rsidRPr="00A93D9F">
        <w:rPr>
          <w:rFonts w:ascii="Angsana New" w:hAnsi="Angsana New"/>
          <w:sz w:val="28"/>
          <w:lang w:val="en-GB"/>
        </w:rPr>
        <w:t xml:space="preserve">income </w:t>
      </w:r>
      <w:r w:rsidR="00EE3A4C" w:rsidRPr="00A93D9F">
        <w:rPr>
          <w:rFonts w:ascii="Angsana New" w:hAnsi="Angsana New"/>
          <w:sz w:val="28"/>
          <w:lang w:val="en-GB"/>
        </w:rPr>
        <w:t>tax</w:t>
      </w:r>
      <w:r w:rsidR="00065606" w:rsidRPr="00A93D9F">
        <w:rPr>
          <w:rFonts w:ascii="Angsana New" w:hAnsi="Angsana New"/>
          <w:sz w:val="28"/>
          <w:lang w:val="en-GB"/>
        </w:rPr>
        <w:t xml:space="preserve"> increase (or decrease) in</w:t>
      </w:r>
      <w:r w:rsidR="00EE3A4C" w:rsidRPr="00A93D9F">
        <w:rPr>
          <w:rFonts w:ascii="Angsana New" w:hAnsi="Angsana New"/>
          <w:sz w:val="28"/>
          <w:lang w:val="en-GB"/>
        </w:rPr>
        <w:t xml:space="preserve"> its tax base in the future. Such consideration is based on estimates, assumptions</w:t>
      </w:r>
      <w:r w:rsidR="001B1A21" w:rsidRPr="00A93D9F">
        <w:rPr>
          <w:rFonts w:ascii="Angsana New" w:hAnsi="Angsana New"/>
          <w:sz w:val="28"/>
          <w:lang w:val="en-GB"/>
        </w:rPr>
        <w:t>, law</w:t>
      </w:r>
      <w:r w:rsidR="00EE3A4C" w:rsidRPr="00A93D9F">
        <w:rPr>
          <w:rFonts w:ascii="Angsana New" w:hAnsi="Angsana New"/>
          <w:sz w:val="28"/>
          <w:lang w:val="en-GB"/>
        </w:rPr>
        <w:t xml:space="preserve"> changes that may occurred</w:t>
      </w:r>
      <w:r w:rsidR="001B1A21" w:rsidRPr="00A93D9F">
        <w:rPr>
          <w:rFonts w:ascii="Angsana New" w:hAnsi="Angsana New"/>
          <w:sz w:val="28"/>
          <w:lang w:val="en-GB"/>
        </w:rPr>
        <w:t xml:space="preserve">, legal interpretation and past experience. </w:t>
      </w:r>
      <w:r w:rsidR="00065606" w:rsidRPr="00A93D9F">
        <w:rPr>
          <w:rFonts w:ascii="Angsana New" w:hAnsi="Angsana New"/>
          <w:sz w:val="28"/>
          <w:lang w:val="en-GB"/>
        </w:rPr>
        <w:t xml:space="preserve">In the </w:t>
      </w:r>
      <w:r w:rsidR="001B1A21" w:rsidRPr="00A93D9F">
        <w:rPr>
          <w:rFonts w:ascii="Angsana New" w:hAnsi="Angsana New"/>
          <w:sz w:val="28"/>
          <w:lang w:val="en-GB"/>
        </w:rPr>
        <w:t>future</w:t>
      </w:r>
      <w:r w:rsidR="00065606" w:rsidRPr="00A93D9F">
        <w:rPr>
          <w:rFonts w:ascii="Angsana New" w:hAnsi="Angsana New"/>
          <w:sz w:val="28"/>
          <w:lang w:val="en-GB"/>
        </w:rPr>
        <w:t xml:space="preserve">, if </w:t>
      </w:r>
      <w:r w:rsidR="001B1A21" w:rsidRPr="00A93D9F">
        <w:rPr>
          <w:rFonts w:ascii="Angsana New" w:hAnsi="Angsana New"/>
          <w:sz w:val="28"/>
          <w:lang w:val="en-GB"/>
        </w:rPr>
        <w:t>change</w:t>
      </w:r>
      <w:r w:rsidR="00065606" w:rsidRPr="00A93D9F">
        <w:rPr>
          <w:rFonts w:ascii="Angsana New" w:hAnsi="Angsana New"/>
          <w:sz w:val="28"/>
          <w:lang w:val="en-GB"/>
        </w:rPr>
        <w:t>s occur, which resulted in</w:t>
      </w:r>
      <w:r w:rsidR="001B1A21" w:rsidRPr="00A93D9F">
        <w:rPr>
          <w:rFonts w:ascii="Angsana New" w:hAnsi="Angsana New"/>
          <w:sz w:val="28"/>
          <w:lang w:val="en-GB"/>
        </w:rPr>
        <w:t xml:space="preserve"> Bank</w:t>
      </w:r>
      <w:r w:rsidR="00065606" w:rsidRPr="00A93D9F">
        <w:rPr>
          <w:rFonts w:ascii="Angsana New" w:hAnsi="Angsana New"/>
          <w:sz w:val="28"/>
        </w:rPr>
        <w:t xml:space="preserve"> to change its</w:t>
      </w:r>
      <w:r w:rsidR="001B1A21" w:rsidRPr="00A93D9F">
        <w:rPr>
          <w:rFonts w:ascii="Angsana New" w:hAnsi="Angsana New"/>
          <w:sz w:val="28"/>
        </w:rPr>
        <w:t xml:space="preserve"> decision </w:t>
      </w:r>
      <w:r w:rsidR="00065606" w:rsidRPr="00A93D9F">
        <w:rPr>
          <w:rFonts w:ascii="Angsana New" w:hAnsi="Angsana New"/>
          <w:sz w:val="28"/>
        </w:rPr>
        <w:t>on</w:t>
      </w:r>
      <w:r w:rsidR="001B1A21" w:rsidRPr="00A93D9F">
        <w:rPr>
          <w:rFonts w:ascii="Angsana New" w:hAnsi="Angsana New"/>
          <w:sz w:val="28"/>
        </w:rPr>
        <w:t xml:space="preserve"> the sufficiency of </w:t>
      </w:r>
      <w:r w:rsidR="00065606" w:rsidRPr="00A93D9F">
        <w:rPr>
          <w:rFonts w:ascii="Angsana New" w:hAnsi="Angsana New"/>
          <w:sz w:val="28"/>
          <w:lang w:val="en-GB"/>
        </w:rPr>
        <w:t xml:space="preserve">income </w:t>
      </w:r>
      <w:r w:rsidR="001B1A21" w:rsidRPr="00A93D9F">
        <w:rPr>
          <w:rFonts w:ascii="Angsana New" w:hAnsi="Angsana New"/>
          <w:sz w:val="28"/>
          <w:lang w:val="en-GB"/>
        </w:rPr>
        <w:t>tax payable</w:t>
      </w:r>
      <w:r w:rsidR="00AD4897" w:rsidRPr="00A93D9F">
        <w:rPr>
          <w:rFonts w:ascii="Angsana New" w:hAnsi="Angsana New"/>
          <w:sz w:val="28"/>
          <w:lang w:val="en-GB"/>
        </w:rPr>
        <w:t>, any changes in income tax payable will affect on income tax expenses in the period that the changes occur.</w:t>
      </w:r>
      <w:r w:rsidR="001B1A21" w:rsidRPr="00A93D9F">
        <w:rPr>
          <w:rFonts w:ascii="Angsana New" w:hAnsi="Angsana New"/>
          <w:sz w:val="28"/>
          <w:lang w:val="en-GB"/>
        </w:rPr>
        <w:t xml:space="preserve"> </w:t>
      </w:r>
    </w:p>
    <w:p w:rsidR="00F73610" w:rsidRPr="00A93D9F" w:rsidRDefault="00F73610" w:rsidP="002526F3">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A93D9F">
        <w:rPr>
          <w:rFonts w:ascii="Angsana New" w:hAnsi="Angsana New"/>
          <w:sz w:val="28"/>
        </w:rPr>
        <w:t xml:space="preserve">Income tax expenses recognized in profit or </w:t>
      </w:r>
      <w:r w:rsidR="00273009" w:rsidRPr="00A93D9F">
        <w:rPr>
          <w:rFonts w:ascii="Angsana New" w:hAnsi="Angsana New"/>
          <w:sz w:val="28"/>
        </w:rPr>
        <w:t xml:space="preserve">losses </w:t>
      </w:r>
      <w:r w:rsidR="00222A2D" w:rsidRPr="00A93D9F">
        <w:rPr>
          <w:rFonts w:ascii="Angsana New" w:hAnsi="Angsana New"/>
          <w:sz w:val="28"/>
        </w:rPr>
        <w:t>for the six-month periods ended June 30, 2017</w:t>
      </w:r>
      <w:r w:rsidR="00E86F81" w:rsidRPr="00A93D9F">
        <w:rPr>
          <w:rFonts w:ascii="Angsana New" w:hAnsi="Angsana New"/>
          <w:sz w:val="28"/>
        </w:rPr>
        <w:t xml:space="preserve"> and 2016</w:t>
      </w:r>
      <w:r w:rsidR="008F5764" w:rsidRPr="00A93D9F">
        <w:rPr>
          <w:rFonts w:ascii="Angsana New" w:hAnsi="Angsana New"/>
          <w:sz w:val="28"/>
        </w:rPr>
        <w:t xml:space="preserve"> </w:t>
      </w:r>
      <w:r w:rsidRPr="00A93D9F">
        <w:rPr>
          <w:rFonts w:ascii="Angsana New" w:hAnsi="Angsana New"/>
          <w:sz w:val="28"/>
        </w:rPr>
        <w:t>are as</w:t>
      </w:r>
      <w:r w:rsidRPr="00A93D9F">
        <w:rPr>
          <w:rFonts w:ascii="Angsana New" w:hAnsi="Angsana New"/>
          <w:sz w:val="28"/>
          <w:cs/>
        </w:rPr>
        <w:t xml:space="preserve"> </w:t>
      </w:r>
      <w:r w:rsidRPr="00A93D9F">
        <w:rPr>
          <w:rFonts w:ascii="Angsana New" w:hAnsi="Angsana New"/>
          <w:sz w:val="28"/>
        </w:rPr>
        <w:t xml:space="preserve">follows: </w:t>
      </w:r>
    </w:p>
    <w:bookmarkStart w:id="410" w:name="_MON_1559022052"/>
    <w:bookmarkEnd w:id="410"/>
    <w:p w:rsidR="00F80C4A" w:rsidRPr="00A93D9F" w:rsidRDefault="00F65C13" w:rsidP="00D23EC6">
      <w:pPr>
        <w:tabs>
          <w:tab w:val="left" w:pos="376"/>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A93D9F">
        <w:rPr>
          <w:rFonts w:ascii="Angsana New" w:hAnsi="Angsana New"/>
          <w:sz w:val="28"/>
          <w:cs/>
          <w:lang w:val="en-GB"/>
        </w:rPr>
        <w:object w:dxaOrig="9063" w:dyaOrig="3034">
          <v:shape id="_x0000_i1122" type="#_x0000_t75" style="width:463.95pt;height:149pt" o:ole="">
            <v:imagedata r:id="rId204" o:title=""/>
          </v:shape>
          <o:OLEObject Type="Embed" ProgID="Excel.Sheet.8" ShapeID="_x0000_i1122" DrawAspect="Content" ObjectID="_1565704412" r:id="rId205"/>
        </w:object>
      </w:r>
      <w:r w:rsidR="00F73610" w:rsidRPr="00A93D9F">
        <w:rPr>
          <w:rFonts w:ascii="Angsana New" w:hAnsi="Angsana New"/>
          <w:sz w:val="28"/>
          <w:cs/>
          <w:lang w:val="en-GB"/>
        </w:rPr>
        <w:t xml:space="preserve"> </w:t>
      </w:r>
      <w:r w:rsidR="00607567" w:rsidRPr="00A93D9F">
        <w:rPr>
          <w:rFonts w:ascii="Angsana New" w:hAnsi="Angsana New"/>
          <w:sz w:val="28"/>
          <w:cs/>
          <w:lang w:val="en-GB"/>
        </w:rPr>
        <w:t xml:space="preserve"> </w:t>
      </w:r>
      <w:r w:rsidR="00607567" w:rsidRPr="00A93D9F">
        <w:rPr>
          <w:rFonts w:ascii="Angsana New" w:hAnsi="Angsana New"/>
          <w:sz w:val="28"/>
          <w:cs/>
        </w:rPr>
        <w:tab/>
      </w:r>
    </w:p>
    <w:p w:rsidR="00D34DA8" w:rsidRPr="00A93D9F" w:rsidRDefault="00D34DA8" w:rsidP="00F60E36">
      <w:pPr>
        <w:spacing w:line="60" w:lineRule="auto"/>
        <w:jc w:val="thaiDistribute"/>
        <w:rPr>
          <w:rFonts w:ascii="Angsana New" w:hAnsi="Angsana New"/>
          <w:sz w:val="28"/>
        </w:rPr>
      </w:pPr>
    </w:p>
    <w:p w:rsidR="00BB448E" w:rsidRPr="00A93D9F" w:rsidRDefault="00BB448E" w:rsidP="00F60E36">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lang w:val="en-GB"/>
        </w:rPr>
      </w:pPr>
      <w:r w:rsidRPr="00A93D9F">
        <w:rPr>
          <w:rFonts w:ascii="Angsana New" w:hAnsi="Angsana New"/>
          <w:sz w:val="28"/>
          <w:lang w:val="en-GB"/>
        </w:rPr>
        <w:t xml:space="preserve">Reconciliation of effective tax rates </w:t>
      </w:r>
      <w:r w:rsidR="00222A2D" w:rsidRPr="00A93D9F">
        <w:rPr>
          <w:rFonts w:ascii="Angsana New" w:hAnsi="Angsana New"/>
          <w:sz w:val="28"/>
          <w:lang w:val="en-GB"/>
        </w:rPr>
        <w:t>for the six-month periods ended June 30, 2017</w:t>
      </w:r>
      <w:r w:rsidR="00E86F81" w:rsidRPr="00A93D9F">
        <w:rPr>
          <w:rFonts w:ascii="Angsana New" w:hAnsi="Angsana New"/>
          <w:sz w:val="28"/>
          <w:lang w:val="en-GB"/>
        </w:rPr>
        <w:t xml:space="preserve"> and 2016</w:t>
      </w:r>
      <w:r w:rsidR="008F5764" w:rsidRPr="00A93D9F">
        <w:rPr>
          <w:rFonts w:ascii="Angsana New" w:hAnsi="Angsana New"/>
          <w:sz w:val="28"/>
          <w:lang w:val="en-GB"/>
        </w:rPr>
        <w:t xml:space="preserve"> </w:t>
      </w:r>
      <w:r w:rsidRPr="00A93D9F">
        <w:rPr>
          <w:rFonts w:ascii="Angsana New" w:hAnsi="Angsana New"/>
          <w:sz w:val="28"/>
          <w:lang w:val="en-GB"/>
        </w:rPr>
        <w:t>are as follows:</w:t>
      </w:r>
    </w:p>
    <w:bookmarkStart w:id="411" w:name="_MON_1559022138"/>
    <w:bookmarkStart w:id="412" w:name="_MON_1559022092"/>
    <w:bookmarkStart w:id="413" w:name="_MON_1559022098"/>
    <w:bookmarkStart w:id="414" w:name="_MON_1559022114"/>
    <w:bookmarkEnd w:id="411"/>
    <w:bookmarkEnd w:id="412"/>
    <w:bookmarkEnd w:id="413"/>
    <w:bookmarkEnd w:id="414"/>
    <w:p w:rsidR="00BB448E" w:rsidRPr="00A93D9F" w:rsidRDefault="00137F05" w:rsidP="00F60E36">
      <w:pPr>
        <w:tabs>
          <w:tab w:val="left" w:pos="376"/>
          <w:tab w:val="left" w:pos="720"/>
          <w:tab w:val="left" w:pos="1260"/>
        </w:tabs>
        <w:jc w:val="thaiDistribute"/>
        <w:outlineLvl w:val="0"/>
        <w:rPr>
          <w:rFonts w:ascii="Angsana New" w:hAnsi="Angsana New"/>
          <w:sz w:val="28"/>
        </w:rPr>
      </w:pPr>
      <w:r w:rsidRPr="00A93D9F">
        <w:rPr>
          <w:rFonts w:ascii="Angsana New" w:hAnsi="Angsana New"/>
          <w:sz w:val="28"/>
          <w:cs/>
        </w:rPr>
        <w:object w:dxaOrig="9540" w:dyaOrig="3339">
          <v:shape id="_x0000_i1123" type="#_x0000_t75" style="width:470.8pt;height:164.05pt" o:ole="">
            <v:imagedata r:id="rId206" o:title=""/>
          </v:shape>
          <o:OLEObject Type="Embed" ProgID="Excel.Sheet.8" ShapeID="_x0000_i1123" DrawAspect="Content" ObjectID="_1565704413" r:id="rId207"/>
        </w:object>
      </w:r>
    </w:p>
    <w:bookmarkStart w:id="415" w:name="_MON_1559022159"/>
    <w:bookmarkStart w:id="416" w:name="_MON_1559022118"/>
    <w:bookmarkEnd w:id="415"/>
    <w:bookmarkEnd w:id="416"/>
    <w:p w:rsidR="00BB448E" w:rsidRPr="00A93D9F" w:rsidRDefault="00F65C13" w:rsidP="00F60E36">
      <w:pPr>
        <w:tabs>
          <w:tab w:val="left" w:pos="376"/>
          <w:tab w:val="left" w:pos="720"/>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A93D9F">
        <w:rPr>
          <w:rFonts w:ascii="Angsana New" w:hAnsi="Angsana New"/>
          <w:sz w:val="28"/>
          <w:cs/>
        </w:rPr>
        <w:object w:dxaOrig="9540" w:dyaOrig="3397">
          <v:shape id="_x0000_i1124" type="#_x0000_t75" style="width:470.8pt;height:167.15pt" o:ole="">
            <v:imagedata r:id="rId208" o:title=""/>
          </v:shape>
          <o:OLEObject Type="Embed" ProgID="Excel.Sheet.8" ShapeID="_x0000_i1124" DrawAspect="Content" ObjectID="_1565704414" r:id="rId209"/>
        </w:object>
      </w:r>
    </w:p>
    <w:p w:rsidR="00BB448E" w:rsidRPr="00A93D9F" w:rsidRDefault="00BB448E"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b/>
          <w:bCs/>
          <w:sz w:val="28"/>
        </w:rPr>
      </w:pPr>
    </w:p>
    <w:p w:rsidR="00BB448E" w:rsidRPr="00A93D9F" w:rsidRDefault="00137F05"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sz w:val="28"/>
        </w:rPr>
      </w:pPr>
      <w:r w:rsidRPr="00A93D9F">
        <w:rPr>
          <w:rFonts w:ascii="Angsana New" w:hAnsi="Angsana New"/>
          <w:b/>
          <w:bCs/>
          <w:sz w:val="28"/>
        </w:rPr>
        <w:lastRenderedPageBreak/>
        <w:t>7</w:t>
      </w:r>
      <w:r w:rsidR="00BB448E" w:rsidRPr="00A93D9F">
        <w:rPr>
          <w:rFonts w:ascii="Angsana New" w:hAnsi="Angsana New"/>
          <w:b/>
          <w:bCs/>
          <w:sz w:val="28"/>
        </w:rPr>
        <w:t>.34 Components of Other Comprehensive Income and Related Taxes</w:t>
      </w:r>
    </w:p>
    <w:p w:rsidR="00BB448E" w:rsidRPr="00A93D9F" w:rsidRDefault="00BB448E" w:rsidP="00F60E36">
      <w:pPr>
        <w:tabs>
          <w:tab w:val="left" w:pos="376"/>
          <w:tab w:val="left" w:pos="720"/>
          <w:tab w:val="left" w:pos="1260"/>
        </w:tabs>
        <w:spacing w:line="276" w:lineRule="auto"/>
        <w:ind w:left="108"/>
        <w:jc w:val="thaiDistribute"/>
        <w:outlineLvl w:val="0"/>
        <w:rPr>
          <w:rFonts w:ascii="Angsana New" w:hAnsi="Angsana New"/>
          <w:sz w:val="28"/>
        </w:rPr>
      </w:pPr>
      <w:r w:rsidRPr="00A93D9F">
        <w:rPr>
          <w:rFonts w:ascii="Angsana New" w:hAnsi="Angsana New"/>
          <w:sz w:val="28"/>
        </w:rPr>
        <w:tab/>
        <w:t xml:space="preserve">   Components of other comprehensive income and related taxes </w:t>
      </w:r>
      <w:r w:rsidR="00222A2D" w:rsidRPr="00A93D9F">
        <w:rPr>
          <w:rFonts w:ascii="Angsana New" w:hAnsi="Angsana New"/>
          <w:sz w:val="28"/>
        </w:rPr>
        <w:t>for the six-month periods ended June 30, 2017</w:t>
      </w:r>
      <w:r w:rsidR="00E86F81" w:rsidRPr="00A93D9F">
        <w:rPr>
          <w:rFonts w:ascii="Angsana New" w:hAnsi="Angsana New"/>
          <w:sz w:val="28"/>
        </w:rPr>
        <w:t xml:space="preserve"> and 2016</w:t>
      </w:r>
      <w:r w:rsidRPr="00A93D9F">
        <w:rPr>
          <w:rFonts w:ascii="Angsana New" w:hAnsi="Angsana New"/>
          <w:sz w:val="28"/>
          <w:lang w:val="en-GB"/>
        </w:rPr>
        <w:t>.</w:t>
      </w:r>
      <w:r w:rsidRPr="00A93D9F">
        <w:rPr>
          <w:rFonts w:ascii="Angsana New" w:hAnsi="Angsana New"/>
          <w:sz w:val="28"/>
          <w:cs/>
        </w:rPr>
        <w:t xml:space="preserve"> </w:t>
      </w:r>
    </w:p>
    <w:p w:rsidR="00BB448E" w:rsidRPr="00A93D9F" w:rsidRDefault="00BB448E" w:rsidP="00F60E36">
      <w:pPr>
        <w:tabs>
          <w:tab w:val="left" w:pos="376"/>
          <w:tab w:val="left" w:pos="720"/>
          <w:tab w:val="left" w:pos="1260"/>
        </w:tabs>
        <w:spacing w:line="60" w:lineRule="auto"/>
        <w:ind w:left="108"/>
        <w:jc w:val="thaiDistribute"/>
        <w:outlineLvl w:val="0"/>
        <w:rPr>
          <w:rFonts w:ascii="Angsana New" w:hAnsi="Angsana New"/>
          <w:spacing w:val="-4"/>
          <w:sz w:val="28"/>
        </w:rPr>
      </w:pPr>
    </w:p>
    <w:bookmarkStart w:id="417" w:name="_MON_1559022395"/>
    <w:bookmarkStart w:id="418" w:name="_MON_1559022341"/>
    <w:bookmarkEnd w:id="417"/>
    <w:bookmarkEnd w:id="418"/>
    <w:p w:rsidR="00BB448E" w:rsidRPr="00A93D9F" w:rsidRDefault="00E81DDE" w:rsidP="00F60E36">
      <w:pPr>
        <w:tabs>
          <w:tab w:val="left" w:pos="376"/>
          <w:tab w:val="left" w:pos="720"/>
          <w:tab w:val="left" w:pos="1260"/>
        </w:tabs>
        <w:spacing w:line="180" w:lineRule="auto"/>
        <w:jc w:val="thaiDistribute"/>
        <w:outlineLvl w:val="0"/>
        <w:rPr>
          <w:rFonts w:ascii="Angsana New" w:hAnsi="Angsana New"/>
          <w:b/>
          <w:bCs/>
          <w:sz w:val="28"/>
        </w:rPr>
      </w:pPr>
      <w:r w:rsidRPr="00A93D9F">
        <w:rPr>
          <w:rFonts w:ascii="Angsana New" w:hAnsi="Angsana New"/>
          <w:sz w:val="28"/>
          <w:cs/>
        </w:rPr>
        <w:object w:dxaOrig="10175" w:dyaOrig="6486">
          <v:shape id="_x0000_i1125" type="#_x0000_t75" style="width:7in;height:321.8pt" o:ole="">
            <v:imagedata r:id="rId210" o:title=""/>
          </v:shape>
          <o:OLEObject Type="Embed" ProgID="Excel.Sheet.8" ShapeID="_x0000_i1125" DrawAspect="Content" ObjectID="_1565704415" r:id="rId211"/>
        </w:object>
      </w:r>
    </w:p>
    <w:bookmarkStart w:id="419" w:name="_MON_1564470641"/>
    <w:bookmarkStart w:id="420" w:name="_MON_1559022403"/>
    <w:bookmarkEnd w:id="419"/>
    <w:bookmarkEnd w:id="420"/>
    <w:p w:rsidR="00CE46E7" w:rsidRPr="00A93D9F" w:rsidRDefault="0001782E" w:rsidP="007E3A73">
      <w:pPr>
        <w:tabs>
          <w:tab w:val="left" w:pos="376"/>
          <w:tab w:val="left" w:pos="709"/>
          <w:tab w:val="left" w:pos="1260"/>
        </w:tabs>
        <w:spacing w:line="180" w:lineRule="auto"/>
        <w:jc w:val="thaiDistribute"/>
        <w:outlineLvl w:val="0"/>
        <w:rPr>
          <w:rFonts w:ascii="Angsana New" w:hAnsi="Angsana New"/>
          <w:spacing w:val="-4"/>
          <w:sz w:val="28"/>
        </w:rPr>
      </w:pPr>
      <w:r w:rsidRPr="00A93D9F">
        <w:rPr>
          <w:rFonts w:ascii="Angsana New" w:hAnsi="Angsana New"/>
          <w:sz w:val="28"/>
          <w:cs/>
        </w:rPr>
        <w:object w:dxaOrig="10189" w:dyaOrig="5734">
          <v:shape id="_x0000_i1126" type="#_x0000_t75" style="width:7in;height:283pt" o:ole="">
            <v:imagedata r:id="rId212" o:title=""/>
          </v:shape>
          <o:OLEObject Type="Embed" ProgID="Excel.Sheet.8" ShapeID="_x0000_i1126" DrawAspect="Content" ObjectID="_1565704416" r:id="rId213"/>
        </w:object>
      </w:r>
    </w:p>
    <w:p w:rsidR="00B94AA3" w:rsidRPr="00A93D9F" w:rsidRDefault="00BB448E" w:rsidP="007E3A73">
      <w:pPr>
        <w:tabs>
          <w:tab w:val="left" w:pos="376"/>
          <w:tab w:val="left" w:pos="709"/>
          <w:tab w:val="left" w:pos="1260"/>
        </w:tabs>
        <w:spacing w:line="180" w:lineRule="auto"/>
        <w:jc w:val="thaiDistribute"/>
        <w:outlineLvl w:val="0"/>
        <w:rPr>
          <w:rFonts w:ascii="Angsana New" w:hAnsi="Angsana New"/>
          <w:b/>
          <w:bCs/>
          <w:sz w:val="28"/>
        </w:rPr>
      </w:pPr>
      <w:r w:rsidRPr="00A93D9F">
        <w:rPr>
          <w:rFonts w:ascii="Angsana New" w:hAnsi="Angsana New"/>
          <w:spacing w:val="-4"/>
          <w:sz w:val="28"/>
          <w:cs/>
        </w:rPr>
        <w:tab/>
        <w:t xml:space="preserve"> *</w:t>
      </w:r>
      <w:r w:rsidRPr="00A93D9F">
        <w:rPr>
          <w:rFonts w:ascii="Angsana New" w:hAnsi="Angsana New"/>
          <w:spacing w:val="-4"/>
          <w:sz w:val="28"/>
          <w:lang w:val="en-GB"/>
        </w:rPr>
        <w:t>Recorded in retained earnings</w:t>
      </w:r>
      <w:r w:rsidRPr="00A93D9F">
        <w:rPr>
          <w:rFonts w:ascii="Angsana New" w:hAnsi="Angsana New"/>
          <w:spacing w:val="-4"/>
          <w:sz w:val="28"/>
        </w:rPr>
        <w:t xml:space="preserve"> </w:t>
      </w:r>
    </w:p>
    <w:p w:rsidR="00707D0A" w:rsidRPr="00A93D9F" w:rsidRDefault="00707D0A" w:rsidP="007E3A73">
      <w:pPr>
        <w:tabs>
          <w:tab w:val="left" w:pos="376"/>
          <w:tab w:val="left" w:pos="709"/>
          <w:tab w:val="left" w:pos="1260"/>
        </w:tabs>
        <w:spacing w:line="180" w:lineRule="auto"/>
        <w:jc w:val="thaiDistribute"/>
        <w:outlineLvl w:val="0"/>
        <w:rPr>
          <w:rFonts w:ascii="Angsana New" w:hAnsi="Angsana New"/>
          <w:b/>
          <w:bCs/>
          <w:sz w:val="28"/>
        </w:rPr>
      </w:pPr>
    </w:p>
    <w:p w:rsidR="005611BB" w:rsidRPr="00A93D9F" w:rsidRDefault="00137F05" w:rsidP="006403F7">
      <w:pPr>
        <w:spacing w:line="228" w:lineRule="auto"/>
        <w:ind w:firstLine="180"/>
        <w:jc w:val="thaiDistribute"/>
        <w:outlineLvl w:val="0"/>
        <w:rPr>
          <w:rFonts w:ascii="Angsana New" w:hAnsi="Angsana New"/>
          <w:sz w:val="28"/>
        </w:rPr>
      </w:pPr>
      <w:r w:rsidRPr="00A93D9F">
        <w:rPr>
          <w:rFonts w:ascii="Angsana New" w:hAnsi="Angsana New"/>
          <w:b/>
          <w:bCs/>
          <w:sz w:val="28"/>
        </w:rPr>
        <w:lastRenderedPageBreak/>
        <w:t>7</w:t>
      </w:r>
      <w:r w:rsidR="00BB448E" w:rsidRPr="00A93D9F">
        <w:rPr>
          <w:rFonts w:ascii="Angsana New" w:hAnsi="Angsana New"/>
          <w:b/>
          <w:bCs/>
          <w:sz w:val="28"/>
        </w:rPr>
        <w:t>.35</w:t>
      </w:r>
      <w:r w:rsidR="0035651F" w:rsidRPr="00A93D9F">
        <w:rPr>
          <w:rFonts w:ascii="Angsana New" w:hAnsi="Angsana New"/>
          <w:b/>
          <w:bCs/>
          <w:sz w:val="28"/>
        </w:rPr>
        <w:t xml:space="preserve"> </w:t>
      </w:r>
      <w:r w:rsidR="006E2344" w:rsidRPr="00A93D9F">
        <w:rPr>
          <w:rFonts w:ascii="Angsana New" w:hAnsi="Angsana New"/>
          <w:b/>
          <w:bCs/>
          <w:sz w:val="28"/>
        </w:rPr>
        <w:t>Fair Value of Financial Instruments</w:t>
      </w:r>
    </w:p>
    <w:p w:rsidR="00F73610" w:rsidRPr="00A93D9F" w:rsidRDefault="000C2841" w:rsidP="006E2344">
      <w:pPr>
        <w:tabs>
          <w:tab w:val="left" w:pos="360"/>
          <w:tab w:val="left" w:pos="720"/>
          <w:tab w:val="left" w:pos="15627"/>
          <w:tab w:val="left" w:pos="15966"/>
          <w:tab w:val="left" w:pos="16305"/>
          <w:tab w:val="left" w:pos="16644"/>
        </w:tabs>
        <w:ind w:firstLine="180"/>
        <w:rPr>
          <w:rFonts w:ascii="Angsana New" w:hAnsi="Angsana New"/>
          <w:b/>
          <w:bCs/>
          <w:sz w:val="28"/>
        </w:rPr>
      </w:pPr>
      <w:r w:rsidRPr="00A93D9F">
        <w:rPr>
          <w:rFonts w:ascii="Angsana New" w:hAnsi="Angsana New"/>
          <w:sz w:val="28"/>
        </w:rPr>
        <w:t>Financial a</w:t>
      </w:r>
      <w:r w:rsidR="00F73610" w:rsidRPr="00A93D9F">
        <w:rPr>
          <w:rFonts w:ascii="Angsana New" w:hAnsi="Angsana New"/>
          <w:sz w:val="28"/>
        </w:rPr>
        <w:t xml:space="preserve">ssets and </w:t>
      </w:r>
      <w:r w:rsidRPr="00A93D9F">
        <w:rPr>
          <w:rFonts w:ascii="Angsana New" w:hAnsi="Angsana New"/>
          <w:sz w:val="28"/>
        </w:rPr>
        <w:t xml:space="preserve">financial </w:t>
      </w:r>
      <w:r w:rsidR="00F73610" w:rsidRPr="00A93D9F">
        <w:rPr>
          <w:rFonts w:ascii="Angsana New" w:hAnsi="Angsana New"/>
          <w:sz w:val="28"/>
        </w:rPr>
        <w:t>liabilities instruments carried at fair value classified by levels of valuation as follows:</w:t>
      </w:r>
      <w:r w:rsidR="00F73610" w:rsidRPr="00A93D9F">
        <w:rPr>
          <w:rFonts w:ascii="Angsana New" w:hAnsi="Angsana New"/>
          <w:sz w:val="28"/>
          <w:cs/>
        </w:rPr>
        <w:t xml:space="preserve"> </w:t>
      </w:r>
      <w:bookmarkStart w:id="421" w:name="_MON_1559022671"/>
      <w:bookmarkStart w:id="422" w:name="_MON_1559022720"/>
      <w:bookmarkStart w:id="423" w:name="_MON_1499509689"/>
      <w:bookmarkStart w:id="424" w:name="_MON_1564574183"/>
      <w:bookmarkStart w:id="425" w:name="_MON_1499509597"/>
      <w:bookmarkStart w:id="426" w:name="_MON_1499509639"/>
      <w:bookmarkEnd w:id="421"/>
      <w:bookmarkEnd w:id="422"/>
      <w:bookmarkEnd w:id="423"/>
      <w:bookmarkEnd w:id="424"/>
      <w:bookmarkEnd w:id="425"/>
      <w:bookmarkEnd w:id="426"/>
      <w:r w:rsidR="00D64D94" w:rsidRPr="00A93D9F">
        <w:rPr>
          <w:rFonts w:ascii="Angsana New" w:hAnsi="Angsana New"/>
          <w:sz w:val="28"/>
          <w:cs/>
        </w:rPr>
        <w:object w:dxaOrig="10233" w:dyaOrig="5468">
          <v:shape id="_x0000_i1127" type="#_x0000_t75" style="width:504.65pt;height:269.85pt" o:ole="">
            <v:imagedata r:id="rId214" o:title=""/>
          </v:shape>
          <o:OLEObject Type="Embed" ProgID="Excel.Sheet.8" ShapeID="_x0000_i1127" DrawAspect="Content" ObjectID="_1565704417" r:id="rId215"/>
        </w:object>
      </w:r>
      <w:bookmarkStart w:id="427" w:name="_MON_1499509644"/>
      <w:bookmarkStart w:id="428" w:name="_MON_1559022725"/>
      <w:bookmarkStart w:id="429" w:name="_MON_1559022743"/>
      <w:bookmarkStart w:id="430" w:name="_MON_1564574200"/>
      <w:bookmarkStart w:id="431" w:name="_MON_1564574219"/>
      <w:bookmarkStart w:id="432" w:name="_MON_1564574226"/>
      <w:bookmarkStart w:id="433" w:name="_MON_1564574258"/>
      <w:bookmarkEnd w:id="427"/>
      <w:bookmarkEnd w:id="428"/>
      <w:bookmarkEnd w:id="429"/>
      <w:bookmarkEnd w:id="430"/>
      <w:bookmarkEnd w:id="431"/>
      <w:bookmarkEnd w:id="432"/>
      <w:bookmarkEnd w:id="433"/>
      <w:r w:rsidR="00D64D94" w:rsidRPr="00A93D9F">
        <w:rPr>
          <w:rFonts w:ascii="Angsana New" w:hAnsi="Angsana New"/>
          <w:sz w:val="28"/>
          <w:cs/>
        </w:rPr>
        <w:object w:dxaOrig="10252" w:dyaOrig="4959">
          <v:shape id="_x0000_i1128" type="#_x0000_t75" style="width:506.5pt;height:233.55pt" o:ole="">
            <v:imagedata r:id="rId216" o:title=""/>
          </v:shape>
          <o:OLEObject Type="Embed" ProgID="Excel.Sheet.8" ShapeID="_x0000_i1128" DrawAspect="Content" ObjectID="_1565704418" r:id="rId217"/>
        </w:object>
      </w:r>
      <w:r w:rsidR="002837C3" w:rsidRPr="00A93D9F">
        <w:rPr>
          <w:rFonts w:ascii="Angsana New" w:hAnsi="Angsana New"/>
          <w:sz w:val="28"/>
        </w:rPr>
        <w:tab/>
      </w:r>
      <w:r w:rsidR="000006A5" w:rsidRPr="00A93D9F">
        <w:rPr>
          <w:rFonts w:ascii="Angsana New" w:hAnsi="Angsana New"/>
          <w:sz w:val="28"/>
        </w:rPr>
        <w:t xml:space="preserve">  </w:t>
      </w:r>
      <w:r w:rsidR="004A2F59" w:rsidRPr="00A93D9F">
        <w:rPr>
          <w:rFonts w:ascii="Angsana New" w:hAnsi="Angsana New"/>
          <w:sz w:val="28"/>
        </w:rPr>
        <w:tab/>
      </w:r>
      <w:r w:rsidR="005C5B65" w:rsidRPr="00A93D9F">
        <w:rPr>
          <w:rFonts w:ascii="Angsana New" w:hAnsi="Angsana New"/>
          <w:sz w:val="28"/>
        </w:rPr>
        <w:t xml:space="preserve"> </w:t>
      </w:r>
      <w:r w:rsidR="006E2344" w:rsidRPr="00A93D9F">
        <w:rPr>
          <w:rFonts w:ascii="Angsana New" w:hAnsi="Angsana New"/>
          <w:sz w:val="28"/>
        </w:rPr>
        <w:t>There is no transfer between level 1 and 2 of the fair value hierarchy in the period.</w:t>
      </w:r>
    </w:p>
    <w:p w:rsidR="00F73610" w:rsidRPr="00A93D9F" w:rsidRDefault="00F73610" w:rsidP="006E2344">
      <w:pPr>
        <w:spacing w:before="120"/>
        <w:jc w:val="thaiDistribute"/>
        <w:rPr>
          <w:rFonts w:ascii="Angsana New" w:hAnsi="Angsana New"/>
          <w:b/>
          <w:bCs/>
          <w:sz w:val="28"/>
          <w:cs/>
        </w:rPr>
      </w:pPr>
      <w:r w:rsidRPr="00A93D9F">
        <w:rPr>
          <w:rFonts w:ascii="Angsana New" w:hAnsi="Angsana New"/>
          <w:b/>
          <w:bCs/>
          <w:sz w:val="28"/>
        </w:rPr>
        <w:t xml:space="preserve">    </w:t>
      </w:r>
      <w:r w:rsidR="00043344" w:rsidRPr="00A93D9F">
        <w:rPr>
          <w:rFonts w:ascii="Angsana New" w:hAnsi="Angsana New"/>
          <w:b/>
          <w:bCs/>
          <w:sz w:val="28"/>
        </w:rPr>
        <w:t xml:space="preserve">   </w:t>
      </w:r>
      <w:r w:rsidR="00252561" w:rsidRPr="00A93D9F">
        <w:rPr>
          <w:rFonts w:ascii="Angsana New" w:hAnsi="Angsana New"/>
          <w:b/>
          <w:bCs/>
          <w:sz w:val="28"/>
        </w:rPr>
        <w:t xml:space="preserve">    </w:t>
      </w:r>
      <w:r w:rsidRPr="00A93D9F">
        <w:rPr>
          <w:rFonts w:ascii="Angsana New" w:hAnsi="Angsana New"/>
          <w:b/>
          <w:bCs/>
          <w:sz w:val="28"/>
        </w:rPr>
        <w:t>Fair Value Hierarchy</w:t>
      </w:r>
    </w:p>
    <w:p w:rsidR="00F73610" w:rsidRPr="00A93D9F" w:rsidRDefault="006E2344" w:rsidP="006E2344">
      <w:pPr>
        <w:ind w:firstLine="540"/>
        <w:jc w:val="thaiDistribute"/>
        <w:rPr>
          <w:rFonts w:ascii="Angsana New" w:hAnsi="Angsana New"/>
          <w:sz w:val="28"/>
        </w:rPr>
      </w:pPr>
      <w:r w:rsidRPr="00A93D9F">
        <w:rPr>
          <w:rFonts w:ascii="Angsana New" w:hAnsi="Angsana New"/>
          <w:sz w:val="28"/>
        </w:rPr>
        <w:t>Fair value hierarchy of the above assets and liabilities instruments depends on differences of data inputs in valuation which determined as follows</w:t>
      </w:r>
      <w:r w:rsidR="00F73610" w:rsidRPr="00A93D9F">
        <w:rPr>
          <w:rFonts w:ascii="Angsana New" w:hAnsi="Angsana New"/>
          <w:sz w:val="28"/>
        </w:rPr>
        <w:t xml:space="preserve">: </w:t>
      </w:r>
    </w:p>
    <w:p w:rsidR="00F73610" w:rsidRPr="00A93D9F" w:rsidRDefault="00043344" w:rsidP="006E2344">
      <w:pPr>
        <w:numPr>
          <w:ilvl w:val="0"/>
          <w:numId w:val="2"/>
        </w:numPr>
        <w:jc w:val="thaiDistribute"/>
        <w:rPr>
          <w:rFonts w:ascii="Angsana New" w:hAnsi="Angsana New"/>
          <w:sz w:val="28"/>
        </w:rPr>
      </w:pPr>
      <w:r w:rsidRPr="00A93D9F">
        <w:rPr>
          <w:rFonts w:ascii="Angsana New" w:hAnsi="Angsana New"/>
          <w:sz w:val="28"/>
        </w:rPr>
        <w:t xml:space="preserve">Level 1 – </w:t>
      </w:r>
      <w:r w:rsidR="006E2344" w:rsidRPr="00A93D9F">
        <w:rPr>
          <w:rFonts w:ascii="Angsana New" w:hAnsi="Angsana New"/>
          <w:sz w:val="28"/>
        </w:rPr>
        <w:t>quoted market price (unadjusted) in active markets for identical assets or liabilities that the Bank can access at the measurement date</w:t>
      </w:r>
      <w:r w:rsidR="00F73610" w:rsidRPr="00A93D9F">
        <w:rPr>
          <w:rFonts w:ascii="Angsana New" w:hAnsi="Angsana New"/>
          <w:sz w:val="28"/>
        </w:rPr>
        <w:t>.</w:t>
      </w:r>
    </w:p>
    <w:p w:rsidR="00F73610" w:rsidRPr="00A93D9F" w:rsidRDefault="00F73610" w:rsidP="006E2344">
      <w:pPr>
        <w:numPr>
          <w:ilvl w:val="0"/>
          <w:numId w:val="2"/>
        </w:numPr>
        <w:jc w:val="thaiDistribute"/>
        <w:rPr>
          <w:rFonts w:ascii="Angsana New" w:hAnsi="Angsana New"/>
          <w:spacing w:val="-2"/>
          <w:sz w:val="28"/>
        </w:rPr>
      </w:pPr>
      <w:r w:rsidRPr="00A93D9F">
        <w:rPr>
          <w:rFonts w:ascii="Angsana New" w:hAnsi="Angsana New"/>
          <w:spacing w:val="-2"/>
          <w:sz w:val="28"/>
        </w:rPr>
        <w:t xml:space="preserve">Level 2 – </w:t>
      </w:r>
      <w:r w:rsidR="006E2344" w:rsidRPr="00A93D9F">
        <w:rPr>
          <w:rFonts w:ascii="Angsana New" w:hAnsi="Angsana New"/>
          <w:sz w:val="28"/>
        </w:rPr>
        <w:t>other directly or indirectly observable inputs for those assets and liabilities besides quoted market price in  level 1</w:t>
      </w:r>
      <w:r w:rsidRPr="00A93D9F">
        <w:rPr>
          <w:rFonts w:ascii="Angsana New" w:hAnsi="Angsana New"/>
          <w:spacing w:val="-2"/>
          <w:sz w:val="28"/>
        </w:rPr>
        <w:t>.</w:t>
      </w:r>
    </w:p>
    <w:p w:rsidR="006E2344" w:rsidRPr="00A93D9F" w:rsidRDefault="00F73610" w:rsidP="006E2344">
      <w:pPr>
        <w:numPr>
          <w:ilvl w:val="0"/>
          <w:numId w:val="2"/>
        </w:numPr>
        <w:jc w:val="thaiDistribute"/>
        <w:rPr>
          <w:rFonts w:ascii="Angsana New" w:hAnsi="Angsana New"/>
          <w:sz w:val="28"/>
        </w:rPr>
      </w:pPr>
      <w:r w:rsidRPr="00A93D9F">
        <w:rPr>
          <w:rFonts w:ascii="Angsana New" w:hAnsi="Angsana New"/>
          <w:sz w:val="28"/>
        </w:rPr>
        <w:t xml:space="preserve">Level 3 – </w:t>
      </w:r>
      <w:r w:rsidR="006E2344" w:rsidRPr="00A93D9F">
        <w:rPr>
          <w:rFonts w:ascii="Angsana New" w:hAnsi="Angsana New"/>
          <w:sz w:val="28"/>
        </w:rPr>
        <w:t>unobservable inputs for those assets and liabilities</w:t>
      </w:r>
      <w:r w:rsidRPr="00A93D9F">
        <w:rPr>
          <w:rFonts w:ascii="Angsana New" w:hAnsi="Angsana New"/>
          <w:sz w:val="28"/>
        </w:rPr>
        <w:t xml:space="preserve">. </w:t>
      </w:r>
    </w:p>
    <w:p w:rsidR="006E2344" w:rsidRPr="00A93D9F" w:rsidRDefault="00FE7D13" w:rsidP="006E2344">
      <w:pPr>
        <w:spacing w:line="228" w:lineRule="auto"/>
        <w:ind w:firstLine="180"/>
        <w:jc w:val="thaiDistribute"/>
        <w:outlineLvl w:val="0"/>
        <w:rPr>
          <w:rFonts w:ascii="Angsana New" w:hAnsi="Angsana New"/>
          <w:sz w:val="28"/>
        </w:rPr>
      </w:pPr>
      <w:r w:rsidRPr="00A93D9F">
        <w:rPr>
          <w:rFonts w:ascii="Angsana New" w:hAnsi="Angsana New"/>
          <w:b/>
          <w:bCs/>
          <w:sz w:val="28"/>
        </w:rPr>
        <w:lastRenderedPageBreak/>
        <w:t>7</w:t>
      </w:r>
      <w:r w:rsidR="006E2344" w:rsidRPr="00A93D9F">
        <w:rPr>
          <w:rFonts w:ascii="Angsana New" w:hAnsi="Angsana New"/>
          <w:b/>
          <w:bCs/>
          <w:sz w:val="28"/>
        </w:rPr>
        <w:t>.35 Fair Value of Financial Instruments</w:t>
      </w:r>
      <w:r w:rsidR="006E2344" w:rsidRPr="00A93D9F">
        <w:rPr>
          <w:rFonts w:ascii="Angsana New" w:hAnsi="Angsana New"/>
          <w:sz w:val="28"/>
        </w:rPr>
        <w:t xml:space="preserve"> </w:t>
      </w:r>
      <w:r w:rsidR="006E2344" w:rsidRPr="00A93D9F">
        <w:rPr>
          <w:rFonts w:ascii="Angsana New" w:hAnsi="Angsana New"/>
          <w:b/>
          <w:bCs/>
          <w:sz w:val="28"/>
        </w:rPr>
        <w:t>(Continued)</w:t>
      </w:r>
    </w:p>
    <w:p w:rsidR="00F73610" w:rsidRPr="00A93D9F" w:rsidRDefault="00F73610" w:rsidP="006E2344">
      <w:pPr>
        <w:spacing w:before="120" w:line="276" w:lineRule="auto"/>
        <w:ind w:firstLine="539"/>
        <w:jc w:val="thaiDistribute"/>
        <w:rPr>
          <w:rFonts w:ascii="Angsana New" w:hAnsi="Angsana New"/>
          <w:b/>
          <w:bCs/>
          <w:sz w:val="28"/>
        </w:rPr>
      </w:pPr>
      <w:r w:rsidRPr="00A93D9F">
        <w:rPr>
          <w:rFonts w:ascii="Angsana New" w:hAnsi="Angsana New"/>
          <w:b/>
          <w:bCs/>
          <w:sz w:val="28"/>
        </w:rPr>
        <w:t>Valuation Techniques for Level 2</w:t>
      </w:r>
      <w:r w:rsidRPr="00A93D9F">
        <w:rPr>
          <w:rFonts w:ascii="Angsana New" w:hAnsi="Angsana New"/>
          <w:b/>
          <w:bCs/>
          <w:sz w:val="28"/>
          <w:cs/>
        </w:rPr>
        <w:t xml:space="preserve"> </w:t>
      </w:r>
    </w:p>
    <w:p w:rsidR="006E2344" w:rsidRPr="00A93D9F" w:rsidRDefault="006E2344" w:rsidP="00E20F25">
      <w:pPr>
        <w:ind w:firstLine="540"/>
        <w:jc w:val="thaiDistribute"/>
        <w:rPr>
          <w:rFonts w:ascii="Angsana New" w:hAnsi="Angsana New"/>
          <w:sz w:val="28"/>
        </w:rPr>
      </w:pPr>
      <w:r w:rsidRPr="00A93D9F">
        <w:rPr>
          <w:rFonts w:ascii="Angsana New" w:hAnsi="Angsana New"/>
          <w:sz w:val="28"/>
        </w:rPr>
        <w:t>Fair value of derivatives is calculated by using valuation techniques included discounted cash flow model and option pricing model commonly used by market participants. Data used in the valuation is the observable input from reliable institutions, such as interest rates, currency rates, and volatilities.</w:t>
      </w:r>
    </w:p>
    <w:p w:rsidR="006E2344" w:rsidRPr="00A93D9F" w:rsidRDefault="006E2344" w:rsidP="00E20F25">
      <w:pPr>
        <w:ind w:firstLine="540"/>
        <w:jc w:val="thaiDistribute"/>
        <w:rPr>
          <w:rFonts w:ascii="Angsana New" w:hAnsi="Angsana New"/>
          <w:sz w:val="28"/>
        </w:rPr>
      </w:pPr>
      <w:r w:rsidRPr="00A93D9F">
        <w:rPr>
          <w:rFonts w:ascii="Angsana New" w:hAnsi="Angsana New"/>
          <w:sz w:val="28"/>
        </w:rPr>
        <w:t xml:space="preserve">Fair value of domestic debt securities is calculated by using the published price in the Thai Bond Market Association (ThaiBMA), while fair value of foreign debt securities are presented using the latest fair value published by reliable institutions. </w:t>
      </w:r>
    </w:p>
    <w:p w:rsidR="006E35BF" w:rsidRPr="00A93D9F" w:rsidRDefault="006E2344" w:rsidP="00E20F25">
      <w:pPr>
        <w:spacing w:after="120"/>
        <w:ind w:firstLine="540"/>
        <w:jc w:val="thaiDistribute"/>
        <w:rPr>
          <w:rFonts w:ascii="Angsana New" w:hAnsi="Angsana New"/>
          <w:sz w:val="28"/>
        </w:rPr>
      </w:pPr>
      <w:r w:rsidRPr="00A93D9F">
        <w:rPr>
          <w:rFonts w:ascii="Angsana New" w:hAnsi="Angsana New"/>
          <w:sz w:val="28"/>
        </w:rPr>
        <w:t xml:space="preserve">Besides, the Bank has valuation adjustment using valuation techniques in order to </w:t>
      </w:r>
      <w:r w:rsidR="00946211" w:rsidRPr="00A93D9F">
        <w:rPr>
          <w:rFonts w:ascii="Angsana New" w:hAnsi="Angsana New"/>
          <w:sz w:val="28"/>
        </w:rPr>
        <w:t xml:space="preserve">properly </w:t>
      </w:r>
      <w:r w:rsidRPr="00A93D9F">
        <w:rPr>
          <w:rFonts w:ascii="Angsana New" w:hAnsi="Angsana New"/>
          <w:sz w:val="28"/>
        </w:rPr>
        <w:t>reflect</w:t>
      </w:r>
      <w:r w:rsidR="00946211" w:rsidRPr="00A93D9F">
        <w:rPr>
          <w:rFonts w:ascii="Angsana New" w:hAnsi="Angsana New"/>
          <w:sz w:val="28"/>
        </w:rPr>
        <w:t xml:space="preserve"> related risks i.e. Cred</w:t>
      </w:r>
      <w:r w:rsidRPr="00A93D9F">
        <w:rPr>
          <w:rFonts w:ascii="Angsana New" w:hAnsi="Angsana New"/>
          <w:sz w:val="28"/>
        </w:rPr>
        <w:t>it Valuation Adjustment (CVA)</w:t>
      </w:r>
      <w:r w:rsidR="00946211" w:rsidRPr="00A93D9F">
        <w:rPr>
          <w:rFonts w:ascii="Angsana New" w:hAnsi="Angsana New"/>
          <w:sz w:val="28"/>
        </w:rPr>
        <w:t xml:space="preserve"> and Bid-Offer Spread Adjustment</w:t>
      </w:r>
      <w:r w:rsidR="00F73610" w:rsidRPr="00A93D9F">
        <w:rPr>
          <w:rFonts w:ascii="Angsana New" w:hAnsi="Angsana New"/>
          <w:sz w:val="28"/>
        </w:rPr>
        <w:t>.</w:t>
      </w:r>
    </w:p>
    <w:p w:rsidR="00701BE3" w:rsidRPr="00A93D9F" w:rsidRDefault="00FE7D13" w:rsidP="00B2367F">
      <w:pPr>
        <w:spacing w:after="120" w:line="209" w:lineRule="auto"/>
        <w:ind w:firstLine="180"/>
        <w:jc w:val="thaiDistribute"/>
        <w:outlineLvl w:val="0"/>
        <w:rPr>
          <w:rFonts w:ascii="Angsana New" w:hAnsi="Angsana New"/>
          <w:b/>
          <w:bCs/>
          <w:sz w:val="28"/>
        </w:rPr>
      </w:pPr>
      <w:r w:rsidRPr="00A93D9F">
        <w:rPr>
          <w:rFonts w:ascii="Angsana New" w:hAnsi="Angsana New"/>
          <w:b/>
          <w:bCs/>
          <w:sz w:val="28"/>
        </w:rPr>
        <w:t>7</w:t>
      </w:r>
      <w:r w:rsidR="006E2344" w:rsidRPr="00A93D9F">
        <w:rPr>
          <w:rFonts w:ascii="Angsana New" w:hAnsi="Angsana New"/>
          <w:b/>
          <w:bCs/>
          <w:sz w:val="28"/>
        </w:rPr>
        <w:t>.36</w:t>
      </w:r>
      <w:r w:rsidR="0035651F" w:rsidRPr="00A93D9F">
        <w:rPr>
          <w:rFonts w:ascii="Angsana New" w:hAnsi="Angsana New"/>
          <w:b/>
          <w:bCs/>
          <w:sz w:val="28"/>
        </w:rPr>
        <w:t xml:space="preserve"> </w:t>
      </w:r>
      <w:r w:rsidR="006E2344" w:rsidRPr="00A93D9F">
        <w:rPr>
          <w:rFonts w:ascii="Angsana New" w:hAnsi="Angsana New"/>
          <w:b/>
          <w:bCs/>
          <w:sz w:val="28"/>
        </w:rPr>
        <w:t>Business Transaction within the Financial Business Group Policies and Risk Management Policies regarding Business Transaction within the Financial Business Group.</w:t>
      </w:r>
    </w:p>
    <w:p w:rsidR="006E2344" w:rsidRPr="00A93D9F" w:rsidRDefault="006E2344" w:rsidP="00E20F25">
      <w:pPr>
        <w:tabs>
          <w:tab w:val="left" w:pos="567"/>
          <w:tab w:val="left" w:pos="709"/>
        </w:tabs>
        <w:jc w:val="thaiDistribute"/>
        <w:outlineLvl w:val="0"/>
        <w:rPr>
          <w:rFonts w:ascii="Angsana New" w:hAnsi="Angsana New"/>
          <w:sz w:val="28"/>
        </w:rPr>
      </w:pPr>
      <w:r w:rsidRPr="00A93D9F">
        <w:rPr>
          <w:rFonts w:ascii="Angsana New" w:hAnsi="Angsana New"/>
          <w:b/>
          <w:bCs/>
          <w:sz w:val="28"/>
        </w:rPr>
        <w:tab/>
      </w:r>
      <w:r w:rsidR="004851F8" w:rsidRPr="00A93D9F">
        <w:rPr>
          <w:rFonts w:ascii="Angsana New" w:hAnsi="Angsana New"/>
          <w:sz w:val="28"/>
        </w:rPr>
        <w:t>The BOT’s Not</w:t>
      </w:r>
      <w:r w:rsidR="00F269CA" w:rsidRPr="00A93D9F">
        <w:rPr>
          <w:rFonts w:ascii="Angsana New" w:hAnsi="Angsana New"/>
          <w:sz w:val="28"/>
        </w:rPr>
        <w:t>ification No. SOR NOR SOR. 5/2560</w:t>
      </w:r>
      <w:r w:rsidR="004851F8" w:rsidRPr="00A93D9F">
        <w:rPr>
          <w:rFonts w:ascii="Angsana New" w:hAnsi="Angsana New"/>
          <w:sz w:val="28"/>
        </w:rPr>
        <w:t xml:space="preserve"> - SOR NOR SOR. 9/2</w:t>
      </w:r>
      <w:r w:rsidR="00F269CA" w:rsidRPr="00A93D9F">
        <w:rPr>
          <w:rFonts w:ascii="Angsana New" w:hAnsi="Angsana New"/>
          <w:sz w:val="28"/>
        </w:rPr>
        <w:t xml:space="preserve">560 </w:t>
      </w:r>
      <w:r w:rsidR="004851F8" w:rsidRPr="00A93D9F">
        <w:rPr>
          <w:rFonts w:ascii="Angsana New" w:hAnsi="Angsana New"/>
          <w:sz w:val="28"/>
        </w:rPr>
        <w:t xml:space="preserve">dated April 27, 2017 regarding the Consolidated Supervision Policy </w:t>
      </w:r>
      <w:r w:rsidRPr="00A93D9F">
        <w:rPr>
          <w:rFonts w:ascii="Angsana New" w:hAnsi="Angsana New"/>
          <w:sz w:val="28"/>
        </w:rPr>
        <w:t>requires the Bank to disclose the business transaction within the financial business group policies and risk management policies regarding business transaction within the financial business group as follows:</w:t>
      </w:r>
    </w:p>
    <w:p w:rsidR="006E2344" w:rsidRPr="00A93D9F" w:rsidRDefault="006E2344" w:rsidP="00E20F25">
      <w:pPr>
        <w:tabs>
          <w:tab w:val="left" w:pos="567"/>
        </w:tabs>
        <w:jc w:val="thaiDistribute"/>
        <w:rPr>
          <w:rFonts w:ascii="Angsana New" w:hAnsi="Angsana New"/>
          <w:sz w:val="28"/>
        </w:rPr>
      </w:pPr>
      <w:r w:rsidRPr="00A93D9F">
        <w:rPr>
          <w:rFonts w:ascii="Angsana New" w:hAnsi="Angsana New"/>
          <w:sz w:val="28"/>
          <w:cs/>
        </w:rPr>
        <w:tab/>
      </w:r>
      <w:r w:rsidRPr="00A93D9F">
        <w:rPr>
          <w:rFonts w:ascii="Angsana New" w:hAnsi="Angsana New"/>
          <w:sz w:val="28"/>
        </w:rPr>
        <w:t xml:space="preserve">The business transaction and risk management within the financial business group are prepared as regulations to supervise business transaction within the financial business group, including the Bank and </w:t>
      </w:r>
      <w:r w:rsidR="00F30E48" w:rsidRPr="00A93D9F">
        <w:rPr>
          <w:rFonts w:ascii="Angsana New" w:hAnsi="Angsana New"/>
          <w:spacing w:val="-4"/>
          <w:sz w:val="28"/>
          <w:cs/>
        </w:rPr>
        <w:t>1</w:t>
      </w:r>
      <w:r w:rsidR="00F30E48" w:rsidRPr="00A93D9F">
        <w:rPr>
          <w:rFonts w:ascii="Angsana New" w:hAnsi="Angsana New" w:hint="cs"/>
          <w:spacing w:val="-4"/>
          <w:sz w:val="28"/>
          <w:cs/>
        </w:rPr>
        <w:t>1</w:t>
      </w:r>
      <w:r w:rsidRPr="00A93D9F">
        <w:rPr>
          <w:rFonts w:ascii="Angsana New" w:hAnsi="Angsana New"/>
          <w:sz w:val="28"/>
        </w:rPr>
        <w:t xml:space="preserve"> companies within the fi</w:t>
      </w:r>
      <w:r w:rsidR="001D72BA" w:rsidRPr="00A93D9F">
        <w:rPr>
          <w:rFonts w:ascii="Angsana New" w:hAnsi="Angsana New"/>
          <w:sz w:val="28"/>
        </w:rPr>
        <w:t>nancial business group (N</w:t>
      </w:r>
      <w:r w:rsidR="00F30E48" w:rsidRPr="00A93D9F">
        <w:rPr>
          <w:rFonts w:ascii="Angsana New" w:hAnsi="Angsana New"/>
          <w:sz w:val="28"/>
        </w:rPr>
        <w:t>ote 7</w:t>
      </w:r>
      <w:r w:rsidR="001D72BA" w:rsidRPr="00A93D9F">
        <w:rPr>
          <w:rFonts w:ascii="Angsana New" w:hAnsi="Angsana New"/>
          <w:sz w:val="28"/>
        </w:rPr>
        <w:t>.5</w:t>
      </w:r>
      <w:r w:rsidRPr="00A93D9F">
        <w:rPr>
          <w:rFonts w:ascii="Angsana New" w:hAnsi="Angsana New"/>
          <w:sz w:val="28"/>
        </w:rPr>
        <w:t>), in terms of common standards and procedures which conform to the BoT’s consolidated supervision policy. the business transaction within the financial business group policies and risk management policies regarding business transaction within the financial business group are approved by the Bank's board of directors and reviewed at least once a year. The policies also include transaction types, rules and regulations of business transactions, ratio of business transactions within the financial business group, and other related operating procedures. Business transactions within the group are conducted in the same manner as public operations and follow the Bank's corporate governance.</w:t>
      </w:r>
    </w:p>
    <w:p w:rsidR="006E2344" w:rsidRPr="00A93D9F" w:rsidRDefault="006E2344" w:rsidP="00E20F25">
      <w:pPr>
        <w:spacing w:after="120"/>
        <w:ind w:firstLine="539"/>
        <w:jc w:val="thaiDistribute"/>
        <w:rPr>
          <w:rFonts w:ascii="Angsana New" w:hAnsi="Angsana New"/>
          <w:sz w:val="28"/>
        </w:rPr>
      </w:pPr>
      <w:r w:rsidRPr="00A93D9F">
        <w:rPr>
          <w:rFonts w:ascii="Angsana New" w:hAnsi="Angsana New"/>
          <w:sz w:val="28"/>
        </w:rPr>
        <w:t>In case of the Bank having business transactions with a company within the financial business group as it is the Bank's sector, the Bank will follow the BoT’s relenting regulations.</w:t>
      </w:r>
    </w:p>
    <w:p w:rsidR="00F73610" w:rsidRPr="00A93D9F" w:rsidRDefault="001D72BA" w:rsidP="006E1591">
      <w:pPr>
        <w:spacing w:after="120" w:line="216" w:lineRule="auto"/>
        <w:ind w:firstLine="180"/>
        <w:jc w:val="thaiDistribute"/>
        <w:outlineLvl w:val="0"/>
        <w:rPr>
          <w:rFonts w:ascii="Angsana New" w:hAnsi="Angsana New"/>
          <w:b/>
          <w:bCs/>
          <w:sz w:val="28"/>
        </w:rPr>
      </w:pPr>
      <w:r w:rsidRPr="00A93D9F">
        <w:rPr>
          <w:rFonts w:ascii="Angsana New" w:hAnsi="Angsana New"/>
          <w:b/>
          <w:bCs/>
          <w:sz w:val="28"/>
        </w:rPr>
        <w:t>7</w:t>
      </w:r>
      <w:r w:rsidR="00794119" w:rsidRPr="00A93D9F">
        <w:rPr>
          <w:rFonts w:ascii="Angsana New" w:hAnsi="Angsana New"/>
          <w:b/>
          <w:bCs/>
          <w:sz w:val="28"/>
        </w:rPr>
        <w:t>.3</w:t>
      </w:r>
      <w:r w:rsidR="006E2344" w:rsidRPr="00A93D9F">
        <w:rPr>
          <w:rFonts w:ascii="Angsana New" w:hAnsi="Angsana New"/>
          <w:b/>
          <w:bCs/>
          <w:sz w:val="28"/>
        </w:rPr>
        <w:t>7</w:t>
      </w:r>
      <w:r w:rsidR="00F73610" w:rsidRPr="00A93D9F">
        <w:rPr>
          <w:rFonts w:ascii="Angsana New" w:hAnsi="Angsana New"/>
          <w:b/>
          <w:bCs/>
          <w:sz w:val="28"/>
        </w:rPr>
        <w:t xml:space="preserve"> Others</w:t>
      </w:r>
    </w:p>
    <w:p w:rsidR="00E20F25" w:rsidRPr="00A93D9F" w:rsidRDefault="00F73610" w:rsidP="006E1591">
      <w:pPr>
        <w:tabs>
          <w:tab w:val="left" w:pos="709"/>
          <w:tab w:val="left" w:pos="1276"/>
        </w:tabs>
        <w:spacing w:line="216" w:lineRule="auto"/>
        <w:jc w:val="thaiDistribute"/>
        <w:rPr>
          <w:rFonts w:ascii="Angsana New" w:hAnsi="Angsana New"/>
          <w:sz w:val="28"/>
        </w:rPr>
      </w:pPr>
      <w:r w:rsidRPr="00A93D9F">
        <w:rPr>
          <w:rFonts w:ascii="Angsana New" w:hAnsi="Angsana New"/>
          <w:sz w:val="28"/>
        </w:rPr>
        <w:t xml:space="preserve"> </w:t>
      </w:r>
      <w:r w:rsidR="001A5706" w:rsidRPr="00A93D9F">
        <w:rPr>
          <w:rFonts w:ascii="Angsana New" w:hAnsi="Angsana New"/>
          <w:b/>
          <w:bCs/>
          <w:sz w:val="28"/>
        </w:rPr>
        <w:t xml:space="preserve">          </w:t>
      </w:r>
      <w:r w:rsidR="00C015E7" w:rsidRPr="00A93D9F">
        <w:rPr>
          <w:rFonts w:ascii="Angsana New" w:hAnsi="Angsana New"/>
          <w:b/>
          <w:bCs/>
          <w:sz w:val="28"/>
        </w:rPr>
        <w:t>7</w:t>
      </w:r>
      <w:r w:rsidR="00794119" w:rsidRPr="00A93D9F">
        <w:rPr>
          <w:rFonts w:ascii="Angsana New" w:hAnsi="Angsana New"/>
          <w:b/>
          <w:bCs/>
          <w:sz w:val="28"/>
        </w:rPr>
        <w:t>.3</w:t>
      </w:r>
      <w:r w:rsidR="00E20F25" w:rsidRPr="00A93D9F">
        <w:rPr>
          <w:rFonts w:ascii="Angsana New" w:hAnsi="Angsana New"/>
          <w:b/>
          <w:bCs/>
          <w:sz w:val="28"/>
        </w:rPr>
        <w:t>7</w:t>
      </w:r>
      <w:r w:rsidRPr="00A93D9F">
        <w:rPr>
          <w:rFonts w:ascii="Angsana New" w:hAnsi="Angsana New"/>
          <w:b/>
          <w:bCs/>
          <w:sz w:val="28"/>
        </w:rPr>
        <w:t>.1</w:t>
      </w:r>
      <w:r w:rsidR="00E20F25" w:rsidRPr="00A93D9F">
        <w:rPr>
          <w:rFonts w:ascii="Angsana New" w:hAnsi="Angsana New"/>
          <w:sz w:val="28"/>
        </w:rPr>
        <w:t xml:space="preserve"> The Bank has a debtor prosecuted to the Supreme Court's Criminal Division for Holders of Political Positions by the Office of the Attorney General. The Supreme Court issued the order of acceptance on July 25, 2012. This debtor has granted credit limit on December 9, 2003 of Baht 9,900 million which has been drawn down of Baht 8,368.73 million. As at June 30, 2017, the arrears are totally the drawn amount including accrued interest. The Bank also set aside full amount of allowance for doubtful accounts as the prescription of BoT’s regulations. Moreover, such case is related to accrued receivables from default debtors from convertible preferred shares contracts recorded in other assets of Baht 997.87 million with full amount of allowance for impairment. The Supreme Court's Criminal Division for Holders of Political Positions has already judged this suit on August 26, 2015. Moreover, the Bank submitted the letter to the Office of the Attorney General to designate the Department of Legal Execution, the Office of the Attorney General as the Bank’s legal executioner. In January 2016, the Office of the Attorney General filed a complaint to the Supreme Court to nominate the executing officers. The Supreme Court has nominated executing officers accordingly. The Bank also provided them the result of property investigation of all debtors in accordance with the court judgment. On October 5, 2016 the attorneys of the Department of Special Litigation arranged a meeting for representatives from the Bank of Thailand, the Anti-money Laundering Office and the Bank to consider the problems regarding execution of the </w:t>
      </w:r>
      <w:r w:rsidR="00E20F25" w:rsidRPr="00A93D9F">
        <w:rPr>
          <w:rFonts w:ascii="Angsana New" w:hAnsi="Angsana New"/>
          <w:sz w:val="28"/>
        </w:rPr>
        <w:lastRenderedPageBreak/>
        <w:t>Supreme Court’s order. They will coordinate and exchange information. And each will utilize its authority by the law and the Supreme Court’s order for legal execution towards the defendants, most importantly for the Bank’s benefits. On November 30, 2016, KTB Law Co., Ltd. has been designated to proceed on execution together with the court judgment as well as prosecution against the branches relating to execution of Supreme Court's Criminal Division for Holders of Political Positions’ judgment. The Bank has already submitted a power of attorney for seizure of property and property investigation report to the law firm. Furthermore, the Bank has approved hiring a law firm to provide consult, guideline, procedure, priority of the order and proper means to execute this case, auction and administration of the properties that were used as guarantee. Initially, the law firm, the Bank’s representatives, and the attorneys of Department of Special Litigation have discussed about the legal execution procedures in order that the Bank earns maximum profits.</w:t>
      </w:r>
    </w:p>
    <w:p w:rsidR="00F73610" w:rsidRPr="00A93D9F" w:rsidRDefault="00C015E7" w:rsidP="006E1591">
      <w:pPr>
        <w:tabs>
          <w:tab w:val="left" w:pos="1080"/>
        </w:tabs>
        <w:spacing w:after="120" w:line="216" w:lineRule="auto"/>
        <w:ind w:firstLine="539"/>
        <w:jc w:val="thaiDistribute"/>
        <w:rPr>
          <w:rFonts w:ascii="Angsana New" w:hAnsi="Angsana New"/>
          <w:sz w:val="28"/>
        </w:rPr>
      </w:pPr>
      <w:r w:rsidRPr="00A93D9F">
        <w:rPr>
          <w:rFonts w:ascii="Angsana New" w:hAnsi="Angsana New"/>
          <w:b/>
          <w:bCs/>
          <w:sz w:val="28"/>
        </w:rPr>
        <w:t>7</w:t>
      </w:r>
      <w:r w:rsidR="00794119" w:rsidRPr="00A93D9F">
        <w:rPr>
          <w:rFonts w:ascii="Angsana New" w:hAnsi="Angsana New"/>
          <w:b/>
          <w:bCs/>
          <w:sz w:val="28"/>
        </w:rPr>
        <w:t>.3</w:t>
      </w:r>
      <w:r w:rsidR="00E20F25" w:rsidRPr="00A93D9F">
        <w:rPr>
          <w:rFonts w:ascii="Angsana New" w:hAnsi="Angsana New"/>
          <w:b/>
          <w:bCs/>
          <w:sz w:val="28"/>
        </w:rPr>
        <w:t>7</w:t>
      </w:r>
      <w:r w:rsidR="00F73610" w:rsidRPr="00A93D9F">
        <w:rPr>
          <w:rFonts w:ascii="Angsana New" w:hAnsi="Angsana New"/>
          <w:b/>
          <w:bCs/>
          <w:sz w:val="28"/>
        </w:rPr>
        <w:t>.2</w:t>
      </w:r>
      <w:r w:rsidR="00F73610" w:rsidRPr="00A93D9F">
        <w:rPr>
          <w:rFonts w:ascii="Angsana New" w:hAnsi="Angsana New"/>
          <w:sz w:val="28"/>
        </w:rPr>
        <w:t xml:space="preserve"> </w:t>
      </w:r>
      <w:r w:rsidR="00E20F25" w:rsidRPr="00A93D9F">
        <w:rPr>
          <w:rFonts w:ascii="Angsana New" w:hAnsi="Angsana New"/>
          <w:sz w:val="28"/>
        </w:rPr>
        <w:t xml:space="preserve">In </w:t>
      </w:r>
      <w:r w:rsidR="00E20F25" w:rsidRPr="00A93D9F">
        <w:rPr>
          <w:rFonts w:ascii="Angsana New" w:hAnsi="Angsana New"/>
          <w:sz w:val="28"/>
          <w:cs/>
        </w:rPr>
        <w:t>2010</w:t>
      </w:r>
      <w:r w:rsidR="00E20F25" w:rsidRPr="00A93D9F">
        <w:rPr>
          <w:rFonts w:ascii="Angsana New" w:hAnsi="Angsana New"/>
          <w:sz w:val="28"/>
        </w:rPr>
        <w:t xml:space="preserve">, the Bank lend a company of USD </w:t>
      </w:r>
      <w:r w:rsidR="00E20F25" w:rsidRPr="00A93D9F">
        <w:rPr>
          <w:rFonts w:ascii="Angsana New" w:hAnsi="Angsana New"/>
          <w:sz w:val="28"/>
          <w:cs/>
        </w:rPr>
        <w:t xml:space="preserve">95.67 </w:t>
      </w:r>
      <w:r w:rsidR="00E20F25" w:rsidRPr="00A93D9F">
        <w:rPr>
          <w:rFonts w:ascii="Angsana New" w:hAnsi="Angsana New"/>
          <w:sz w:val="28"/>
        </w:rPr>
        <w:t xml:space="preserve">million (Baht </w:t>
      </w:r>
      <w:r w:rsidR="00E20F25" w:rsidRPr="00A93D9F">
        <w:rPr>
          <w:rFonts w:ascii="Angsana New" w:hAnsi="Angsana New"/>
          <w:sz w:val="28"/>
          <w:cs/>
        </w:rPr>
        <w:t>2</w:t>
      </w:r>
      <w:r w:rsidR="00E20F25" w:rsidRPr="00A93D9F">
        <w:rPr>
          <w:rFonts w:ascii="Angsana New" w:hAnsi="Angsana New"/>
          <w:sz w:val="28"/>
        </w:rPr>
        <w:t>,</w:t>
      </w:r>
      <w:r w:rsidR="00E20F25" w:rsidRPr="00A93D9F">
        <w:rPr>
          <w:rFonts w:ascii="Angsana New" w:hAnsi="Angsana New"/>
          <w:sz w:val="28"/>
          <w:cs/>
        </w:rPr>
        <w:t xml:space="preserve">884.61 </w:t>
      </w:r>
      <w:r w:rsidR="00E20F25" w:rsidRPr="00A93D9F">
        <w:rPr>
          <w:rFonts w:ascii="Angsana New" w:hAnsi="Angsana New"/>
          <w:sz w:val="28"/>
        </w:rPr>
        <w:t>million) pledged an investment in ordinary shares of a foreign financial institution as collateral. Although such shares equaled to 50 percent of its authorized shares capital, are on the Bank’s behalf, but the Bank has no influences over this invested financial institution. The Bank has already received full loan repayment under this contract since July, 2011, but not yet transferred those ordinary shares as collateral back to the company because the company need to find a financial institution to be a new investor first</w:t>
      </w:r>
      <w:r w:rsidR="003947F7" w:rsidRPr="00A93D9F">
        <w:rPr>
          <w:rFonts w:ascii="Angsana New" w:hAnsi="Angsana New"/>
          <w:sz w:val="28"/>
        </w:rPr>
        <w:t xml:space="preserve">.        </w:t>
      </w:r>
    </w:p>
    <w:p w:rsidR="007F31CD" w:rsidRPr="00A93D9F" w:rsidRDefault="00C015E7" w:rsidP="007F31CD">
      <w:pPr>
        <w:spacing w:after="120" w:line="216" w:lineRule="auto"/>
        <w:ind w:firstLine="567"/>
        <w:jc w:val="thaiDistribute"/>
        <w:outlineLvl w:val="0"/>
        <w:rPr>
          <w:rFonts w:ascii="Angsana New" w:hAnsi="Angsana New"/>
          <w:sz w:val="28"/>
        </w:rPr>
      </w:pPr>
      <w:r w:rsidRPr="00A93D9F">
        <w:rPr>
          <w:rFonts w:ascii="Angsana New" w:hAnsi="Angsana New"/>
          <w:b/>
          <w:bCs/>
          <w:sz w:val="28"/>
        </w:rPr>
        <w:t>7</w:t>
      </w:r>
      <w:r w:rsidR="007F31CD" w:rsidRPr="00A93D9F">
        <w:rPr>
          <w:rFonts w:ascii="Angsana New" w:hAnsi="Angsana New"/>
          <w:b/>
          <w:bCs/>
          <w:sz w:val="28"/>
        </w:rPr>
        <w:t>.3</w:t>
      </w:r>
      <w:r w:rsidR="00F24DF0">
        <w:rPr>
          <w:rFonts w:ascii="Angsana New" w:hAnsi="Angsana New"/>
          <w:b/>
          <w:bCs/>
          <w:sz w:val="28"/>
        </w:rPr>
        <w:t>7</w:t>
      </w:r>
      <w:r w:rsidR="007F31CD" w:rsidRPr="00A93D9F">
        <w:rPr>
          <w:rFonts w:ascii="Angsana New" w:hAnsi="Angsana New"/>
          <w:b/>
          <w:bCs/>
          <w:sz w:val="28"/>
        </w:rPr>
        <w:t>.3</w:t>
      </w:r>
      <w:r w:rsidR="007F31CD" w:rsidRPr="00A93D9F">
        <w:rPr>
          <w:rFonts w:ascii="Angsana New" w:hAnsi="Angsana New"/>
          <w:sz w:val="28"/>
        </w:rPr>
        <w:t xml:space="preserve"> </w:t>
      </w:r>
      <w:r w:rsidR="00E20F25" w:rsidRPr="00A93D9F">
        <w:rPr>
          <w:rFonts w:ascii="Angsana New" w:hAnsi="Angsana New"/>
          <w:sz w:val="28"/>
        </w:rPr>
        <w:t>On October 12, 2016, the Bank is considering the principle of closing a certain foreign branch. It is currently following the process of employing a legal advisor in accordance with the Bank’s regulations to proceed on branch closing. Assets, liabilities and operating performances of the branch do not have a material effect on the Bank’s financial statements</w:t>
      </w:r>
      <w:r w:rsidR="007F31CD" w:rsidRPr="00A93D9F">
        <w:rPr>
          <w:rFonts w:ascii="Angsana New" w:hAnsi="Angsana New"/>
          <w:sz w:val="28"/>
        </w:rPr>
        <w:t>.</w:t>
      </w:r>
    </w:p>
    <w:p w:rsidR="00F73610" w:rsidRPr="00A93D9F" w:rsidRDefault="00C015E7" w:rsidP="006E1591">
      <w:pPr>
        <w:spacing w:after="120" w:line="216" w:lineRule="auto"/>
        <w:ind w:firstLine="180"/>
        <w:jc w:val="thaiDistribute"/>
        <w:outlineLvl w:val="0"/>
        <w:rPr>
          <w:rFonts w:ascii="Angsana New" w:hAnsi="Angsana New"/>
          <w:b/>
          <w:bCs/>
          <w:sz w:val="28"/>
        </w:rPr>
      </w:pPr>
      <w:r w:rsidRPr="00A93D9F">
        <w:rPr>
          <w:rFonts w:ascii="Angsana New" w:hAnsi="Angsana New"/>
          <w:b/>
          <w:bCs/>
          <w:sz w:val="28"/>
        </w:rPr>
        <w:t>7</w:t>
      </w:r>
      <w:r w:rsidR="00315005" w:rsidRPr="00A93D9F">
        <w:rPr>
          <w:rFonts w:ascii="Angsana New" w:hAnsi="Angsana New"/>
          <w:b/>
          <w:bCs/>
          <w:sz w:val="28"/>
        </w:rPr>
        <w:t>.</w:t>
      </w:r>
      <w:r w:rsidR="007F31CD" w:rsidRPr="00A93D9F">
        <w:rPr>
          <w:rFonts w:ascii="Angsana New" w:hAnsi="Angsana New"/>
          <w:b/>
          <w:bCs/>
          <w:sz w:val="28"/>
        </w:rPr>
        <w:t>3</w:t>
      </w:r>
      <w:r w:rsidR="00F24DF0">
        <w:rPr>
          <w:rFonts w:ascii="Angsana New" w:hAnsi="Angsana New"/>
          <w:b/>
          <w:bCs/>
          <w:sz w:val="28"/>
        </w:rPr>
        <w:t>8</w:t>
      </w:r>
      <w:r w:rsidR="00F73610" w:rsidRPr="00A93D9F">
        <w:rPr>
          <w:rFonts w:ascii="Angsana New" w:hAnsi="Angsana New"/>
          <w:b/>
          <w:bCs/>
          <w:sz w:val="28"/>
        </w:rPr>
        <w:t xml:space="preserve"> Approval of the Financial Statements</w:t>
      </w:r>
    </w:p>
    <w:p w:rsidR="00F73610" w:rsidRPr="00A93D9F" w:rsidRDefault="00F73610" w:rsidP="00D70C5C">
      <w:pPr>
        <w:tabs>
          <w:tab w:val="left" w:pos="1080"/>
        </w:tabs>
        <w:spacing w:after="120" w:line="216" w:lineRule="auto"/>
        <w:ind w:firstLine="539"/>
        <w:jc w:val="thaiDistribute"/>
        <w:rPr>
          <w:rFonts w:ascii="Angsana New" w:hAnsi="Angsana New"/>
          <w:sz w:val="28"/>
        </w:rPr>
      </w:pPr>
      <w:r w:rsidRPr="00A93D9F">
        <w:rPr>
          <w:rFonts w:ascii="Angsana New" w:hAnsi="Angsana New"/>
          <w:sz w:val="28"/>
        </w:rPr>
        <w:t xml:space="preserve"> These financial s</w:t>
      </w:r>
      <w:r w:rsidR="00F269CA" w:rsidRPr="00A93D9F">
        <w:rPr>
          <w:rFonts w:ascii="Angsana New" w:hAnsi="Angsana New"/>
          <w:sz w:val="28"/>
        </w:rPr>
        <w:t>tatements have been authorized for</w:t>
      </w:r>
      <w:r w:rsidRPr="00A93D9F">
        <w:rPr>
          <w:rFonts w:ascii="Angsana New" w:hAnsi="Angsana New"/>
          <w:sz w:val="28"/>
        </w:rPr>
        <w:t xml:space="preserve"> issue by </w:t>
      </w:r>
      <w:r w:rsidR="00F269CA" w:rsidRPr="00A93D9F">
        <w:rPr>
          <w:rFonts w:ascii="Angsana New" w:hAnsi="Angsana New"/>
          <w:sz w:val="28"/>
        </w:rPr>
        <w:t xml:space="preserve">the </w:t>
      </w:r>
      <w:r w:rsidR="005B7CB8" w:rsidRPr="00A93D9F">
        <w:rPr>
          <w:rFonts w:ascii="Angsana New" w:hAnsi="Angsana New"/>
          <w:sz w:val="28"/>
        </w:rPr>
        <w:t>Board of Directors</w:t>
      </w:r>
      <w:r w:rsidRPr="00A93D9F">
        <w:rPr>
          <w:rFonts w:ascii="Angsana New" w:hAnsi="Angsana New"/>
          <w:sz w:val="28"/>
        </w:rPr>
        <w:t xml:space="preserve"> on </w:t>
      </w:r>
      <w:r w:rsidR="00E20F25" w:rsidRPr="00A93D9F">
        <w:rPr>
          <w:rFonts w:ascii="Angsana New" w:hAnsi="Angsana New"/>
          <w:sz w:val="28"/>
        </w:rPr>
        <w:t>August</w:t>
      </w:r>
      <w:r w:rsidR="00431F90" w:rsidRPr="00A93D9F">
        <w:rPr>
          <w:rFonts w:ascii="Angsana New" w:hAnsi="Angsana New"/>
          <w:sz w:val="28"/>
        </w:rPr>
        <w:t xml:space="preserve"> </w:t>
      </w:r>
      <w:r w:rsidR="0060163D" w:rsidRPr="00A93D9F">
        <w:rPr>
          <w:rFonts w:ascii="Angsana New" w:hAnsi="Angsana New"/>
          <w:sz w:val="28"/>
        </w:rPr>
        <w:t>2</w:t>
      </w:r>
      <w:r w:rsidR="00035650" w:rsidRPr="00A93D9F">
        <w:rPr>
          <w:rFonts w:ascii="Angsana New" w:hAnsi="Angsana New"/>
          <w:sz w:val="28"/>
        </w:rPr>
        <w:t>9</w:t>
      </w:r>
      <w:r w:rsidR="00794119" w:rsidRPr="00A93D9F">
        <w:rPr>
          <w:rFonts w:ascii="Angsana New" w:hAnsi="Angsana New"/>
          <w:sz w:val="28"/>
        </w:rPr>
        <w:t>, 201</w:t>
      </w:r>
      <w:r w:rsidR="003D5F1A" w:rsidRPr="00A93D9F">
        <w:rPr>
          <w:rFonts w:ascii="Angsana New" w:hAnsi="Angsana New"/>
          <w:sz w:val="28"/>
        </w:rPr>
        <w:t>7</w:t>
      </w:r>
      <w:r w:rsidRPr="00A93D9F">
        <w:rPr>
          <w:rFonts w:ascii="Angsana New" w:hAnsi="Angsana New"/>
          <w:sz w:val="28"/>
        </w:rPr>
        <w:t>.</w:t>
      </w:r>
    </w:p>
    <w:p w:rsidR="002774A2" w:rsidRPr="003E55BD" w:rsidRDefault="00EA7ECC" w:rsidP="006E1591">
      <w:pPr>
        <w:spacing w:after="120" w:line="216" w:lineRule="auto"/>
        <w:jc w:val="thaiDistribute"/>
        <w:rPr>
          <w:rFonts w:ascii="Angsana New" w:hAnsi="Angsana New"/>
          <w:sz w:val="28"/>
        </w:rPr>
      </w:pPr>
      <w:r>
        <w:rPr>
          <w:rFonts w:ascii="Angsana New" w:hAnsi="Angsana New"/>
          <w:noProof/>
          <w:sz w:val="28"/>
        </w:rPr>
        <w:pict>
          <v:shapetype id="_x0000_t32" coordsize="21600,21600" o:spt="32" o:oned="t" path="m,l21600,21600e" filled="f">
            <v:path arrowok="t" fillok="f" o:connecttype="none"/>
            <o:lock v:ext="edit" shapetype="t"/>
          </v:shapetype>
          <v:shape id="_x0000_s1052" type="#_x0000_t32" style="position:absolute;left:0;text-align:left;margin-left:156.6pt;margin-top:48.65pt;width:146.5pt;height:1.9pt;flip:y;z-index:251658240" o:connectortype="straight"/>
        </w:pict>
      </w:r>
    </w:p>
    <w:sectPr w:rsidR="002774A2" w:rsidRPr="003E55BD" w:rsidSect="007040E0">
      <w:headerReference w:type="even" r:id="rId218"/>
      <w:headerReference w:type="default" r:id="rId219"/>
      <w:pgSz w:w="11906" w:h="16838"/>
      <w:pgMar w:top="1440" w:right="926" w:bottom="899" w:left="1288" w:header="709" w:footer="709" w:gutter="0"/>
      <w:pgNumType w:start="1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45DD" w:rsidRDefault="00E445DD">
      <w:r>
        <w:separator/>
      </w:r>
    </w:p>
  </w:endnote>
  <w:endnote w:type="continuationSeparator" w:id="1">
    <w:p w:rsidR="00E445DD" w:rsidRDefault="00E445D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ordia New">
    <w:panose1 w:val="020B0304020202020204"/>
    <w:charset w:val="00"/>
    <w:family w:val="swiss"/>
    <w:pitch w:val="variable"/>
    <w:sig w:usb0="01000003" w:usb1="00000000" w:usb2="00000000" w:usb3="00000000" w:csb0="00010001" w:csb1="00000000"/>
  </w:font>
  <w:font w:name="AngsanaUPC">
    <w:panose1 w:val="02020603050405020304"/>
    <w:charset w:val="DE"/>
    <w:family w:val="roman"/>
    <w:pitch w:val="variable"/>
    <w:sig w:usb0="01000003" w:usb1="00000000" w:usb2="00000000" w:usb3="00000000" w:csb0="0001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45DD" w:rsidRDefault="00E445DD">
      <w:r>
        <w:separator/>
      </w:r>
    </w:p>
  </w:footnote>
  <w:footnote w:type="continuationSeparator" w:id="1">
    <w:p w:rsidR="00E445DD" w:rsidRDefault="00E445D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865" w:rsidRDefault="00EA7ECC" w:rsidP="004E517B">
    <w:pPr>
      <w:pStyle w:val="Header"/>
      <w:framePr w:wrap="around" w:vAnchor="text" w:hAnchor="margin" w:xAlign="center" w:y="1"/>
      <w:rPr>
        <w:rStyle w:val="PageNumber"/>
      </w:rPr>
    </w:pPr>
    <w:r>
      <w:rPr>
        <w:rStyle w:val="PageNumber"/>
        <w:cs/>
      </w:rPr>
      <w:fldChar w:fldCharType="begin"/>
    </w:r>
    <w:r w:rsidR="00D90865">
      <w:rPr>
        <w:rStyle w:val="PageNumber"/>
      </w:rPr>
      <w:instrText xml:space="preserve">PAGE  </w:instrText>
    </w:r>
    <w:r>
      <w:rPr>
        <w:rStyle w:val="PageNumber"/>
        <w:cs/>
      </w:rPr>
      <w:fldChar w:fldCharType="separate"/>
    </w:r>
    <w:r w:rsidR="00D90865">
      <w:rPr>
        <w:rStyle w:val="PageNumber"/>
        <w:noProof/>
        <w:cs/>
      </w:rPr>
      <w:t>78</w:t>
    </w:r>
    <w:r>
      <w:rPr>
        <w:rStyle w:val="PageNumber"/>
        <w:cs/>
      </w:rPr>
      <w:fldChar w:fldCharType="end"/>
    </w:r>
  </w:p>
  <w:p w:rsidR="00D90865" w:rsidRDefault="00D90865" w:rsidP="00512F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865" w:rsidRPr="0010244C" w:rsidRDefault="00D90865"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rPr>
      <w:t>(TRANSLATION)</w:t>
    </w:r>
  </w:p>
  <w:p w:rsidR="00D90865" w:rsidRPr="004E517B" w:rsidRDefault="00EA7ECC"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00D90865"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DD3B31">
      <w:rPr>
        <w:rStyle w:val="PageNumber"/>
        <w:rFonts w:ascii="Angsana New" w:hAnsi="Angsana New" w:cs="AngsanaUPC"/>
        <w:noProof/>
      </w:rPr>
      <w:t>87</w:t>
    </w:r>
    <w:r w:rsidRPr="004E517B">
      <w:rPr>
        <w:rStyle w:val="PageNumber"/>
        <w:rFonts w:ascii="Angsana New" w:hAnsi="Angsana New" w:cs="AngsanaUPC"/>
      </w:rPr>
      <w:fldChar w:fldCharType="end"/>
    </w:r>
  </w:p>
  <w:p w:rsidR="00D90865" w:rsidRPr="00512F51" w:rsidRDefault="00D90865" w:rsidP="004E517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nsid w:val="347B7FEA"/>
    <w:multiLevelType w:val="hybridMultilevel"/>
    <w:tmpl w:val="03902844"/>
    <w:lvl w:ilvl="0" w:tplc="04090001">
      <w:start w:val="1"/>
      <w:numFmt w:val="bullet"/>
      <w:lvlText w:val=""/>
      <w:lvlJc w:val="left"/>
      <w:pPr>
        <w:ind w:left="1259" w:hanging="360"/>
      </w:pPr>
      <w:rPr>
        <w:rFonts w:ascii="Symbol" w:hAnsi="Symbol" w:hint="default"/>
      </w:rPr>
    </w:lvl>
    <w:lvl w:ilvl="1" w:tplc="04090003" w:tentative="1">
      <w:start w:val="1"/>
      <w:numFmt w:val="bullet"/>
      <w:lvlText w:val="o"/>
      <w:lvlJc w:val="left"/>
      <w:pPr>
        <w:ind w:left="1979" w:hanging="360"/>
      </w:pPr>
      <w:rPr>
        <w:rFonts w:ascii="Courier New" w:hAnsi="Courier New" w:cs="Courier New" w:hint="default"/>
      </w:rPr>
    </w:lvl>
    <w:lvl w:ilvl="2" w:tplc="04090005" w:tentative="1">
      <w:start w:val="1"/>
      <w:numFmt w:val="bullet"/>
      <w:lvlText w:val=""/>
      <w:lvlJc w:val="left"/>
      <w:pPr>
        <w:ind w:left="2699" w:hanging="360"/>
      </w:pPr>
      <w:rPr>
        <w:rFonts w:ascii="Wingdings" w:hAnsi="Wingdings" w:hint="default"/>
      </w:rPr>
    </w:lvl>
    <w:lvl w:ilvl="3" w:tplc="04090001" w:tentative="1">
      <w:start w:val="1"/>
      <w:numFmt w:val="bullet"/>
      <w:lvlText w:val=""/>
      <w:lvlJc w:val="left"/>
      <w:pPr>
        <w:ind w:left="3419" w:hanging="360"/>
      </w:pPr>
      <w:rPr>
        <w:rFonts w:ascii="Symbol" w:hAnsi="Symbol" w:hint="default"/>
      </w:rPr>
    </w:lvl>
    <w:lvl w:ilvl="4" w:tplc="04090003" w:tentative="1">
      <w:start w:val="1"/>
      <w:numFmt w:val="bullet"/>
      <w:lvlText w:val="o"/>
      <w:lvlJc w:val="left"/>
      <w:pPr>
        <w:ind w:left="4139" w:hanging="360"/>
      </w:pPr>
      <w:rPr>
        <w:rFonts w:ascii="Courier New" w:hAnsi="Courier New" w:cs="Courier New" w:hint="default"/>
      </w:rPr>
    </w:lvl>
    <w:lvl w:ilvl="5" w:tplc="04090005" w:tentative="1">
      <w:start w:val="1"/>
      <w:numFmt w:val="bullet"/>
      <w:lvlText w:val=""/>
      <w:lvlJc w:val="left"/>
      <w:pPr>
        <w:ind w:left="4859" w:hanging="360"/>
      </w:pPr>
      <w:rPr>
        <w:rFonts w:ascii="Wingdings" w:hAnsi="Wingdings" w:hint="default"/>
      </w:rPr>
    </w:lvl>
    <w:lvl w:ilvl="6" w:tplc="04090001" w:tentative="1">
      <w:start w:val="1"/>
      <w:numFmt w:val="bullet"/>
      <w:lvlText w:val=""/>
      <w:lvlJc w:val="left"/>
      <w:pPr>
        <w:ind w:left="5579" w:hanging="360"/>
      </w:pPr>
      <w:rPr>
        <w:rFonts w:ascii="Symbol" w:hAnsi="Symbol" w:hint="default"/>
      </w:rPr>
    </w:lvl>
    <w:lvl w:ilvl="7" w:tplc="04090003" w:tentative="1">
      <w:start w:val="1"/>
      <w:numFmt w:val="bullet"/>
      <w:lvlText w:val="o"/>
      <w:lvlJc w:val="left"/>
      <w:pPr>
        <w:ind w:left="6299" w:hanging="360"/>
      </w:pPr>
      <w:rPr>
        <w:rFonts w:ascii="Courier New" w:hAnsi="Courier New" w:cs="Courier New" w:hint="default"/>
      </w:rPr>
    </w:lvl>
    <w:lvl w:ilvl="8" w:tplc="04090005" w:tentative="1">
      <w:start w:val="1"/>
      <w:numFmt w:val="bullet"/>
      <w:lvlText w:val=""/>
      <w:lvlJc w:val="left"/>
      <w:pPr>
        <w:ind w:left="7019" w:hanging="360"/>
      </w:pPr>
      <w:rPr>
        <w:rFonts w:ascii="Wingdings" w:hAnsi="Wingdings" w:hint="default"/>
      </w:rPr>
    </w:lvl>
  </w:abstractNum>
  <w:abstractNum w:abstractNumId="6">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7">
    <w:nsid w:val="5AB7633D"/>
    <w:multiLevelType w:val="multilevel"/>
    <w:tmpl w:val="D41CEEF0"/>
    <w:lvl w:ilvl="0">
      <w:start w:val="7"/>
      <w:numFmt w:val="decimal"/>
      <w:lvlText w:val="%1"/>
      <w:lvlJc w:val="left"/>
      <w:pPr>
        <w:ind w:left="360" w:hanging="360"/>
      </w:pPr>
      <w:rPr>
        <w:rFonts w:hint="default"/>
      </w:rPr>
    </w:lvl>
    <w:lvl w:ilvl="1">
      <w:start w:val="16"/>
      <w:numFmt w:val="decimal"/>
      <w:lvlText w:val="%1.%2"/>
      <w:lvlJc w:val="left"/>
      <w:pPr>
        <w:ind w:left="585" w:hanging="36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620" w:hanging="72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430" w:hanging="1080"/>
      </w:pPr>
      <w:rPr>
        <w:rFonts w:hint="default"/>
      </w:rPr>
    </w:lvl>
    <w:lvl w:ilvl="7">
      <w:start w:val="1"/>
      <w:numFmt w:val="decimal"/>
      <w:lvlText w:val="%1.%2.%3.%4.%5.%6.%7.%8"/>
      <w:lvlJc w:val="left"/>
      <w:pPr>
        <w:ind w:left="2655" w:hanging="1080"/>
      </w:pPr>
      <w:rPr>
        <w:rFonts w:hint="default"/>
      </w:rPr>
    </w:lvl>
    <w:lvl w:ilvl="8">
      <w:start w:val="1"/>
      <w:numFmt w:val="decimal"/>
      <w:lvlText w:val="%1.%2.%3.%4.%5.%6.%7.%8.%9"/>
      <w:lvlJc w:val="left"/>
      <w:pPr>
        <w:ind w:left="3240" w:hanging="1440"/>
      </w:pPr>
      <w:rPr>
        <w:rFonts w:hint="default"/>
      </w:rPr>
    </w:lvl>
  </w:abstractNum>
  <w:abstractNum w:abstractNumId="8">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0">
    <w:nsid w:val="67DC2BAB"/>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1"/>
  </w:num>
  <w:num w:numId="2">
    <w:abstractNumId w:val="8"/>
  </w:num>
  <w:num w:numId="3">
    <w:abstractNumId w:val="3"/>
  </w:num>
  <w:num w:numId="4">
    <w:abstractNumId w:val="2"/>
  </w:num>
  <w:num w:numId="5">
    <w:abstractNumId w:val="6"/>
  </w:num>
  <w:num w:numId="6">
    <w:abstractNumId w:val="0"/>
  </w:num>
  <w:num w:numId="7">
    <w:abstractNumId w:val="4"/>
  </w:num>
  <w:num w:numId="8">
    <w:abstractNumId w:val="5"/>
  </w:num>
  <w:num w:numId="9">
    <w:abstractNumId w:val="10"/>
  </w:num>
  <w:num w:numId="10">
    <w:abstractNumId w:val="7"/>
  </w:num>
  <w:num w:numId="11">
    <w:abstractNumId w:val="9"/>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characterSpacingControl w:val="doNotCompress"/>
  <w:footnotePr>
    <w:footnote w:id="0"/>
    <w:footnote w:id="1"/>
  </w:footnotePr>
  <w:endnotePr>
    <w:endnote w:id="0"/>
    <w:endnote w:id="1"/>
  </w:endnotePr>
  <w:compat>
    <w:applyBreakingRules/>
  </w:compat>
  <w:rsids>
    <w:rsidRoot w:val="00B13A1D"/>
    <w:rsid w:val="00000101"/>
    <w:rsid w:val="000001BF"/>
    <w:rsid w:val="000002F9"/>
    <w:rsid w:val="000006A5"/>
    <w:rsid w:val="000006BD"/>
    <w:rsid w:val="00000726"/>
    <w:rsid w:val="00000EB9"/>
    <w:rsid w:val="00000F53"/>
    <w:rsid w:val="000011C1"/>
    <w:rsid w:val="00001428"/>
    <w:rsid w:val="00001543"/>
    <w:rsid w:val="00001860"/>
    <w:rsid w:val="00001A9E"/>
    <w:rsid w:val="00001BB2"/>
    <w:rsid w:val="00001CAE"/>
    <w:rsid w:val="00001CB0"/>
    <w:rsid w:val="0000209D"/>
    <w:rsid w:val="00002134"/>
    <w:rsid w:val="00002710"/>
    <w:rsid w:val="00002CF3"/>
    <w:rsid w:val="00002E34"/>
    <w:rsid w:val="00002EDD"/>
    <w:rsid w:val="00003463"/>
    <w:rsid w:val="00003800"/>
    <w:rsid w:val="00003858"/>
    <w:rsid w:val="0000392D"/>
    <w:rsid w:val="00003D59"/>
    <w:rsid w:val="00003F08"/>
    <w:rsid w:val="0000411D"/>
    <w:rsid w:val="000045F9"/>
    <w:rsid w:val="00004A30"/>
    <w:rsid w:val="00004EB0"/>
    <w:rsid w:val="00004F2B"/>
    <w:rsid w:val="00004FF9"/>
    <w:rsid w:val="000050A6"/>
    <w:rsid w:val="000057E7"/>
    <w:rsid w:val="00005F21"/>
    <w:rsid w:val="00005F6C"/>
    <w:rsid w:val="000061BF"/>
    <w:rsid w:val="000061C1"/>
    <w:rsid w:val="00006330"/>
    <w:rsid w:val="0000651C"/>
    <w:rsid w:val="000067D2"/>
    <w:rsid w:val="00006904"/>
    <w:rsid w:val="00006E03"/>
    <w:rsid w:val="000071CB"/>
    <w:rsid w:val="000077E5"/>
    <w:rsid w:val="00007932"/>
    <w:rsid w:val="00010474"/>
    <w:rsid w:val="00010A6E"/>
    <w:rsid w:val="000113C6"/>
    <w:rsid w:val="00012013"/>
    <w:rsid w:val="000120DA"/>
    <w:rsid w:val="00012471"/>
    <w:rsid w:val="0001297B"/>
    <w:rsid w:val="00012EDE"/>
    <w:rsid w:val="0001323D"/>
    <w:rsid w:val="0001365E"/>
    <w:rsid w:val="00013795"/>
    <w:rsid w:val="00013EF4"/>
    <w:rsid w:val="00014508"/>
    <w:rsid w:val="00014F01"/>
    <w:rsid w:val="00014F0F"/>
    <w:rsid w:val="00015A4E"/>
    <w:rsid w:val="00015BE1"/>
    <w:rsid w:val="00015F74"/>
    <w:rsid w:val="000160A7"/>
    <w:rsid w:val="000160BC"/>
    <w:rsid w:val="000163AC"/>
    <w:rsid w:val="00016874"/>
    <w:rsid w:val="0001727A"/>
    <w:rsid w:val="0001732D"/>
    <w:rsid w:val="0001745A"/>
    <w:rsid w:val="0001782E"/>
    <w:rsid w:val="000179BD"/>
    <w:rsid w:val="00017C43"/>
    <w:rsid w:val="0002013C"/>
    <w:rsid w:val="00020F46"/>
    <w:rsid w:val="000215D3"/>
    <w:rsid w:val="00021B33"/>
    <w:rsid w:val="00021F0E"/>
    <w:rsid w:val="0002202E"/>
    <w:rsid w:val="000224B1"/>
    <w:rsid w:val="00022629"/>
    <w:rsid w:val="00022FBA"/>
    <w:rsid w:val="000230A6"/>
    <w:rsid w:val="00023103"/>
    <w:rsid w:val="00023A37"/>
    <w:rsid w:val="00023B98"/>
    <w:rsid w:val="00023C3F"/>
    <w:rsid w:val="00023DE2"/>
    <w:rsid w:val="00023F9B"/>
    <w:rsid w:val="0002513B"/>
    <w:rsid w:val="000252EB"/>
    <w:rsid w:val="00025882"/>
    <w:rsid w:val="000262F6"/>
    <w:rsid w:val="00026C21"/>
    <w:rsid w:val="00026D98"/>
    <w:rsid w:val="00027014"/>
    <w:rsid w:val="00027067"/>
    <w:rsid w:val="00027124"/>
    <w:rsid w:val="00027B9F"/>
    <w:rsid w:val="00027D61"/>
    <w:rsid w:val="000303F4"/>
    <w:rsid w:val="00030707"/>
    <w:rsid w:val="00030BD0"/>
    <w:rsid w:val="000313AC"/>
    <w:rsid w:val="000315D7"/>
    <w:rsid w:val="000318F8"/>
    <w:rsid w:val="00031993"/>
    <w:rsid w:val="00031E89"/>
    <w:rsid w:val="00031F73"/>
    <w:rsid w:val="00031FFE"/>
    <w:rsid w:val="00032347"/>
    <w:rsid w:val="0003248E"/>
    <w:rsid w:val="000324CB"/>
    <w:rsid w:val="0003341E"/>
    <w:rsid w:val="0003360F"/>
    <w:rsid w:val="00033622"/>
    <w:rsid w:val="00033841"/>
    <w:rsid w:val="00033951"/>
    <w:rsid w:val="00033C0B"/>
    <w:rsid w:val="000340D7"/>
    <w:rsid w:val="00034883"/>
    <w:rsid w:val="00034A0C"/>
    <w:rsid w:val="000350CB"/>
    <w:rsid w:val="00035650"/>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4EA"/>
    <w:rsid w:val="00042808"/>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422"/>
    <w:rsid w:val="0005377A"/>
    <w:rsid w:val="00053B3A"/>
    <w:rsid w:val="00053BB3"/>
    <w:rsid w:val="00053C20"/>
    <w:rsid w:val="00053C99"/>
    <w:rsid w:val="000542EE"/>
    <w:rsid w:val="000542F9"/>
    <w:rsid w:val="000546AF"/>
    <w:rsid w:val="000550BE"/>
    <w:rsid w:val="00055121"/>
    <w:rsid w:val="000557F1"/>
    <w:rsid w:val="00056AF9"/>
    <w:rsid w:val="00056B50"/>
    <w:rsid w:val="00056DC0"/>
    <w:rsid w:val="000602F0"/>
    <w:rsid w:val="00060571"/>
    <w:rsid w:val="0006078A"/>
    <w:rsid w:val="00060E3C"/>
    <w:rsid w:val="00060F28"/>
    <w:rsid w:val="00061522"/>
    <w:rsid w:val="000617AE"/>
    <w:rsid w:val="00061D9F"/>
    <w:rsid w:val="00061F04"/>
    <w:rsid w:val="000622B5"/>
    <w:rsid w:val="000622DA"/>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5606"/>
    <w:rsid w:val="0006662E"/>
    <w:rsid w:val="000666F6"/>
    <w:rsid w:val="00066999"/>
    <w:rsid w:val="00066BED"/>
    <w:rsid w:val="00067566"/>
    <w:rsid w:val="0006782E"/>
    <w:rsid w:val="00067D56"/>
    <w:rsid w:val="0007090F"/>
    <w:rsid w:val="000712C2"/>
    <w:rsid w:val="0007142B"/>
    <w:rsid w:val="00071A84"/>
    <w:rsid w:val="00071B8B"/>
    <w:rsid w:val="00071BF0"/>
    <w:rsid w:val="000720DA"/>
    <w:rsid w:val="0007210D"/>
    <w:rsid w:val="000723CF"/>
    <w:rsid w:val="0007254D"/>
    <w:rsid w:val="000725D1"/>
    <w:rsid w:val="00072710"/>
    <w:rsid w:val="0007275A"/>
    <w:rsid w:val="00072C37"/>
    <w:rsid w:val="00072C82"/>
    <w:rsid w:val="0007348C"/>
    <w:rsid w:val="0007363E"/>
    <w:rsid w:val="0007384F"/>
    <w:rsid w:val="00073850"/>
    <w:rsid w:val="00073C3F"/>
    <w:rsid w:val="00073D89"/>
    <w:rsid w:val="00074127"/>
    <w:rsid w:val="0007478E"/>
    <w:rsid w:val="00074838"/>
    <w:rsid w:val="00074F99"/>
    <w:rsid w:val="000752D1"/>
    <w:rsid w:val="00075A80"/>
    <w:rsid w:val="00076156"/>
    <w:rsid w:val="000763E5"/>
    <w:rsid w:val="0007669D"/>
    <w:rsid w:val="00076B9B"/>
    <w:rsid w:val="000770A1"/>
    <w:rsid w:val="00077222"/>
    <w:rsid w:val="00077655"/>
    <w:rsid w:val="000778BD"/>
    <w:rsid w:val="00077B13"/>
    <w:rsid w:val="00077B50"/>
    <w:rsid w:val="00077B95"/>
    <w:rsid w:val="00077C39"/>
    <w:rsid w:val="00080449"/>
    <w:rsid w:val="00080535"/>
    <w:rsid w:val="00080768"/>
    <w:rsid w:val="00080BCF"/>
    <w:rsid w:val="0008113C"/>
    <w:rsid w:val="000813A3"/>
    <w:rsid w:val="000815AA"/>
    <w:rsid w:val="000817A0"/>
    <w:rsid w:val="00081AFB"/>
    <w:rsid w:val="000820A3"/>
    <w:rsid w:val="00082325"/>
    <w:rsid w:val="00082717"/>
    <w:rsid w:val="00082BCB"/>
    <w:rsid w:val="00082BDC"/>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309"/>
    <w:rsid w:val="00086516"/>
    <w:rsid w:val="0008694A"/>
    <w:rsid w:val="00086B3E"/>
    <w:rsid w:val="00086DED"/>
    <w:rsid w:val="0008700E"/>
    <w:rsid w:val="000878CF"/>
    <w:rsid w:val="00087D91"/>
    <w:rsid w:val="00090343"/>
    <w:rsid w:val="00090B05"/>
    <w:rsid w:val="00090B38"/>
    <w:rsid w:val="00090FAA"/>
    <w:rsid w:val="000914C0"/>
    <w:rsid w:val="00091543"/>
    <w:rsid w:val="00091611"/>
    <w:rsid w:val="0009193E"/>
    <w:rsid w:val="00091A98"/>
    <w:rsid w:val="00091DD5"/>
    <w:rsid w:val="00091E7F"/>
    <w:rsid w:val="00091F94"/>
    <w:rsid w:val="000921F3"/>
    <w:rsid w:val="000926D8"/>
    <w:rsid w:val="000926E6"/>
    <w:rsid w:val="000928C9"/>
    <w:rsid w:val="00092C47"/>
    <w:rsid w:val="00092F1F"/>
    <w:rsid w:val="000934EB"/>
    <w:rsid w:val="00094619"/>
    <w:rsid w:val="0009470D"/>
    <w:rsid w:val="000947A2"/>
    <w:rsid w:val="00094A8D"/>
    <w:rsid w:val="0009531A"/>
    <w:rsid w:val="000956D3"/>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2510"/>
    <w:rsid w:val="000A261F"/>
    <w:rsid w:val="000A2A85"/>
    <w:rsid w:val="000A2B30"/>
    <w:rsid w:val="000A2C82"/>
    <w:rsid w:val="000A2D15"/>
    <w:rsid w:val="000A2DEA"/>
    <w:rsid w:val="000A3348"/>
    <w:rsid w:val="000A36F5"/>
    <w:rsid w:val="000A38AA"/>
    <w:rsid w:val="000A3A57"/>
    <w:rsid w:val="000A3BB5"/>
    <w:rsid w:val="000A4931"/>
    <w:rsid w:val="000A49F0"/>
    <w:rsid w:val="000A4CDC"/>
    <w:rsid w:val="000A4E6F"/>
    <w:rsid w:val="000A5BAE"/>
    <w:rsid w:val="000A6324"/>
    <w:rsid w:val="000A668C"/>
    <w:rsid w:val="000A687D"/>
    <w:rsid w:val="000A6A4E"/>
    <w:rsid w:val="000A6D11"/>
    <w:rsid w:val="000A70AA"/>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2482"/>
    <w:rsid w:val="000B24D5"/>
    <w:rsid w:val="000B2806"/>
    <w:rsid w:val="000B280E"/>
    <w:rsid w:val="000B2BDF"/>
    <w:rsid w:val="000B3370"/>
    <w:rsid w:val="000B3BD4"/>
    <w:rsid w:val="000B3BE5"/>
    <w:rsid w:val="000B3F08"/>
    <w:rsid w:val="000B4027"/>
    <w:rsid w:val="000B41C0"/>
    <w:rsid w:val="000B462B"/>
    <w:rsid w:val="000B484C"/>
    <w:rsid w:val="000B50F8"/>
    <w:rsid w:val="000B54B4"/>
    <w:rsid w:val="000B5578"/>
    <w:rsid w:val="000B57A1"/>
    <w:rsid w:val="000B5C54"/>
    <w:rsid w:val="000B5E1F"/>
    <w:rsid w:val="000B63FC"/>
    <w:rsid w:val="000B6462"/>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841"/>
    <w:rsid w:val="000C2AA1"/>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2B1"/>
    <w:rsid w:val="000D03EB"/>
    <w:rsid w:val="000D0809"/>
    <w:rsid w:val="000D0933"/>
    <w:rsid w:val="000D0940"/>
    <w:rsid w:val="000D0A98"/>
    <w:rsid w:val="000D0E74"/>
    <w:rsid w:val="000D1107"/>
    <w:rsid w:val="000D11CE"/>
    <w:rsid w:val="000D145A"/>
    <w:rsid w:val="000D1E30"/>
    <w:rsid w:val="000D2151"/>
    <w:rsid w:val="000D2233"/>
    <w:rsid w:val="000D2539"/>
    <w:rsid w:val="000D256A"/>
    <w:rsid w:val="000D2918"/>
    <w:rsid w:val="000D2D4C"/>
    <w:rsid w:val="000D2D6F"/>
    <w:rsid w:val="000D3746"/>
    <w:rsid w:val="000D3C71"/>
    <w:rsid w:val="000D3D7D"/>
    <w:rsid w:val="000D3EB0"/>
    <w:rsid w:val="000D3F87"/>
    <w:rsid w:val="000D4065"/>
    <w:rsid w:val="000D49EF"/>
    <w:rsid w:val="000D4E75"/>
    <w:rsid w:val="000D54DD"/>
    <w:rsid w:val="000D63E3"/>
    <w:rsid w:val="000D6451"/>
    <w:rsid w:val="000D659B"/>
    <w:rsid w:val="000D6EAD"/>
    <w:rsid w:val="000D70DE"/>
    <w:rsid w:val="000D73FD"/>
    <w:rsid w:val="000D769C"/>
    <w:rsid w:val="000D796B"/>
    <w:rsid w:val="000D7B57"/>
    <w:rsid w:val="000E0061"/>
    <w:rsid w:val="000E040C"/>
    <w:rsid w:val="000E041B"/>
    <w:rsid w:val="000E05BF"/>
    <w:rsid w:val="000E0979"/>
    <w:rsid w:val="000E09AC"/>
    <w:rsid w:val="000E09FC"/>
    <w:rsid w:val="000E14A3"/>
    <w:rsid w:val="000E1A5C"/>
    <w:rsid w:val="000E1B29"/>
    <w:rsid w:val="000E1DDF"/>
    <w:rsid w:val="000E21C6"/>
    <w:rsid w:val="000E244E"/>
    <w:rsid w:val="000E246F"/>
    <w:rsid w:val="000E24AF"/>
    <w:rsid w:val="000E272A"/>
    <w:rsid w:val="000E292F"/>
    <w:rsid w:val="000E298D"/>
    <w:rsid w:val="000E35A5"/>
    <w:rsid w:val="000E3791"/>
    <w:rsid w:val="000E3D32"/>
    <w:rsid w:val="000E54C9"/>
    <w:rsid w:val="000E58E7"/>
    <w:rsid w:val="000E59ED"/>
    <w:rsid w:val="000E60AF"/>
    <w:rsid w:val="000E6524"/>
    <w:rsid w:val="000E6781"/>
    <w:rsid w:val="000E7421"/>
    <w:rsid w:val="000E7521"/>
    <w:rsid w:val="000F0326"/>
    <w:rsid w:val="000F09DC"/>
    <w:rsid w:val="000F0F9B"/>
    <w:rsid w:val="000F1DCB"/>
    <w:rsid w:val="000F218B"/>
    <w:rsid w:val="000F2331"/>
    <w:rsid w:val="000F290A"/>
    <w:rsid w:val="000F2EB5"/>
    <w:rsid w:val="000F30C4"/>
    <w:rsid w:val="000F3293"/>
    <w:rsid w:val="000F36E7"/>
    <w:rsid w:val="000F37DC"/>
    <w:rsid w:val="000F3FFF"/>
    <w:rsid w:val="000F4BF6"/>
    <w:rsid w:val="000F5199"/>
    <w:rsid w:val="000F5309"/>
    <w:rsid w:val="000F5316"/>
    <w:rsid w:val="000F5379"/>
    <w:rsid w:val="000F5A23"/>
    <w:rsid w:val="000F5AC8"/>
    <w:rsid w:val="000F6059"/>
    <w:rsid w:val="000F6071"/>
    <w:rsid w:val="000F6526"/>
    <w:rsid w:val="000F674A"/>
    <w:rsid w:val="000F6E6C"/>
    <w:rsid w:val="000F71F3"/>
    <w:rsid w:val="000F72D8"/>
    <w:rsid w:val="000F7780"/>
    <w:rsid w:val="000F7A5A"/>
    <w:rsid w:val="000F7B24"/>
    <w:rsid w:val="0010038A"/>
    <w:rsid w:val="00100404"/>
    <w:rsid w:val="0010059B"/>
    <w:rsid w:val="00100628"/>
    <w:rsid w:val="00100672"/>
    <w:rsid w:val="001008F3"/>
    <w:rsid w:val="00100F7E"/>
    <w:rsid w:val="00101157"/>
    <w:rsid w:val="001011D7"/>
    <w:rsid w:val="00101287"/>
    <w:rsid w:val="00101486"/>
    <w:rsid w:val="001015EB"/>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3C00"/>
    <w:rsid w:val="001046BF"/>
    <w:rsid w:val="00104B8E"/>
    <w:rsid w:val="00104C1F"/>
    <w:rsid w:val="001055A7"/>
    <w:rsid w:val="001059B8"/>
    <w:rsid w:val="00105BCD"/>
    <w:rsid w:val="001061DF"/>
    <w:rsid w:val="00106423"/>
    <w:rsid w:val="00106604"/>
    <w:rsid w:val="001068E2"/>
    <w:rsid w:val="00106BBC"/>
    <w:rsid w:val="00106D3A"/>
    <w:rsid w:val="00106F6C"/>
    <w:rsid w:val="00107339"/>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1E82"/>
    <w:rsid w:val="0011240D"/>
    <w:rsid w:val="0011266E"/>
    <w:rsid w:val="00112B42"/>
    <w:rsid w:val="00112D1C"/>
    <w:rsid w:val="001131E8"/>
    <w:rsid w:val="0011372C"/>
    <w:rsid w:val="00113F36"/>
    <w:rsid w:val="0011469A"/>
    <w:rsid w:val="00114957"/>
    <w:rsid w:val="00114A30"/>
    <w:rsid w:val="00114D3A"/>
    <w:rsid w:val="00115001"/>
    <w:rsid w:val="0011513F"/>
    <w:rsid w:val="00115547"/>
    <w:rsid w:val="00115653"/>
    <w:rsid w:val="00115A5F"/>
    <w:rsid w:val="00115A8B"/>
    <w:rsid w:val="00116273"/>
    <w:rsid w:val="00116363"/>
    <w:rsid w:val="00116426"/>
    <w:rsid w:val="001164FF"/>
    <w:rsid w:val="0011657E"/>
    <w:rsid w:val="00116662"/>
    <w:rsid w:val="001167EB"/>
    <w:rsid w:val="001167F0"/>
    <w:rsid w:val="001169D2"/>
    <w:rsid w:val="00116CA0"/>
    <w:rsid w:val="0011701C"/>
    <w:rsid w:val="001171C1"/>
    <w:rsid w:val="00117477"/>
    <w:rsid w:val="00117A10"/>
    <w:rsid w:val="00117BC0"/>
    <w:rsid w:val="00117CF0"/>
    <w:rsid w:val="00120005"/>
    <w:rsid w:val="00120121"/>
    <w:rsid w:val="001203B0"/>
    <w:rsid w:val="00120525"/>
    <w:rsid w:val="00120949"/>
    <w:rsid w:val="00120A5A"/>
    <w:rsid w:val="0012175D"/>
    <w:rsid w:val="00121D00"/>
    <w:rsid w:val="001222F6"/>
    <w:rsid w:val="00122727"/>
    <w:rsid w:val="00122B5C"/>
    <w:rsid w:val="00122DB5"/>
    <w:rsid w:val="00122E73"/>
    <w:rsid w:val="00122EFA"/>
    <w:rsid w:val="00123A31"/>
    <w:rsid w:val="00123A38"/>
    <w:rsid w:val="00123FB0"/>
    <w:rsid w:val="001241BC"/>
    <w:rsid w:val="00124477"/>
    <w:rsid w:val="00124707"/>
    <w:rsid w:val="00124A85"/>
    <w:rsid w:val="001250C4"/>
    <w:rsid w:val="001253A2"/>
    <w:rsid w:val="0012554E"/>
    <w:rsid w:val="00125844"/>
    <w:rsid w:val="00125AF1"/>
    <w:rsid w:val="00125C97"/>
    <w:rsid w:val="00126332"/>
    <w:rsid w:val="00126666"/>
    <w:rsid w:val="00126AF3"/>
    <w:rsid w:val="00126BFF"/>
    <w:rsid w:val="0012709A"/>
    <w:rsid w:val="00127229"/>
    <w:rsid w:val="001273D3"/>
    <w:rsid w:val="00127917"/>
    <w:rsid w:val="00127B59"/>
    <w:rsid w:val="00127F51"/>
    <w:rsid w:val="00130104"/>
    <w:rsid w:val="0013021B"/>
    <w:rsid w:val="001304E2"/>
    <w:rsid w:val="00130AFF"/>
    <w:rsid w:val="00130F10"/>
    <w:rsid w:val="0013158E"/>
    <w:rsid w:val="00131931"/>
    <w:rsid w:val="00131D12"/>
    <w:rsid w:val="00131D5D"/>
    <w:rsid w:val="00132068"/>
    <w:rsid w:val="001321CD"/>
    <w:rsid w:val="00132F6B"/>
    <w:rsid w:val="00133275"/>
    <w:rsid w:val="00133499"/>
    <w:rsid w:val="00133984"/>
    <w:rsid w:val="00133D47"/>
    <w:rsid w:val="001342EB"/>
    <w:rsid w:val="00134307"/>
    <w:rsid w:val="001346CA"/>
    <w:rsid w:val="0013479A"/>
    <w:rsid w:val="00134BC2"/>
    <w:rsid w:val="00134CF4"/>
    <w:rsid w:val="00134DB5"/>
    <w:rsid w:val="001351AA"/>
    <w:rsid w:val="001358B3"/>
    <w:rsid w:val="00135C69"/>
    <w:rsid w:val="00135D88"/>
    <w:rsid w:val="00136080"/>
    <w:rsid w:val="001363A0"/>
    <w:rsid w:val="00136675"/>
    <w:rsid w:val="00136681"/>
    <w:rsid w:val="00136B1B"/>
    <w:rsid w:val="00136B6A"/>
    <w:rsid w:val="00136DD8"/>
    <w:rsid w:val="0013740A"/>
    <w:rsid w:val="0013760F"/>
    <w:rsid w:val="00137C1F"/>
    <w:rsid w:val="00137CA9"/>
    <w:rsid w:val="00137D67"/>
    <w:rsid w:val="00137F05"/>
    <w:rsid w:val="00137FFD"/>
    <w:rsid w:val="0014028B"/>
    <w:rsid w:val="0014039D"/>
    <w:rsid w:val="0014044B"/>
    <w:rsid w:val="0014088F"/>
    <w:rsid w:val="001408D1"/>
    <w:rsid w:val="001409E4"/>
    <w:rsid w:val="00141105"/>
    <w:rsid w:val="00141737"/>
    <w:rsid w:val="00141787"/>
    <w:rsid w:val="00141991"/>
    <w:rsid w:val="00141C03"/>
    <w:rsid w:val="00142710"/>
    <w:rsid w:val="00142A6C"/>
    <w:rsid w:val="00142D0F"/>
    <w:rsid w:val="00142D6A"/>
    <w:rsid w:val="00142FCC"/>
    <w:rsid w:val="00143597"/>
    <w:rsid w:val="0014363F"/>
    <w:rsid w:val="00143640"/>
    <w:rsid w:val="0014369A"/>
    <w:rsid w:val="00143BC2"/>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79AC"/>
    <w:rsid w:val="00147FDB"/>
    <w:rsid w:val="00150322"/>
    <w:rsid w:val="001507A7"/>
    <w:rsid w:val="00150AF4"/>
    <w:rsid w:val="00150EE9"/>
    <w:rsid w:val="00151016"/>
    <w:rsid w:val="00151159"/>
    <w:rsid w:val="001512CA"/>
    <w:rsid w:val="001513E9"/>
    <w:rsid w:val="0015172B"/>
    <w:rsid w:val="00151810"/>
    <w:rsid w:val="001518AF"/>
    <w:rsid w:val="00151908"/>
    <w:rsid w:val="00151A95"/>
    <w:rsid w:val="00151E73"/>
    <w:rsid w:val="00152392"/>
    <w:rsid w:val="001529CE"/>
    <w:rsid w:val="00152E2C"/>
    <w:rsid w:val="001530D3"/>
    <w:rsid w:val="001533F2"/>
    <w:rsid w:val="00153548"/>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133"/>
    <w:rsid w:val="0015679B"/>
    <w:rsid w:val="001567A8"/>
    <w:rsid w:val="00156924"/>
    <w:rsid w:val="00156940"/>
    <w:rsid w:val="00156DE4"/>
    <w:rsid w:val="00157833"/>
    <w:rsid w:val="001578BF"/>
    <w:rsid w:val="00157BF1"/>
    <w:rsid w:val="00157D76"/>
    <w:rsid w:val="00157F75"/>
    <w:rsid w:val="0016062C"/>
    <w:rsid w:val="00160BC3"/>
    <w:rsid w:val="00160F4A"/>
    <w:rsid w:val="00161330"/>
    <w:rsid w:val="00161E49"/>
    <w:rsid w:val="00162184"/>
    <w:rsid w:val="00162843"/>
    <w:rsid w:val="00162CA6"/>
    <w:rsid w:val="0016305E"/>
    <w:rsid w:val="0016321E"/>
    <w:rsid w:val="0016336C"/>
    <w:rsid w:val="00163708"/>
    <w:rsid w:val="001638CA"/>
    <w:rsid w:val="0016393B"/>
    <w:rsid w:val="00163AC5"/>
    <w:rsid w:val="00163E93"/>
    <w:rsid w:val="00164355"/>
    <w:rsid w:val="001647FA"/>
    <w:rsid w:val="00164820"/>
    <w:rsid w:val="00164E81"/>
    <w:rsid w:val="00165810"/>
    <w:rsid w:val="001659EB"/>
    <w:rsid w:val="00165E7E"/>
    <w:rsid w:val="00165EA1"/>
    <w:rsid w:val="00165FFE"/>
    <w:rsid w:val="00166334"/>
    <w:rsid w:val="0016670C"/>
    <w:rsid w:val="00166D68"/>
    <w:rsid w:val="00166FA1"/>
    <w:rsid w:val="001678A8"/>
    <w:rsid w:val="001678DB"/>
    <w:rsid w:val="00167A07"/>
    <w:rsid w:val="00167A3C"/>
    <w:rsid w:val="00167B86"/>
    <w:rsid w:val="00167FDB"/>
    <w:rsid w:val="00170079"/>
    <w:rsid w:val="001702DD"/>
    <w:rsid w:val="00170438"/>
    <w:rsid w:val="001704F1"/>
    <w:rsid w:val="0017059D"/>
    <w:rsid w:val="00170D6F"/>
    <w:rsid w:val="0017116F"/>
    <w:rsid w:val="00171472"/>
    <w:rsid w:val="001714F0"/>
    <w:rsid w:val="001715BD"/>
    <w:rsid w:val="00171759"/>
    <w:rsid w:val="00171870"/>
    <w:rsid w:val="00171A0C"/>
    <w:rsid w:val="00171E2E"/>
    <w:rsid w:val="0017254E"/>
    <w:rsid w:val="00172680"/>
    <w:rsid w:val="001729C1"/>
    <w:rsid w:val="00172B5F"/>
    <w:rsid w:val="00173247"/>
    <w:rsid w:val="00173524"/>
    <w:rsid w:val="0017362D"/>
    <w:rsid w:val="00173757"/>
    <w:rsid w:val="001738BC"/>
    <w:rsid w:val="00173A1C"/>
    <w:rsid w:val="00173E4E"/>
    <w:rsid w:val="0017418B"/>
    <w:rsid w:val="0017419B"/>
    <w:rsid w:val="0017424B"/>
    <w:rsid w:val="0017476A"/>
    <w:rsid w:val="00174AC7"/>
    <w:rsid w:val="00174FAB"/>
    <w:rsid w:val="00175585"/>
    <w:rsid w:val="00175788"/>
    <w:rsid w:val="001758DF"/>
    <w:rsid w:val="00176129"/>
    <w:rsid w:val="00176205"/>
    <w:rsid w:val="00176384"/>
    <w:rsid w:val="0017666A"/>
    <w:rsid w:val="0017693A"/>
    <w:rsid w:val="001769DC"/>
    <w:rsid w:val="00176C6B"/>
    <w:rsid w:val="00176FE8"/>
    <w:rsid w:val="00177107"/>
    <w:rsid w:val="0017769E"/>
    <w:rsid w:val="001778FD"/>
    <w:rsid w:val="00177D87"/>
    <w:rsid w:val="00177E81"/>
    <w:rsid w:val="00177FBA"/>
    <w:rsid w:val="001802A3"/>
    <w:rsid w:val="001803DE"/>
    <w:rsid w:val="0018052B"/>
    <w:rsid w:val="001805D6"/>
    <w:rsid w:val="00180646"/>
    <w:rsid w:val="001807E6"/>
    <w:rsid w:val="00180D1B"/>
    <w:rsid w:val="00180F62"/>
    <w:rsid w:val="00180F6F"/>
    <w:rsid w:val="00181008"/>
    <w:rsid w:val="00181314"/>
    <w:rsid w:val="001813CE"/>
    <w:rsid w:val="001815CC"/>
    <w:rsid w:val="00181824"/>
    <w:rsid w:val="001819B6"/>
    <w:rsid w:val="00181A25"/>
    <w:rsid w:val="00181DD1"/>
    <w:rsid w:val="00182795"/>
    <w:rsid w:val="00182AE1"/>
    <w:rsid w:val="0018317E"/>
    <w:rsid w:val="0018321D"/>
    <w:rsid w:val="001833CB"/>
    <w:rsid w:val="00183A56"/>
    <w:rsid w:val="00183BBD"/>
    <w:rsid w:val="0018401E"/>
    <w:rsid w:val="00184986"/>
    <w:rsid w:val="00184C9A"/>
    <w:rsid w:val="00184D3A"/>
    <w:rsid w:val="00184D59"/>
    <w:rsid w:val="00185064"/>
    <w:rsid w:val="001851C8"/>
    <w:rsid w:val="00185714"/>
    <w:rsid w:val="00185AD5"/>
    <w:rsid w:val="0018656C"/>
    <w:rsid w:val="001865D7"/>
    <w:rsid w:val="00186606"/>
    <w:rsid w:val="00186931"/>
    <w:rsid w:val="00186A79"/>
    <w:rsid w:val="00186D0E"/>
    <w:rsid w:val="00186FB8"/>
    <w:rsid w:val="00187504"/>
    <w:rsid w:val="0018770B"/>
    <w:rsid w:val="0018792A"/>
    <w:rsid w:val="00187A0D"/>
    <w:rsid w:val="00190582"/>
    <w:rsid w:val="00190C58"/>
    <w:rsid w:val="00190C93"/>
    <w:rsid w:val="0019108F"/>
    <w:rsid w:val="00191303"/>
    <w:rsid w:val="0019153F"/>
    <w:rsid w:val="001915EC"/>
    <w:rsid w:val="00191693"/>
    <w:rsid w:val="0019186F"/>
    <w:rsid w:val="00191B9A"/>
    <w:rsid w:val="00191DB5"/>
    <w:rsid w:val="00191DD2"/>
    <w:rsid w:val="00192831"/>
    <w:rsid w:val="001929E8"/>
    <w:rsid w:val="00192C9A"/>
    <w:rsid w:val="00192EBD"/>
    <w:rsid w:val="00193034"/>
    <w:rsid w:val="00193374"/>
    <w:rsid w:val="001933C4"/>
    <w:rsid w:val="001936AF"/>
    <w:rsid w:val="00193A08"/>
    <w:rsid w:val="00193A9F"/>
    <w:rsid w:val="00193DFC"/>
    <w:rsid w:val="00193F89"/>
    <w:rsid w:val="0019405F"/>
    <w:rsid w:val="00194452"/>
    <w:rsid w:val="00194490"/>
    <w:rsid w:val="0019458B"/>
    <w:rsid w:val="00194A2B"/>
    <w:rsid w:val="00194D18"/>
    <w:rsid w:val="00194D61"/>
    <w:rsid w:val="00194D62"/>
    <w:rsid w:val="00194DF6"/>
    <w:rsid w:val="00194E69"/>
    <w:rsid w:val="0019517E"/>
    <w:rsid w:val="00195467"/>
    <w:rsid w:val="0019560F"/>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B0"/>
    <w:rsid w:val="00197FFD"/>
    <w:rsid w:val="001A01BB"/>
    <w:rsid w:val="001A01C7"/>
    <w:rsid w:val="001A07BA"/>
    <w:rsid w:val="001A0D22"/>
    <w:rsid w:val="001A15F9"/>
    <w:rsid w:val="001A1A0A"/>
    <w:rsid w:val="001A1A60"/>
    <w:rsid w:val="001A1BBF"/>
    <w:rsid w:val="001A225D"/>
    <w:rsid w:val="001A25E5"/>
    <w:rsid w:val="001A29B8"/>
    <w:rsid w:val="001A2F59"/>
    <w:rsid w:val="001A334B"/>
    <w:rsid w:val="001A3780"/>
    <w:rsid w:val="001A3A53"/>
    <w:rsid w:val="001A3DCE"/>
    <w:rsid w:val="001A40F3"/>
    <w:rsid w:val="001A436E"/>
    <w:rsid w:val="001A438C"/>
    <w:rsid w:val="001A448B"/>
    <w:rsid w:val="001A455C"/>
    <w:rsid w:val="001A468B"/>
    <w:rsid w:val="001A47A3"/>
    <w:rsid w:val="001A50FE"/>
    <w:rsid w:val="001A53D8"/>
    <w:rsid w:val="001A5706"/>
    <w:rsid w:val="001A5BB3"/>
    <w:rsid w:val="001A5E59"/>
    <w:rsid w:val="001A60C2"/>
    <w:rsid w:val="001A6184"/>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1A21"/>
    <w:rsid w:val="001B2718"/>
    <w:rsid w:val="001B2A03"/>
    <w:rsid w:val="001B2C53"/>
    <w:rsid w:val="001B2E75"/>
    <w:rsid w:val="001B2FAB"/>
    <w:rsid w:val="001B2FC7"/>
    <w:rsid w:val="001B3251"/>
    <w:rsid w:val="001B3406"/>
    <w:rsid w:val="001B371C"/>
    <w:rsid w:val="001B398D"/>
    <w:rsid w:val="001B41E2"/>
    <w:rsid w:val="001B4357"/>
    <w:rsid w:val="001B4AC4"/>
    <w:rsid w:val="001B4B21"/>
    <w:rsid w:val="001B4CE6"/>
    <w:rsid w:val="001B5202"/>
    <w:rsid w:val="001B6A52"/>
    <w:rsid w:val="001B6C66"/>
    <w:rsid w:val="001B6EBD"/>
    <w:rsid w:val="001B7055"/>
    <w:rsid w:val="001B706C"/>
    <w:rsid w:val="001B741F"/>
    <w:rsid w:val="001B7968"/>
    <w:rsid w:val="001B7ED5"/>
    <w:rsid w:val="001C0055"/>
    <w:rsid w:val="001C0263"/>
    <w:rsid w:val="001C0A32"/>
    <w:rsid w:val="001C0A78"/>
    <w:rsid w:val="001C0F14"/>
    <w:rsid w:val="001C1166"/>
    <w:rsid w:val="001C1355"/>
    <w:rsid w:val="001C13AC"/>
    <w:rsid w:val="001C1466"/>
    <w:rsid w:val="001C1750"/>
    <w:rsid w:val="001C1B8F"/>
    <w:rsid w:val="001C1FD4"/>
    <w:rsid w:val="001C21BE"/>
    <w:rsid w:val="001C243A"/>
    <w:rsid w:val="001C27F5"/>
    <w:rsid w:val="001C2E74"/>
    <w:rsid w:val="001C330B"/>
    <w:rsid w:val="001C376B"/>
    <w:rsid w:val="001C4248"/>
    <w:rsid w:val="001C438C"/>
    <w:rsid w:val="001C4CB8"/>
    <w:rsid w:val="001C545D"/>
    <w:rsid w:val="001C5C21"/>
    <w:rsid w:val="001C5D7F"/>
    <w:rsid w:val="001C61B4"/>
    <w:rsid w:val="001C6309"/>
    <w:rsid w:val="001C663C"/>
    <w:rsid w:val="001C6907"/>
    <w:rsid w:val="001C6A5B"/>
    <w:rsid w:val="001C747F"/>
    <w:rsid w:val="001C75DF"/>
    <w:rsid w:val="001C76E9"/>
    <w:rsid w:val="001C78B3"/>
    <w:rsid w:val="001C7A92"/>
    <w:rsid w:val="001D0E58"/>
    <w:rsid w:val="001D1168"/>
    <w:rsid w:val="001D12A0"/>
    <w:rsid w:val="001D1F35"/>
    <w:rsid w:val="001D2483"/>
    <w:rsid w:val="001D2491"/>
    <w:rsid w:val="001D2515"/>
    <w:rsid w:val="001D2D24"/>
    <w:rsid w:val="001D34D4"/>
    <w:rsid w:val="001D381C"/>
    <w:rsid w:val="001D40F4"/>
    <w:rsid w:val="001D42CC"/>
    <w:rsid w:val="001D4897"/>
    <w:rsid w:val="001D4F7F"/>
    <w:rsid w:val="001D5A68"/>
    <w:rsid w:val="001D5CCD"/>
    <w:rsid w:val="001D5ECF"/>
    <w:rsid w:val="001D64CA"/>
    <w:rsid w:val="001D6BD9"/>
    <w:rsid w:val="001D72BA"/>
    <w:rsid w:val="001D7424"/>
    <w:rsid w:val="001E0020"/>
    <w:rsid w:val="001E01A2"/>
    <w:rsid w:val="001E0BF9"/>
    <w:rsid w:val="001E0CB1"/>
    <w:rsid w:val="001E0EC5"/>
    <w:rsid w:val="001E0F15"/>
    <w:rsid w:val="001E151B"/>
    <w:rsid w:val="001E1764"/>
    <w:rsid w:val="001E1E78"/>
    <w:rsid w:val="001E1EB2"/>
    <w:rsid w:val="001E1EBB"/>
    <w:rsid w:val="001E2731"/>
    <w:rsid w:val="001E2919"/>
    <w:rsid w:val="001E2979"/>
    <w:rsid w:val="001E3782"/>
    <w:rsid w:val="001E37B7"/>
    <w:rsid w:val="001E3877"/>
    <w:rsid w:val="001E3C97"/>
    <w:rsid w:val="001E3E9C"/>
    <w:rsid w:val="001E4092"/>
    <w:rsid w:val="001E4536"/>
    <w:rsid w:val="001E4A3C"/>
    <w:rsid w:val="001E4F72"/>
    <w:rsid w:val="001E4F80"/>
    <w:rsid w:val="001E50C3"/>
    <w:rsid w:val="001E519C"/>
    <w:rsid w:val="001E59CD"/>
    <w:rsid w:val="001E5CD3"/>
    <w:rsid w:val="001E5D07"/>
    <w:rsid w:val="001E614A"/>
    <w:rsid w:val="001E6153"/>
    <w:rsid w:val="001E683E"/>
    <w:rsid w:val="001E6B9A"/>
    <w:rsid w:val="001E79A0"/>
    <w:rsid w:val="001E7C02"/>
    <w:rsid w:val="001E7FCA"/>
    <w:rsid w:val="001F001D"/>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CC"/>
    <w:rsid w:val="001F3339"/>
    <w:rsid w:val="001F3800"/>
    <w:rsid w:val="001F38C3"/>
    <w:rsid w:val="001F3B41"/>
    <w:rsid w:val="001F4089"/>
    <w:rsid w:val="001F4190"/>
    <w:rsid w:val="001F42B4"/>
    <w:rsid w:val="001F4391"/>
    <w:rsid w:val="001F47FF"/>
    <w:rsid w:val="001F4928"/>
    <w:rsid w:val="001F4BCD"/>
    <w:rsid w:val="001F4D22"/>
    <w:rsid w:val="001F4D87"/>
    <w:rsid w:val="001F4E42"/>
    <w:rsid w:val="001F549A"/>
    <w:rsid w:val="001F552B"/>
    <w:rsid w:val="001F5ED9"/>
    <w:rsid w:val="001F6659"/>
    <w:rsid w:val="001F6A54"/>
    <w:rsid w:val="001F6D08"/>
    <w:rsid w:val="001F6F14"/>
    <w:rsid w:val="001F73C7"/>
    <w:rsid w:val="001F758C"/>
    <w:rsid w:val="001F7B4F"/>
    <w:rsid w:val="001F7F62"/>
    <w:rsid w:val="0020003D"/>
    <w:rsid w:val="00200EEC"/>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921"/>
    <w:rsid w:val="00203C0E"/>
    <w:rsid w:val="00204833"/>
    <w:rsid w:val="00204BD3"/>
    <w:rsid w:val="00205049"/>
    <w:rsid w:val="00205104"/>
    <w:rsid w:val="0020530D"/>
    <w:rsid w:val="00205B09"/>
    <w:rsid w:val="00205B15"/>
    <w:rsid w:val="00205F18"/>
    <w:rsid w:val="00206049"/>
    <w:rsid w:val="002060BF"/>
    <w:rsid w:val="00206354"/>
    <w:rsid w:val="00206E1A"/>
    <w:rsid w:val="002072A7"/>
    <w:rsid w:val="002073C1"/>
    <w:rsid w:val="0020743C"/>
    <w:rsid w:val="00207AA2"/>
    <w:rsid w:val="00207BC9"/>
    <w:rsid w:val="00207C92"/>
    <w:rsid w:val="00207F96"/>
    <w:rsid w:val="00210048"/>
    <w:rsid w:val="00210283"/>
    <w:rsid w:val="00210E0B"/>
    <w:rsid w:val="00211158"/>
    <w:rsid w:val="002111DC"/>
    <w:rsid w:val="0021128A"/>
    <w:rsid w:val="002112B2"/>
    <w:rsid w:val="002118CC"/>
    <w:rsid w:val="00211952"/>
    <w:rsid w:val="00211B9E"/>
    <w:rsid w:val="00211FC3"/>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ED1"/>
    <w:rsid w:val="00214F99"/>
    <w:rsid w:val="00215098"/>
    <w:rsid w:val="00215205"/>
    <w:rsid w:val="0021529D"/>
    <w:rsid w:val="002156D3"/>
    <w:rsid w:val="0021585E"/>
    <w:rsid w:val="00215A37"/>
    <w:rsid w:val="00215D82"/>
    <w:rsid w:val="0021604A"/>
    <w:rsid w:val="0021624A"/>
    <w:rsid w:val="002165FD"/>
    <w:rsid w:val="00216B1A"/>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1F49"/>
    <w:rsid w:val="0022221A"/>
    <w:rsid w:val="00222A2D"/>
    <w:rsid w:val="00222EAA"/>
    <w:rsid w:val="00222FA2"/>
    <w:rsid w:val="00223292"/>
    <w:rsid w:val="002235FE"/>
    <w:rsid w:val="0022368B"/>
    <w:rsid w:val="002239BA"/>
    <w:rsid w:val="00224026"/>
    <w:rsid w:val="002240AE"/>
    <w:rsid w:val="0022451C"/>
    <w:rsid w:val="00224552"/>
    <w:rsid w:val="00224E64"/>
    <w:rsid w:val="00225C7A"/>
    <w:rsid w:val="002261CE"/>
    <w:rsid w:val="002267C0"/>
    <w:rsid w:val="00226B7F"/>
    <w:rsid w:val="00226E23"/>
    <w:rsid w:val="002270DC"/>
    <w:rsid w:val="0022711B"/>
    <w:rsid w:val="00227496"/>
    <w:rsid w:val="002276A5"/>
    <w:rsid w:val="00227C8D"/>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4F62"/>
    <w:rsid w:val="00235BE6"/>
    <w:rsid w:val="00235C80"/>
    <w:rsid w:val="00235EA3"/>
    <w:rsid w:val="00236386"/>
    <w:rsid w:val="00236658"/>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59"/>
    <w:rsid w:val="00241615"/>
    <w:rsid w:val="00241756"/>
    <w:rsid w:val="00241E34"/>
    <w:rsid w:val="00241F5F"/>
    <w:rsid w:val="002428F5"/>
    <w:rsid w:val="00242A19"/>
    <w:rsid w:val="00242CBF"/>
    <w:rsid w:val="00243009"/>
    <w:rsid w:val="002433DB"/>
    <w:rsid w:val="002435E9"/>
    <w:rsid w:val="00243720"/>
    <w:rsid w:val="0024396B"/>
    <w:rsid w:val="00244108"/>
    <w:rsid w:val="002441ED"/>
    <w:rsid w:val="0024465C"/>
    <w:rsid w:val="002448A6"/>
    <w:rsid w:val="00244E4F"/>
    <w:rsid w:val="002457CC"/>
    <w:rsid w:val="0024595D"/>
    <w:rsid w:val="00245D6F"/>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16F4"/>
    <w:rsid w:val="00251843"/>
    <w:rsid w:val="00251FC7"/>
    <w:rsid w:val="00252130"/>
    <w:rsid w:val="00252561"/>
    <w:rsid w:val="002526F3"/>
    <w:rsid w:val="00252F99"/>
    <w:rsid w:val="00253023"/>
    <w:rsid w:val="0025305E"/>
    <w:rsid w:val="0025310A"/>
    <w:rsid w:val="00253278"/>
    <w:rsid w:val="0025331A"/>
    <w:rsid w:val="00253625"/>
    <w:rsid w:val="00253628"/>
    <w:rsid w:val="0025382F"/>
    <w:rsid w:val="002538D0"/>
    <w:rsid w:val="00254287"/>
    <w:rsid w:val="00254346"/>
    <w:rsid w:val="00254431"/>
    <w:rsid w:val="00254590"/>
    <w:rsid w:val="002545B5"/>
    <w:rsid w:val="00255315"/>
    <w:rsid w:val="002559A9"/>
    <w:rsid w:val="00256083"/>
    <w:rsid w:val="00256181"/>
    <w:rsid w:val="002561FA"/>
    <w:rsid w:val="002562DD"/>
    <w:rsid w:val="0025648A"/>
    <w:rsid w:val="00256981"/>
    <w:rsid w:val="00256C34"/>
    <w:rsid w:val="00256C5D"/>
    <w:rsid w:val="00256CE3"/>
    <w:rsid w:val="00256F42"/>
    <w:rsid w:val="0025710E"/>
    <w:rsid w:val="002572AA"/>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722"/>
    <w:rsid w:val="00266964"/>
    <w:rsid w:val="00267AB6"/>
    <w:rsid w:val="00267CE0"/>
    <w:rsid w:val="00267D2B"/>
    <w:rsid w:val="002701F6"/>
    <w:rsid w:val="002705F8"/>
    <w:rsid w:val="00270E6E"/>
    <w:rsid w:val="00271296"/>
    <w:rsid w:val="0027166D"/>
    <w:rsid w:val="0027216C"/>
    <w:rsid w:val="00272A07"/>
    <w:rsid w:val="00272B0E"/>
    <w:rsid w:val="00272C0E"/>
    <w:rsid w:val="00272C98"/>
    <w:rsid w:val="00272EFF"/>
    <w:rsid w:val="00272FA1"/>
    <w:rsid w:val="00273009"/>
    <w:rsid w:val="002733C8"/>
    <w:rsid w:val="00273A56"/>
    <w:rsid w:val="00273DF0"/>
    <w:rsid w:val="002740B8"/>
    <w:rsid w:val="00274DA1"/>
    <w:rsid w:val="0027509B"/>
    <w:rsid w:val="0027517F"/>
    <w:rsid w:val="002755F4"/>
    <w:rsid w:val="00275634"/>
    <w:rsid w:val="0027583D"/>
    <w:rsid w:val="002758DF"/>
    <w:rsid w:val="002759AC"/>
    <w:rsid w:val="0027613D"/>
    <w:rsid w:val="0027651E"/>
    <w:rsid w:val="00276795"/>
    <w:rsid w:val="00276D85"/>
    <w:rsid w:val="002771C3"/>
    <w:rsid w:val="002774A2"/>
    <w:rsid w:val="00277D9B"/>
    <w:rsid w:val="00280074"/>
    <w:rsid w:val="0028024E"/>
    <w:rsid w:val="002803BA"/>
    <w:rsid w:val="00280BB0"/>
    <w:rsid w:val="00280CB0"/>
    <w:rsid w:val="00280F33"/>
    <w:rsid w:val="00280FA2"/>
    <w:rsid w:val="00281482"/>
    <w:rsid w:val="002817AD"/>
    <w:rsid w:val="0028197D"/>
    <w:rsid w:val="00281BA3"/>
    <w:rsid w:val="00281E24"/>
    <w:rsid w:val="00281EC1"/>
    <w:rsid w:val="00282124"/>
    <w:rsid w:val="00282149"/>
    <w:rsid w:val="0028294E"/>
    <w:rsid w:val="00282C1C"/>
    <w:rsid w:val="002831F4"/>
    <w:rsid w:val="002837C3"/>
    <w:rsid w:val="00283E47"/>
    <w:rsid w:val="0028470E"/>
    <w:rsid w:val="00284EB8"/>
    <w:rsid w:val="00284F1F"/>
    <w:rsid w:val="00285B1B"/>
    <w:rsid w:val="00285F0E"/>
    <w:rsid w:val="002862E1"/>
    <w:rsid w:val="0028634F"/>
    <w:rsid w:val="002864B2"/>
    <w:rsid w:val="00286673"/>
    <w:rsid w:val="002867B4"/>
    <w:rsid w:val="00286845"/>
    <w:rsid w:val="00286EA7"/>
    <w:rsid w:val="00287540"/>
    <w:rsid w:val="00287569"/>
    <w:rsid w:val="00287773"/>
    <w:rsid w:val="002879FC"/>
    <w:rsid w:val="00290015"/>
    <w:rsid w:val="00290060"/>
    <w:rsid w:val="002904DA"/>
    <w:rsid w:val="0029061D"/>
    <w:rsid w:val="00290952"/>
    <w:rsid w:val="00291061"/>
    <w:rsid w:val="002912D9"/>
    <w:rsid w:val="002916AD"/>
    <w:rsid w:val="00291827"/>
    <w:rsid w:val="00291884"/>
    <w:rsid w:val="0029197E"/>
    <w:rsid w:val="00291C6B"/>
    <w:rsid w:val="00291E1A"/>
    <w:rsid w:val="00291F4C"/>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2AC"/>
    <w:rsid w:val="002A32D5"/>
    <w:rsid w:val="002A3343"/>
    <w:rsid w:val="002A36F0"/>
    <w:rsid w:val="002A3F8F"/>
    <w:rsid w:val="002A40AF"/>
    <w:rsid w:val="002A46AA"/>
    <w:rsid w:val="002A470F"/>
    <w:rsid w:val="002A4D32"/>
    <w:rsid w:val="002A4FFB"/>
    <w:rsid w:val="002A510C"/>
    <w:rsid w:val="002A5379"/>
    <w:rsid w:val="002A53CD"/>
    <w:rsid w:val="002A60D5"/>
    <w:rsid w:val="002A66BF"/>
    <w:rsid w:val="002A6A68"/>
    <w:rsid w:val="002A75C5"/>
    <w:rsid w:val="002A7E07"/>
    <w:rsid w:val="002A7F66"/>
    <w:rsid w:val="002B0082"/>
    <w:rsid w:val="002B0793"/>
    <w:rsid w:val="002B0AB2"/>
    <w:rsid w:val="002B0DF4"/>
    <w:rsid w:val="002B0FC2"/>
    <w:rsid w:val="002B0FF4"/>
    <w:rsid w:val="002B1140"/>
    <w:rsid w:val="002B1199"/>
    <w:rsid w:val="002B1809"/>
    <w:rsid w:val="002B1891"/>
    <w:rsid w:val="002B1FBF"/>
    <w:rsid w:val="002B2512"/>
    <w:rsid w:val="002B27EC"/>
    <w:rsid w:val="002B28C9"/>
    <w:rsid w:val="002B2A7B"/>
    <w:rsid w:val="002B36D6"/>
    <w:rsid w:val="002B3AA7"/>
    <w:rsid w:val="002B3AAA"/>
    <w:rsid w:val="002B429B"/>
    <w:rsid w:val="002B4969"/>
    <w:rsid w:val="002B50F4"/>
    <w:rsid w:val="002B52F8"/>
    <w:rsid w:val="002B562B"/>
    <w:rsid w:val="002B5E0C"/>
    <w:rsid w:val="002B5F24"/>
    <w:rsid w:val="002B5F61"/>
    <w:rsid w:val="002B5FD8"/>
    <w:rsid w:val="002B61BD"/>
    <w:rsid w:val="002B653E"/>
    <w:rsid w:val="002B6805"/>
    <w:rsid w:val="002B6A11"/>
    <w:rsid w:val="002B72EF"/>
    <w:rsid w:val="002B7679"/>
    <w:rsid w:val="002B7682"/>
    <w:rsid w:val="002B79EA"/>
    <w:rsid w:val="002B7B6A"/>
    <w:rsid w:val="002B7F6E"/>
    <w:rsid w:val="002B7F96"/>
    <w:rsid w:val="002C039B"/>
    <w:rsid w:val="002C039D"/>
    <w:rsid w:val="002C0480"/>
    <w:rsid w:val="002C04A6"/>
    <w:rsid w:val="002C0537"/>
    <w:rsid w:val="002C0AF6"/>
    <w:rsid w:val="002C0C5B"/>
    <w:rsid w:val="002C0E63"/>
    <w:rsid w:val="002C13E6"/>
    <w:rsid w:val="002C15A5"/>
    <w:rsid w:val="002C1823"/>
    <w:rsid w:val="002C1927"/>
    <w:rsid w:val="002C1D59"/>
    <w:rsid w:val="002C1FD6"/>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28AE"/>
    <w:rsid w:val="002D3295"/>
    <w:rsid w:val="002D3334"/>
    <w:rsid w:val="002D33E5"/>
    <w:rsid w:val="002D368C"/>
    <w:rsid w:val="002D3D70"/>
    <w:rsid w:val="002D3E68"/>
    <w:rsid w:val="002D4038"/>
    <w:rsid w:val="002D41DB"/>
    <w:rsid w:val="002D4825"/>
    <w:rsid w:val="002D4964"/>
    <w:rsid w:val="002D4F4A"/>
    <w:rsid w:val="002D51C4"/>
    <w:rsid w:val="002D5785"/>
    <w:rsid w:val="002D5BD8"/>
    <w:rsid w:val="002D5C0C"/>
    <w:rsid w:val="002D5E95"/>
    <w:rsid w:val="002D63FD"/>
    <w:rsid w:val="002D65A3"/>
    <w:rsid w:val="002D6981"/>
    <w:rsid w:val="002D6FAE"/>
    <w:rsid w:val="002D72B3"/>
    <w:rsid w:val="002D7407"/>
    <w:rsid w:val="002D76AB"/>
    <w:rsid w:val="002D79E1"/>
    <w:rsid w:val="002D7ECC"/>
    <w:rsid w:val="002E0003"/>
    <w:rsid w:val="002E058F"/>
    <w:rsid w:val="002E05A1"/>
    <w:rsid w:val="002E091C"/>
    <w:rsid w:val="002E0F5C"/>
    <w:rsid w:val="002E1201"/>
    <w:rsid w:val="002E1AF0"/>
    <w:rsid w:val="002E1FC4"/>
    <w:rsid w:val="002E2147"/>
    <w:rsid w:val="002E2164"/>
    <w:rsid w:val="002E2196"/>
    <w:rsid w:val="002E2862"/>
    <w:rsid w:val="002E307C"/>
    <w:rsid w:val="002E345C"/>
    <w:rsid w:val="002E3705"/>
    <w:rsid w:val="002E3E0A"/>
    <w:rsid w:val="002E3E0F"/>
    <w:rsid w:val="002E4078"/>
    <w:rsid w:val="002E41E5"/>
    <w:rsid w:val="002E4327"/>
    <w:rsid w:val="002E46AE"/>
    <w:rsid w:val="002E478D"/>
    <w:rsid w:val="002E5639"/>
    <w:rsid w:val="002E5679"/>
    <w:rsid w:val="002E5865"/>
    <w:rsid w:val="002E59F2"/>
    <w:rsid w:val="002E5D07"/>
    <w:rsid w:val="002E6050"/>
    <w:rsid w:val="002E65D5"/>
    <w:rsid w:val="002E670A"/>
    <w:rsid w:val="002E6E8F"/>
    <w:rsid w:val="002E71C6"/>
    <w:rsid w:val="002E73C3"/>
    <w:rsid w:val="002E75A0"/>
    <w:rsid w:val="002F01A2"/>
    <w:rsid w:val="002F020A"/>
    <w:rsid w:val="002F030E"/>
    <w:rsid w:val="002F044B"/>
    <w:rsid w:val="002F084B"/>
    <w:rsid w:val="002F084C"/>
    <w:rsid w:val="002F0A7E"/>
    <w:rsid w:val="002F0DF6"/>
    <w:rsid w:val="002F13B4"/>
    <w:rsid w:val="002F1C0E"/>
    <w:rsid w:val="002F1C89"/>
    <w:rsid w:val="002F1D99"/>
    <w:rsid w:val="002F1EA8"/>
    <w:rsid w:val="002F1F07"/>
    <w:rsid w:val="002F2172"/>
    <w:rsid w:val="002F2371"/>
    <w:rsid w:val="002F237B"/>
    <w:rsid w:val="002F24F5"/>
    <w:rsid w:val="002F255E"/>
    <w:rsid w:val="002F298A"/>
    <w:rsid w:val="002F29F5"/>
    <w:rsid w:val="002F2A74"/>
    <w:rsid w:val="002F343B"/>
    <w:rsid w:val="002F3632"/>
    <w:rsid w:val="002F3DF7"/>
    <w:rsid w:val="002F3F00"/>
    <w:rsid w:val="002F4228"/>
    <w:rsid w:val="002F4263"/>
    <w:rsid w:val="002F45E3"/>
    <w:rsid w:val="002F4962"/>
    <w:rsid w:val="002F4A2F"/>
    <w:rsid w:val="002F4AD1"/>
    <w:rsid w:val="002F4C8D"/>
    <w:rsid w:val="002F4D80"/>
    <w:rsid w:val="002F507D"/>
    <w:rsid w:val="002F5099"/>
    <w:rsid w:val="002F50B0"/>
    <w:rsid w:val="002F51E3"/>
    <w:rsid w:val="002F542A"/>
    <w:rsid w:val="002F548F"/>
    <w:rsid w:val="002F5599"/>
    <w:rsid w:val="002F607C"/>
    <w:rsid w:val="002F630A"/>
    <w:rsid w:val="002F63D2"/>
    <w:rsid w:val="002F7106"/>
    <w:rsid w:val="002F7153"/>
    <w:rsid w:val="002F7359"/>
    <w:rsid w:val="002F7941"/>
    <w:rsid w:val="002F7B8F"/>
    <w:rsid w:val="002F7CF5"/>
    <w:rsid w:val="002F7DBF"/>
    <w:rsid w:val="003000D5"/>
    <w:rsid w:val="00300213"/>
    <w:rsid w:val="00300665"/>
    <w:rsid w:val="00300981"/>
    <w:rsid w:val="00300A1A"/>
    <w:rsid w:val="00301225"/>
    <w:rsid w:val="0030176A"/>
    <w:rsid w:val="0030180A"/>
    <w:rsid w:val="0030254C"/>
    <w:rsid w:val="0030268E"/>
    <w:rsid w:val="003029BE"/>
    <w:rsid w:val="00302BB0"/>
    <w:rsid w:val="0030334D"/>
    <w:rsid w:val="00303581"/>
    <w:rsid w:val="003036C8"/>
    <w:rsid w:val="003038B4"/>
    <w:rsid w:val="003039BE"/>
    <w:rsid w:val="00303DFF"/>
    <w:rsid w:val="00303E79"/>
    <w:rsid w:val="003042E9"/>
    <w:rsid w:val="003047CE"/>
    <w:rsid w:val="00304D6A"/>
    <w:rsid w:val="00304F00"/>
    <w:rsid w:val="0030525C"/>
    <w:rsid w:val="003058CC"/>
    <w:rsid w:val="003058EB"/>
    <w:rsid w:val="0030658C"/>
    <w:rsid w:val="003065AD"/>
    <w:rsid w:val="0030673D"/>
    <w:rsid w:val="00307069"/>
    <w:rsid w:val="00307138"/>
    <w:rsid w:val="0030746C"/>
    <w:rsid w:val="00307DF1"/>
    <w:rsid w:val="003101A6"/>
    <w:rsid w:val="00310812"/>
    <w:rsid w:val="003109E5"/>
    <w:rsid w:val="00311011"/>
    <w:rsid w:val="00311171"/>
    <w:rsid w:val="00311BBB"/>
    <w:rsid w:val="00311F13"/>
    <w:rsid w:val="00311F9F"/>
    <w:rsid w:val="003128A3"/>
    <w:rsid w:val="00312BD4"/>
    <w:rsid w:val="00312C9A"/>
    <w:rsid w:val="00312E5C"/>
    <w:rsid w:val="00313056"/>
    <w:rsid w:val="00313133"/>
    <w:rsid w:val="00313526"/>
    <w:rsid w:val="003135B7"/>
    <w:rsid w:val="00313876"/>
    <w:rsid w:val="003138B5"/>
    <w:rsid w:val="00313BAF"/>
    <w:rsid w:val="003141AA"/>
    <w:rsid w:val="003143FD"/>
    <w:rsid w:val="00315005"/>
    <w:rsid w:val="003154BA"/>
    <w:rsid w:val="00315855"/>
    <w:rsid w:val="00315D1A"/>
    <w:rsid w:val="00315F1B"/>
    <w:rsid w:val="00316570"/>
    <w:rsid w:val="00316D27"/>
    <w:rsid w:val="00316D41"/>
    <w:rsid w:val="00316F4D"/>
    <w:rsid w:val="00316FC5"/>
    <w:rsid w:val="00317108"/>
    <w:rsid w:val="00317162"/>
    <w:rsid w:val="00317163"/>
    <w:rsid w:val="0031761C"/>
    <w:rsid w:val="0031772D"/>
    <w:rsid w:val="003178E2"/>
    <w:rsid w:val="00317915"/>
    <w:rsid w:val="00317F2E"/>
    <w:rsid w:val="0032052F"/>
    <w:rsid w:val="003205A7"/>
    <w:rsid w:val="00320786"/>
    <w:rsid w:val="00320CE1"/>
    <w:rsid w:val="00321300"/>
    <w:rsid w:val="0032171C"/>
    <w:rsid w:val="003219F2"/>
    <w:rsid w:val="00322143"/>
    <w:rsid w:val="00322CF1"/>
    <w:rsid w:val="0032357B"/>
    <w:rsid w:val="00323925"/>
    <w:rsid w:val="0032406D"/>
    <w:rsid w:val="003240BA"/>
    <w:rsid w:val="003241EB"/>
    <w:rsid w:val="003244D4"/>
    <w:rsid w:val="0032455A"/>
    <w:rsid w:val="003247CD"/>
    <w:rsid w:val="00325159"/>
    <w:rsid w:val="003256B3"/>
    <w:rsid w:val="003256DD"/>
    <w:rsid w:val="00325D78"/>
    <w:rsid w:val="00326A60"/>
    <w:rsid w:val="00326CAA"/>
    <w:rsid w:val="00326D43"/>
    <w:rsid w:val="003273A3"/>
    <w:rsid w:val="00327444"/>
    <w:rsid w:val="003277F1"/>
    <w:rsid w:val="00327BD8"/>
    <w:rsid w:val="00327E4D"/>
    <w:rsid w:val="00330570"/>
    <w:rsid w:val="00330933"/>
    <w:rsid w:val="003309CF"/>
    <w:rsid w:val="00330CA3"/>
    <w:rsid w:val="00331251"/>
    <w:rsid w:val="00331830"/>
    <w:rsid w:val="00332314"/>
    <w:rsid w:val="00332639"/>
    <w:rsid w:val="0033287F"/>
    <w:rsid w:val="003328EE"/>
    <w:rsid w:val="003329DA"/>
    <w:rsid w:val="00332BAA"/>
    <w:rsid w:val="00332BC3"/>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981"/>
    <w:rsid w:val="00334C6A"/>
    <w:rsid w:val="003353DA"/>
    <w:rsid w:val="003356C9"/>
    <w:rsid w:val="003356FB"/>
    <w:rsid w:val="00335BB6"/>
    <w:rsid w:val="00335CD7"/>
    <w:rsid w:val="00336685"/>
    <w:rsid w:val="00336798"/>
    <w:rsid w:val="00337194"/>
    <w:rsid w:val="0033723D"/>
    <w:rsid w:val="0033734B"/>
    <w:rsid w:val="003377DA"/>
    <w:rsid w:val="00337897"/>
    <w:rsid w:val="003378B9"/>
    <w:rsid w:val="003379A6"/>
    <w:rsid w:val="00337A6B"/>
    <w:rsid w:val="00337C64"/>
    <w:rsid w:val="0034030E"/>
    <w:rsid w:val="0034067D"/>
    <w:rsid w:val="00340793"/>
    <w:rsid w:val="0034081E"/>
    <w:rsid w:val="00340CEB"/>
    <w:rsid w:val="00340F26"/>
    <w:rsid w:val="00341047"/>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0C8"/>
    <w:rsid w:val="00344578"/>
    <w:rsid w:val="003445CE"/>
    <w:rsid w:val="00344CE1"/>
    <w:rsid w:val="00346196"/>
    <w:rsid w:val="00346524"/>
    <w:rsid w:val="00346544"/>
    <w:rsid w:val="00346808"/>
    <w:rsid w:val="00346834"/>
    <w:rsid w:val="00346B95"/>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C4A"/>
    <w:rsid w:val="00351E1C"/>
    <w:rsid w:val="00351E84"/>
    <w:rsid w:val="00351F66"/>
    <w:rsid w:val="0035220E"/>
    <w:rsid w:val="0035237D"/>
    <w:rsid w:val="00352415"/>
    <w:rsid w:val="0035260A"/>
    <w:rsid w:val="00352D20"/>
    <w:rsid w:val="00352E64"/>
    <w:rsid w:val="00352F32"/>
    <w:rsid w:val="003532A8"/>
    <w:rsid w:val="003538C3"/>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25"/>
    <w:rsid w:val="003612BB"/>
    <w:rsid w:val="00361E2C"/>
    <w:rsid w:val="0036201A"/>
    <w:rsid w:val="00362023"/>
    <w:rsid w:val="0036214D"/>
    <w:rsid w:val="003628EE"/>
    <w:rsid w:val="00362994"/>
    <w:rsid w:val="0036337E"/>
    <w:rsid w:val="0036359A"/>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293"/>
    <w:rsid w:val="003664E3"/>
    <w:rsid w:val="00366AAD"/>
    <w:rsid w:val="00366B92"/>
    <w:rsid w:val="00367291"/>
    <w:rsid w:val="003674CA"/>
    <w:rsid w:val="0036768C"/>
    <w:rsid w:val="00367736"/>
    <w:rsid w:val="00367E04"/>
    <w:rsid w:val="003703CE"/>
    <w:rsid w:val="00370560"/>
    <w:rsid w:val="00370602"/>
    <w:rsid w:val="0037075F"/>
    <w:rsid w:val="003707B2"/>
    <w:rsid w:val="00370A06"/>
    <w:rsid w:val="00370A0F"/>
    <w:rsid w:val="00370B67"/>
    <w:rsid w:val="00370D78"/>
    <w:rsid w:val="00370E48"/>
    <w:rsid w:val="0037163C"/>
    <w:rsid w:val="00371A17"/>
    <w:rsid w:val="003720AE"/>
    <w:rsid w:val="00372608"/>
    <w:rsid w:val="00372664"/>
    <w:rsid w:val="00372A9E"/>
    <w:rsid w:val="00372B9A"/>
    <w:rsid w:val="00372BC1"/>
    <w:rsid w:val="00372D75"/>
    <w:rsid w:val="003734BE"/>
    <w:rsid w:val="003735C9"/>
    <w:rsid w:val="00373E63"/>
    <w:rsid w:val="0037495B"/>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578"/>
    <w:rsid w:val="00380649"/>
    <w:rsid w:val="003809AF"/>
    <w:rsid w:val="00380C1C"/>
    <w:rsid w:val="00380C59"/>
    <w:rsid w:val="00380DCF"/>
    <w:rsid w:val="003810FF"/>
    <w:rsid w:val="003814F1"/>
    <w:rsid w:val="00381669"/>
    <w:rsid w:val="003817BF"/>
    <w:rsid w:val="003817E2"/>
    <w:rsid w:val="00381890"/>
    <w:rsid w:val="003818EA"/>
    <w:rsid w:val="00381906"/>
    <w:rsid w:val="00381939"/>
    <w:rsid w:val="0038196D"/>
    <w:rsid w:val="003819FC"/>
    <w:rsid w:val="00381A18"/>
    <w:rsid w:val="00381EF7"/>
    <w:rsid w:val="00381F17"/>
    <w:rsid w:val="00382488"/>
    <w:rsid w:val="003825FD"/>
    <w:rsid w:val="00382B83"/>
    <w:rsid w:val="00382E97"/>
    <w:rsid w:val="00382EDA"/>
    <w:rsid w:val="0038317F"/>
    <w:rsid w:val="0038324C"/>
    <w:rsid w:val="0038350A"/>
    <w:rsid w:val="00383BFB"/>
    <w:rsid w:val="00383ED5"/>
    <w:rsid w:val="0038410F"/>
    <w:rsid w:val="0038447C"/>
    <w:rsid w:val="003846AC"/>
    <w:rsid w:val="00384871"/>
    <w:rsid w:val="00384B8A"/>
    <w:rsid w:val="0038515B"/>
    <w:rsid w:val="00385634"/>
    <w:rsid w:val="003858D2"/>
    <w:rsid w:val="00385FB7"/>
    <w:rsid w:val="003860AF"/>
    <w:rsid w:val="00386242"/>
    <w:rsid w:val="00386D20"/>
    <w:rsid w:val="003874E0"/>
    <w:rsid w:val="00387856"/>
    <w:rsid w:val="00387861"/>
    <w:rsid w:val="003879CA"/>
    <w:rsid w:val="00387A45"/>
    <w:rsid w:val="00387A99"/>
    <w:rsid w:val="003901AB"/>
    <w:rsid w:val="00390936"/>
    <w:rsid w:val="00390C0F"/>
    <w:rsid w:val="00390E65"/>
    <w:rsid w:val="003914EF"/>
    <w:rsid w:val="003915C7"/>
    <w:rsid w:val="003916DF"/>
    <w:rsid w:val="003918CE"/>
    <w:rsid w:val="00391A2D"/>
    <w:rsid w:val="00392988"/>
    <w:rsid w:val="003929F2"/>
    <w:rsid w:val="00392A7D"/>
    <w:rsid w:val="003935E6"/>
    <w:rsid w:val="003936C7"/>
    <w:rsid w:val="00393707"/>
    <w:rsid w:val="003940A9"/>
    <w:rsid w:val="003947F7"/>
    <w:rsid w:val="00394E22"/>
    <w:rsid w:val="00394E3A"/>
    <w:rsid w:val="00394E99"/>
    <w:rsid w:val="00394F4C"/>
    <w:rsid w:val="00394F6F"/>
    <w:rsid w:val="00395716"/>
    <w:rsid w:val="00395B4B"/>
    <w:rsid w:val="00395DD3"/>
    <w:rsid w:val="00395FD7"/>
    <w:rsid w:val="00396005"/>
    <w:rsid w:val="00396200"/>
    <w:rsid w:val="0039629D"/>
    <w:rsid w:val="00396F1B"/>
    <w:rsid w:val="00396F52"/>
    <w:rsid w:val="00397815"/>
    <w:rsid w:val="00397A31"/>
    <w:rsid w:val="00397BC2"/>
    <w:rsid w:val="00397FEE"/>
    <w:rsid w:val="003A06B3"/>
    <w:rsid w:val="003A0B3F"/>
    <w:rsid w:val="003A0D04"/>
    <w:rsid w:val="003A11A3"/>
    <w:rsid w:val="003A14EF"/>
    <w:rsid w:val="003A1590"/>
    <w:rsid w:val="003A1795"/>
    <w:rsid w:val="003A2260"/>
    <w:rsid w:val="003A27C8"/>
    <w:rsid w:val="003A285B"/>
    <w:rsid w:val="003A29E1"/>
    <w:rsid w:val="003A30B4"/>
    <w:rsid w:val="003A31DC"/>
    <w:rsid w:val="003A35F3"/>
    <w:rsid w:val="003A37D1"/>
    <w:rsid w:val="003A38A9"/>
    <w:rsid w:val="003A41B4"/>
    <w:rsid w:val="003A43CE"/>
    <w:rsid w:val="003A487A"/>
    <w:rsid w:val="003A4900"/>
    <w:rsid w:val="003A4B71"/>
    <w:rsid w:val="003A4C91"/>
    <w:rsid w:val="003A4DFA"/>
    <w:rsid w:val="003A4F58"/>
    <w:rsid w:val="003A5051"/>
    <w:rsid w:val="003A5947"/>
    <w:rsid w:val="003A5C48"/>
    <w:rsid w:val="003A6192"/>
    <w:rsid w:val="003A6337"/>
    <w:rsid w:val="003A6379"/>
    <w:rsid w:val="003A6496"/>
    <w:rsid w:val="003A64DC"/>
    <w:rsid w:val="003A6A2A"/>
    <w:rsid w:val="003A70AE"/>
    <w:rsid w:val="003A720B"/>
    <w:rsid w:val="003A78FE"/>
    <w:rsid w:val="003A7902"/>
    <w:rsid w:val="003A7AFF"/>
    <w:rsid w:val="003A7B90"/>
    <w:rsid w:val="003A7CA1"/>
    <w:rsid w:val="003A7DD2"/>
    <w:rsid w:val="003B007A"/>
    <w:rsid w:val="003B02EC"/>
    <w:rsid w:val="003B05B7"/>
    <w:rsid w:val="003B0665"/>
    <w:rsid w:val="003B0879"/>
    <w:rsid w:val="003B0C69"/>
    <w:rsid w:val="003B0F0D"/>
    <w:rsid w:val="003B1786"/>
    <w:rsid w:val="003B17DB"/>
    <w:rsid w:val="003B1D28"/>
    <w:rsid w:val="003B1EE7"/>
    <w:rsid w:val="003B1F15"/>
    <w:rsid w:val="003B2526"/>
    <w:rsid w:val="003B255C"/>
    <w:rsid w:val="003B287C"/>
    <w:rsid w:val="003B2BB6"/>
    <w:rsid w:val="003B349E"/>
    <w:rsid w:val="003B38CA"/>
    <w:rsid w:val="003B432E"/>
    <w:rsid w:val="003B4639"/>
    <w:rsid w:val="003B48B6"/>
    <w:rsid w:val="003B48BB"/>
    <w:rsid w:val="003B51A7"/>
    <w:rsid w:val="003B5438"/>
    <w:rsid w:val="003B557D"/>
    <w:rsid w:val="003B5D7B"/>
    <w:rsid w:val="003B619E"/>
    <w:rsid w:val="003B63BD"/>
    <w:rsid w:val="003B66A9"/>
    <w:rsid w:val="003B6B09"/>
    <w:rsid w:val="003B6DF2"/>
    <w:rsid w:val="003B7659"/>
    <w:rsid w:val="003B7C0F"/>
    <w:rsid w:val="003B7E0C"/>
    <w:rsid w:val="003B7F45"/>
    <w:rsid w:val="003C0455"/>
    <w:rsid w:val="003C084C"/>
    <w:rsid w:val="003C1200"/>
    <w:rsid w:val="003C148A"/>
    <w:rsid w:val="003C1518"/>
    <w:rsid w:val="003C1A3D"/>
    <w:rsid w:val="003C1F71"/>
    <w:rsid w:val="003C2162"/>
    <w:rsid w:val="003C25F0"/>
    <w:rsid w:val="003C284D"/>
    <w:rsid w:val="003C29AA"/>
    <w:rsid w:val="003C2A21"/>
    <w:rsid w:val="003C2DBD"/>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29D"/>
    <w:rsid w:val="003C5B86"/>
    <w:rsid w:val="003C5CE1"/>
    <w:rsid w:val="003C5D9B"/>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B49"/>
    <w:rsid w:val="003D2D37"/>
    <w:rsid w:val="003D2EEB"/>
    <w:rsid w:val="003D336B"/>
    <w:rsid w:val="003D3A2A"/>
    <w:rsid w:val="003D3A52"/>
    <w:rsid w:val="003D3E74"/>
    <w:rsid w:val="003D3F94"/>
    <w:rsid w:val="003D429A"/>
    <w:rsid w:val="003D4387"/>
    <w:rsid w:val="003D442F"/>
    <w:rsid w:val="003D4AF5"/>
    <w:rsid w:val="003D53A8"/>
    <w:rsid w:val="003D55B7"/>
    <w:rsid w:val="003D58B3"/>
    <w:rsid w:val="003D5968"/>
    <w:rsid w:val="003D5CE1"/>
    <w:rsid w:val="003D5CEF"/>
    <w:rsid w:val="003D5F1A"/>
    <w:rsid w:val="003D60A7"/>
    <w:rsid w:val="003D621E"/>
    <w:rsid w:val="003D6250"/>
    <w:rsid w:val="003D6381"/>
    <w:rsid w:val="003D7199"/>
    <w:rsid w:val="003D7472"/>
    <w:rsid w:val="003D7545"/>
    <w:rsid w:val="003D78E0"/>
    <w:rsid w:val="003D7C8E"/>
    <w:rsid w:val="003E0287"/>
    <w:rsid w:val="003E0566"/>
    <w:rsid w:val="003E07ED"/>
    <w:rsid w:val="003E082F"/>
    <w:rsid w:val="003E08AB"/>
    <w:rsid w:val="003E0AEF"/>
    <w:rsid w:val="003E0E7B"/>
    <w:rsid w:val="003E1B34"/>
    <w:rsid w:val="003E1DED"/>
    <w:rsid w:val="003E1E26"/>
    <w:rsid w:val="003E21FE"/>
    <w:rsid w:val="003E2383"/>
    <w:rsid w:val="003E244D"/>
    <w:rsid w:val="003E2D1D"/>
    <w:rsid w:val="003E2E8E"/>
    <w:rsid w:val="003E2E90"/>
    <w:rsid w:val="003E31A2"/>
    <w:rsid w:val="003E3B7F"/>
    <w:rsid w:val="003E3CCD"/>
    <w:rsid w:val="003E3EA2"/>
    <w:rsid w:val="003E44F1"/>
    <w:rsid w:val="003E45D8"/>
    <w:rsid w:val="003E490A"/>
    <w:rsid w:val="003E4C03"/>
    <w:rsid w:val="003E50D0"/>
    <w:rsid w:val="003E548C"/>
    <w:rsid w:val="003E55BD"/>
    <w:rsid w:val="003E574E"/>
    <w:rsid w:val="003E57A8"/>
    <w:rsid w:val="003E5E54"/>
    <w:rsid w:val="003E6D92"/>
    <w:rsid w:val="003E7320"/>
    <w:rsid w:val="003E7621"/>
    <w:rsid w:val="003E7801"/>
    <w:rsid w:val="003E780A"/>
    <w:rsid w:val="003E7CE8"/>
    <w:rsid w:val="003E7F25"/>
    <w:rsid w:val="003F0272"/>
    <w:rsid w:val="003F02E6"/>
    <w:rsid w:val="003F0734"/>
    <w:rsid w:val="003F0C70"/>
    <w:rsid w:val="003F0EEE"/>
    <w:rsid w:val="003F1091"/>
    <w:rsid w:val="003F146D"/>
    <w:rsid w:val="003F2284"/>
    <w:rsid w:val="003F2428"/>
    <w:rsid w:val="003F2621"/>
    <w:rsid w:val="003F2A17"/>
    <w:rsid w:val="003F39C9"/>
    <w:rsid w:val="003F3DDE"/>
    <w:rsid w:val="003F3E0A"/>
    <w:rsid w:val="003F43F1"/>
    <w:rsid w:val="003F44B7"/>
    <w:rsid w:val="003F4538"/>
    <w:rsid w:val="003F4807"/>
    <w:rsid w:val="003F5160"/>
    <w:rsid w:val="003F5978"/>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385D"/>
    <w:rsid w:val="00403C6A"/>
    <w:rsid w:val="00403D48"/>
    <w:rsid w:val="004041F1"/>
    <w:rsid w:val="004044B9"/>
    <w:rsid w:val="00404BC0"/>
    <w:rsid w:val="00404C72"/>
    <w:rsid w:val="0040526D"/>
    <w:rsid w:val="00405529"/>
    <w:rsid w:val="004056F3"/>
    <w:rsid w:val="004058D2"/>
    <w:rsid w:val="00405A92"/>
    <w:rsid w:val="00405F92"/>
    <w:rsid w:val="00406476"/>
    <w:rsid w:val="00406F6D"/>
    <w:rsid w:val="00406F91"/>
    <w:rsid w:val="0040773E"/>
    <w:rsid w:val="00407F71"/>
    <w:rsid w:val="0041010F"/>
    <w:rsid w:val="004105A5"/>
    <w:rsid w:val="00411002"/>
    <w:rsid w:val="004113B6"/>
    <w:rsid w:val="00411AB8"/>
    <w:rsid w:val="00411CCF"/>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5128"/>
    <w:rsid w:val="00415A4E"/>
    <w:rsid w:val="00416E5C"/>
    <w:rsid w:val="00416EE2"/>
    <w:rsid w:val="00417496"/>
    <w:rsid w:val="00417769"/>
    <w:rsid w:val="00417C3A"/>
    <w:rsid w:val="00417F0F"/>
    <w:rsid w:val="0042010F"/>
    <w:rsid w:val="004202C5"/>
    <w:rsid w:val="004206A6"/>
    <w:rsid w:val="00420803"/>
    <w:rsid w:val="00420A62"/>
    <w:rsid w:val="00420BD8"/>
    <w:rsid w:val="00420C2D"/>
    <w:rsid w:val="00420D14"/>
    <w:rsid w:val="00420E6D"/>
    <w:rsid w:val="00421143"/>
    <w:rsid w:val="0042134D"/>
    <w:rsid w:val="00421D9A"/>
    <w:rsid w:val="004222D3"/>
    <w:rsid w:val="004227F4"/>
    <w:rsid w:val="00422AF1"/>
    <w:rsid w:val="00422C10"/>
    <w:rsid w:val="00422D46"/>
    <w:rsid w:val="004230C3"/>
    <w:rsid w:val="004231A9"/>
    <w:rsid w:val="0042321D"/>
    <w:rsid w:val="004234ED"/>
    <w:rsid w:val="004236C1"/>
    <w:rsid w:val="00423960"/>
    <w:rsid w:val="0042403E"/>
    <w:rsid w:val="0042466F"/>
    <w:rsid w:val="00424B7F"/>
    <w:rsid w:val="00424EA0"/>
    <w:rsid w:val="004252D1"/>
    <w:rsid w:val="004257EB"/>
    <w:rsid w:val="00425A47"/>
    <w:rsid w:val="00425B02"/>
    <w:rsid w:val="00425CAE"/>
    <w:rsid w:val="00425D24"/>
    <w:rsid w:val="00425F53"/>
    <w:rsid w:val="00426B23"/>
    <w:rsid w:val="00426DD0"/>
    <w:rsid w:val="004270CE"/>
    <w:rsid w:val="00427401"/>
    <w:rsid w:val="00427DDD"/>
    <w:rsid w:val="00427E51"/>
    <w:rsid w:val="00430563"/>
    <w:rsid w:val="0043088E"/>
    <w:rsid w:val="00430B2B"/>
    <w:rsid w:val="00431008"/>
    <w:rsid w:val="00431051"/>
    <w:rsid w:val="00431C2E"/>
    <w:rsid w:val="00431F7D"/>
    <w:rsid w:val="00431F90"/>
    <w:rsid w:val="00431FA2"/>
    <w:rsid w:val="00432062"/>
    <w:rsid w:val="004321AC"/>
    <w:rsid w:val="0043249F"/>
    <w:rsid w:val="00432862"/>
    <w:rsid w:val="00432A3A"/>
    <w:rsid w:val="00432BE9"/>
    <w:rsid w:val="00432E5C"/>
    <w:rsid w:val="00432F6D"/>
    <w:rsid w:val="00432FDA"/>
    <w:rsid w:val="00433698"/>
    <w:rsid w:val="0043379E"/>
    <w:rsid w:val="00433A5B"/>
    <w:rsid w:val="00433E6A"/>
    <w:rsid w:val="004341AC"/>
    <w:rsid w:val="00434262"/>
    <w:rsid w:val="004343AE"/>
    <w:rsid w:val="00434E32"/>
    <w:rsid w:val="004352B6"/>
    <w:rsid w:val="00435307"/>
    <w:rsid w:val="00435A92"/>
    <w:rsid w:val="00435D5A"/>
    <w:rsid w:val="00435F16"/>
    <w:rsid w:val="00435FA4"/>
    <w:rsid w:val="00436013"/>
    <w:rsid w:val="0043641B"/>
    <w:rsid w:val="00436C97"/>
    <w:rsid w:val="00436E06"/>
    <w:rsid w:val="004374FF"/>
    <w:rsid w:val="00437622"/>
    <w:rsid w:val="004378AB"/>
    <w:rsid w:val="004403FD"/>
    <w:rsid w:val="00440572"/>
    <w:rsid w:val="00440F9C"/>
    <w:rsid w:val="004415A0"/>
    <w:rsid w:val="004415EA"/>
    <w:rsid w:val="00441615"/>
    <w:rsid w:val="00441EB4"/>
    <w:rsid w:val="00441FE6"/>
    <w:rsid w:val="004420B4"/>
    <w:rsid w:val="004426F6"/>
    <w:rsid w:val="0044286F"/>
    <w:rsid w:val="00442E59"/>
    <w:rsid w:val="0044358E"/>
    <w:rsid w:val="004435A7"/>
    <w:rsid w:val="00443900"/>
    <w:rsid w:val="00443D0C"/>
    <w:rsid w:val="00443E37"/>
    <w:rsid w:val="004442BE"/>
    <w:rsid w:val="0044460B"/>
    <w:rsid w:val="00444661"/>
    <w:rsid w:val="00444682"/>
    <w:rsid w:val="00444B7A"/>
    <w:rsid w:val="00444ECB"/>
    <w:rsid w:val="004456BE"/>
    <w:rsid w:val="00445808"/>
    <w:rsid w:val="00445963"/>
    <w:rsid w:val="004460AC"/>
    <w:rsid w:val="00446397"/>
    <w:rsid w:val="004464A7"/>
    <w:rsid w:val="0044653C"/>
    <w:rsid w:val="00446ADB"/>
    <w:rsid w:val="00446B0D"/>
    <w:rsid w:val="00446DA9"/>
    <w:rsid w:val="00446F87"/>
    <w:rsid w:val="00447058"/>
    <w:rsid w:val="004472CE"/>
    <w:rsid w:val="004474A3"/>
    <w:rsid w:val="004474CA"/>
    <w:rsid w:val="00447F31"/>
    <w:rsid w:val="00450118"/>
    <w:rsid w:val="00450345"/>
    <w:rsid w:val="004505ED"/>
    <w:rsid w:val="00450AE4"/>
    <w:rsid w:val="00450DF2"/>
    <w:rsid w:val="00450E63"/>
    <w:rsid w:val="00451079"/>
    <w:rsid w:val="0045113B"/>
    <w:rsid w:val="00451DF4"/>
    <w:rsid w:val="00451F76"/>
    <w:rsid w:val="00452B1E"/>
    <w:rsid w:val="00452E43"/>
    <w:rsid w:val="00453244"/>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E3"/>
    <w:rsid w:val="004572DF"/>
    <w:rsid w:val="0045768F"/>
    <w:rsid w:val="00457A8B"/>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B5"/>
    <w:rsid w:val="00463D64"/>
    <w:rsid w:val="00463F58"/>
    <w:rsid w:val="00464002"/>
    <w:rsid w:val="00464070"/>
    <w:rsid w:val="004641C5"/>
    <w:rsid w:val="0046475C"/>
    <w:rsid w:val="004650F2"/>
    <w:rsid w:val="0046526A"/>
    <w:rsid w:val="004654D2"/>
    <w:rsid w:val="0046559C"/>
    <w:rsid w:val="00465F0F"/>
    <w:rsid w:val="00465F89"/>
    <w:rsid w:val="004660DA"/>
    <w:rsid w:val="004664C2"/>
    <w:rsid w:val="00466614"/>
    <w:rsid w:val="004670C2"/>
    <w:rsid w:val="00467424"/>
    <w:rsid w:val="00467626"/>
    <w:rsid w:val="004678CA"/>
    <w:rsid w:val="00467A80"/>
    <w:rsid w:val="00467C8E"/>
    <w:rsid w:val="004707BC"/>
    <w:rsid w:val="00471200"/>
    <w:rsid w:val="004712DE"/>
    <w:rsid w:val="00471397"/>
    <w:rsid w:val="004713A8"/>
    <w:rsid w:val="00471606"/>
    <w:rsid w:val="00471B1A"/>
    <w:rsid w:val="0047205F"/>
    <w:rsid w:val="00472A68"/>
    <w:rsid w:val="00472FA1"/>
    <w:rsid w:val="004737CD"/>
    <w:rsid w:val="004737E4"/>
    <w:rsid w:val="00474064"/>
    <w:rsid w:val="0047429C"/>
    <w:rsid w:val="004743B1"/>
    <w:rsid w:val="00474438"/>
    <w:rsid w:val="0047489A"/>
    <w:rsid w:val="00474BB7"/>
    <w:rsid w:val="00474CA4"/>
    <w:rsid w:val="00474F38"/>
    <w:rsid w:val="00474FAD"/>
    <w:rsid w:val="00475584"/>
    <w:rsid w:val="00475CCF"/>
    <w:rsid w:val="0047605C"/>
    <w:rsid w:val="00476060"/>
    <w:rsid w:val="00476FA3"/>
    <w:rsid w:val="004771DB"/>
    <w:rsid w:val="004772B9"/>
    <w:rsid w:val="004774D7"/>
    <w:rsid w:val="004778C4"/>
    <w:rsid w:val="0048035A"/>
    <w:rsid w:val="0048086B"/>
    <w:rsid w:val="004809E4"/>
    <w:rsid w:val="00480CE3"/>
    <w:rsid w:val="00480DC0"/>
    <w:rsid w:val="004812E9"/>
    <w:rsid w:val="004813F6"/>
    <w:rsid w:val="004813FE"/>
    <w:rsid w:val="004814B0"/>
    <w:rsid w:val="00481AD7"/>
    <w:rsid w:val="00481EE6"/>
    <w:rsid w:val="004821A1"/>
    <w:rsid w:val="00482B2E"/>
    <w:rsid w:val="00482FD6"/>
    <w:rsid w:val="00482FDC"/>
    <w:rsid w:val="00483023"/>
    <w:rsid w:val="004835D3"/>
    <w:rsid w:val="00483758"/>
    <w:rsid w:val="00483F54"/>
    <w:rsid w:val="00483FAE"/>
    <w:rsid w:val="0048425B"/>
    <w:rsid w:val="004845BC"/>
    <w:rsid w:val="0048487D"/>
    <w:rsid w:val="00484ACC"/>
    <w:rsid w:val="004851F8"/>
    <w:rsid w:val="004854CD"/>
    <w:rsid w:val="0048558D"/>
    <w:rsid w:val="0048564C"/>
    <w:rsid w:val="00485992"/>
    <w:rsid w:val="00485AB7"/>
    <w:rsid w:val="00486D70"/>
    <w:rsid w:val="00486E91"/>
    <w:rsid w:val="0048709C"/>
    <w:rsid w:val="0048732F"/>
    <w:rsid w:val="004874DF"/>
    <w:rsid w:val="0048784F"/>
    <w:rsid w:val="00487AD9"/>
    <w:rsid w:val="0049056D"/>
    <w:rsid w:val="00491379"/>
    <w:rsid w:val="0049153A"/>
    <w:rsid w:val="004916F7"/>
    <w:rsid w:val="00491739"/>
    <w:rsid w:val="00491780"/>
    <w:rsid w:val="004917D3"/>
    <w:rsid w:val="004918CD"/>
    <w:rsid w:val="00491B08"/>
    <w:rsid w:val="004924FF"/>
    <w:rsid w:val="00492656"/>
    <w:rsid w:val="00492B69"/>
    <w:rsid w:val="00492C06"/>
    <w:rsid w:val="00492F0B"/>
    <w:rsid w:val="00493325"/>
    <w:rsid w:val="00493587"/>
    <w:rsid w:val="0049386A"/>
    <w:rsid w:val="0049389E"/>
    <w:rsid w:val="00493BDC"/>
    <w:rsid w:val="00493BE0"/>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4D9"/>
    <w:rsid w:val="00497583"/>
    <w:rsid w:val="00497F87"/>
    <w:rsid w:val="00497FEC"/>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2F59"/>
    <w:rsid w:val="004A3345"/>
    <w:rsid w:val="004A35D9"/>
    <w:rsid w:val="004A3E8E"/>
    <w:rsid w:val="004A44D9"/>
    <w:rsid w:val="004A4814"/>
    <w:rsid w:val="004A4B1E"/>
    <w:rsid w:val="004A51E9"/>
    <w:rsid w:val="004A5632"/>
    <w:rsid w:val="004A5681"/>
    <w:rsid w:val="004A5686"/>
    <w:rsid w:val="004A5A74"/>
    <w:rsid w:val="004A5D03"/>
    <w:rsid w:val="004A62F3"/>
    <w:rsid w:val="004A6545"/>
    <w:rsid w:val="004A68AD"/>
    <w:rsid w:val="004A6A36"/>
    <w:rsid w:val="004A71B0"/>
    <w:rsid w:val="004A7CEA"/>
    <w:rsid w:val="004A7E4A"/>
    <w:rsid w:val="004A7F69"/>
    <w:rsid w:val="004B02B3"/>
    <w:rsid w:val="004B02DD"/>
    <w:rsid w:val="004B04E3"/>
    <w:rsid w:val="004B04E6"/>
    <w:rsid w:val="004B08F2"/>
    <w:rsid w:val="004B0D63"/>
    <w:rsid w:val="004B131E"/>
    <w:rsid w:val="004B1391"/>
    <w:rsid w:val="004B1A50"/>
    <w:rsid w:val="004B1B0D"/>
    <w:rsid w:val="004B1EA0"/>
    <w:rsid w:val="004B2396"/>
    <w:rsid w:val="004B2457"/>
    <w:rsid w:val="004B27ED"/>
    <w:rsid w:val="004B2BDA"/>
    <w:rsid w:val="004B3652"/>
    <w:rsid w:val="004B3F97"/>
    <w:rsid w:val="004B4148"/>
    <w:rsid w:val="004B418F"/>
    <w:rsid w:val="004B432F"/>
    <w:rsid w:val="004B434B"/>
    <w:rsid w:val="004B4937"/>
    <w:rsid w:val="004B4BF9"/>
    <w:rsid w:val="004B4D61"/>
    <w:rsid w:val="004B51C9"/>
    <w:rsid w:val="004B5A15"/>
    <w:rsid w:val="004B60C3"/>
    <w:rsid w:val="004B60DA"/>
    <w:rsid w:val="004B6AEE"/>
    <w:rsid w:val="004B6C54"/>
    <w:rsid w:val="004B6E94"/>
    <w:rsid w:val="004B6FE2"/>
    <w:rsid w:val="004B7295"/>
    <w:rsid w:val="004B732D"/>
    <w:rsid w:val="004B75DE"/>
    <w:rsid w:val="004B76BD"/>
    <w:rsid w:val="004C0893"/>
    <w:rsid w:val="004C0CE3"/>
    <w:rsid w:val="004C0D68"/>
    <w:rsid w:val="004C0DA3"/>
    <w:rsid w:val="004C0E05"/>
    <w:rsid w:val="004C0F4C"/>
    <w:rsid w:val="004C13AC"/>
    <w:rsid w:val="004C158C"/>
    <w:rsid w:val="004C168C"/>
    <w:rsid w:val="004C1CC3"/>
    <w:rsid w:val="004C1D08"/>
    <w:rsid w:val="004C1DA1"/>
    <w:rsid w:val="004C2B30"/>
    <w:rsid w:val="004C2BE0"/>
    <w:rsid w:val="004C2F6F"/>
    <w:rsid w:val="004C392C"/>
    <w:rsid w:val="004C3B78"/>
    <w:rsid w:val="004C3E7F"/>
    <w:rsid w:val="004C3F5B"/>
    <w:rsid w:val="004C47B0"/>
    <w:rsid w:val="004C4B68"/>
    <w:rsid w:val="004C4F60"/>
    <w:rsid w:val="004C5072"/>
    <w:rsid w:val="004C566E"/>
    <w:rsid w:val="004C56BB"/>
    <w:rsid w:val="004C57B5"/>
    <w:rsid w:val="004C5D72"/>
    <w:rsid w:val="004C5DEC"/>
    <w:rsid w:val="004C6065"/>
    <w:rsid w:val="004C6400"/>
    <w:rsid w:val="004C6693"/>
    <w:rsid w:val="004C684F"/>
    <w:rsid w:val="004C68E0"/>
    <w:rsid w:val="004C7189"/>
    <w:rsid w:val="004C7348"/>
    <w:rsid w:val="004C73F5"/>
    <w:rsid w:val="004C7871"/>
    <w:rsid w:val="004C7959"/>
    <w:rsid w:val="004C79C2"/>
    <w:rsid w:val="004C7B2F"/>
    <w:rsid w:val="004D0387"/>
    <w:rsid w:val="004D03D6"/>
    <w:rsid w:val="004D047F"/>
    <w:rsid w:val="004D0730"/>
    <w:rsid w:val="004D0C8C"/>
    <w:rsid w:val="004D11F2"/>
    <w:rsid w:val="004D1A65"/>
    <w:rsid w:val="004D1C49"/>
    <w:rsid w:val="004D20EA"/>
    <w:rsid w:val="004D2914"/>
    <w:rsid w:val="004D2CCE"/>
    <w:rsid w:val="004D2DA9"/>
    <w:rsid w:val="004D301D"/>
    <w:rsid w:val="004D330D"/>
    <w:rsid w:val="004D339E"/>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E001C"/>
    <w:rsid w:val="004E021B"/>
    <w:rsid w:val="004E1163"/>
    <w:rsid w:val="004E127D"/>
    <w:rsid w:val="004E1658"/>
    <w:rsid w:val="004E1684"/>
    <w:rsid w:val="004E1FA8"/>
    <w:rsid w:val="004E2D94"/>
    <w:rsid w:val="004E3127"/>
    <w:rsid w:val="004E3D61"/>
    <w:rsid w:val="004E3EB6"/>
    <w:rsid w:val="004E4478"/>
    <w:rsid w:val="004E4A03"/>
    <w:rsid w:val="004E4CA0"/>
    <w:rsid w:val="004E4D2B"/>
    <w:rsid w:val="004E4DA4"/>
    <w:rsid w:val="004E517B"/>
    <w:rsid w:val="004E5366"/>
    <w:rsid w:val="004E56A4"/>
    <w:rsid w:val="004E56FC"/>
    <w:rsid w:val="004E5B4B"/>
    <w:rsid w:val="004E5BA9"/>
    <w:rsid w:val="004E5BE1"/>
    <w:rsid w:val="004E5F59"/>
    <w:rsid w:val="004E6039"/>
    <w:rsid w:val="004E60D4"/>
    <w:rsid w:val="004E61A5"/>
    <w:rsid w:val="004E63AD"/>
    <w:rsid w:val="004E6943"/>
    <w:rsid w:val="004E701C"/>
    <w:rsid w:val="004E7200"/>
    <w:rsid w:val="004E76C2"/>
    <w:rsid w:val="004E7A90"/>
    <w:rsid w:val="004E7EBF"/>
    <w:rsid w:val="004F0843"/>
    <w:rsid w:val="004F0B41"/>
    <w:rsid w:val="004F0B94"/>
    <w:rsid w:val="004F0BEF"/>
    <w:rsid w:val="004F0DEA"/>
    <w:rsid w:val="004F1030"/>
    <w:rsid w:val="004F12C0"/>
    <w:rsid w:val="004F1CE0"/>
    <w:rsid w:val="004F1DCF"/>
    <w:rsid w:val="004F1F25"/>
    <w:rsid w:val="004F21B2"/>
    <w:rsid w:val="004F251D"/>
    <w:rsid w:val="004F25E9"/>
    <w:rsid w:val="004F2A98"/>
    <w:rsid w:val="004F3715"/>
    <w:rsid w:val="004F37F6"/>
    <w:rsid w:val="004F3CF5"/>
    <w:rsid w:val="004F3DB0"/>
    <w:rsid w:val="004F3EA8"/>
    <w:rsid w:val="004F4190"/>
    <w:rsid w:val="004F4373"/>
    <w:rsid w:val="004F472F"/>
    <w:rsid w:val="004F50C7"/>
    <w:rsid w:val="004F5159"/>
    <w:rsid w:val="004F5207"/>
    <w:rsid w:val="004F54E7"/>
    <w:rsid w:val="004F569B"/>
    <w:rsid w:val="004F58BC"/>
    <w:rsid w:val="004F6000"/>
    <w:rsid w:val="004F6369"/>
    <w:rsid w:val="004F6475"/>
    <w:rsid w:val="004F66C3"/>
    <w:rsid w:val="004F681A"/>
    <w:rsid w:val="004F6CE3"/>
    <w:rsid w:val="004F6E1E"/>
    <w:rsid w:val="004F70FF"/>
    <w:rsid w:val="004F71A1"/>
    <w:rsid w:val="004F7554"/>
    <w:rsid w:val="004F7768"/>
    <w:rsid w:val="004F786D"/>
    <w:rsid w:val="004F7E81"/>
    <w:rsid w:val="004F7F66"/>
    <w:rsid w:val="0050007D"/>
    <w:rsid w:val="005001DD"/>
    <w:rsid w:val="005003C8"/>
    <w:rsid w:val="005005FD"/>
    <w:rsid w:val="0050092A"/>
    <w:rsid w:val="005009EC"/>
    <w:rsid w:val="00500A86"/>
    <w:rsid w:val="00500CCD"/>
    <w:rsid w:val="0050183E"/>
    <w:rsid w:val="0050192D"/>
    <w:rsid w:val="00502101"/>
    <w:rsid w:val="00502B2A"/>
    <w:rsid w:val="00502D46"/>
    <w:rsid w:val="00502DA3"/>
    <w:rsid w:val="00502F81"/>
    <w:rsid w:val="00502FAB"/>
    <w:rsid w:val="00503036"/>
    <w:rsid w:val="005031C5"/>
    <w:rsid w:val="0050345E"/>
    <w:rsid w:val="00503469"/>
    <w:rsid w:val="005034DB"/>
    <w:rsid w:val="005045A1"/>
    <w:rsid w:val="0050597F"/>
    <w:rsid w:val="00505D59"/>
    <w:rsid w:val="00505DA2"/>
    <w:rsid w:val="00505E60"/>
    <w:rsid w:val="00506B8A"/>
    <w:rsid w:val="00506E66"/>
    <w:rsid w:val="00507044"/>
    <w:rsid w:val="005075A9"/>
    <w:rsid w:val="00507A14"/>
    <w:rsid w:val="00507BAF"/>
    <w:rsid w:val="00507D13"/>
    <w:rsid w:val="00507D80"/>
    <w:rsid w:val="005103C9"/>
    <w:rsid w:val="00510F5C"/>
    <w:rsid w:val="00511130"/>
    <w:rsid w:val="0051157D"/>
    <w:rsid w:val="00511941"/>
    <w:rsid w:val="00511ABE"/>
    <w:rsid w:val="00511D5F"/>
    <w:rsid w:val="005127C1"/>
    <w:rsid w:val="00512E98"/>
    <w:rsid w:val="00512F51"/>
    <w:rsid w:val="00512F98"/>
    <w:rsid w:val="0051318E"/>
    <w:rsid w:val="005132BE"/>
    <w:rsid w:val="00513356"/>
    <w:rsid w:val="00513454"/>
    <w:rsid w:val="005140A9"/>
    <w:rsid w:val="005145E9"/>
    <w:rsid w:val="00514634"/>
    <w:rsid w:val="00515D65"/>
    <w:rsid w:val="00515F67"/>
    <w:rsid w:val="00515FA3"/>
    <w:rsid w:val="00516155"/>
    <w:rsid w:val="00516437"/>
    <w:rsid w:val="005164D8"/>
    <w:rsid w:val="0051664C"/>
    <w:rsid w:val="00516921"/>
    <w:rsid w:val="00516B26"/>
    <w:rsid w:val="00516C55"/>
    <w:rsid w:val="00516DB1"/>
    <w:rsid w:val="00517039"/>
    <w:rsid w:val="0051730A"/>
    <w:rsid w:val="00517953"/>
    <w:rsid w:val="00517956"/>
    <w:rsid w:val="0052071C"/>
    <w:rsid w:val="00520775"/>
    <w:rsid w:val="0052192E"/>
    <w:rsid w:val="00521D48"/>
    <w:rsid w:val="00521D68"/>
    <w:rsid w:val="00522088"/>
    <w:rsid w:val="00522209"/>
    <w:rsid w:val="00522CBB"/>
    <w:rsid w:val="0052306F"/>
    <w:rsid w:val="0052313C"/>
    <w:rsid w:val="005232EA"/>
    <w:rsid w:val="00523D2C"/>
    <w:rsid w:val="00524119"/>
    <w:rsid w:val="0052432A"/>
    <w:rsid w:val="00524D14"/>
    <w:rsid w:val="00524D54"/>
    <w:rsid w:val="00524D65"/>
    <w:rsid w:val="00524DD2"/>
    <w:rsid w:val="0052584E"/>
    <w:rsid w:val="00525887"/>
    <w:rsid w:val="0052591B"/>
    <w:rsid w:val="00526F3D"/>
    <w:rsid w:val="005273C2"/>
    <w:rsid w:val="0052788D"/>
    <w:rsid w:val="005304E6"/>
    <w:rsid w:val="00530945"/>
    <w:rsid w:val="00530BC6"/>
    <w:rsid w:val="005317E1"/>
    <w:rsid w:val="0053197D"/>
    <w:rsid w:val="00531D3A"/>
    <w:rsid w:val="00531FA4"/>
    <w:rsid w:val="00533129"/>
    <w:rsid w:val="00533151"/>
    <w:rsid w:val="0053478E"/>
    <w:rsid w:val="00534890"/>
    <w:rsid w:val="00534F20"/>
    <w:rsid w:val="00535044"/>
    <w:rsid w:val="005352C1"/>
    <w:rsid w:val="0053565B"/>
    <w:rsid w:val="005356BB"/>
    <w:rsid w:val="00535958"/>
    <w:rsid w:val="00535AEA"/>
    <w:rsid w:val="00535DEC"/>
    <w:rsid w:val="00536220"/>
    <w:rsid w:val="0053622B"/>
    <w:rsid w:val="0053670A"/>
    <w:rsid w:val="00536A5F"/>
    <w:rsid w:val="00536B53"/>
    <w:rsid w:val="00536C9C"/>
    <w:rsid w:val="00536DA5"/>
    <w:rsid w:val="0053763A"/>
    <w:rsid w:val="00537706"/>
    <w:rsid w:val="0053798C"/>
    <w:rsid w:val="00537B4D"/>
    <w:rsid w:val="005402AB"/>
    <w:rsid w:val="00540412"/>
    <w:rsid w:val="005406E0"/>
    <w:rsid w:val="00540F7A"/>
    <w:rsid w:val="0054118E"/>
    <w:rsid w:val="00541693"/>
    <w:rsid w:val="00541765"/>
    <w:rsid w:val="0054198C"/>
    <w:rsid w:val="00541C7C"/>
    <w:rsid w:val="00541FED"/>
    <w:rsid w:val="00542084"/>
    <w:rsid w:val="005420DD"/>
    <w:rsid w:val="00542449"/>
    <w:rsid w:val="0054249E"/>
    <w:rsid w:val="0054292B"/>
    <w:rsid w:val="00542BBC"/>
    <w:rsid w:val="00542BD0"/>
    <w:rsid w:val="00542D48"/>
    <w:rsid w:val="00542FC4"/>
    <w:rsid w:val="005435D9"/>
    <w:rsid w:val="00544193"/>
    <w:rsid w:val="00544424"/>
    <w:rsid w:val="005449DD"/>
    <w:rsid w:val="00544A1F"/>
    <w:rsid w:val="00544A6B"/>
    <w:rsid w:val="005453AB"/>
    <w:rsid w:val="005456E6"/>
    <w:rsid w:val="00545820"/>
    <w:rsid w:val="0054598D"/>
    <w:rsid w:val="00545D19"/>
    <w:rsid w:val="00545F53"/>
    <w:rsid w:val="00546060"/>
    <w:rsid w:val="00546544"/>
    <w:rsid w:val="005465FC"/>
    <w:rsid w:val="00546827"/>
    <w:rsid w:val="00546BA5"/>
    <w:rsid w:val="00546EE5"/>
    <w:rsid w:val="00546EEE"/>
    <w:rsid w:val="00546FB6"/>
    <w:rsid w:val="00547116"/>
    <w:rsid w:val="00547682"/>
    <w:rsid w:val="00547EA4"/>
    <w:rsid w:val="00550258"/>
    <w:rsid w:val="0055025C"/>
    <w:rsid w:val="00550C82"/>
    <w:rsid w:val="0055105D"/>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70F"/>
    <w:rsid w:val="00554884"/>
    <w:rsid w:val="00554B64"/>
    <w:rsid w:val="00554B6C"/>
    <w:rsid w:val="005553AC"/>
    <w:rsid w:val="00555491"/>
    <w:rsid w:val="00555628"/>
    <w:rsid w:val="00555705"/>
    <w:rsid w:val="00555975"/>
    <w:rsid w:val="00556003"/>
    <w:rsid w:val="0055628E"/>
    <w:rsid w:val="00556319"/>
    <w:rsid w:val="00556371"/>
    <w:rsid w:val="00556675"/>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11BB"/>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4F1C"/>
    <w:rsid w:val="005650E0"/>
    <w:rsid w:val="00565276"/>
    <w:rsid w:val="0056545B"/>
    <w:rsid w:val="0056551D"/>
    <w:rsid w:val="00565889"/>
    <w:rsid w:val="00565CDD"/>
    <w:rsid w:val="00566136"/>
    <w:rsid w:val="00566387"/>
    <w:rsid w:val="0056667A"/>
    <w:rsid w:val="005667D2"/>
    <w:rsid w:val="00566B42"/>
    <w:rsid w:val="00566DDC"/>
    <w:rsid w:val="00567DD1"/>
    <w:rsid w:val="00570184"/>
    <w:rsid w:val="005703E8"/>
    <w:rsid w:val="00570CA9"/>
    <w:rsid w:val="00570F9F"/>
    <w:rsid w:val="00570FCC"/>
    <w:rsid w:val="0057121C"/>
    <w:rsid w:val="005713B4"/>
    <w:rsid w:val="00571435"/>
    <w:rsid w:val="00571A78"/>
    <w:rsid w:val="0057206B"/>
    <w:rsid w:val="00572776"/>
    <w:rsid w:val="005728DD"/>
    <w:rsid w:val="00572C63"/>
    <w:rsid w:val="005730F2"/>
    <w:rsid w:val="005730F8"/>
    <w:rsid w:val="005735AD"/>
    <w:rsid w:val="0057367E"/>
    <w:rsid w:val="0057390B"/>
    <w:rsid w:val="00574558"/>
    <w:rsid w:val="00574AE8"/>
    <w:rsid w:val="00574B17"/>
    <w:rsid w:val="00574D45"/>
    <w:rsid w:val="00574F03"/>
    <w:rsid w:val="005753D9"/>
    <w:rsid w:val="005755CC"/>
    <w:rsid w:val="005757B5"/>
    <w:rsid w:val="00576412"/>
    <w:rsid w:val="00576815"/>
    <w:rsid w:val="005769EE"/>
    <w:rsid w:val="00576C43"/>
    <w:rsid w:val="00576D17"/>
    <w:rsid w:val="00576E92"/>
    <w:rsid w:val="00577176"/>
    <w:rsid w:val="0057721A"/>
    <w:rsid w:val="005775DA"/>
    <w:rsid w:val="00577B82"/>
    <w:rsid w:val="0058080C"/>
    <w:rsid w:val="00580D1A"/>
    <w:rsid w:val="00580E6C"/>
    <w:rsid w:val="00580FAE"/>
    <w:rsid w:val="00580FF4"/>
    <w:rsid w:val="0058165B"/>
    <w:rsid w:val="00581D46"/>
    <w:rsid w:val="0058202F"/>
    <w:rsid w:val="00582088"/>
    <w:rsid w:val="005821E2"/>
    <w:rsid w:val="00582ED0"/>
    <w:rsid w:val="0058319B"/>
    <w:rsid w:val="00583365"/>
    <w:rsid w:val="0058381D"/>
    <w:rsid w:val="00583E00"/>
    <w:rsid w:val="00583E30"/>
    <w:rsid w:val="00583EB7"/>
    <w:rsid w:val="005842CB"/>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A4F"/>
    <w:rsid w:val="00586CC0"/>
    <w:rsid w:val="00586D79"/>
    <w:rsid w:val="005879ED"/>
    <w:rsid w:val="00587A88"/>
    <w:rsid w:val="00587F45"/>
    <w:rsid w:val="00587FA2"/>
    <w:rsid w:val="00590534"/>
    <w:rsid w:val="0059056C"/>
    <w:rsid w:val="005906D8"/>
    <w:rsid w:val="005919C5"/>
    <w:rsid w:val="005922B0"/>
    <w:rsid w:val="005923AF"/>
    <w:rsid w:val="00592681"/>
    <w:rsid w:val="00592821"/>
    <w:rsid w:val="00592C56"/>
    <w:rsid w:val="00592E5F"/>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693"/>
    <w:rsid w:val="005A17C6"/>
    <w:rsid w:val="005A17C7"/>
    <w:rsid w:val="005A1AB3"/>
    <w:rsid w:val="005A1BFA"/>
    <w:rsid w:val="005A1DE8"/>
    <w:rsid w:val="005A20FD"/>
    <w:rsid w:val="005A2331"/>
    <w:rsid w:val="005A23D2"/>
    <w:rsid w:val="005A2847"/>
    <w:rsid w:val="005A324D"/>
    <w:rsid w:val="005A3C1D"/>
    <w:rsid w:val="005A3C73"/>
    <w:rsid w:val="005A456E"/>
    <w:rsid w:val="005A47E0"/>
    <w:rsid w:val="005A4C52"/>
    <w:rsid w:val="005A5140"/>
    <w:rsid w:val="005A52FF"/>
    <w:rsid w:val="005A53A6"/>
    <w:rsid w:val="005A55F6"/>
    <w:rsid w:val="005A55F7"/>
    <w:rsid w:val="005A57FC"/>
    <w:rsid w:val="005A5958"/>
    <w:rsid w:val="005A59BE"/>
    <w:rsid w:val="005A5B6B"/>
    <w:rsid w:val="005A5D81"/>
    <w:rsid w:val="005A5E8F"/>
    <w:rsid w:val="005A5FF3"/>
    <w:rsid w:val="005A6448"/>
    <w:rsid w:val="005A6FFC"/>
    <w:rsid w:val="005B0231"/>
    <w:rsid w:val="005B025A"/>
    <w:rsid w:val="005B027E"/>
    <w:rsid w:val="005B1733"/>
    <w:rsid w:val="005B1808"/>
    <w:rsid w:val="005B2297"/>
    <w:rsid w:val="005B2469"/>
    <w:rsid w:val="005B2532"/>
    <w:rsid w:val="005B297C"/>
    <w:rsid w:val="005B2CF8"/>
    <w:rsid w:val="005B3260"/>
    <w:rsid w:val="005B370D"/>
    <w:rsid w:val="005B3911"/>
    <w:rsid w:val="005B3F8E"/>
    <w:rsid w:val="005B4F25"/>
    <w:rsid w:val="005B5395"/>
    <w:rsid w:val="005B5694"/>
    <w:rsid w:val="005B5BD1"/>
    <w:rsid w:val="005B5DBD"/>
    <w:rsid w:val="005B610E"/>
    <w:rsid w:val="005B61D6"/>
    <w:rsid w:val="005B6B4C"/>
    <w:rsid w:val="005B72A6"/>
    <w:rsid w:val="005B72E3"/>
    <w:rsid w:val="005B7490"/>
    <w:rsid w:val="005B767B"/>
    <w:rsid w:val="005B7CB8"/>
    <w:rsid w:val="005B7FF1"/>
    <w:rsid w:val="005C006F"/>
    <w:rsid w:val="005C07D8"/>
    <w:rsid w:val="005C0DF5"/>
    <w:rsid w:val="005C1053"/>
    <w:rsid w:val="005C1749"/>
    <w:rsid w:val="005C1906"/>
    <w:rsid w:val="005C1CE4"/>
    <w:rsid w:val="005C2245"/>
    <w:rsid w:val="005C2767"/>
    <w:rsid w:val="005C298C"/>
    <w:rsid w:val="005C321F"/>
    <w:rsid w:val="005C3831"/>
    <w:rsid w:val="005C3843"/>
    <w:rsid w:val="005C3D95"/>
    <w:rsid w:val="005C4151"/>
    <w:rsid w:val="005C42AB"/>
    <w:rsid w:val="005C490C"/>
    <w:rsid w:val="005C5931"/>
    <w:rsid w:val="005C5AC0"/>
    <w:rsid w:val="005C5B5F"/>
    <w:rsid w:val="005C5B65"/>
    <w:rsid w:val="005C5CA2"/>
    <w:rsid w:val="005C5DD0"/>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BDC"/>
    <w:rsid w:val="005D4CEE"/>
    <w:rsid w:val="005D5548"/>
    <w:rsid w:val="005D5D97"/>
    <w:rsid w:val="005D616C"/>
    <w:rsid w:val="005D61A0"/>
    <w:rsid w:val="005D64CE"/>
    <w:rsid w:val="005D656A"/>
    <w:rsid w:val="005D6DFC"/>
    <w:rsid w:val="005D723F"/>
    <w:rsid w:val="005D72DB"/>
    <w:rsid w:val="005D76AB"/>
    <w:rsid w:val="005D76E6"/>
    <w:rsid w:val="005D7949"/>
    <w:rsid w:val="005D7A56"/>
    <w:rsid w:val="005D7AEA"/>
    <w:rsid w:val="005E06AB"/>
    <w:rsid w:val="005E085B"/>
    <w:rsid w:val="005E0D47"/>
    <w:rsid w:val="005E0ED3"/>
    <w:rsid w:val="005E0F7E"/>
    <w:rsid w:val="005E10CA"/>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59B"/>
    <w:rsid w:val="005F0B96"/>
    <w:rsid w:val="005F0EAD"/>
    <w:rsid w:val="005F144D"/>
    <w:rsid w:val="005F1479"/>
    <w:rsid w:val="005F2024"/>
    <w:rsid w:val="005F215C"/>
    <w:rsid w:val="005F228F"/>
    <w:rsid w:val="005F25BE"/>
    <w:rsid w:val="005F26F6"/>
    <w:rsid w:val="005F28D2"/>
    <w:rsid w:val="005F2ABF"/>
    <w:rsid w:val="005F2CF2"/>
    <w:rsid w:val="005F2E78"/>
    <w:rsid w:val="005F30E1"/>
    <w:rsid w:val="005F30E6"/>
    <w:rsid w:val="005F3A88"/>
    <w:rsid w:val="005F40D5"/>
    <w:rsid w:val="005F496E"/>
    <w:rsid w:val="005F4B6E"/>
    <w:rsid w:val="005F4E32"/>
    <w:rsid w:val="005F4EE6"/>
    <w:rsid w:val="005F554A"/>
    <w:rsid w:val="005F5931"/>
    <w:rsid w:val="005F5C6F"/>
    <w:rsid w:val="005F622D"/>
    <w:rsid w:val="005F64F6"/>
    <w:rsid w:val="005F652C"/>
    <w:rsid w:val="005F6CA9"/>
    <w:rsid w:val="005F7230"/>
    <w:rsid w:val="005F73E6"/>
    <w:rsid w:val="005F73EB"/>
    <w:rsid w:val="005F744A"/>
    <w:rsid w:val="005F79E0"/>
    <w:rsid w:val="005F7D41"/>
    <w:rsid w:val="005F7FB9"/>
    <w:rsid w:val="005F7FCC"/>
    <w:rsid w:val="00600322"/>
    <w:rsid w:val="006004BC"/>
    <w:rsid w:val="00600AEE"/>
    <w:rsid w:val="00600B0C"/>
    <w:rsid w:val="00600D93"/>
    <w:rsid w:val="0060150C"/>
    <w:rsid w:val="00601565"/>
    <w:rsid w:val="0060163D"/>
    <w:rsid w:val="006016BA"/>
    <w:rsid w:val="006017DB"/>
    <w:rsid w:val="00601898"/>
    <w:rsid w:val="00601CEA"/>
    <w:rsid w:val="00601F5D"/>
    <w:rsid w:val="0060254D"/>
    <w:rsid w:val="00602DA0"/>
    <w:rsid w:val="006039FD"/>
    <w:rsid w:val="00603EC7"/>
    <w:rsid w:val="0060419F"/>
    <w:rsid w:val="00605B5D"/>
    <w:rsid w:val="006060D8"/>
    <w:rsid w:val="006062DD"/>
    <w:rsid w:val="00606592"/>
    <w:rsid w:val="0060682D"/>
    <w:rsid w:val="00606930"/>
    <w:rsid w:val="00606A4A"/>
    <w:rsid w:val="00606BCB"/>
    <w:rsid w:val="00606D24"/>
    <w:rsid w:val="006070DE"/>
    <w:rsid w:val="006072FB"/>
    <w:rsid w:val="0060730D"/>
    <w:rsid w:val="0060731C"/>
    <w:rsid w:val="006074C5"/>
    <w:rsid w:val="00607539"/>
    <w:rsid w:val="00607567"/>
    <w:rsid w:val="00607872"/>
    <w:rsid w:val="00607974"/>
    <w:rsid w:val="00607A7F"/>
    <w:rsid w:val="00607AE5"/>
    <w:rsid w:val="00607F49"/>
    <w:rsid w:val="0061031E"/>
    <w:rsid w:val="00610F18"/>
    <w:rsid w:val="00611B33"/>
    <w:rsid w:val="00611B8F"/>
    <w:rsid w:val="00612497"/>
    <w:rsid w:val="00612534"/>
    <w:rsid w:val="0061272C"/>
    <w:rsid w:val="0061289E"/>
    <w:rsid w:val="006130C6"/>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1EF3"/>
    <w:rsid w:val="00622032"/>
    <w:rsid w:val="00622211"/>
    <w:rsid w:val="006226D9"/>
    <w:rsid w:val="006227EC"/>
    <w:rsid w:val="006228C9"/>
    <w:rsid w:val="0062319B"/>
    <w:rsid w:val="006231EB"/>
    <w:rsid w:val="0062320F"/>
    <w:rsid w:val="0062378A"/>
    <w:rsid w:val="006239CE"/>
    <w:rsid w:val="00623A9F"/>
    <w:rsid w:val="00623B81"/>
    <w:rsid w:val="0062404E"/>
    <w:rsid w:val="006240DA"/>
    <w:rsid w:val="0062422A"/>
    <w:rsid w:val="00624A32"/>
    <w:rsid w:val="00624A61"/>
    <w:rsid w:val="00624FCB"/>
    <w:rsid w:val="006251F0"/>
    <w:rsid w:val="006253B3"/>
    <w:rsid w:val="006254BE"/>
    <w:rsid w:val="00626361"/>
    <w:rsid w:val="00626390"/>
    <w:rsid w:val="006266C7"/>
    <w:rsid w:val="00626FED"/>
    <w:rsid w:val="00627169"/>
    <w:rsid w:val="0062737D"/>
    <w:rsid w:val="006274F0"/>
    <w:rsid w:val="00627B9F"/>
    <w:rsid w:val="00627E39"/>
    <w:rsid w:val="00627FD5"/>
    <w:rsid w:val="006304B8"/>
    <w:rsid w:val="00630B10"/>
    <w:rsid w:val="0063125B"/>
    <w:rsid w:val="00631526"/>
    <w:rsid w:val="0063157A"/>
    <w:rsid w:val="0063166C"/>
    <w:rsid w:val="00631D00"/>
    <w:rsid w:val="00631DF9"/>
    <w:rsid w:val="0063210E"/>
    <w:rsid w:val="00632CA9"/>
    <w:rsid w:val="0063341A"/>
    <w:rsid w:val="00633594"/>
    <w:rsid w:val="006338FC"/>
    <w:rsid w:val="006339D2"/>
    <w:rsid w:val="00633D83"/>
    <w:rsid w:val="00633D9D"/>
    <w:rsid w:val="00633EAC"/>
    <w:rsid w:val="00633EDF"/>
    <w:rsid w:val="00634191"/>
    <w:rsid w:val="0063427C"/>
    <w:rsid w:val="0063443F"/>
    <w:rsid w:val="006344C9"/>
    <w:rsid w:val="00634969"/>
    <w:rsid w:val="00634B78"/>
    <w:rsid w:val="006352E5"/>
    <w:rsid w:val="0063538C"/>
    <w:rsid w:val="006356B6"/>
    <w:rsid w:val="006356D5"/>
    <w:rsid w:val="0063579D"/>
    <w:rsid w:val="00635C0C"/>
    <w:rsid w:val="00635F3C"/>
    <w:rsid w:val="00636432"/>
    <w:rsid w:val="00636781"/>
    <w:rsid w:val="006369AF"/>
    <w:rsid w:val="00637B8E"/>
    <w:rsid w:val="00640162"/>
    <w:rsid w:val="006403F7"/>
    <w:rsid w:val="006405A2"/>
    <w:rsid w:val="00640B31"/>
    <w:rsid w:val="00640BBE"/>
    <w:rsid w:val="00640E0B"/>
    <w:rsid w:val="00641B09"/>
    <w:rsid w:val="006421CA"/>
    <w:rsid w:val="00642214"/>
    <w:rsid w:val="00642230"/>
    <w:rsid w:val="00642636"/>
    <w:rsid w:val="00642B4E"/>
    <w:rsid w:val="00642DB0"/>
    <w:rsid w:val="00642EE2"/>
    <w:rsid w:val="00642F2E"/>
    <w:rsid w:val="00642FFC"/>
    <w:rsid w:val="0064337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D80"/>
    <w:rsid w:val="00645E7F"/>
    <w:rsid w:val="0064638D"/>
    <w:rsid w:val="00646BF3"/>
    <w:rsid w:val="00646D2D"/>
    <w:rsid w:val="006474E3"/>
    <w:rsid w:val="0064781A"/>
    <w:rsid w:val="00647E87"/>
    <w:rsid w:val="00650033"/>
    <w:rsid w:val="00650359"/>
    <w:rsid w:val="006504AB"/>
    <w:rsid w:val="00650822"/>
    <w:rsid w:val="00650D3B"/>
    <w:rsid w:val="00650D72"/>
    <w:rsid w:val="00651099"/>
    <w:rsid w:val="0065116D"/>
    <w:rsid w:val="0065163E"/>
    <w:rsid w:val="00651ABA"/>
    <w:rsid w:val="00651C03"/>
    <w:rsid w:val="00652135"/>
    <w:rsid w:val="006526FB"/>
    <w:rsid w:val="00652780"/>
    <w:rsid w:val="00652973"/>
    <w:rsid w:val="00652D82"/>
    <w:rsid w:val="006531C7"/>
    <w:rsid w:val="00653447"/>
    <w:rsid w:val="00654784"/>
    <w:rsid w:val="0065495A"/>
    <w:rsid w:val="0065570D"/>
    <w:rsid w:val="00655A68"/>
    <w:rsid w:val="00655CC2"/>
    <w:rsid w:val="00655DE1"/>
    <w:rsid w:val="00655EAC"/>
    <w:rsid w:val="006566C9"/>
    <w:rsid w:val="0065680A"/>
    <w:rsid w:val="00656B8A"/>
    <w:rsid w:val="00657DF2"/>
    <w:rsid w:val="00660275"/>
    <w:rsid w:val="006604BD"/>
    <w:rsid w:val="00660A32"/>
    <w:rsid w:val="00660A45"/>
    <w:rsid w:val="00660DFC"/>
    <w:rsid w:val="00660EB6"/>
    <w:rsid w:val="0066112B"/>
    <w:rsid w:val="0066181B"/>
    <w:rsid w:val="00661904"/>
    <w:rsid w:val="006620EA"/>
    <w:rsid w:val="00662111"/>
    <w:rsid w:val="0066219C"/>
    <w:rsid w:val="00662294"/>
    <w:rsid w:val="00662947"/>
    <w:rsid w:val="00662C92"/>
    <w:rsid w:val="00662ECC"/>
    <w:rsid w:val="00662F08"/>
    <w:rsid w:val="0066317F"/>
    <w:rsid w:val="0066348E"/>
    <w:rsid w:val="00663C9A"/>
    <w:rsid w:val="00663D0E"/>
    <w:rsid w:val="00663E35"/>
    <w:rsid w:val="006640F1"/>
    <w:rsid w:val="00664403"/>
    <w:rsid w:val="00664C97"/>
    <w:rsid w:val="00664EE3"/>
    <w:rsid w:val="00665285"/>
    <w:rsid w:val="00665342"/>
    <w:rsid w:val="0066541F"/>
    <w:rsid w:val="0066546D"/>
    <w:rsid w:val="00665AC0"/>
    <w:rsid w:val="00665BDA"/>
    <w:rsid w:val="00665F18"/>
    <w:rsid w:val="00665F8C"/>
    <w:rsid w:val="00665F8D"/>
    <w:rsid w:val="006669D8"/>
    <w:rsid w:val="00667730"/>
    <w:rsid w:val="0066783C"/>
    <w:rsid w:val="006679C6"/>
    <w:rsid w:val="00667D04"/>
    <w:rsid w:val="00667F6D"/>
    <w:rsid w:val="006703B5"/>
    <w:rsid w:val="006706DB"/>
    <w:rsid w:val="00670905"/>
    <w:rsid w:val="006713C8"/>
    <w:rsid w:val="0067219E"/>
    <w:rsid w:val="006726E8"/>
    <w:rsid w:val="006727E2"/>
    <w:rsid w:val="0067293C"/>
    <w:rsid w:val="00672B92"/>
    <w:rsid w:val="00672C66"/>
    <w:rsid w:val="00672CBA"/>
    <w:rsid w:val="00672E87"/>
    <w:rsid w:val="00672FD3"/>
    <w:rsid w:val="00673029"/>
    <w:rsid w:val="00673313"/>
    <w:rsid w:val="00673828"/>
    <w:rsid w:val="00673C6F"/>
    <w:rsid w:val="00673DB2"/>
    <w:rsid w:val="0067437A"/>
    <w:rsid w:val="00674929"/>
    <w:rsid w:val="0067494C"/>
    <w:rsid w:val="00674AEA"/>
    <w:rsid w:val="00674D4D"/>
    <w:rsid w:val="0067577F"/>
    <w:rsid w:val="0067584C"/>
    <w:rsid w:val="006759BF"/>
    <w:rsid w:val="00676407"/>
    <w:rsid w:val="0067667B"/>
    <w:rsid w:val="0067668F"/>
    <w:rsid w:val="00676813"/>
    <w:rsid w:val="006768CB"/>
    <w:rsid w:val="006769C8"/>
    <w:rsid w:val="00676A8D"/>
    <w:rsid w:val="00676DAB"/>
    <w:rsid w:val="00676F70"/>
    <w:rsid w:val="00677103"/>
    <w:rsid w:val="00677287"/>
    <w:rsid w:val="0067729A"/>
    <w:rsid w:val="006774B3"/>
    <w:rsid w:val="00677823"/>
    <w:rsid w:val="00677C8D"/>
    <w:rsid w:val="006801A8"/>
    <w:rsid w:val="006801E3"/>
    <w:rsid w:val="0068025D"/>
    <w:rsid w:val="006803E8"/>
    <w:rsid w:val="006805F3"/>
    <w:rsid w:val="00680625"/>
    <w:rsid w:val="00680683"/>
    <w:rsid w:val="00680953"/>
    <w:rsid w:val="0068123B"/>
    <w:rsid w:val="0068130D"/>
    <w:rsid w:val="0068130E"/>
    <w:rsid w:val="00681357"/>
    <w:rsid w:val="0068140C"/>
    <w:rsid w:val="00681834"/>
    <w:rsid w:val="00681913"/>
    <w:rsid w:val="00681AF8"/>
    <w:rsid w:val="00681C12"/>
    <w:rsid w:val="00681D78"/>
    <w:rsid w:val="006820E9"/>
    <w:rsid w:val="00682758"/>
    <w:rsid w:val="00683405"/>
    <w:rsid w:val="00683697"/>
    <w:rsid w:val="00683A6D"/>
    <w:rsid w:val="00683BFD"/>
    <w:rsid w:val="00683C24"/>
    <w:rsid w:val="00683FEF"/>
    <w:rsid w:val="0068474D"/>
    <w:rsid w:val="00684B87"/>
    <w:rsid w:val="00684D71"/>
    <w:rsid w:val="0068527E"/>
    <w:rsid w:val="006853C1"/>
    <w:rsid w:val="006856A6"/>
    <w:rsid w:val="00685763"/>
    <w:rsid w:val="00685FF3"/>
    <w:rsid w:val="00686036"/>
    <w:rsid w:val="0068614D"/>
    <w:rsid w:val="0068653D"/>
    <w:rsid w:val="0068654B"/>
    <w:rsid w:val="006865BD"/>
    <w:rsid w:val="00686733"/>
    <w:rsid w:val="00686AC2"/>
    <w:rsid w:val="0068703E"/>
    <w:rsid w:val="006871D2"/>
    <w:rsid w:val="0068744B"/>
    <w:rsid w:val="006877E0"/>
    <w:rsid w:val="0068790F"/>
    <w:rsid w:val="00687D17"/>
    <w:rsid w:val="00687FC8"/>
    <w:rsid w:val="006906A5"/>
    <w:rsid w:val="00690E07"/>
    <w:rsid w:val="00690F58"/>
    <w:rsid w:val="00691130"/>
    <w:rsid w:val="006914FC"/>
    <w:rsid w:val="00691514"/>
    <w:rsid w:val="00691661"/>
    <w:rsid w:val="006916B6"/>
    <w:rsid w:val="006916F4"/>
    <w:rsid w:val="00691957"/>
    <w:rsid w:val="0069212B"/>
    <w:rsid w:val="0069298F"/>
    <w:rsid w:val="00692B01"/>
    <w:rsid w:val="00692F13"/>
    <w:rsid w:val="00692FC2"/>
    <w:rsid w:val="0069331E"/>
    <w:rsid w:val="00693362"/>
    <w:rsid w:val="00693544"/>
    <w:rsid w:val="006935B7"/>
    <w:rsid w:val="006937FA"/>
    <w:rsid w:val="00693B0D"/>
    <w:rsid w:val="00693BE4"/>
    <w:rsid w:val="00693EC4"/>
    <w:rsid w:val="0069412A"/>
    <w:rsid w:val="00694234"/>
    <w:rsid w:val="00694545"/>
    <w:rsid w:val="0069460F"/>
    <w:rsid w:val="006947FC"/>
    <w:rsid w:val="0069480D"/>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BDA"/>
    <w:rsid w:val="006A036C"/>
    <w:rsid w:val="006A03E3"/>
    <w:rsid w:val="006A103E"/>
    <w:rsid w:val="006A13A4"/>
    <w:rsid w:val="006A15BE"/>
    <w:rsid w:val="006A17CE"/>
    <w:rsid w:val="006A180E"/>
    <w:rsid w:val="006A1CD2"/>
    <w:rsid w:val="006A20B9"/>
    <w:rsid w:val="006A23FE"/>
    <w:rsid w:val="006A317B"/>
    <w:rsid w:val="006A32EA"/>
    <w:rsid w:val="006A368D"/>
    <w:rsid w:val="006A3746"/>
    <w:rsid w:val="006A3F4D"/>
    <w:rsid w:val="006A4F34"/>
    <w:rsid w:val="006A50BC"/>
    <w:rsid w:val="006A5424"/>
    <w:rsid w:val="006A5541"/>
    <w:rsid w:val="006A566D"/>
    <w:rsid w:val="006A582A"/>
    <w:rsid w:val="006A63C2"/>
    <w:rsid w:val="006A6576"/>
    <w:rsid w:val="006A6F7F"/>
    <w:rsid w:val="006A707D"/>
    <w:rsid w:val="006A70E5"/>
    <w:rsid w:val="006A7134"/>
    <w:rsid w:val="006A7CD4"/>
    <w:rsid w:val="006B0010"/>
    <w:rsid w:val="006B00B2"/>
    <w:rsid w:val="006B0263"/>
    <w:rsid w:val="006B0AD9"/>
    <w:rsid w:val="006B10E3"/>
    <w:rsid w:val="006B1B57"/>
    <w:rsid w:val="006B1BD6"/>
    <w:rsid w:val="006B1F11"/>
    <w:rsid w:val="006B263C"/>
    <w:rsid w:val="006B29BD"/>
    <w:rsid w:val="006B2BCB"/>
    <w:rsid w:val="006B3343"/>
    <w:rsid w:val="006B370E"/>
    <w:rsid w:val="006B3B5A"/>
    <w:rsid w:val="006B40CB"/>
    <w:rsid w:val="006B428A"/>
    <w:rsid w:val="006B4E7D"/>
    <w:rsid w:val="006B4EE7"/>
    <w:rsid w:val="006B4F64"/>
    <w:rsid w:val="006B5143"/>
    <w:rsid w:val="006B5348"/>
    <w:rsid w:val="006B57CD"/>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961"/>
    <w:rsid w:val="006B7A7C"/>
    <w:rsid w:val="006B7DDE"/>
    <w:rsid w:val="006C0281"/>
    <w:rsid w:val="006C02A0"/>
    <w:rsid w:val="006C0380"/>
    <w:rsid w:val="006C03DB"/>
    <w:rsid w:val="006C092D"/>
    <w:rsid w:val="006C1190"/>
    <w:rsid w:val="006C1352"/>
    <w:rsid w:val="006C1B0C"/>
    <w:rsid w:val="006C1B2F"/>
    <w:rsid w:val="006C1CD6"/>
    <w:rsid w:val="006C1D08"/>
    <w:rsid w:val="006C1F4E"/>
    <w:rsid w:val="006C2140"/>
    <w:rsid w:val="006C29D0"/>
    <w:rsid w:val="006C2D08"/>
    <w:rsid w:val="006C2D6D"/>
    <w:rsid w:val="006C31DF"/>
    <w:rsid w:val="006C320E"/>
    <w:rsid w:val="006C3989"/>
    <w:rsid w:val="006C3FBF"/>
    <w:rsid w:val="006C4093"/>
    <w:rsid w:val="006C41AA"/>
    <w:rsid w:val="006C535C"/>
    <w:rsid w:val="006C5937"/>
    <w:rsid w:val="006C5B99"/>
    <w:rsid w:val="006C6406"/>
    <w:rsid w:val="006C680A"/>
    <w:rsid w:val="006C6ADB"/>
    <w:rsid w:val="006C6D80"/>
    <w:rsid w:val="006C6EB2"/>
    <w:rsid w:val="006D0303"/>
    <w:rsid w:val="006D052E"/>
    <w:rsid w:val="006D06AC"/>
    <w:rsid w:val="006D0853"/>
    <w:rsid w:val="006D0AE1"/>
    <w:rsid w:val="006D0E61"/>
    <w:rsid w:val="006D0FA5"/>
    <w:rsid w:val="006D140E"/>
    <w:rsid w:val="006D1763"/>
    <w:rsid w:val="006D1A05"/>
    <w:rsid w:val="006D2042"/>
    <w:rsid w:val="006D2146"/>
    <w:rsid w:val="006D2BA5"/>
    <w:rsid w:val="006D2D99"/>
    <w:rsid w:val="006D38DC"/>
    <w:rsid w:val="006D3DC1"/>
    <w:rsid w:val="006D3E3D"/>
    <w:rsid w:val="006D40D3"/>
    <w:rsid w:val="006D469E"/>
    <w:rsid w:val="006D4774"/>
    <w:rsid w:val="006D4953"/>
    <w:rsid w:val="006D4BA5"/>
    <w:rsid w:val="006D4C74"/>
    <w:rsid w:val="006D4E19"/>
    <w:rsid w:val="006D4EB7"/>
    <w:rsid w:val="006D51D6"/>
    <w:rsid w:val="006D52C1"/>
    <w:rsid w:val="006D5811"/>
    <w:rsid w:val="006D6CF4"/>
    <w:rsid w:val="006D6D59"/>
    <w:rsid w:val="006D6FB5"/>
    <w:rsid w:val="006D70ED"/>
    <w:rsid w:val="006D7274"/>
    <w:rsid w:val="006D7320"/>
    <w:rsid w:val="006D7AB3"/>
    <w:rsid w:val="006D7AF8"/>
    <w:rsid w:val="006E0024"/>
    <w:rsid w:val="006E096F"/>
    <w:rsid w:val="006E0C55"/>
    <w:rsid w:val="006E0DCA"/>
    <w:rsid w:val="006E1591"/>
    <w:rsid w:val="006E15EC"/>
    <w:rsid w:val="006E1893"/>
    <w:rsid w:val="006E1B3B"/>
    <w:rsid w:val="006E1E2A"/>
    <w:rsid w:val="006E1E37"/>
    <w:rsid w:val="006E207D"/>
    <w:rsid w:val="006E20DA"/>
    <w:rsid w:val="006E2344"/>
    <w:rsid w:val="006E2596"/>
    <w:rsid w:val="006E26C9"/>
    <w:rsid w:val="006E273A"/>
    <w:rsid w:val="006E27EF"/>
    <w:rsid w:val="006E28C4"/>
    <w:rsid w:val="006E28D3"/>
    <w:rsid w:val="006E35BF"/>
    <w:rsid w:val="006E39B4"/>
    <w:rsid w:val="006E3AA4"/>
    <w:rsid w:val="006E3BC1"/>
    <w:rsid w:val="006E4037"/>
    <w:rsid w:val="006E4658"/>
    <w:rsid w:val="006E4740"/>
    <w:rsid w:val="006E4E4E"/>
    <w:rsid w:val="006E53A3"/>
    <w:rsid w:val="006E5831"/>
    <w:rsid w:val="006E5865"/>
    <w:rsid w:val="006E592D"/>
    <w:rsid w:val="006E59C6"/>
    <w:rsid w:val="006E5BA5"/>
    <w:rsid w:val="006E5C29"/>
    <w:rsid w:val="006E6039"/>
    <w:rsid w:val="006E6691"/>
    <w:rsid w:val="006E6986"/>
    <w:rsid w:val="006E6AC7"/>
    <w:rsid w:val="006E6E5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F07"/>
    <w:rsid w:val="006F40B2"/>
    <w:rsid w:val="006F450C"/>
    <w:rsid w:val="006F4C26"/>
    <w:rsid w:val="006F4C82"/>
    <w:rsid w:val="006F4DBA"/>
    <w:rsid w:val="006F4F80"/>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38"/>
    <w:rsid w:val="00703850"/>
    <w:rsid w:val="00703A0A"/>
    <w:rsid w:val="00703D40"/>
    <w:rsid w:val="00703E84"/>
    <w:rsid w:val="00704053"/>
    <w:rsid w:val="007040E0"/>
    <w:rsid w:val="00704388"/>
    <w:rsid w:val="0070478D"/>
    <w:rsid w:val="00704919"/>
    <w:rsid w:val="007049FF"/>
    <w:rsid w:val="00704D37"/>
    <w:rsid w:val="007052CE"/>
    <w:rsid w:val="00705630"/>
    <w:rsid w:val="0070564A"/>
    <w:rsid w:val="00705652"/>
    <w:rsid w:val="00705CA2"/>
    <w:rsid w:val="00705FA2"/>
    <w:rsid w:val="007067D2"/>
    <w:rsid w:val="007068F3"/>
    <w:rsid w:val="00706C84"/>
    <w:rsid w:val="00706D24"/>
    <w:rsid w:val="00706E7D"/>
    <w:rsid w:val="00706FEB"/>
    <w:rsid w:val="00707611"/>
    <w:rsid w:val="00707734"/>
    <w:rsid w:val="00707A9C"/>
    <w:rsid w:val="00707D0A"/>
    <w:rsid w:val="00710282"/>
    <w:rsid w:val="00710341"/>
    <w:rsid w:val="00710398"/>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4F08"/>
    <w:rsid w:val="00715379"/>
    <w:rsid w:val="00715594"/>
    <w:rsid w:val="00715BAE"/>
    <w:rsid w:val="00716025"/>
    <w:rsid w:val="0071603E"/>
    <w:rsid w:val="007162F0"/>
    <w:rsid w:val="00716A39"/>
    <w:rsid w:val="00716AD1"/>
    <w:rsid w:val="00716E75"/>
    <w:rsid w:val="0071735C"/>
    <w:rsid w:val="00717439"/>
    <w:rsid w:val="007176B4"/>
    <w:rsid w:val="00717B44"/>
    <w:rsid w:val="00717EFE"/>
    <w:rsid w:val="00720849"/>
    <w:rsid w:val="00720969"/>
    <w:rsid w:val="00720FF4"/>
    <w:rsid w:val="00721918"/>
    <w:rsid w:val="0072193A"/>
    <w:rsid w:val="00721B16"/>
    <w:rsid w:val="00721B74"/>
    <w:rsid w:val="0072212D"/>
    <w:rsid w:val="007221F9"/>
    <w:rsid w:val="007224DA"/>
    <w:rsid w:val="00722508"/>
    <w:rsid w:val="00722859"/>
    <w:rsid w:val="00722A02"/>
    <w:rsid w:val="00723496"/>
    <w:rsid w:val="00723928"/>
    <w:rsid w:val="00723B2A"/>
    <w:rsid w:val="00723D42"/>
    <w:rsid w:val="00723EF2"/>
    <w:rsid w:val="00723FFF"/>
    <w:rsid w:val="0072409D"/>
    <w:rsid w:val="00724519"/>
    <w:rsid w:val="00724BBC"/>
    <w:rsid w:val="00724E69"/>
    <w:rsid w:val="007251F4"/>
    <w:rsid w:val="00725318"/>
    <w:rsid w:val="00725402"/>
    <w:rsid w:val="00725565"/>
    <w:rsid w:val="0072564A"/>
    <w:rsid w:val="00725B84"/>
    <w:rsid w:val="007262F5"/>
    <w:rsid w:val="00726704"/>
    <w:rsid w:val="007268BF"/>
    <w:rsid w:val="00726B34"/>
    <w:rsid w:val="00726E22"/>
    <w:rsid w:val="0072752A"/>
    <w:rsid w:val="00727D86"/>
    <w:rsid w:val="0073011F"/>
    <w:rsid w:val="0073048F"/>
    <w:rsid w:val="00730543"/>
    <w:rsid w:val="00730B91"/>
    <w:rsid w:val="00730F36"/>
    <w:rsid w:val="00730FA8"/>
    <w:rsid w:val="0073129E"/>
    <w:rsid w:val="007317EF"/>
    <w:rsid w:val="00732080"/>
    <w:rsid w:val="0073228F"/>
    <w:rsid w:val="00732518"/>
    <w:rsid w:val="00732CA9"/>
    <w:rsid w:val="007330A5"/>
    <w:rsid w:val="00733177"/>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2"/>
    <w:rsid w:val="00740FCD"/>
    <w:rsid w:val="00741015"/>
    <w:rsid w:val="0074120E"/>
    <w:rsid w:val="0074130F"/>
    <w:rsid w:val="00741643"/>
    <w:rsid w:val="00741671"/>
    <w:rsid w:val="007417B1"/>
    <w:rsid w:val="00742D08"/>
    <w:rsid w:val="0074332B"/>
    <w:rsid w:val="007438C4"/>
    <w:rsid w:val="00743925"/>
    <w:rsid w:val="00743A1C"/>
    <w:rsid w:val="00744156"/>
    <w:rsid w:val="0074423D"/>
    <w:rsid w:val="00744781"/>
    <w:rsid w:val="00744996"/>
    <w:rsid w:val="00744CD1"/>
    <w:rsid w:val="00745021"/>
    <w:rsid w:val="00745157"/>
    <w:rsid w:val="0074540A"/>
    <w:rsid w:val="0074545F"/>
    <w:rsid w:val="00745986"/>
    <w:rsid w:val="00745C44"/>
    <w:rsid w:val="00745DFD"/>
    <w:rsid w:val="007464F3"/>
    <w:rsid w:val="0074662D"/>
    <w:rsid w:val="00746A3D"/>
    <w:rsid w:val="00746D59"/>
    <w:rsid w:val="00746EC4"/>
    <w:rsid w:val="00746F9F"/>
    <w:rsid w:val="00747626"/>
    <w:rsid w:val="007476B0"/>
    <w:rsid w:val="00750A14"/>
    <w:rsid w:val="00751147"/>
    <w:rsid w:val="00751236"/>
    <w:rsid w:val="0075141A"/>
    <w:rsid w:val="0075178D"/>
    <w:rsid w:val="00751A47"/>
    <w:rsid w:val="0075245C"/>
    <w:rsid w:val="0075267E"/>
    <w:rsid w:val="00752747"/>
    <w:rsid w:val="0075291D"/>
    <w:rsid w:val="00752B93"/>
    <w:rsid w:val="00752F34"/>
    <w:rsid w:val="00753649"/>
    <w:rsid w:val="00753822"/>
    <w:rsid w:val="00753A6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71EE"/>
    <w:rsid w:val="0075795F"/>
    <w:rsid w:val="00760438"/>
    <w:rsid w:val="00760E03"/>
    <w:rsid w:val="00760F66"/>
    <w:rsid w:val="00761877"/>
    <w:rsid w:val="00761E5D"/>
    <w:rsid w:val="00762181"/>
    <w:rsid w:val="007624B1"/>
    <w:rsid w:val="0076297E"/>
    <w:rsid w:val="00762B24"/>
    <w:rsid w:val="00762CDB"/>
    <w:rsid w:val="0076300C"/>
    <w:rsid w:val="007630AB"/>
    <w:rsid w:val="00763128"/>
    <w:rsid w:val="00763411"/>
    <w:rsid w:val="00763F32"/>
    <w:rsid w:val="00764059"/>
    <w:rsid w:val="00764177"/>
    <w:rsid w:val="007647CC"/>
    <w:rsid w:val="00765200"/>
    <w:rsid w:val="007653F2"/>
    <w:rsid w:val="0076572D"/>
    <w:rsid w:val="007658D6"/>
    <w:rsid w:val="007660DA"/>
    <w:rsid w:val="00766A20"/>
    <w:rsid w:val="00766C89"/>
    <w:rsid w:val="00766D71"/>
    <w:rsid w:val="00766DA1"/>
    <w:rsid w:val="0076762B"/>
    <w:rsid w:val="00767D62"/>
    <w:rsid w:val="00767EDE"/>
    <w:rsid w:val="00767FFE"/>
    <w:rsid w:val="00770205"/>
    <w:rsid w:val="00770389"/>
    <w:rsid w:val="0077079C"/>
    <w:rsid w:val="00770B08"/>
    <w:rsid w:val="00770E1D"/>
    <w:rsid w:val="00771001"/>
    <w:rsid w:val="00771EFC"/>
    <w:rsid w:val="00772494"/>
    <w:rsid w:val="007731DF"/>
    <w:rsid w:val="007733EF"/>
    <w:rsid w:val="0077397F"/>
    <w:rsid w:val="00773BB2"/>
    <w:rsid w:val="00773CBE"/>
    <w:rsid w:val="00773F64"/>
    <w:rsid w:val="007746CF"/>
    <w:rsid w:val="007748F1"/>
    <w:rsid w:val="00774A3A"/>
    <w:rsid w:val="00774A3F"/>
    <w:rsid w:val="00774BA8"/>
    <w:rsid w:val="00774FE7"/>
    <w:rsid w:val="00775224"/>
    <w:rsid w:val="007753D5"/>
    <w:rsid w:val="0077541D"/>
    <w:rsid w:val="00775732"/>
    <w:rsid w:val="00775BC1"/>
    <w:rsid w:val="007763CF"/>
    <w:rsid w:val="00776602"/>
    <w:rsid w:val="0077675A"/>
    <w:rsid w:val="00776BA5"/>
    <w:rsid w:val="007777D6"/>
    <w:rsid w:val="00777E76"/>
    <w:rsid w:val="007800CA"/>
    <w:rsid w:val="0078013F"/>
    <w:rsid w:val="00780620"/>
    <w:rsid w:val="00780706"/>
    <w:rsid w:val="0078088A"/>
    <w:rsid w:val="007808E9"/>
    <w:rsid w:val="00780DE0"/>
    <w:rsid w:val="00780EC9"/>
    <w:rsid w:val="007814E0"/>
    <w:rsid w:val="00781636"/>
    <w:rsid w:val="0078184B"/>
    <w:rsid w:val="00782274"/>
    <w:rsid w:val="00782766"/>
    <w:rsid w:val="00782810"/>
    <w:rsid w:val="007835A4"/>
    <w:rsid w:val="00783896"/>
    <w:rsid w:val="00783AC8"/>
    <w:rsid w:val="00783FB7"/>
    <w:rsid w:val="007841D0"/>
    <w:rsid w:val="00784524"/>
    <w:rsid w:val="00784AB2"/>
    <w:rsid w:val="00784C81"/>
    <w:rsid w:val="00785273"/>
    <w:rsid w:val="00785384"/>
    <w:rsid w:val="00785702"/>
    <w:rsid w:val="00785770"/>
    <w:rsid w:val="00785A99"/>
    <w:rsid w:val="00786571"/>
    <w:rsid w:val="007867F7"/>
    <w:rsid w:val="007868E1"/>
    <w:rsid w:val="00786919"/>
    <w:rsid w:val="00786BC3"/>
    <w:rsid w:val="00786D96"/>
    <w:rsid w:val="00787107"/>
    <w:rsid w:val="00787750"/>
    <w:rsid w:val="00787904"/>
    <w:rsid w:val="00787AD4"/>
    <w:rsid w:val="007900FB"/>
    <w:rsid w:val="0079011F"/>
    <w:rsid w:val="007902F1"/>
    <w:rsid w:val="00790674"/>
    <w:rsid w:val="00790898"/>
    <w:rsid w:val="00790E91"/>
    <w:rsid w:val="00791026"/>
    <w:rsid w:val="00791260"/>
    <w:rsid w:val="007913C1"/>
    <w:rsid w:val="00791680"/>
    <w:rsid w:val="007916CB"/>
    <w:rsid w:val="0079196B"/>
    <w:rsid w:val="00791DF2"/>
    <w:rsid w:val="00792286"/>
    <w:rsid w:val="00792331"/>
    <w:rsid w:val="007927BD"/>
    <w:rsid w:val="00792956"/>
    <w:rsid w:val="00792CDE"/>
    <w:rsid w:val="00792F8D"/>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FF"/>
    <w:rsid w:val="00796AD8"/>
    <w:rsid w:val="00796B06"/>
    <w:rsid w:val="00796BF1"/>
    <w:rsid w:val="00796E01"/>
    <w:rsid w:val="00797040"/>
    <w:rsid w:val="007A05D6"/>
    <w:rsid w:val="007A05FC"/>
    <w:rsid w:val="007A06B4"/>
    <w:rsid w:val="007A07F9"/>
    <w:rsid w:val="007A0D7B"/>
    <w:rsid w:val="007A101F"/>
    <w:rsid w:val="007A129F"/>
    <w:rsid w:val="007A149D"/>
    <w:rsid w:val="007A151A"/>
    <w:rsid w:val="007A168F"/>
    <w:rsid w:val="007A1894"/>
    <w:rsid w:val="007A1AA8"/>
    <w:rsid w:val="007A2115"/>
    <w:rsid w:val="007A28F8"/>
    <w:rsid w:val="007A32FC"/>
    <w:rsid w:val="007A3ABD"/>
    <w:rsid w:val="007A3C60"/>
    <w:rsid w:val="007A4027"/>
    <w:rsid w:val="007A40AD"/>
    <w:rsid w:val="007A4303"/>
    <w:rsid w:val="007A4359"/>
    <w:rsid w:val="007A437F"/>
    <w:rsid w:val="007A4401"/>
    <w:rsid w:val="007A4E49"/>
    <w:rsid w:val="007A5570"/>
    <w:rsid w:val="007A5B1F"/>
    <w:rsid w:val="007A6BC5"/>
    <w:rsid w:val="007A6CFF"/>
    <w:rsid w:val="007A6F69"/>
    <w:rsid w:val="007A7112"/>
    <w:rsid w:val="007A743C"/>
    <w:rsid w:val="007A7611"/>
    <w:rsid w:val="007A76CC"/>
    <w:rsid w:val="007A76ED"/>
    <w:rsid w:val="007A7B0F"/>
    <w:rsid w:val="007A7D4E"/>
    <w:rsid w:val="007B0014"/>
    <w:rsid w:val="007B0446"/>
    <w:rsid w:val="007B0658"/>
    <w:rsid w:val="007B08B8"/>
    <w:rsid w:val="007B0F0F"/>
    <w:rsid w:val="007B1105"/>
    <w:rsid w:val="007B1682"/>
    <w:rsid w:val="007B1800"/>
    <w:rsid w:val="007B2035"/>
    <w:rsid w:val="007B209C"/>
    <w:rsid w:val="007B22DF"/>
    <w:rsid w:val="007B29CB"/>
    <w:rsid w:val="007B2EA6"/>
    <w:rsid w:val="007B313A"/>
    <w:rsid w:val="007B33DD"/>
    <w:rsid w:val="007B3C45"/>
    <w:rsid w:val="007B3E17"/>
    <w:rsid w:val="007B45AD"/>
    <w:rsid w:val="007B47D6"/>
    <w:rsid w:val="007B4846"/>
    <w:rsid w:val="007B488C"/>
    <w:rsid w:val="007B4BD4"/>
    <w:rsid w:val="007B518A"/>
    <w:rsid w:val="007B521A"/>
    <w:rsid w:val="007B55C2"/>
    <w:rsid w:val="007B58CE"/>
    <w:rsid w:val="007B646F"/>
    <w:rsid w:val="007B6518"/>
    <w:rsid w:val="007B6841"/>
    <w:rsid w:val="007B7227"/>
    <w:rsid w:val="007C0277"/>
    <w:rsid w:val="007C0342"/>
    <w:rsid w:val="007C04BA"/>
    <w:rsid w:val="007C05AB"/>
    <w:rsid w:val="007C0705"/>
    <w:rsid w:val="007C0842"/>
    <w:rsid w:val="007C0A65"/>
    <w:rsid w:val="007C0BDD"/>
    <w:rsid w:val="007C0C42"/>
    <w:rsid w:val="007C0CF6"/>
    <w:rsid w:val="007C0F68"/>
    <w:rsid w:val="007C0FC2"/>
    <w:rsid w:val="007C1122"/>
    <w:rsid w:val="007C1206"/>
    <w:rsid w:val="007C1269"/>
    <w:rsid w:val="007C12B6"/>
    <w:rsid w:val="007C12F5"/>
    <w:rsid w:val="007C146E"/>
    <w:rsid w:val="007C1B9E"/>
    <w:rsid w:val="007C1D42"/>
    <w:rsid w:val="007C230E"/>
    <w:rsid w:val="007C2439"/>
    <w:rsid w:val="007C24D6"/>
    <w:rsid w:val="007C2790"/>
    <w:rsid w:val="007C2900"/>
    <w:rsid w:val="007C33B1"/>
    <w:rsid w:val="007C3540"/>
    <w:rsid w:val="007C3BDB"/>
    <w:rsid w:val="007C3C8A"/>
    <w:rsid w:val="007C4034"/>
    <w:rsid w:val="007C4355"/>
    <w:rsid w:val="007C4C08"/>
    <w:rsid w:val="007C4CAE"/>
    <w:rsid w:val="007C4D9B"/>
    <w:rsid w:val="007C4D9E"/>
    <w:rsid w:val="007C51BE"/>
    <w:rsid w:val="007C520F"/>
    <w:rsid w:val="007C57BD"/>
    <w:rsid w:val="007C58E4"/>
    <w:rsid w:val="007C5DF5"/>
    <w:rsid w:val="007C61A7"/>
    <w:rsid w:val="007C646F"/>
    <w:rsid w:val="007C683B"/>
    <w:rsid w:val="007C6DE9"/>
    <w:rsid w:val="007C74B0"/>
    <w:rsid w:val="007C7D67"/>
    <w:rsid w:val="007C7DC3"/>
    <w:rsid w:val="007D0325"/>
    <w:rsid w:val="007D07CA"/>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7FC"/>
    <w:rsid w:val="007D589B"/>
    <w:rsid w:val="007D606E"/>
    <w:rsid w:val="007D6369"/>
    <w:rsid w:val="007D63F5"/>
    <w:rsid w:val="007D6B04"/>
    <w:rsid w:val="007D71AF"/>
    <w:rsid w:val="007D75DF"/>
    <w:rsid w:val="007D7BAD"/>
    <w:rsid w:val="007D7E5E"/>
    <w:rsid w:val="007E000A"/>
    <w:rsid w:val="007E011D"/>
    <w:rsid w:val="007E06F6"/>
    <w:rsid w:val="007E0871"/>
    <w:rsid w:val="007E09D8"/>
    <w:rsid w:val="007E1385"/>
    <w:rsid w:val="007E1745"/>
    <w:rsid w:val="007E19AB"/>
    <w:rsid w:val="007E1AFD"/>
    <w:rsid w:val="007E1CBD"/>
    <w:rsid w:val="007E1F75"/>
    <w:rsid w:val="007E2402"/>
    <w:rsid w:val="007E2440"/>
    <w:rsid w:val="007E2AB0"/>
    <w:rsid w:val="007E2BC5"/>
    <w:rsid w:val="007E2CE6"/>
    <w:rsid w:val="007E3651"/>
    <w:rsid w:val="007E3A73"/>
    <w:rsid w:val="007E3E0F"/>
    <w:rsid w:val="007E42CC"/>
    <w:rsid w:val="007E45FA"/>
    <w:rsid w:val="007E481E"/>
    <w:rsid w:val="007E4A40"/>
    <w:rsid w:val="007E524C"/>
    <w:rsid w:val="007E54D2"/>
    <w:rsid w:val="007E5625"/>
    <w:rsid w:val="007E58A3"/>
    <w:rsid w:val="007E59FF"/>
    <w:rsid w:val="007E5BB3"/>
    <w:rsid w:val="007E5E51"/>
    <w:rsid w:val="007E5F8F"/>
    <w:rsid w:val="007E6965"/>
    <w:rsid w:val="007E6A60"/>
    <w:rsid w:val="007E6F57"/>
    <w:rsid w:val="007E704B"/>
    <w:rsid w:val="007E78CE"/>
    <w:rsid w:val="007F0144"/>
    <w:rsid w:val="007F02B1"/>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968"/>
    <w:rsid w:val="007F1BF3"/>
    <w:rsid w:val="007F1EFE"/>
    <w:rsid w:val="007F2612"/>
    <w:rsid w:val="007F2AF2"/>
    <w:rsid w:val="007F2B23"/>
    <w:rsid w:val="007F2CD8"/>
    <w:rsid w:val="007F2DE5"/>
    <w:rsid w:val="007F2E4D"/>
    <w:rsid w:val="007F2FF9"/>
    <w:rsid w:val="007F3080"/>
    <w:rsid w:val="007F31CD"/>
    <w:rsid w:val="007F33CB"/>
    <w:rsid w:val="007F34BD"/>
    <w:rsid w:val="007F36E9"/>
    <w:rsid w:val="007F3D66"/>
    <w:rsid w:val="007F3FDA"/>
    <w:rsid w:val="007F414D"/>
    <w:rsid w:val="007F4405"/>
    <w:rsid w:val="007F4C68"/>
    <w:rsid w:val="007F4E28"/>
    <w:rsid w:val="007F540F"/>
    <w:rsid w:val="007F5610"/>
    <w:rsid w:val="007F57DC"/>
    <w:rsid w:val="007F588B"/>
    <w:rsid w:val="007F5C90"/>
    <w:rsid w:val="007F5FEC"/>
    <w:rsid w:val="007F5FFC"/>
    <w:rsid w:val="007F60BE"/>
    <w:rsid w:val="007F6583"/>
    <w:rsid w:val="007F66DD"/>
    <w:rsid w:val="007F680C"/>
    <w:rsid w:val="007F68DC"/>
    <w:rsid w:val="007F6B60"/>
    <w:rsid w:val="007F6CCA"/>
    <w:rsid w:val="007F6D2C"/>
    <w:rsid w:val="007F6D87"/>
    <w:rsid w:val="007F741F"/>
    <w:rsid w:val="007F7529"/>
    <w:rsid w:val="00800220"/>
    <w:rsid w:val="00800409"/>
    <w:rsid w:val="0080065F"/>
    <w:rsid w:val="008009F9"/>
    <w:rsid w:val="00800D7D"/>
    <w:rsid w:val="00800DEB"/>
    <w:rsid w:val="00800E4D"/>
    <w:rsid w:val="00800E77"/>
    <w:rsid w:val="00801B5E"/>
    <w:rsid w:val="0080201C"/>
    <w:rsid w:val="00802215"/>
    <w:rsid w:val="0080247F"/>
    <w:rsid w:val="00802616"/>
    <w:rsid w:val="00802969"/>
    <w:rsid w:val="008029C7"/>
    <w:rsid w:val="00802E68"/>
    <w:rsid w:val="008034D7"/>
    <w:rsid w:val="00803AE9"/>
    <w:rsid w:val="00803DBE"/>
    <w:rsid w:val="00803ED3"/>
    <w:rsid w:val="00803F3D"/>
    <w:rsid w:val="00804094"/>
    <w:rsid w:val="008043EA"/>
    <w:rsid w:val="00804695"/>
    <w:rsid w:val="0080491C"/>
    <w:rsid w:val="00804CFB"/>
    <w:rsid w:val="00804D1C"/>
    <w:rsid w:val="00804E12"/>
    <w:rsid w:val="00805701"/>
    <w:rsid w:val="008059A8"/>
    <w:rsid w:val="0080642A"/>
    <w:rsid w:val="008066E4"/>
    <w:rsid w:val="008067EA"/>
    <w:rsid w:val="00807056"/>
    <w:rsid w:val="008077F7"/>
    <w:rsid w:val="008102BE"/>
    <w:rsid w:val="0081038A"/>
    <w:rsid w:val="008104B1"/>
    <w:rsid w:val="00810AA9"/>
    <w:rsid w:val="00810B08"/>
    <w:rsid w:val="00810DEA"/>
    <w:rsid w:val="00810FB0"/>
    <w:rsid w:val="0081115D"/>
    <w:rsid w:val="0081129B"/>
    <w:rsid w:val="0081156A"/>
    <w:rsid w:val="008115BF"/>
    <w:rsid w:val="00811A7A"/>
    <w:rsid w:val="0081200F"/>
    <w:rsid w:val="00812049"/>
    <w:rsid w:val="0081215C"/>
    <w:rsid w:val="00812439"/>
    <w:rsid w:val="00812BBD"/>
    <w:rsid w:val="00813507"/>
    <w:rsid w:val="008137BA"/>
    <w:rsid w:val="00813879"/>
    <w:rsid w:val="008141E1"/>
    <w:rsid w:val="008142B2"/>
    <w:rsid w:val="008143F4"/>
    <w:rsid w:val="0081448A"/>
    <w:rsid w:val="008144CC"/>
    <w:rsid w:val="00814796"/>
    <w:rsid w:val="00814998"/>
    <w:rsid w:val="008158DA"/>
    <w:rsid w:val="00815A2B"/>
    <w:rsid w:val="00815B8A"/>
    <w:rsid w:val="00816217"/>
    <w:rsid w:val="00816338"/>
    <w:rsid w:val="008169DA"/>
    <w:rsid w:val="00816BE3"/>
    <w:rsid w:val="00816D59"/>
    <w:rsid w:val="00817144"/>
    <w:rsid w:val="008172B0"/>
    <w:rsid w:val="0081753E"/>
    <w:rsid w:val="0081758A"/>
    <w:rsid w:val="008179A3"/>
    <w:rsid w:val="00820795"/>
    <w:rsid w:val="00820916"/>
    <w:rsid w:val="0082096E"/>
    <w:rsid w:val="008214EB"/>
    <w:rsid w:val="00821504"/>
    <w:rsid w:val="008217A4"/>
    <w:rsid w:val="008218AE"/>
    <w:rsid w:val="00821F3C"/>
    <w:rsid w:val="008222B2"/>
    <w:rsid w:val="008227F6"/>
    <w:rsid w:val="008229F0"/>
    <w:rsid w:val="00822EF1"/>
    <w:rsid w:val="00823663"/>
    <w:rsid w:val="00823B3C"/>
    <w:rsid w:val="00823D6A"/>
    <w:rsid w:val="008241A9"/>
    <w:rsid w:val="0082470E"/>
    <w:rsid w:val="00824B9B"/>
    <w:rsid w:val="00824E60"/>
    <w:rsid w:val="0082529E"/>
    <w:rsid w:val="0082569D"/>
    <w:rsid w:val="00825D46"/>
    <w:rsid w:val="00825E0D"/>
    <w:rsid w:val="0082638E"/>
    <w:rsid w:val="0082694F"/>
    <w:rsid w:val="00826B82"/>
    <w:rsid w:val="0082700D"/>
    <w:rsid w:val="00827196"/>
    <w:rsid w:val="0082731A"/>
    <w:rsid w:val="0082733C"/>
    <w:rsid w:val="00827988"/>
    <w:rsid w:val="008279E0"/>
    <w:rsid w:val="00827E27"/>
    <w:rsid w:val="00830787"/>
    <w:rsid w:val="008307A8"/>
    <w:rsid w:val="00830AF5"/>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EC"/>
    <w:rsid w:val="00833482"/>
    <w:rsid w:val="008334C7"/>
    <w:rsid w:val="0083389F"/>
    <w:rsid w:val="00833C2C"/>
    <w:rsid w:val="00833D9A"/>
    <w:rsid w:val="0083427A"/>
    <w:rsid w:val="0083473A"/>
    <w:rsid w:val="008348A6"/>
    <w:rsid w:val="008348E6"/>
    <w:rsid w:val="0083548E"/>
    <w:rsid w:val="008354F7"/>
    <w:rsid w:val="008357D5"/>
    <w:rsid w:val="00835829"/>
    <w:rsid w:val="00835B6D"/>
    <w:rsid w:val="0083603E"/>
    <w:rsid w:val="008362B2"/>
    <w:rsid w:val="0083693D"/>
    <w:rsid w:val="00836E49"/>
    <w:rsid w:val="00836F10"/>
    <w:rsid w:val="00836F52"/>
    <w:rsid w:val="00837005"/>
    <w:rsid w:val="008370B2"/>
    <w:rsid w:val="00837145"/>
    <w:rsid w:val="008376D1"/>
    <w:rsid w:val="00837AD8"/>
    <w:rsid w:val="00837E0A"/>
    <w:rsid w:val="00837F01"/>
    <w:rsid w:val="008405A3"/>
    <w:rsid w:val="008406FF"/>
    <w:rsid w:val="008413B1"/>
    <w:rsid w:val="00841A44"/>
    <w:rsid w:val="00842300"/>
    <w:rsid w:val="00842400"/>
    <w:rsid w:val="0084241C"/>
    <w:rsid w:val="008424B9"/>
    <w:rsid w:val="00842677"/>
    <w:rsid w:val="008427FA"/>
    <w:rsid w:val="008428DA"/>
    <w:rsid w:val="008429EF"/>
    <w:rsid w:val="00842CE3"/>
    <w:rsid w:val="00842E07"/>
    <w:rsid w:val="00843021"/>
    <w:rsid w:val="00843644"/>
    <w:rsid w:val="00843723"/>
    <w:rsid w:val="0084385D"/>
    <w:rsid w:val="008442EB"/>
    <w:rsid w:val="008445FE"/>
    <w:rsid w:val="00844616"/>
    <w:rsid w:val="00844D22"/>
    <w:rsid w:val="00844E43"/>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5A"/>
    <w:rsid w:val="00851272"/>
    <w:rsid w:val="0085142B"/>
    <w:rsid w:val="008514E0"/>
    <w:rsid w:val="00851A9D"/>
    <w:rsid w:val="00851E16"/>
    <w:rsid w:val="00851E3E"/>
    <w:rsid w:val="00852C21"/>
    <w:rsid w:val="00852C77"/>
    <w:rsid w:val="008534AA"/>
    <w:rsid w:val="008536C6"/>
    <w:rsid w:val="00853EF1"/>
    <w:rsid w:val="00854019"/>
    <w:rsid w:val="00854231"/>
    <w:rsid w:val="00854748"/>
    <w:rsid w:val="0085502D"/>
    <w:rsid w:val="008552CD"/>
    <w:rsid w:val="0085543F"/>
    <w:rsid w:val="00855687"/>
    <w:rsid w:val="008557B7"/>
    <w:rsid w:val="008559E7"/>
    <w:rsid w:val="00855DCA"/>
    <w:rsid w:val="00856392"/>
    <w:rsid w:val="00856618"/>
    <w:rsid w:val="008566FD"/>
    <w:rsid w:val="00856E9B"/>
    <w:rsid w:val="0085716D"/>
    <w:rsid w:val="00857223"/>
    <w:rsid w:val="008575C5"/>
    <w:rsid w:val="00857814"/>
    <w:rsid w:val="00857BFF"/>
    <w:rsid w:val="00857C9C"/>
    <w:rsid w:val="00857FA1"/>
    <w:rsid w:val="008602A6"/>
    <w:rsid w:val="00860309"/>
    <w:rsid w:val="008611D7"/>
    <w:rsid w:val="00861485"/>
    <w:rsid w:val="00861639"/>
    <w:rsid w:val="008617C4"/>
    <w:rsid w:val="008619BA"/>
    <w:rsid w:val="00861B6A"/>
    <w:rsid w:val="00861CDA"/>
    <w:rsid w:val="008620A7"/>
    <w:rsid w:val="008624A9"/>
    <w:rsid w:val="008625EC"/>
    <w:rsid w:val="008629A0"/>
    <w:rsid w:val="008634F0"/>
    <w:rsid w:val="008636A4"/>
    <w:rsid w:val="008646B8"/>
    <w:rsid w:val="008647AA"/>
    <w:rsid w:val="0086486B"/>
    <w:rsid w:val="00864CAF"/>
    <w:rsid w:val="00864ECB"/>
    <w:rsid w:val="00865170"/>
    <w:rsid w:val="008655A4"/>
    <w:rsid w:val="008656A7"/>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276"/>
    <w:rsid w:val="008725EA"/>
    <w:rsid w:val="00872B93"/>
    <w:rsid w:val="00872C41"/>
    <w:rsid w:val="00872D3B"/>
    <w:rsid w:val="0087368C"/>
    <w:rsid w:val="008736C0"/>
    <w:rsid w:val="008738AC"/>
    <w:rsid w:val="00873D48"/>
    <w:rsid w:val="008742C6"/>
    <w:rsid w:val="008743FB"/>
    <w:rsid w:val="008745D9"/>
    <w:rsid w:val="00874775"/>
    <w:rsid w:val="008747CA"/>
    <w:rsid w:val="008747D0"/>
    <w:rsid w:val="008748B9"/>
    <w:rsid w:val="00874AC4"/>
    <w:rsid w:val="0087524E"/>
    <w:rsid w:val="0087531C"/>
    <w:rsid w:val="00875658"/>
    <w:rsid w:val="00875712"/>
    <w:rsid w:val="00875911"/>
    <w:rsid w:val="00875AF4"/>
    <w:rsid w:val="00875B7D"/>
    <w:rsid w:val="00875C09"/>
    <w:rsid w:val="00875C13"/>
    <w:rsid w:val="00876505"/>
    <w:rsid w:val="008766DB"/>
    <w:rsid w:val="00876B8D"/>
    <w:rsid w:val="00876C11"/>
    <w:rsid w:val="00876EBA"/>
    <w:rsid w:val="008770AB"/>
    <w:rsid w:val="008773A8"/>
    <w:rsid w:val="00877964"/>
    <w:rsid w:val="00877EFB"/>
    <w:rsid w:val="008803A7"/>
    <w:rsid w:val="00880620"/>
    <w:rsid w:val="00880AFF"/>
    <w:rsid w:val="00880D75"/>
    <w:rsid w:val="00880FFF"/>
    <w:rsid w:val="00881134"/>
    <w:rsid w:val="008813D1"/>
    <w:rsid w:val="00881622"/>
    <w:rsid w:val="00881770"/>
    <w:rsid w:val="008817B6"/>
    <w:rsid w:val="00881EFF"/>
    <w:rsid w:val="00881F6A"/>
    <w:rsid w:val="00882471"/>
    <w:rsid w:val="008826B9"/>
    <w:rsid w:val="008828CA"/>
    <w:rsid w:val="00882F27"/>
    <w:rsid w:val="0088371F"/>
    <w:rsid w:val="00883A7D"/>
    <w:rsid w:val="00883A9F"/>
    <w:rsid w:val="00883CCC"/>
    <w:rsid w:val="00883FAE"/>
    <w:rsid w:val="00884094"/>
    <w:rsid w:val="008844DF"/>
    <w:rsid w:val="00884AF1"/>
    <w:rsid w:val="00885373"/>
    <w:rsid w:val="00885437"/>
    <w:rsid w:val="008854F7"/>
    <w:rsid w:val="0088564C"/>
    <w:rsid w:val="00885F9B"/>
    <w:rsid w:val="00886134"/>
    <w:rsid w:val="00886196"/>
    <w:rsid w:val="0088619C"/>
    <w:rsid w:val="0088650E"/>
    <w:rsid w:val="00886943"/>
    <w:rsid w:val="00886C23"/>
    <w:rsid w:val="00886CEB"/>
    <w:rsid w:val="00886D14"/>
    <w:rsid w:val="00886DB2"/>
    <w:rsid w:val="00887124"/>
    <w:rsid w:val="00887478"/>
    <w:rsid w:val="00887524"/>
    <w:rsid w:val="00887826"/>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D1"/>
    <w:rsid w:val="00895FFC"/>
    <w:rsid w:val="008962F0"/>
    <w:rsid w:val="008963F3"/>
    <w:rsid w:val="0089665A"/>
    <w:rsid w:val="00896803"/>
    <w:rsid w:val="00896873"/>
    <w:rsid w:val="00896938"/>
    <w:rsid w:val="008973F3"/>
    <w:rsid w:val="0089782E"/>
    <w:rsid w:val="008978AF"/>
    <w:rsid w:val="00897A90"/>
    <w:rsid w:val="00897BB8"/>
    <w:rsid w:val="00897BD1"/>
    <w:rsid w:val="00897DFF"/>
    <w:rsid w:val="008A0521"/>
    <w:rsid w:val="008A061D"/>
    <w:rsid w:val="008A099B"/>
    <w:rsid w:val="008A123E"/>
    <w:rsid w:val="008A131E"/>
    <w:rsid w:val="008A237F"/>
    <w:rsid w:val="008A2646"/>
    <w:rsid w:val="008A27DB"/>
    <w:rsid w:val="008A2BDB"/>
    <w:rsid w:val="008A306C"/>
    <w:rsid w:val="008A3566"/>
    <w:rsid w:val="008A3818"/>
    <w:rsid w:val="008A3874"/>
    <w:rsid w:val="008A3B41"/>
    <w:rsid w:val="008A3E10"/>
    <w:rsid w:val="008A4247"/>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EEA"/>
    <w:rsid w:val="008B017D"/>
    <w:rsid w:val="008B0468"/>
    <w:rsid w:val="008B04D3"/>
    <w:rsid w:val="008B0548"/>
    <w:rsid w:val="008B0B18"/>
    <w:rsid w:val="008B1110"/>
    <w:rsid w:val="008B17FC"/>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42D"/>
    <w:rsid w:val="008B5448"/>
    <w:rsid w:val="008B62D7"/>
    <w:rsid w:val="008B6580"/>
    <w:rsid w:val="008B675E"/>
    <w:rsid w:val="008B6CA2"/>
    <w:rsid w:val="008B6CD7"/>
    <w:rsid w:val="008B7764"/>
    <w:rsid w:val="008B7C06"/>
    <w:rsid w:val="008B7D8B"/>
    <w:rsid w:val="008B7E05"/>
    <w:rsid w:val="008C003E"/>
    <w:rsid w:val="008C04BC"/>
    <w:rsid w:val="008C05E2"/>
    <w:rsid w:val="008C07C3"/>
    <w:rsid w:val="008C098C"/>
    <w:rsid w:val="008C0C28"/>
    <w:rsid w:val="008C1075"/>
    <w:rsid w:val="008C11B9"/>
    <w:rsid w:val="008C19E5"/>
    <w:rsid w:val="008C1AAB"/>
    <w:rsid w:val="008C24AD"/>
    <w:rsid w:val="008C2B29"/>
    <w:rsid w:val="008C2CDA"/>
    <w:rsid w:val="008C2DAE"/>
    <w:rsid w:val="008C2E8D"/>
    <w:rsid w:val="008C2EAB"/>
    <w:rsid w:val="008C306C"/>
    <w:rsid w:val="008C3110"/>
    <w:rsid w:val="008C32CB"/>
    <w:rsid w:val="008C347F"/>
    <w:rsid w:val="008C3D4F"/>
    <w:rsid w:val="008C3E91"/>
    <w:rsid w:val="008C3EC6"/>
    <w:rsid w:val="008C3F71"/>
    <w:rsid w:val="008C41A4"/>
    <w:rsid w:val="008C4209"/>
    <w:rsid w:val="008C43A3"/>
    <w:rsid w:val="008C45C2"/>
    <w:rsid w:val="008C4796"/>
    <w:rsid w:val="008C49B5"/>
    <w:rsid w:val="008C4FEE"/>
    <w:rsid w:val="008C551E"/>
    <w:rsid w:val="008C5A79"/>
    <w:rsid w:val="008C5CFA"/>
    <w:rsid w:val="008C5D4B"/>
    <w:rsid w:val="008C5E8B"/>
    <w:rsid w:val="008C6300"/>
    <w:rsid w:val="008C6B0B"/>
    <w:rsid w:val="008C6BC0"/>
    <w:rsid w:val="008C6F9A"/>
    <w:rsid w:val="008C71C1"/>
    <w:rsid w:val="008C7732"/>
    <w:rsid w:val="008C7881"/>
    <w:rsid w:val="008C78C9"/>
    <w:rsid w:val="008C7D29"/>
    <w:rsid w:val="008C7D79"/>
    <w:rsid w:val="008D012F"/>
    <w:rsid w:val="008D02A1"/>
    <w:rsid w:val="008D1269"/>
    <w:rsid w:val="008D1485"/>
    <w:rsid w:val="008D1684"/>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A69"/>
    <w:rsid w:val="008D6391"/>
    <w:rsid w:val="008D68D7"/>
    <w:rsid w:val="008D73EF"/>
    <w:rsid w:val="008D746A"/>
    <w:rsid w:val="008D766A"/>
    <w:rsid w:val="008D7A79"/>
    <w:rsid w:val="008E02A8"/>
    <w:rsid w:val="008E099C"/>
    <w:rsid w:val="008E0C54"/>
    <w:rsid w:val="008E1447"/>
    <w:rsid w:val="008E14AA"/>
    <w:rsid w:val="008E1624"/>
    <w:rsid w:val="008E204C"/>
    <w:rsid w:val="008E206A"/>
    <w:rsid w:val="008E2191"/>
    <w:rsid w:val="008E23AE"/>
    <w:rsid w:val="008E2507"/>
    <w:rsid w:val="008E293A"/>
    <w:rsid w:val="008E29D4"/>
    <w:rsid w:val="008E2A27"/>
    <w:rsid w:val="008E2BE1"/>
    <w:rsid w:val="008E2CB6"/>
    <w:rsid w:val="008E30E4"/>
    <w:rsid w:val="008E35DC"/>
    <w:rsid w:val="008E391A"/>
    <w:rsid w:val="008E391D"/>
    <w:rsid w:val="008E4344"/>
    <w:rsid w:val="008E452A"/>
    <w:rsid w:val="008E45D0"/>
    <w:rsid w:val="008E4918"/>
    <w:rsid w:val="008E49D7"/>
    <w:rsid w:val="008E4EDE"/>
    <w:rsid w:val="008E50E6"/>
    <w:rsid w:val="008E537A"/>
    <w:rsid w:val="008E5B1E"/>
    <w:rsid w:val="008E63F0"/>
    <w:rsid w:val="008E6419"/>
    <w:rsid w:val="008E6535"/>
    <w:rsid w:val="008E727D"/>
    <w:rsid w:val="008E761D"/>
    <w:rsid w:val="008E7C8B"/>
    <w:rsid w:val="008E7D14"/>
    <w:rsid w:val="008F0161"/>
    <w:rsid w:val="008F04D8"/>
    <w:rsid w:val="008F08F6"/>
    <w:rsid w:val="008F0B5A"/>
    <w:rsid w:val="008F0DEB"/>
    <w:rsid w:val="008F116B"/>
    <w:rsid w:val="008F11C7"/>
    <w:rsid w:val="008F18D1"/>
    <w:rsid w:val="008F1966"/>
    <w:rsid w:val="008F1A28"/>
    <w:rsid w:val="008F1C18"/>
    <w:rsid w:val="008F22F3"/>
    <w:rsid w:val="008F2AA3"/>
    <w:rsid w:val="008F2D4D"/>
    <w:rsid w:val="008F30C2"/>
    <w:rsid w:val="008F3192"/>
    <w:rsid w:val="008F3905"/>
    <w:rsid w:val="008F3B3F"/>
    <w:rsid w:val="008F40B8"/>
    <w:rsid w:val="008F42BE"/>
    <w:rsid w:val="008F4308"/>
    <w:rsid w:val="008F45AB"/>
    <w:rsid w:val="008F4A72"/>
    <w:rsid w:val="008F4B69"/>
    <w:rsid w:val="008F4C6A"/>
    <w:rsid w:val="008F502F"/>
    <w:rsid w:val="008F52FD"/>
    <w:rsid w:val="008F5497"/>
    <w:rsid w:val="008F559F"/>
    <w:rsid w:val="008F5764"/>
    <w:rsid w:val="008F5A24"/>
    <w:rsid w:val="008F5AFC"/>
    <w:rsid w:val="008F5D12"/>
    <w:rsid w:val="008F5D65"/>
    <w:rsid w:val="008F5E74"/>
    <w:rsid w:val="008F5FB0"/>
    <w:rsid w:val="008F6058"/>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4F1"/>
    <w:rsid w:val="009025A0"/>
    <w:rsid w:val="00902673"/>
    <w:rsid w:val="009026B6"/>
    <w:rsid w:val="00902A28"/>
    <w:rsid w:val="00902ADC"/>
    <w:rsid w:val="00902E8A"/>
    <w:rsid w:val="00903181"/>
    <w:rsid w:val="0090319A"/>
    <w:rsid w:val="00903B80"/>
    <w:rsid w:val="00903BC1"/>
    <w:rsid w:val="0090426A"/>
    <w:rsid w:val="009045CD"/>
    <w:rsid w:val="00904601"/>
    <w:rsid w:val="00904C32"/>
    <w:rsid w:val="00904CC9"/>
    <w:rsid w:val="009050D4"/>
    <w:rsid w:val="009058FF"/>
    <w:rsid w:val="00905963"/>
    <w:rsid w:val="00905DDA"/>
    <w:rsid w:val="00905FD9"/>
    <w:rsid w:val="00906293"/>
    <w:rsid w:val="00906865"/>
    <w:rsid w:val="00906CCC"/>
    <w:rsid w:val="00907441"/>
    <w:rsid w:val="00907770"/>
    <w:rsid w:val="009077D2"/>
    <w:rsid w:val="00907D86"/>
    <w:rsid w:val="00907F3D"/>
    <w:rsid w:val="0091052F"/>
    <w:rsid w:val="0091059D"/>
    <w:rsid w:val="00910A1E"/>
    <w:rsid w:val="00910EF7"/>
    <w:rsid w:val="00910FE7"/>
    <w:rsid w:val="0091129A"/>
    <w:rsid w:val="009113CD"/>
    <w:rsid w:val="0091144A"/>
    <w:rsid w:val="00911652"/>
    <w:rsid w:val="009119D3"/>
    <w:rsid w:val="009119D8"/>
    <w:rsid w:val="00911A0D"/>
    <w:rsid w:val="00911AA1"/>
    <w:rsid w:val="0091246A"/>
    <w:rsid w:val="00912A71"/>
    <w:rsid w:val="00912CB1"/>
    <w:rsid w:val="00912EB9"/>
    <w:rsid w:val="00912F60"/>
    <w:rsid w:val="009139C2"/>
    <w:rsid w:val="00913B33"/>
    <w:rsid w:val="00913C17"/>
    <w:rsid w:val="00913C3C"/>
    <w:rsid w:val="00913FDA"/>
    <w:rsid w:val="00914073"/>
    <w:rsid w:val="00914104"/>
    <w:rsid w:val="009146A7"/>
    <w:rsid w:val="009146C3"/>
    <w:rsid w:val="00914BD2"/>
    <w:rsid w:val="009150F7"/>
    <w:rsid w:val="00915880"/>
    <w:rsid w:val="0091592C"/>
    <w:rsid w:val="00915FAA"/>
    <w:rsid w:val="00916021"/>
    <w:rsid w:val="00916151"/>
    <w:rsid w:val="0091653E"/>
    <w:rsid w:val="00916904"/>
    <w:rsid w:val="00916AF9"/>
    <w:rsid w:val="00917033"/>
    <w:rsid w:val="00917AB8"/>
    <w:rsid w:val="00917BF7"/>
    <w:rsid w:val="00920206"/>
    <w:rsid w:val="00920435"/>
    <w:rsid w:val="00920559"/>
    <w:rsid w:val="00920A96"/>
    <w:rsid w:val="00920BC7"/>
    <w:rsid w:val="00920CB9"/>
    <w:rsid w:val="00921343"/>
    <w:rsid w:val="0092160E"/>
    <w:rsid w:val="00921865"/>
    <w:rsid w:val="00921ACC"/>
    <w:rsid w:val="00921B65"/>
    <w:rsid w:val="00921BEC"/>
    <w:rsid w:val="00921C89"/>
    <w:rsid w:val="009220BA"/>
    <w:rsid w:val="00922726"/>
    <w:rsid w:val="00922837"/>
    <w:rsid w:val="0092294E"/>
    <w:rsid w:val="009229E7"/>
    <w:rsid w:val="00922F28"/>
    <w:rsid w:val="00922F5C"/>
    <w:rsid w:val="009230C2"/>
    <w:rsid w:val="00923940"/>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CC2"/>
    <w:rsid w:val="00930047"/>
    <w:rsid w:val="00930330"/>
    <w:rsid w:val="0093070C"/>
    <w:rsid w:val="00930B2F"/>
    <w:rsid w:val="00931592"/>
    <w:rsid w:val="009316C2"/>
    <w:rsid w:val="00931775"/>
    <w:rsid w:val="0093233D"/>
    <w:rsid w:val="009323FB"/>
    <w:rsid w:val="00932597"/>
    <w:rsid w:val="00932708"/>
    <w:rsid w:val="009328B6"/>
    <w:rsid w:val="00932960"/>
    <w:rsid w:val="0093375F"/>
    <w:rsid w:val="009339BF"/>
    <w:rsid w:val="00933C30"/>
    <w:rsid w:val="00933F22"/>
    <w:rsid w:val="00934464"/>
    <w:rsid w:val="00934945"/>
    <w:rsid w:val="00934FCB"/>
    <w:rsid w:val="0093514B"/>
    <w:rsid w:val="0093531D"/>
    <w:rsid w:val="00935544"/>
    <w:rsid w:val="00935555"/>
    <w:rsid w:val="0093561D"/>
    <w:rsid w:val="0093591B"/>
    <w:rsid w:val="00935CEF"/>
    <w:rsid w:val="009365C9"/>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24AA"/>
    <w:rsid w:val="00942593"/>
    <w:rsid w:val="00942B9A"/>
    <w:rsid w:val="00942F80"/>
    <w:rsid w:val="009430F5"/>
    <w:rsid w:val="00943A92"/>
    <w:rsid w:val="00943E7A"/>
    <w:rsid w:val="00944403"/>
    <w:rsid w:val="009445B5"/>
    <w:rsid w:val="00944717"/>
    <w:rsid w:val="00944720"/>
    <w:rsid w:val="009447C1"/>
    <w:rsid w:val="009448EC"/>
    <w:rsid w:val="00944BAE"/>
    <w:rsid w:val="009452B3"/>
    <w:rsid w:val="00945391"/>
    <w:rsid w:val="00945436"/>
    <w:rsid w:val="0094556F"/>
    <w:rsid w:val="009456CF"/>
    <w:rsid w:val="00945769"/>
    <w:rsid w:val="0094580B"/>
    <w:rsid w:val="00945D91"/>
    <w:rsid w:val="00945F9B"/>
    <w:rsid w:val="00946211"/>
    <w:rsid w:val="00946480"/>
    <w:rsid w:val="00946C84"/>
    <w:rsid w:val="00946D51"/>
    <w:rsid w:val="00946DB7"/>
    <w:rsid w:val="00946ED4"/>
    <w:rsid w:val="009470F5"/>
    <w:rsid w:val="0094716E"/>
    <w:rsid w:val="009475B9"/>
    <w:rsid w:val="009506F3"/>
    <w:rsid w:val="00950A99"/>
    <w:rsid w:val="00950D62"/>
    <w:rsid w:val="00950E03"/>
    <w:rsid w:val="009510E3"/>
    <w:rsid w:val="009512A9"/>
    <w:rsid w:val="00951EC9"/>
    <w:rsid w:val="0095224D"/>
    <w:rsid w:val="0095270B"/>
    <w:rsid w:val="00952788"/>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6D3"/>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AC6"/>
    <w:rsid w:val="00964440"/>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125"/>
    <w:rsid w:val="00970888"/>
    <w:rsid w:val="00970FB0"/>
    <w:rsid w:val="009712EE"/>
    <w:rsid w:val="00971367"/>
    <w:rsid w:val="00971684"/>
    <w:rsid w:val="00971816"/>
    <w:rsid w:val="00971DEA"/>
    <w:rsid w:val="009720FE"/>
    <w:rsid w:val="0097238A"/>
    <w:rsid w:val="00972634"/>
    <w:rsid w:val="0097267E"/>
    <w:rsid w:val="00972E01"/>
    <w:rsid w:val="0097302D"/>
    <w:rsid w:val="00973C14"/>
    <w:rsid w:val="00973D52"/>
    <w:rsid w:val="00973EAF"/>
    <w:rsid w:val="00974102"/>
    <w:rsid w:val="009747E6"/>
    <w:rsid w:val="00974AE9"/>
    <w:rsid w:val="00974F06"/>
    <w:rsid w:val="009751CD"/>
    <w:rsid w:val="00975582"/>
    <w:rsid w:val="00975D9E"/>
    <w:rsid w:val="009762C6"/>
    <w:rsid w:val="0097640C"/>
    <w:rsid w:val="009766AD"/>
    <w:rsid w:val="00976747"/>
    <w:rsid w:val="00976DC3"/>
    <w:rsid w:val="00976E91"/>
    <w:rsid w:val="009778C5"/>
    <w:rsid w:val="00977A85"/>
    <w:rsid w:val="00977AFE"/>
    <w:rsid w:val="00977D5C"/>
    <w:rsid w:val="00977EC0"/>
    <w:rsid w:val="0098061B"/>
    <w:rsid w:val="00980740"/>
    <w:rsid w:val="00980764"/>
    <w:rsid w:val="009809F5"/>
    <w:rsid w:val="00980AA4"/>
    <w:rsid w:val="00980DE0"/>
    <w:rsid w:val="009811E0"/>
    <w:rsid w:val="009816BD"/>
    <w:rsid w:val="0098215E"/>
    <w:rsid w:val="009821FC"/>
    <w:rsid w:val="00982728"/>
    <w:rsid w:val="009829F4"/>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BE5"/>
    <w:rsid w:val="00985BF0"/>
    <w:rsid w:val="009862D5"/>
    <w:rsid w:val="00986512"/>
    <w:rsid w:val="00986B79"/>
    <w:rsid w:val="00987DC9"/>
    <w:rsid w:val="0099008A"/>
    <w:rsid w:val="00990171"/>
    <w:rsid w:val="0099055E"/>
    <w:rsid w:val="00990628"/>
    <w:rsid w:val="00990AF1"/>
    <w:rsid w:val="00990D7B"/>
    <w:rsid w:val="0099163F"/>
    <w:rsid w:val="00991B9E"/>
    <w:rsid w:val="00991D7F"/>
    <w:rsid w:val="00991DD4"/>
    <w:rsid w:val="00991F73"/>
    <w:rsid w:val="00992710"/>
    <w:rsid w:val="00992C12"/>
    <w:rsid w:val="00992CAE"/>
    <w:rsid w:val="00992D95"/>
    <w:rsid w:val="00992F08"/>
    <w:rsid w:val="0099350D"/>
    <w:rsid w:val="0099350F"/>
    <w:rsid w:val="00993642"/>
    <w:rsid w:val="0099365C"/>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9769C"/>
    <w:rsid w:val="009A0097"/>
    <w:rsid w:val="009A0324"/>
    <w:rsid w:val="009A03B3"/>
    <w:rsid w:val="009A1403"/>
    <w:rsid w:val="009A152E"/>
    <w:rsid w:val="009A1DB4"/>
    <w:rsid w:val="009A1F5D"/>
    <w:rsid w:val="009A2258"/>
    <w:rsid w:val="009A2335"/>
    <w:rsid w:val="009A2391"/>
    <w:rsid w:val="009A23DA"/>
    <w:rsid w:val="009A2448"/>
    <w:rsid w:val="009A2688"/>
    <w:rsid w:val="009A26B0"/>
    <w:rsid w:val="009A2A7E"/>
    <w:rsid w:val="009A2D7D"/>
    <w:rsid w:val="009A300D"/>
    <w:rsid w:val="009A35FF"/>
    <w:rsid w:val="009A38B0"/>
    <w:rsid w:val="009A3CF9"/>
    <w:rsid w:val="009A3F39"/>
    <w:rsid w:val="009A3F47"/>
    <w:rsid w:val="009A43A1"/>
    <w:rsid w:val="009A47C8"/>
    <w:rsid w:val="009A4B14"/>
    <w:rsid w:val="009A4E13"/>
    <w:rsid w:val="009A4EA8"/>
    <w:rsid w:val="009A4FF1"/>
    <w:rsid w:val="009A5375"/>
    <w:rsid w:val="009A5497"/>
    <w:rsid w:val="009A5A4D"/>
    <w:rsid w:val="009A64F7"/>
    <w:rsid w:val="009A69CD"/>
    <w:rsid w:val="009A6AB4"/>
    <w:rsid w:val="009A6DBD"/>
    <w:rsid w:val="009A7109"/>
    <w:rsid w:val="009A7618"/>
    <w:rsid w:val="009A7965"/>
    <w:rsid w:val="009A798B"/>
    <w:rsid w:val="009A7A3C"/>
    <w:rsid w:val="009A7CDB"/>
    <w:rsid w:val="009A7D66"/>
    <w:rsid w:val="009B02FC"/>
    <w:rsid w:val="009B030B"/>
    <w:rsid w:val="009B0323"/>
    <w:rsid w:val="009B059F"/>
    <w:rsid w:val="009B076C"/>
    <w:rsid w:val="009B07F8"/>
    <w:rsid w:val="009B0834"/>
    <w:rsid w:val="009B0994"/>
    <w:rsid w:val="009B0AF5"/>
    <w:rsid w:val="009B12B7"/>
    <w:rsid w:val="009B14A8"/>
    <w:rsid w:val="009B1C82"/>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91D"/>
    <w:rsid w:val="009B5FFD"/>
    <w:rsid w:val="009B61EA"/>
    <w:rsid w:val="009B67E4"/>
    <w:rsid w:val="009B693B"/>
    <w:rsid w:val="009B7137"/>
    <w:rsid w:val="009B7495"/>
    <w:rsid w:val="009B7E79"/>
    <w:rsid w:val="009C060A"/>
    <w:rsid w:val="009C0A06"/>
    <w:rsid w:val="009C0ACA"/>
    <w:rsid w:val="009C0E22"/>
    <w:rsid w:val="009C13E5"/>
    <w:rsid w:val="009C1918"/>
    <w:rsid w:val="009C1CEF"/>
    <w:rsid w:val="009C1EEE"/>
    <w:rsid w:val="009C216D"/>
    <w:rsid w:val="009C22BF"/>
    <w:rsid w:val="009C2AD9"/>
    <w:rsid w:val="009C2AEC"/>
    <w:rsid w:val="009C33EA"/>
    <w:rsid w:val="009C395F"/>
    <w:rsid w:val="009C398C"/>
    <w:rsid w:val="009C3DE9"/>
    <w:rsid w:val="009C3E06"/>
    <w:rsid w:val="009C409A"/>
    <w:rsid w:val="009C4608"/>
    <w:rsid w:val="009C4CFA"/>
    <w:rsid w:val="009C4DB7"/>
    <w:rsid w:val="009C5323"/>
    <w:rsid w:val="009C5B3E"/>
    <w:rsid w:val="009C5C7B"/>
    <w:rsid w:val="009C5D04"/>
    <w:rsid w:val="009C5D42"/>
    <w:rsid w:val="009C5F45"/>
    <w:rsid w:val="009C5FC7"/>
    <w:rsid w:val="009C6053"/>
    <w:rsid w:val="009C61B3"/>
    <w:rsid w:val="009C62CB"/>
    <w:rsid w:val="009C6760"/>
    <w:rsid w:val="009C67ED"/>
    <w:rsid w:val="009C6B66"/>
    <w:rsid w:val="009C6CD0"/>
    <w:rsid w:val="009C6FCB"/>
    <w:rsid w:val="009C7471"/>
    <w:rsid w:val="009C76E2"/>
    <w:rsid w:val="009C7747"/>
    <w:rsid w:val="009C7BCF"/>
    <w:rsid w:val="009C7C66"/>
    <w:rsid w:val="009C7FB3"/>
    <w:rsid w:val="009D0029"/>
    <w:rsid w:val="009D04C8"/>
    <w:rsid w:val="009D118A"/>
    <w:rsid w:val="009D121B"/>
    <w:rsid w:val="009D1B06"/>
    <w:rsid w:val="009D25D7"/>
    <w:rsid w:val="009D27E5"/>
    <w:rsid w:val="009D292C"/>
    <w:rsid w:val="009D2B52"/>
    <w:rsid w:val="009D2C69"/>
    <w:rsid w:val="009D340E"/>
    <w:rsid w:val="009D3E48"/>
    <w:rsid w:val="009D473C"/>
    <w:rsid w:val="009D48AA"/>
    <w:rsid w:val="009D4BF8"/>
    <w:rsid w:val="009D52C5"/>
    <w:rsid w:val="009D52E0"/>
    <w:rsid w:val="009D5BB4"/>
    <w:rsid w:val="009D5D36"/>
    <w:rsid w:val="009D5D71"/>
    <w:rsid w:val="009D668D"/>
    <w:rsid w:val="009D67B5"/>
    <w:rsid w:val="009D694E"/>
    <w:rsid w:val="009D6C68"/>
    <w:rsid w:val="009D72EA"/>
    <w:rsid w:val="009D757A"/>
    <w:rsid w:val="009D7B14"/>
    <w:rsid w:val="009E06B2"/>
    <w:rsid w:val="009E0F24"/>
    <w:rsid w:val="009E1AFF"/>
    <w:rsid w:val="009E1CE6"/>
    <w:rsid w:val="009E1CF2"/>
    <w:rsid w:val="009E2958"/>
    <w:rsid w:val="009E2BA5"/>
    <w:rsid w:val="009E2CD9"/>
    <w:rsid w:val="009E2DF7"/>
    <w:rsid w:val="009E3802"/>
    <w:rsid w:val="009E3D15"/>
    <w:rsid w:val="009E406E"/>
    <w:rsid w:val="009E40BE"/>
    <w:rsid w:val="009E46C7"/>
    <w:rsid w:val="009E474C"/>
    <w:rsid w:val="009E4BCE"/>
    <w:rsid w:val="009E4CB2"/>
    <w:rsid w:val="009E51C2"/>
    <w:rsid w:val="009E5211"/>
    <w:rsid w:val="009E52DE"/>
    <w:rsid w:val="009E5437"/>
    <w:rsid w:val="009E5A98"/>
    <w:rsid w:val="009E5B0E"/>
    <w:rsid w:val="009E5B1A"/>
    <w:rsid w:val="009E5EC2"/>
    <w:rsid w:val="009E6100"/>
    <w:rsid w:val="009E6ED0"/>
    <w:rsid w:val="009E71C3"/>
    <w:rsid w:val="009E71F4"/>
    <w:rsid w:val="009E7344"/>
    <w:rsid w:val="009E78A7"/>
    <w:rsid w:val="009E7E34"/>
    <w:rsid w:val="009E7FD7"/>
    <w:rsid w:val="009F0571"/>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B48"/>
    <w:rsid w:val="009F6C29"/>
    <w:rsid w:val="009F77E7"/>
    <w:rsid w:val="009F78FB"/>
    <w:rsid w:val="009F7B59"/>
    <w:rsid w:val="009F7ED8"/>
    <w:rsid w:val="00A0045D"/>
    <w:rsid w:val="00A00A1B"/>
    <w:rsid w:val="00A00DE3"/>
    <w:rsid w:val="00A00E46"/>
    <w:rsid w:val="00A010BD"/>
    <w:rsid w:val="00A0154B"/>
    <w:rsid w:val="00A0198F"/>
    <w:rsid w:val="00A02353"/>
    <w:rsid w:val="00A026E9"/>
    <w:rsid w:val="00A02962"/>
    <w:rsid w:val="00A02BA8"/>
    <w:rsid w:val="00A0320C"/>
    <w:rsid w:val="00A032C8"/>
    <w:rsid w:val="00A03A5F"/>
    <w:rsid w:val="00A03F74"/>
    <w:rsid w:val="00A04170"/>
    <w:rsid w:val="00A04AC3"/>
    <w:rsid w:val="00A04C2A"/>
    <w:rsid w:val="00A04CFD"/>
    <w:rsid w:val="00A04FF6"/>
    <w:rsid w:val="00A05354"/>
    <w:rsid w:val="00A054FF"/>
    <w:rsid w:val="00A05F83"/>
    <w:rsid w:val="00A064D1"/>
    <w:rsid w:val="00A069B6"/>
    <w:rsid w:val="00A06BCD"/>
    <w:rsid w:val="00A06C0E"/>
    <w:rsid w:val="00A07844"/>
    <w:rsid w:val="00A07B95"/>
    <w:rsid w:val="00A07F2E"/>
    <w:rsid w:val="00A07F41"/>
    <w:rsid w:val="00A10180"/>
    <w:rsid w:val="00A1027E"/>
    <w:rsid w:val="00A10331"/>
    <w:rsid w:val="00A1197F"/>
    <w:rsid w:val="00A11AD7"/>
    <w:rsid w:val="00A11C05"/>
    <w:rsid w:val="00A11D73"/>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86F"/>
    <w:rsid w:val="00A179F7"/>
    <w:rsid w:val="00A17CA8"/>
    <w:rsid w:val="00A17DE2"/>
    <w:rsid w:val="00A20127"/>
    <w:rsid w:val="00A204C2"/>
    <w:rsid w:val="00A2081D"/>
    <w:rsid w:val="00A2099C"/>
    <w:rsid w:val="00A20B0D"/>
    <w:rsid w:val="00A21186"/>
    <w:rsid w:val="00A21719"/>
    <w:rsid w:val="00A217EC"/>
    <w:rsid w:val="00A21CF1"/>
    <w:rsid w:val="00A21D04"/>
    <w:rsid w:val="00A22778"/>
    <w:rsid w:val="00A23D2F"/>
    <w:rsid w:val="00A2420D"/>
    <w:rsid w:val="00A24337"/>
    <w:rsid w:val="00A24697"/>
    <w:rsid w:val="00A246C4"/>
    <w:rsid w:val="00A24813"/>
    <w:rsid w:val="00A2494E"/>
    <w:rsid w:val="00A24B5F"/>
    <w:rsid w:val="00A251B1"/>
    <w:rsid w:val="00A25B40"/>
    <w:rsid w:val="00A25D7A"/>
    <w:rsid w:val="00A2637D"/>
    <w:rsid w:val="00A26391"/>
    <w:rsid w:val="00A263DF"/>
    <w:rsid w:val="00A26734"/>
    <w:rsid w:val="00A2676F"/>
    <w:rsid w:val="00A27548"/>
    <w:rsid w:val="00A27BC3"/>
    <w:rsid w:val="00A303DA"/>
    <w:rsid w:val="00A30823"/>
    <w:rsid w:val="00A30897"/>
    <w:rsid w:val="00A31491"/>
    <w:rsid w:val="00A31BC9"/>
    <w:rsid w:val="00A31F97"/>
    <w:rsid w:val="00A32172"/>
    <w:rsid w:val="00A325E0"/>
    <w:rsid w:val="00A32833"/>
    <w:rsid w:val="00A32E3B"/>
    <w:rsid w:val="00A33422"/>
    <w:rsid w:val="00A33488"/>
    <w:rsid w:val="00A336D6"/>
    <w:rsid w:val="00A337EC"/>
    <w:rsid w:val="00A33BC0"/>
    <w:rsid w:val="00A34161"/>
    <w:rsid w:val="00A34310"/>
    <w:rsid w:val="00A34416"/>
    <w:rsid w:val="00A344B6"/>
    <w:rsid w:val="00A34660"/>
    <w:rsid w:val="00A3480D"/>
    <w:rsid w:val="00A34B6B"/>
    <w:rsid w:val="00A34C63"/>
    <w:rsid w:val="00A3512D"/>
    <w:rsid w:val="00A35178"/>
    <w:rsid w:val="00A352A6"/>
    <w:rsid w:val="00A3555F"/>
    <w:rsid w:val="00A357CF"/>
    <w:rsid w:val="00A357FF"/>
    <w:rsid w:val="00A35C7C"/>
    <w:rsid w:val="00A35F3C"/>
    <w:rsid w:val="00A35FAC"/>
    <w:rsid w:val="00A36081"/>
    <w:rsid w:val="00A36165"/>
    <w:rsid w:val="00A36168"/>
    <w:rsid w:val="00A36627"/>
    <w:rsid w:val="00A36C15"/>
    <w:rsid w:val="00A36E8A"/>
    <w:rsid w:val="00A37DBC"/>
    <w:rsid w:val="00A40128"/>
    <w:rsid w:val="00A40DA5"/>
    <w:rsid w:val="00A410CE"/>
    <w:rsid w:val="00A415AC"/>
    <w:rsid w:val="00A41A43"/>
    <w:rsid w:val="00A4212B"/>
    <w:rsid w:val="00A42292"/>
    <w:rsid w:val="00A42403"/>
    <w:rsid w:val="00A426D2"/>
    <w:rsid w:val="00A427A3"/>
    <w:rsid w:val="00A433B8"/>
    <w:rsid w:val="00A437EF"/>
    <w:rsid w:val="00A43C63"/>
    <w:rsid w:val="00A43DC4"/>
    <w:rsid w:val="00A43F3E"/>
    <w:rsid w:val="00A4422F"/>
    <w:rsid w:val="00A44605"/>
    <w:rsid w:val="00A447AA"/>
    <w:rsid w:val="00A44A69"/>
    <w:rsid w:val="00A44ADC"/>
    <w:rsid w:val="00A45481"/>
    <w:rsid w:val="00A45598"/>
    <w:rsid w:val="00A4585F"/>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44"/>
    <w:rsid w:val="00A52FED"/>
    <w:rsid w:val="00A532A5"/>
    <w:rsid w:val="00A53598"/>
    <w:rsid w:val="00A5396C"/>
    <w:rsid w:val="00A53F90"/>
    <w:rsid w:val="00A5527C"/>
    <w:rsid w:val="00A555C5"/>
    <w:rsid w:val="00A55DBF"/>
    <w:rsid w:val="00A562B3"/>
    <w:rsid w:val="00A56560"/>
    <w:rsid w:val="00A565F4"/>
    <w:rsid w:val="00A56837"/>
    <w:rsid w:val="00A56A16"/>
    <w:rsid w:val="00A56C02"/>
    <w:rsid w:val="00A56F86"/>
    <w:rsid w:val="00A577EA"/>
    <w:rsid w:val="00A57897"/>
    <w:rsid w:val="00A57E1A"/>
    <w:rsid w:val="00A57EBC"/>
    <w:rsid w:val="00A57F46"/>
    <w:rsid w:val="00A60251"/>
    <w:rsid w:val="00A60951"/>
    <w:rsid w:val="00A60980"/>
    <w:rsid w:val="00A60F6E"/>
    <w:rsid w:val="00A6155B"/>
    <w:rsid w:val="00A6160D"/>
    <w:rsid w:val="00A616C3"/>
    <w:rsid w:val="00A61EDB"/>
    <w:rsid w:val="00A61FF7"/>
    <w:rsid w:val="00A631D6"/>
    <w:rsid w:val="00A638AE"/>
    <w:rsid w:val="00A63E7C"/>
    <w:rsid w:val="00A6439A"/>
    <w:rsid w:val="00A64B46"/>
    <w:rsid w:val="00A6504E"/>
    <w:rsid w:val="00A65B0E"/>
    <w:rsid w:val="00A66100"/>
    <w:rsid w:val="00A66183"/>
    <w:rsid w:val="00A66241"/>
    <w:rsid w:val="00A66CAA"/>
    <w:rsid w:val="00A66E41"/>
    <w:rsid w:val="00A66F70"/>
    <w:rsid w:val="00A66FAA"/>
    <w:rsid w:val="00A7037D"/>
    <w:rsid w:val="00A707A6"/>
    <w:rsid w:val="00A70DCC"/>
    <w:rsid w:val="00A71348"/>
    <w:rsid w:val="00A7147B"/>
    <w:rsid w:val="00A7158F"/>
    <w:rsid w:val="00A717A0"/>
    <w:rsid w:val="00A71ACF"/>
    <w:rsid w:val="00A71F53"/>
    <w:rsid w:val="00A720B0"/>
    <w:rsid w:val="00A727FE"/>
    <w:rsid w:val="00A7286B"/>
    <w:rsid w:val="00A72D70"/>
    <w:rsid w:val="00A7321B"/>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0AF2"/>
    <w:rsid w:val="00A81003"/>
    <w:rsid w:val="00A81139"/>
    <w:rsid w:val="00A813D8"/>
    <w:rsid w:val="00A814CF"/>
    <w:rsid w:val="00A81692"/>
    <w:rsid w:val="00A818C4"/>
    <w:rsid w:val="00A81CF8"/>
    <w:rsid w:val="00A81DAC"/>
    <w:rsid w:val="00A82268"/>
    <w:rsid w:val="00A82987"/>
    <w:rsid w:val="00A82A5A"/>
    <w:rsid w:val="00A82B5A"/>
    <w:rsid w:val="00A82BBC"/>
    <w:rsid w:val="00A82C1D"/>
    <w:rsid w:val="00A82CC2"/>
    <w:rsid w:val="00A82ECB"/>
    <w:rsid w:val="00A82FAC"/>
    <w:rsid w:val="00A83230"/>
    <w:rsid w:val="00A834BB"/>
    <w:rsid w:val="00A83944"/>
    <w:rsid w:val="00A83AC2"/>
    <w:rsid w:val="00A83B6E"/>
    <w:rsid w:val="00A83FB3"/>
    <w:rsid w:val="00A840B8"/>
    <w:rsid w:val="00A844E4"/>
    <w:rsid w:val="00A84869"/>
    <w:rsid w:val="00A84883"/>
    <w:rsid w:val="00A84CA8"/>
    <w:rsid w:val="00A8516B"/>
    <w:rsid w:val="00A85389"/>
    <w:rsid w:val="00A85443"/>
    <w:rsid w:val="00A85448"/>
    <w:rsid w:val="00A85637"/>
    <w:rsid w:val="00A8599C"/>
    <w:rsid w:val="00A8667B"/>
    <w:rsid w:val="00A86F09"/>
    <w:rsid w:val="00A878F9"/>
    <w:rsid w:val="00A87984"/>
    <w:rsid w:val="00A87A0B"/>
    <w:rsid w:val="00A87FDC"/>
    <w:rsid w:val="00A900FD"/>
    <w:rsid w:val="00A903CC"/>
    <w:rsid w:val="00A90584"/>
    <w:rsid w:val="00A90650"/>
    <w:rsid w:val="00A90AEB"/>
    <w:rsid w:val="00A90B87"/>
    <w:rsid w:val="00A90FA5"/>
    <w:rsid w:val="00A9113D"/>
    <w:rsid w:val="00A9139E"/>
    <w:rsid w:val="00A913EA"/>
    <w:rsid w:val="00A91791"/>
    <w:rsid w:val="00A91DF4"/>
    <w:rsid w:val="00A920CC"/>
    <w:rsid w:val="00A92F2B"/>
    <w:rsid w:val="00A93631"/>
    <w:rsid w:val="00A93BC0"/>
    <w:rsid w:val="00A93D9F"/>
    <w:rsid w:val="00A93E50"/>
    <w:rsid w:val="00A94226"/>
    <w:rsid w:val="00A9423E"/>
    <w:rsid w:val="00A94579"/>
    <w:rsid w:val="00A94EC9"/>
    <w:rsid w:val="00A95138"/>
    <w:rsid w:val="00A95472"/>
    <w:rsid w:val="00A95756"/>
    <w:rsid w:val="00A957FF"/>
    <w:rsid w:val="00A95827"/>
    <w:rsid w:val="00A95884"/>
    <w:rsid w:val="00A959D5"/>
    <w:rsid w:val="00A96652"/>
    <w:rsid w:val="00A96AEB"/>
    <w:rsid w:val="00A96E0E"/>
    <w:rsid w:val="00A96FE0"/>
    <w:rsid w:val="00A97B8A"/>
    <w:rsid w:val="00A97BB7"/>
    <w:rsid w:val="00A97C3E"/>
    <w:rsid w:val="00A97C9E"/>
    <w:rsid w:val="00A97EEE"/>
    <w:rsid w:val="00A97FF6"/>
    <w:rsid w:val="00AA021F"/>
    <w:rsid w:val="00AA0247"/>
    <w:rsid w:val="00AA02BB"/>
    <w:rsid w:val="00AA02CB"/>
    <w:rsid w:val="00AA038E"/>
    <w:rsid w:val="00AA0B6C"/>
    <w:rsid w:val="00AA14B1"/>
    <w:rsid w:val="00AA17E2"/>
    <w:rsid w:val="00AA25AC"/>
    <w:rsid w:val="00AA2926"/>
    <w:rsid w:val="00AA2AC8"/>
    <w:rsid w:val="00AA2CEB"/>
    <w:rsid w:val="00AA3438"/>
    <w:rsid w:val="00AA3680"/>
    <w:rsid w:val="00AA380A"/>
    <w:rsid w:val="00AA3841"/>
    <w:rsid w:val="00AA3A45"/>
    <w:rsid w:val="00AA3FCC"/>
    <w:rsid w:val="00AA41B4"/>
    <w:rsid w:val="00AA4777"/>
    <w:rsid w:val="00AA5527"/>
    <w:rsid w:val="00AA5712"/>
    <w:rsid w:val="00AA595F"/>
    <w:rsid w:val="00AA59EE"/>
    <w:rsid w:val="00AA6539"/>
    <w:rsid w:val="00AA6677"/>
    <w:rsid w:val="00AA66F9"/>
    <w:rsid w:val="00AA688B"/>
    <w:rsid w:val="00AA6A0F"/>
    <w:rsid w:val="00AA6AD3"/>
    <w:rsid w:val="00AA7169"/>
    <w:rsid w:val="00AA7272"/>
    <w:rsid w:val="00AA7540"/>
    <w:rsid w:val="00AA7794"/>
    <w:rsid w:val="00AA783A"/>
    <w:rsid w:val="00AA7AE8"/>
    <w:rsid w:val="00AA7AED"/>
    <w:rsid w:val="00AA7D04"/>
    <w:rsid w:val="00AB049C"/>
    <w:rsid w:val="00AB0601"/>
    <w:rsid w:val="00AB0C7E"/>
    <w:rsid w:val="00AB10A5"/>
    <w:rsid w:val="00AB1290"/>
    <w:rsid w:val="00AB134F"/>
    <w:rsid w:val="00AB1B27"/>
    <w:rsid w:val="00AB1DBC"/>
    <w:rsid w:val="00AB2972"/>
    <w:rsid w:val="00AB2B90"/>
    <w:rsid w:val="00AB2C60"/>
    <w:rsid w:val="00AB3A9F"/>
    <w:rsid w:val="00AB46F5"/>
    <w:rsid w:val="00AB477B"/>
    <w:rsid w:val="00AB4C2F"/>
    <w:rsid w:val="00AB4DB1"/>
    <w:rsid w:val="00AB55E0"/>
    <w:rsid w:val="00AB5C35"/>
    <w:rsid w:val="00AB5D6D"/>
    <w:rsid w:val="00AB5DAF"/>
    <w:rsid w:val="00AB6411"/>
    <w:rsid w:val="00AB65B4"/>
    <w:rsid w:val="00AB6684"/>
    <w:rsid w:val="00AB6837"/>
    <w:rsid w:val="00AB68D6"/>
    <w:rsid w:val="00AB6A47"/>
    <w:rsid w:val="00AB6A7F"/>
    <w:rsid w:val="00AB6F03"/>
    <w:rsid w:val="00AB7028"/>
    <w:rsid w:val="00AB7248"/>
    <w:rsid w:val="00AB72B6"/>
    <w:rsid w:val="00AB7379"/>
    <w:rsid w:val="00AB7413"/>
    <w:rsid w:val="00AB7899"/>
    <w:rsid w:val="00AB7F79"/>
    <w:rsid w:val="00AC03AD"/>
    <w:rsid w:val="00AC03D7"/>
    <w:rsid w:val="00AC03F5"/>
    <w:rsid w:val="00AC08E4"/>
    <w:rsid w:val="00AC1038"/>
    <w:rsid w:val="00AC13E8"/>
    <w:rsid w:val="00AC143A"/>
    <w:rsid w:val="00AC14B2"/>
    <w:rsid w:val="00AC21C7"/>
    <w:rsid w:val="00AC225D"/>
    <w:rsid w:val="00AC258A"/>
    <w:rsid w:val="00AC2921"/>
    <w:rsid w:val="00AC2E0D"/>
    <w:rsid w:val="00AC3219"/>
    <w:rsid w:val="00AC34F7"/>
    <w:rsid w:val="00AC374E"/>
    <w:rsid w:val="00AC399E"/>
    <w:rsid w:val="00AC3CF4"/>
    <w:rsid w:val="00AC3F44"/>
    <w:rsid w:val="00AC40D6"/>
    <w:rsid w:val="00AC43A9"/>
    <w:rsid w:val="00AC4643"/>
    <w:rsid w:val="00AC4724"/>
    <w:rsid w:val="00AC4821"/>
    <w:rsid w:val="00AC488A"/>
    <w:rsid w:val="00AC4D5C"/>
    <w:rsid w:val="00AC510D"/>
    <w:rsid w:val="00AC5370"/>
    <w:rsid w:val="00AC5976"/>
    <w:rsid w:val="00AC5A50"/>
    <w:rsid w:val="00AC5F22"/>
    <w:rsid w:val="00AC5FCB"/>
    <w:rsid w:val="00AC631E"/>
    <w:rsid w:val="00AC67D4"/>
    <w:rsid w:val="00AC6C01"/>
    <w:rsid w:val="00AC6CF3"/>
    <w:rsid w:val="00AC73F4"/>
    <w:rsid w:val="00AC79D3"/>
    <w:rsid w:val="00AC7E0F"/>
    <w:rsid w:val="00AC7E32"/>
    <w:rsid w:val="00AD03CC"/>
    <w:rsid w:val="00AD0603"/>
    <w:rsid w:val="00AD061A"/>
    <w:rsid w:val="00AD0ABE"/>
    <w:rsid w:val="00AD0C8C"/>
    <w:rsid w:val="00AD0CF8"/>
    <w:rsid w:val="00AD0D2B"/>
    <w:rsid w:val="00AD0FE2"/>
    <w:rsid w:val="00AD114A"/>
    <w:rsid w:val="00AD121E"/>
    <w:rsid w:val="00AD1446"/>
    <w:rsid w:val="00AD1776"/>
    <w:rsid w:val="00AD1895"/>
    <w:rsid w:val="00AD1A97"/>
    <w:rsid w:val="00AD1CF8"/>
    <w:rsid w:val="00AD1DA4"/>
    <w:rsid w:val="00AD1ED9"/>
    <w:rsid w:val="00AD2891"/>
    <w:rsid w:val="00AD2B11"/>
    <w:rsid w:val="00AD2D57"/>
    <w:rsid w:val="00AD3335"/>
    <w:rsid w:val="00AD3D8F"/>
    <w:rsid w:val="00AD3FF8"/>
    <w:rsid w:val="00AD4705"/>
    <w:rsid w:val="00AD4897"/>
    <w:rsid w:val="00AD4D97"/>
    <w:rsid w:val="00AD5092"/>
    <w:rsid w:val="00AD5136"/>
    <w:rsid w:val="00AD52B8"/>
    <w:rsid w:val="00AD567B"/>
    <w:rsid w:val="00AD5F5A"/>
    <w:rsid w:val="00AD6103"/>
    <w:rsid w:val="00AD6104"/>
    <w:rsid w:val="00AD6275"/>
    <w:rsid w:val="00AD63EA"/>
    <w:rsid w:val="00AD6776"/>
    <w:rsid w:val="00AD68D4"/>
    <w:rsid w:val="00AD6C96"/>
    <w:rsid w:val="00AD7275"/>
    <w:rsid w:val="00AD7319"/>
    <w:rsid w:val="00AD7357"/>
    <w:rsid w:val="00AD7811"/>
    <w:rsid w:val="00AD78D0"/>
    <w:rsid w:val="00AD7938"/>
    <w:rsid w:val="00AD7AE6"/>
    <w:rsid w:val="00AD7C92"/>
    <w:rsid w:val="00AD7CB4"/>
    <w:rsid w:val="00AE00C3"/>
    <w:rsid w:val="00AE0210"/>
    <w:rsid w:val="00AE071B"/>
    <w:rsid w:val="00AE0750"/>
    <w:rsid w:val="00AE0981"/>
    <w:rsid w:val="00AE11FE"/>
    <w:rsid w:val="00AE12B0"/>
    <w:rsid w:val="00AE144F"/>
    <w:rsid w:val="00AE20D1"/>
    <w:rsid w:val="00AE23B1"/>
    <w:rsid w:val="00AE25FD"/>
    <w:rsid w:val="00AE26BD"/>
    <w:rsid w:val="00AE2C0A"/>
    <w:rsid w:val="00AE2F59"/>
    <w:rsid w:val="00AE33E2"/>
    <w:rsid w:val="00AE3C99"/>
    <w:rsid w:val="00AE434F"/>
    <w:rsid w:val="00AE43E2"/>
    <w:rsid w:val="00AE463D"/>
    <w:rsid w:val="00AE46C0"/>
    <w:rsid w:val="00AE4BD2"/>
    <w:rsid w:val="00AE4CD9"/>
    <w:rsid w:val="00AE5155"/>
    <w:rsid w:val="00AE5DA8"/>
    <w:rsid w:val="00AE5F73"/>
    <w:rsid w:val="00AE622E"/>
    <w:rsid w:val="00AE6C1D"/>
    <w:rsid w:val="00AE71A6"/>
    <w:rsid w:val="00AE7239"/>
    <w:rsid w:val="00AE7378"/>
    <w:rsid w:val="00AE7B19"/>
    <w:rsid w:val="00AE7BC4"/>
    <w:rsid w:val="00AE7BEC"/>
    <w:rsid w:val="00AE7D77"/>
    <w:rsid w:val="00AE7EF7"/>
    <w:rsid w:val="00AE7F2A"/>
    <w:rsid w:val="00AF011F"/>
    <w:rsid w:val="00AF01AD"/>
    <w:rsid w:val="00AF0704"/>
    <w:rsid w:val="00AF1724"/>
    <w:rsid w:val="00AF1D69"/>
    <w:rsid w:val="00AF23EF"/>
    <w:rsid w:val="00AF263C"/>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A10"/>
    <w:rsid w:val="00AF51CA"/>
    <w:rsid w:val="00AF5422"/>
    <w:rsid w:val="00AF5591"/>
    <w:rsid w:val="00AF58F0"/>
    <w:rsid w:val="00AF59B7"/>
    <w:rsid w:val="00AF59D5"/>
    <w:rsid w:val="00AF642F"/>
    <w:rsid w:val="00AF6D28"/>
    <w:rsid w:val="00AF6E0C"/>
    <w:rsid w:val="00AF7087"/>
    <w:rsid w:val="00AF75D6"/>
    <w:rsid w:val="00AF7968"/>
    <w:rsid w:val="00AF7E02"/>
    <w:rsid w:val="00AF7E83"/>
    <w:rsid w:val="00B00071"/>
    <w:rsid w:val="00B00285"/>
    <w:rsid w:val="00B00304"/>
    <w:rsid w:val="00B0038A"/>
    <w:rsid w:val="00B00645"/>
    <w:rsid w:val="00B00D1F"/>
    <w:rsid w:val="00B00E60"/>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EC"/>
    <w:rsid w:val="00B056B2"/>
    <w:rsid w:val="00B05733"/>
    <w:rsid w:val="00B0578A"/>
    <w:rsid w:val="00B05798"/>
    <w:rsid w:val="00B05863"/>
    <w:rsid w:val="00B058CE"/>
    <w:rsid w:val="00B05AF4"/>
    <w:rsid w:val="00B05E14"/>
    <w:rsid w:val="00B05F32"/>
    <w:rsid w:val="00B062B9"/>
    <w:rsid w:val="00B062EE"/>
    <w:rsid w:val="00B0662A"/>
    <w:rsid w:val="00B0664E"/>
    <w:rsid w:val="00B06661"/>
    <w:rsid w:val="00B07017"/>
    <w:rsid w:val="00B07C78"/>
    <w:rsid w:val="00B07EC7"/>
    <w:rsid w:val="00B102FF"/>
    <w:rsid w:val="00B10733"/>
    <w:rsid w:val="00B107DC"/>
    <w:rsid w:val="00B10846"/>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5CE"/>
    <w:rsid w:val="00B156EC"/>
    <w:rsid w:val="00B158DD"/>
    <w:rsid w:val="00B15936"/>
    <w:rsid w:val="00B1609C"/>
    <w:rsid w:val="00B164B4"/>
    <w:rsid w:val="00B167B8"/>
    <w:rsid w:val="00B16D47"/>
    <w:rsid w:val="00B16FCF"/>
    <w:rsid w:val="00B1729D"/>
    <w:rsid w:val="00B17503"/>
    <w:rsid w:val="00B175A5"/>
    <w:rsid w:val="00B17B28"/>
    <w:rsid w:val="00B17F9E"/>
    <w:rsid w:val="00B20059"/>
    <w:rsid w:val="00B202CF"/>
    <w:rsid w:val="00B2049F"/>
    <w:rsid w:val="00B21179"/>
    <w:rsid w:val="00B21AA0"/>
    <w:rsid w:val="00B22080"/>
    <w:rsid w:val="00B22167"/>
    <w:rsid w:val="00B22657"/>
    <w:rsid w:val="00B226BB"/>
    <w:rsid w:val="00B228EF"/>
    <w:rsid w:val="00B22BAA"/>
    <w:rsid w:val="00B2367F"/>
    <w:rsid w:val="00B23C1A"/>
    <w:rsid w:val="00B23E32"/>
    <w:rsid w:val="00B24495"/>
    <w:rsid w:val="00B24620"/>
    <w:rsid w:val="00B24791"/>
    <w:rsid w:val="00B248F2"/>
    <w:rsid w:val="00B24CAE"/>
    <w:rsid w:val="00B24DE8"/>
    <w:rsid w:val="00B2519F"/>
    <w:rsid w:val="00B253C3"/>
    <w:rsid w:val="00B25F35"/>
    <w:rsid w:val="00B261B5"/>
    <w:rsid w:val="00B262C5"/>
    <w:rsid w:val="00B2632D"/>
    <w:rsid w:val="00B2677B"/>
    <w:rsid w:val="00B26EA6"/>
    <w:rsid w:val="00B27380"/>
    <w:rsid w:val="00B27461"/>
    <w:rsid w:val="00B274FC"/>
    <w:rsid w:val="00B2762C"/>
    <w:rsid w:val="00B30A94"/>
    <w:rsid w:val="00B30D30"/>
    <w:rsid w:val="00B30E27"/>
    <w:rsid w:val="00B30ECB"/>
    <w:rsid w:val="00B30F6D"/>
    <w:rsid w:val="00B312F8"/>
    <w:rsid w:val="00B3133F"/>
    <w:rsid w:val="00B3188F"/>
    <w:rsid w:val="00B31FF8"/>
    <w:rsid w:val="00B3211A"/>
    <w:rsid w:val="00B32200"/>
    <w:rsid w:val="00B3255C"/>
    <w:rsid w:val="00B32EF5"/>
    <w:rsid w:val="00B33137"/>
    <w:rsid w:val="00B33658"/>
    <w:rsid w:val="00B3388F"/>
    <w:rsid w:val="00B33AAE"/>
    <w:rsid w:val="00B33E47"/>
    <w:rsid w:val="00B33E81"/>
    <w:rsid w:val="00B344E0"/>
    <w:rsid w:val="00B34B2B"/>
    <w:rsid w:val="00B34CE4"/>
    <w:rsid w:val="00B352AF"/>
    <w:rsid w:val="00B359F6"/>
    <w:rsid w:val="00B35F64"/>
    <w:rsid w:val="00B36045"/>
    <w:rsid w:val="00B36CF1"/>
    <w:rsid w:val="00B36E17"/>
    <w:rsid w:val="00B36FAB"/>
    <w:rsid w:val="00B37044"/>
    <w:rsid w:val="00B3781A"/>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B5A"/>
    <w:rsid w:val="00B41F0E"/>
    <w:rsid w:val="00B422BF"/>
    <w:rsid w:val="00B424BF"/>
    <w:rsid w:val="00B428D9"/>
    <w:rsid w:val="00B42A26"/>
    <w:rsid w:val="00B42A2E"/>
    <w:rsid w:val="00B430AC"/>
    <w:rsid w:val="00B4368E"/>
    <w:rsid w:val="00B43934"/>
    <w:rsid w:val="00B43ECA"/>
    <w:rsid w:val="00B43ECD"/>
    <w:rsid w:val="00B449ED"/>
    <w:rsid w:val="00B44B7B"/>
    <w:rsid w:val="00B44BF6"/>
    <w:rsid w:val="00B44CAD"/>
    <w:rsid w:val="00B45670"/>
    <w:rsid w:val="00B45F89"/>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951"/>
    <w:rsid w:val="00B51EDB"/>
    <w:rsid w:val="00B51FE6"/>
    <w:rsid w:val="00B521CF"/>
    <w:rsid w:val="00B52365"/>
    <w:rsid w:val="00B52507"/>
    <w:rsid w:val="00B525E7"/>
    <w:rsid w:val="00B52925"/>
    <w:rsid w:val="00B532AF"/>
    <w:rsid w:val="00B53448"/>
    <w:rsid w:val="00B53620"/>
    <w:rsid w:val="00B53761"/>
    <w:rsid w:val="00B53996"/>
    <w:rsid w:val="00B53B23"/>
    <w:rsid w:val="00B53BFC"/>
    <w:rsid w:val="00B5454E"/>
    <w:rsid w:val="00B54A44"/>
    <w:rsid w:val="00B54D9E"/>
    <w:rsid w:val="00B54E69"/>
    <w:rsid w:val="00B552FF"/>
    <w:rsid w:val="00B553C6"/>
    <w:rsid w:val="00B5555B"/>
    <w:rsid w:val="00B556AF"/>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A6C"/>
    <w:rsid w:val="00B60C4F"/>
    <w:rsid w:val="00B611E8"/>
    <w:rsid w:val="00B6186E"/>
    <w:rsid w:val="00B61AFD"/>
    <w:rsid w:val="00B61C30"/>
    <w:rsid w:val="00B61F44"/>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EB"/>
    <w:rsid w:val="00B64C2D"/>
    <w:rsid w:val="00B64D91"/>
    <w:rsid w:val="00B65579"/>
    <w:rsid w:val="00B655DD"/>
    <w:rsid w:val="00B658FC"/>
    <w:rsid w:val="00B65B32"/>
    <w:rsid w:val="00B65ED7"/>
    <w:rsid w:val="00B661E2"/>
    <w:rsid w:val="00B66453"/>
    <w:rsid w:val="00B66550"/>
    <w:rsid w:val="00B6702C"/>
    <w:rsid w:val="00B67697"/>
    <w:rsid w:val="00B67701"/>
    <w:rsid w:val="00B67939"/>
    <w:rsid w:val="00B67C5B"/>
    <w:rsid w:val="00B700F6"/>
    <w:rsid w:val="00B702FC"/>
    <w:rsid w:val="00B704C5"/>
    <w:rsid w:val="00B70513"/>
    <w:rsid w:val="00B70892"/>
    <w:rsid w:val="00B708D5"/>
    <w:rsid w:val="00B70C8D"/>
    <w:rsid w:val="00B70E85"/>
    <w:rsid w:val="00B70FCE"/>
    <w:rsid w:val="00B7120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191"/>
    <w:rsid w:val="00B742FD"/>
    <w:rsid w:val="00B74379"/>
    <w:rsid w:val="00B745A2"/>
    <w:rsid w:val="00B746A8"/>
    <w:rsid w:val="00B74B4E"/>
    <w:rsid w:val="00B74FA6"/>
    <w:rsid w:val="00B75020"/>
    <w:rsid w:val="00B75239"/>
    <w:rsid w:val="00B75423"/>
    <w:rsid w:val="00B75876"/>
    <w:rsid w:val="00B75DBD"/>
    <w:rsid w:val="00B75DC0"/>
    <w:rsid w:val="00B7603C"/>
    <w:rsid w:val="00B7647B"/>
    <w:rsid w:val="00B764AA"/>
    <w:rsid w:val="00B7672C"/>
    <w:rsid w:val="00B769A4"/>
    <w:rsid w:val="00B769D1"/>
    <w:rsid w:val="00B76D1A"/>
    <w:rsid w:val="00B76D77"/>
    <w:rsid w:val="00B76FFE"/>
    <w:rsid w:val="00B771AD"/>
    <w:rsid w:val="00B77304"/>
    <w:rsid w:val="00B77445"/>
    <w:rsid w:val="00B774B0"/>
    <w:rsid w:val="00B774FB"/>
    <w:rsid w:val="00B779A8"/>
    <w:rsid w:val="00B77B1E"/>
    <w:rsid w:val="00B77B43"/>
    <w:rsid w:val="00B77D39"/>
    <w:rsid w:val="00B800CB"/>
    <w:rsid w:val="00B80185"/>
    <w:rsid w:val="00B80444"/>
    <w:rsid w:val="00B80463"/>
    <w:rsid w:val="00B80723"/>
    <w:rsid w:val="00B80DE3"/>
    <w:rsid w:val="00B80F46"/>
    <w:rsid w:val="00B80F66"/>
    <w:rsid w:val="00B81241"/>
    <w:rsid w:val="00B812B7"/>
    <w:rsid w:val="00B816BA"/>
    <w:rsid w:val="00B81A56"/>
    <w:rsid w:val="00B81C25"/>
    <w:rsid w:val="00B81C48"/>
    <w:rsid w:val="00B81D1C"/>
    <w:rsid w:val="00B81D5A"/>
    <w:rsid w:val="00B81E4E"/>
    <w:rsid w:val="00B82154"/>
    <w:rsid w:val="00B824F3"/>
    <w:rsid w:val="00B8256A"/>
    <w:rsid w:val="00B82864"/>
    <w:rsid w:val="00B82DCE"/>
    <w:rsid w:val="00B82ED0"/>
    <w:rsid w:val="00B830D2"/>
    <w:rsid w:val="00B83188"/>
    <w:rsid w:val="00B83334"/>
    <w:rsid w:val="00B83774"/>
    <w:rsid w:val="00B83822"/>
    <w:rsid w:val="00B8385B"/>
    <w:rsid w:val="00B83CBB"/>
    <w:rsid w:val="00B83F99"/>
    <w:rsid w:val="00B8420A"/>
    <w:rsid w:val="00B84703"/>
    <w:rsid w:val="00B847D2"/>
    <w:rsid w:val="00B848CB"/>
    <w:rsid w:val="00B849B5"/>
    <w:rsid w:val="00B8510F"/>
    <w:rsid w:val="00B8593D"/>
    <w:rsid w:val="00B85957"/>
    <w:rsid w:val="00B859D5"/>
    <w:rsid w:val="00B85BAE"/>
    <w:rsid w:val="00B85C9C"/>
    <w:rsid w:val="00B85D13"/>
    <w:rsid w:val="00B85FCD"/>
    <w:rsid w:val="00B86406"/>
    <w:rsid w:val="00B864B9"/>
    <w:rsid w:val="00B8667E"/>
    <w:rsid w:val="00B8673C"/>
    <w:rsid w:val="00B86F73"/>
    <w:rsid w:val="00B87E92"/>
    <w:rsid w:val="00B91AEB"/>
    <w:rsid w:val="00B91C0A"/>
    <w:rsid w:val="00B91D1A"/>
    <w:rsid w:val="00B91E4F"/>
    <w:rsid w:val="00B92581"/>
    <w:rsid w:val="00B927B7"/>
    <w:rsid w:val="00B92AF2"/>
    <w:rsid w:val="00B92BAE"/>
    <w:rsid w:val="00B92E19"/>
    <w:rsid w:val="00B92FA2"/>
    <w:rsid w:val="00B932D1"/>
    <w:rsid w:val="00B9380C"/>
    <w:rsid w:val="00B9387C"/>
    <w:rsid w:val="00B93C58"/>
    <w:rsid w:val="00B93E50"/>
    <w:rsid w:val="00B94159"/>
    <w:rsid w:val="00B94486"/>
    <w:rsid w:val="00B94890"/>
    <w:rsid w:val="00B94AA3"/>
    <w:rsid w:val="00B94C1F"/>
    <w:rsid w:val="00B94CBA"/>
    <w:rsid w:val="00B94D6C"/>
    <w:rsid w:val="00B95100"/>
    <w:rsid w:val="00B9538C"/>
    <w:rsid w:val="00B95734"/>
    <w:rsid w:val="00B957B8"/>
    <w:rsid w:val="00B95D17"/>
    <w:rsid w:val="00B95EFD"/>
    <w:rsid w:val="00B9616C"/>
    <w:rsid w:val="00B96C5C"/>
    <w:rsid w:val="00B96E0C"/>
    <w:rsid w:val="00B96E3D"/>
    <w:rsid w:val="00B96ED2"/>
    <w:rsid w:val="00B9711E"/>
    <w:rsid w:val="00B97450"/>
    <w:rsid w:val="00B97614"/>
    <w:rsid w:val="00B97D58"/>
    <w:rsid w:val="00B97F2B"/>
    <w:rsid w:val="00BA06F4"/>
    <w:rsid w:val="00BA07FF"/>
    <w:rsid w:val="00BA08F2"/>
    <w:rsid w:val="00BA0A44"/>
    <w:rsid w:val="00BA0AE1"/>
    <w:rsid w:val="00BA0F2E"/>
    <w:rsid w:val="00BA1D6A"/>
    <w:rsid w:val="00BA1E0A"/>
    <w:rsid w:val="00BA1F0C"/>
    <w:rsid w:val="00BA2533"/>
    <w:rsid w:val="00BA2546"/>
    <w:rsid w:val="00BA277E"/>
    <w:rsid w:val="00BA2AC5"/>
    <w:rsid w:val="00BA2FB3"/>
    <w:rsid w:val="00BA32BF"/>
    <w:rsid w:val="00BA3906"/>
    <w:rsid w:val="00BA406F"/>
    <w:rsid w:val="00BA454C"/>
    <w:rsid w:val="00BA46E5"/>
    <w:rsid w:val="00BA4A41"/>
    <w:rsid w:val="00BA4ADD"/>
    <w:rsid w:val="00BA4DE8"/>
    <w:rsid w:val="00BA546D"/>
    <w:rsid w:val="00BA5979"/>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EF"/>
    <w:rsid w:val="00BB68E2"/>
    <w:rsid w:val="00BB6B3B"/>
    <w:rsid w:val="00BB72ED"/>
    <w:rsid w:val="00BB78BC"/>
    <w:rsid w:val="00BB7D2C"/>
    <w:rsid w:val="00BC00EA"/>
    <w:rsid w:val="00BC081E"/>
    <w:rsid w:val="00BC093A"/>
    <w:rsid w:val="00BC0AB5"/>
    <w:rsid w:val="00BC0B6C"/>
    <w:rsid w:val="00BC0E14"/>
    <w:rsid w:val="00BC0FA5"/>
    <w:rsid w:val="00BC1442"/>
    <w:rsid w:val="00BC1575"/>
    <w:rsid w:val="00BC15D4"/>
    <w:rsid w:val="00BC1792"/>
    <w:rsid w:val="00BC17C0"/>
    <w:rsid w:val="00BC1868"/>
    <w:rsid w:val="00BC20A1"/>
    <w:rsid w:val="00BC2264"/>
    <w:rsid w:val="00BC2851"/>
    <w:rsid w:val="00BC2B81"/>
    <w:rsid w:val="00BC2E13"/>
    <w:rsid w:val="00BC2F7D"/>
    <w:rsid w:val="00BC3419"/>
    <w:rsid w:val="00BC394D"/>
    <w:rsid w:val="00BC3ADF"/>
    <w:rsid w:val="00BC3D80"/>
    <w:rsid w:val="00BC3F68"/>
    <w:rsid w:val="00BC42C5"/>
    <w:rsid w:val="00BC45CD"/>
    <w:rsid w:val="00BC4B25"/>
    <w:rsid w:val="00BC4C67"/>
    <w:rsid w:val="00BC4CB8"/>
    <w:rsid w:val="00BC4E03"/>
    <w:rsid w:val="00BC4F51"/>
    <w:rsid w:val="00BC510B"/>
    <w:rsid w:val="00BC5589"/>
    <w:rsid w:val="00BC55BA"/>
    <w:rsid w:val="00BC5618"/>
    <w:rsid w:val="00BC57F1"/>
    <w:rsid w:val="00BC5E64"/>
    <w:rsid w:val="00BC66DC"/>
    <w:rsid w:val="00BC69DB"/>
    <w:rsid w:val="00BC6B82"/>
    <w:rsid w:val="00BC7101"/>
    <w:rsid w:val="00BC7549"/>
    <w:rsid w:val="00BC7745"/>
    <w:rsid w:val="00BC7BD0"/>
    <w:rsid w:val="00BC7EF7"/>
    <w:rsid w:val="00BD00D3"/>
    <w:rsid w:val="00BD0520"/>
    <w:rsid w:val="00BD058C"/>
    <w:rsid w:val="00BD076D"/>
    <w:rsid w:val="00BD0F73"/>
    <w:rsid w:val="00BD1091"/>
    <w:rsid w:val="00BD211F"/>
    <w:rsid w:val="00BD27E4"/>
    <w:rsid w:val="00BD30E6"/>
    <w:rsid w:val="00BD328E"/>
    <w:rsid w:val="00BD3F53"/>
    <w:rsid w:val="00BD3F82"/>
    <w:rsid w:val="00BD4274"/>
    <w:rsid w:val="00BD4525"/>
    <w:rsid w:val="00BD468B"/>
    <w:rsid w:val="00BD4B2E"/>
    <w:rsid w:val="00BD4F59"/>
    <w:rsid w:val="00BD52C7"/>
    <w:rsid w:val="00BD56AC"/>
    <w:rsid w:val="00BD5712"/>
    <w:rsid w:val="00BD5868"/>
    <w:rsid w:val="00BD589C"/>
    <w:rsid w:val="00BD5B8D"/>
    <w:rsid w:val="00BD5D71"/>
    <w:rsid w:val="00BD62B5"/>
    <w:rsid w:val="00BD67D9"/>
    <w:rsid w:val="00BD67F5"/>
    <w:rsid w:val="00BD6FAB"/>
    <w:rsid w:val="00BD72B7"/>
    <w:rsid w:val="00BD7B31"/>
    <w:rsid w:val="00BD7D0D"/>
    <w:rsid w:val="00BE0117"/>
    <w:rsid w:val="00BE062A"/>
    <w:rsid w:val="00BE08D2"/>
    <w:rsid w:val="00BE0C12"/>
    <w:rsid w:val="00BE0DCC"/>
    <w:rsid w:val="00BE1274"/>
    <w:rsid w:val="00BE12AD"/>
    <w:rsid w:val="00BE1621"/>
    <w:rsid w:val="00BE1B60"/>
    <w:rsid w:val="00BE1B98"/>
    <w:rsid w:val="00BE1D35"/>
    <w:rsid w:val="00BE1F25"/>
    <w:rsid w:val="00BE249D"/>
    <w:rsid w:val="00BE24B1"/>
    <w:rsid w:val="00BE2638"/>
    <w:rsid w:val="00BE275E"/>
    <w:rsid w:val="00BE284A"/>
    <w:rsid w:val="00BE28AB"/>
    <w:rsid w:val="00BE2A92"/>
    <w:rsid w:val="00BE2B5A"/>
    <w:rsid w:val="00BE2CF3"/>
    <w:rsid w:val="00BE2DB0"/>
    <w:rsid w:val="00BE2F52"/>
    <w:rsid w:val="00BE3147"/>
    <w:rsid w:val="00BE336B"/>
    <w:rsid w:val="00BE3B5B"/>
    <w:rsid w:val="00BE4612"/>
    <w:rsid w:val="00BE4664"/>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A8D"/>
    <w:rsid w:val="00BE6B4B"/>
    <w:rsid w:val="00BE6D45"/>
    <w:rsid w:val="00BE726C"/>
    <w:rsid w:val="00BE728A"/>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E1"/>
    <w:rsid w:val="00BF3D11"/>
    <w:rsid w:val="00BF3DC6"/>
    <w:rsid w:val="00BF3E3E"/>
    <w:rsid w:val="00BF4769"/>
    <w:rsid w:val="00BF479E"/>
    <w:rsid w:val="00BF5BA7"/>
    <w:rsid w:val="00BF6B7E"/>
    <w:rsid w:val="00BF6C4B"/>
    <w:rsid w:val="00BF6CC3"/>
    <w:rsid w:val="00BF6F26"/>
    <w:rsid w:val="00BF74F5"/>
    <w:rsid w:val="00BF7784"/>
    <w:rsid w:val="00BF794E"/>
    <w:rsid w:val="00BF7BA7"/>
    <w:rsid w:val="00C00744"/>
    <w:rsid w:val="00C007AC"/>
    <w:rsid w:val="00C00E62"/>
    <w:rsid w:val="00C01529"/>
    <w:rsid w:val="00C015E7"/>
    <w:rsid w:val="00C018D0"/>
    <w:rsid w:val="00C01928"/>
    <w:rsid w:val="00C01B40"/>
    <w:rsid w:val="00C01B96"/>
    <w:rsid w:val="00C01BDE"/>
    <w:rsid w:val="00C01E11"/>
    <w:rsid w:val="00C0254F"/>
    <w:rsid w:val="00C0260C"/>
    <w:rsid w:val="00C027E9"/>
    <w:rsid w:val="00C02B2C"/>
    <w:rsid w:val="00C02BC7"/>
    <w:rsid w:val="00C02BF4"/>
    <w:rsid w:val="00C02DAC"/>
    <w:rsid w:val="00C02E71"/>
    <w:rsid w:val="00C03324"/>
    <w:rsid w:val="00C035F5"/>
    <w:rsid w:val="00C037C8"/>
    <w:rsid w:val="00C038EF"/>
    <w:rsid w:val="00C03C84"/>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AE4"/>
    <w:rsid w:val="00C10B12"/>
    <w:rsid w:val="00C10D4A"/>
    <w:rsid w:val="00C10F03"/>
    <w:rsid w:val="00C1105C"/>
    <w:rsid w:val="00C11166"/>
    <w:rsid w:val="00C112C3"/>
    <w:rsid w:val="00C1130A"/>
    <w:rsid w:val="00C11346"/>
    <w:rsid w:val="00C11493"/>
    <w:rsid w:val="00C11561"/>
    <w:rsid w:val="00C1184B"/>
    <w:rsid w:val="00C11E3C"/>
    <w:rsid w:val="00C1230E"/>
    <w:rsid w:val="00C12604"/>
    <w:rsid w:val="00C12A48"/>
    <w:rsid w:val="00C12B90"/>
    <w:rsid w:val="00C12B94"/>
    <w:rsid w:val="00C12BB7"/>
    <w:rsid w:val="00C12C1A"/>
    <w:rsid w:val="00C12C7F"/>
    <w:rsid w:val="00C12FF4"/>
    <w:rsid w:val="00C13935"/>
    <w:rsid w:val="00C13AAA"/>
    <w:rsid w:val="00C13B09"/>
    <w:rsid w:val="00C13D21"/>
    <w:rsid w:val="00C13EA9"/>
    <w:rsid w:val="00C14025"/>
    <w:rsid w:val="00C143F1"/>
    <w:rsid w:val="00C14AE6"/>
    <w:rsid w:val="00C14C81"/>
    <w:rsid w:val="00C1556C"/>
    <w:rsid w:val="00C15AAA"/>
    <w:rsid w:val="00C160ED"/>
    <w:rsid w:val="00C16246"/>
    <w:rsid w:val="00C164E5"/>
    <w:rsid w:val="00C168E3"/>
    <w:rsid w:val="00C16C76"/>
    <w:rsid w:val="00C16D53"/>
    <w:rsid w:val="00C16FE2"/>
    <w:rsid w:val="00C175F2"/>
    <w:rsid w:val="00C176DF"/>
    <w:rsid w:val="00C17F52"/>
    <w:rsid w:val="00C203F9"/>
    <w:rsid w:val="00C203FE"/>
    <w:rsid w:val="00C207A0"/>
    <w:rsid w:val="00C20D56"/>
    <w:rsid w:val="00C20E1D"/>
    <w:rsid w:val="00C21253"/>
    <w:rsid w:val="00C218B0"/>
    <w:rsid w:val="00C21BE4"/>
    <w:rsid w:val="00C21DBC"/>
    <w:rsid w:val="00C21F93"/>
    <w:rsid w:val="00C21FF5"/>
    <w:rsid w:val="00C22036"/>
    <w:rsid w:val="00C225AA"/>
    <w:rsid w:val="00C22649"/>
    <w:rsid w:val="00C226CA"/>
    <w:rsid w:val="00C22D42"/>
    <w:rsid w:val="00C2321E"/>
    <w:rsid w:val="00C23652"/>
    <w:rsid w:val="00C23C1F"/>
    <w:rsid w:val="00C24BA3"/>
    <w:rsid w:val="00C24D1D"/>
    <w:rsid w:val="00C24EC6"/>
    <w:rsid w:val="00C25369"/>
    <w:rsid w:val="00C25378"/>
    <w:rsid w:val="00C25CBB"/>
    <w:rsid w:val="00C26134"/>
    <w:rsid w:val="00C26993"/>
    <w:rsid w:val="00C270B1"/>
    <w:rsid w:val="00C274FF"/>
    <w:rsid w:val="00C276C8"/>
    <w:rsid w:val="00C27789"/>
    <w:rsid w:val="00C27BBB"/>
    <w:rsid w:val="00C3013E"/>
    <w:rsid w:val="00C303CB"/>
    <w:rsid w:val="00C31172"/>
    <w:rsid w:val="00C31CA0"/>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967"/>
    <w:rsid w:val="00C35A0E"/>
    <w:rsid w:val="00C35B5F"/>
    <w:rsid w:val="00C35E26"/>
    <w:rsid w:val="00C36484"/>
    <w:rsid w:val="00C367C1"/>
    <w:rsid w:val="00C36E41"/>
    <w:rsid w:val="00C36EBF"/>
    <w:rsid w:val="00C36EF7"/>
    <w:rsid w:val="00C37060"/>
    <w:rsid w:val="00C3719D"/>
    <w:rsid w:val="00C37351"/>
    <w:rsid w:val="00C37403"/>
    <w:rsid w:val="00C3748D"/>
    <w:rsid w:val="00C37593"/>
    <w:rsid w:val="00C37E29"/>
    <w:rsid w:val="00C401E1"/>
    <w:rsid w:val="00C40216"/>
    <w:rsid w:val="00C4038D"/>
    <w:rsid w:val="00C40470"/>
    <w:rsid w:val="00C40552"/>
    <w:rsid w:val="00C40B81"/>
    <w:rsid w:val="00C415DB"/>
    <w:rsid w:val="00C41E76"/>
    <w:rsid w:val="00C41E90"/>
    <w:rsid w:val="00C41F37"/>
    <w:rsid w:val="00C41F66"/>
    <w:rsid w:val="00C41FA0"/>
    <w:rsid w:val="00C42200"/>
    <w:rsid w:val="00C423C5"/>
    <w:rsid w:val="00C4263F"/>
    <w:rsid w:val="00C42642"/>
    <w:rsid w:val="00C42644"/>
    <w:rsid w:val="00C42889"/>
    <w:rsid w:val="00C428A1"/>
    <w:rsid w:val="00C42B1F"/>
    <w:rsid w:val="00C42DAF"/>
    <w:rsid w:val="00C430D2"/>
    <w:rsid w:val="00C431C6"/>
    <w:rsid w:val="00C4331C"/>
    <w:rsid w:val="00C436AF"/>
    <w:rsid w:val="00C43AA4"/>
    <w:rsid w:val="00C440A2"/>
    <w:rsid w:val="00C440D4"/>
    <w:rsid w:val="00C448D6"/>
    <w:rsid w:val="00C44D23"/>
    <w:rsid w:val="00C4508A"/>
    <w:rsid w:val="00C450D0"/>
    <w:rsid w:val="00C4512E"/>
    <w:rsid w:val="00C4514C"/>
    <w:rsid w:val="00C451E0"/>
    <w:rsid w:val="00C45238"/>
    <w:rsid w:val="00C45B80"/>
    <w:rsid w:val="00C45D2E"/>
    <w:rsid w:val="00C45E57"/>
    <w:rsid w:val="00C45F0C"/>
    <w:rsid w:val="00C46545"/>
    <w:rsid w:val="00C466C9"/>
    <w:rsid w:val="00C471E5"/>
    <w:rsid w:val="00C47280"/>
    <w:rsid w:val="00C475F3"/>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4F9"/>
    <w:rsid w:val="00C55B61"/>
    <w:rsid w:val="00C5633F"/>
    <w:rsid w:val="00C564AC"/>
    <w:rsid w:val="00C5688D"/>
    <w:rsid w:val="00C568D4"/>
    <w:rsid w:val="00C56B99"/>
    <w:rsid w:val="00C56F9C"/>
    <w:rsid w:val="00C57479"/>
    <w:rsid w:val="00C57969"/>
    <w:rsid w:val="00C57FCF"/>
    <w:rsid w:val="00C600E2"/>
    <w:rsid w:val="00C6024C"/>
    <w:rsid w:val="00C60563"/>
    <w:rsid w:val="00C60C13"/>
    <w:rsid w:val="00C61040"/>
    <w:rsid w:val="00C617B6"/>
    <w:rsid w:val="00C61848"/>
    <w:rsid w:val="00C61B4F"/>
    <w:rsid w:val="00C61BBE"/>
    <w:rsid w:val="00C61CE2"/>
    <w:rsid w:val="00C620FD"/>
    <w:rsid w:val="00C624D6"/>
    <w:rsid w:val="00C625CC"/>
    <w:rsid w:val="00C627D8"/>
    <w:rsid w:val="00C629B5"/>
    <w:rsid w:val="00C62A33"/>
    <w:rsid w:val="00C62CED"/>
    <w:rsid w:val="00C62D06"/>
    <w:rsid w:val="00C6349D"/>
    <w:rsid w:val="00C63D3F"/>
    <w:rsid w:val="00C63E30"/>
    <w:rsid w:val="00C6411E"/>
    <w:rsid w:val="00C6482E"/>
    <w:rsid w:val="00C6485A"/>
    <w:rsid w:val="00C64B61"/>
    <w:rsid w:val="00C657EA"/>
    <w:rsid w:val="00C65A60"/>
    <w:rsid w:val="00C66359"/>
    <w:rsid w:val="00C66439"/>
    <w:rsid w:val="00C66AE0"/>
    <w:rsid w:val="00C67249"/>
    <w:rsid w:val="00C6740C"/>
    <w:rsid w:val="00C6753D"/>
    <w:rsid w:val="00C677BC"/>
    <w:rsid w:val="00C67A8C"/>
    <w:rsid w:val="00C700A2"/>
    <w:rsid w:val="00C711ED"/>
    <w:rsid w:val="00C7150D"/>
    <w:rsid w:val="00C71ABA"/>
    <w:rsid w:val="00C71B58"/>
    <w:rsid w:val="00C71F85"/>
    <w:rsid w:val="00C732ED"/>
    <w:rsid w:val="00C7348E"/>
    <w:rsid w:val="00C738A1"/>
    <w:rsid w:val="00C743E6"/>
    <w:rsid w:val="00C74425"/>
    <w:rsid w:val="00C747E5"/>
    <w:rsid w:val="00C74BFB"/>
    <w:rsid w:val="00C74C6C"/>
    <w:rsid w:val="00C75278"/>
    <w:rsid w:val="00C7577D"/>
    <w:rsid w:val="00C7593D"/>
    <w:rsid w:val="00C75E64"/>
    <w:rsid w:val="00C75F3F"/>
    <w:rsid w:val="00C75F7D"/>
    <w:rsid w:val="00C7619E"/>
    <w:rsid w:val="00C76245"/>
    <w:rsid w:val="00C766CB"/>
    <w:rsid w:val="00C7688B"/>
    <w:rsid w:val="00C76B9D"/>
    <w:rsid w:val="00C77476"/>
    <w:rsid w:val="00C775CE"/>
    <w:rsid w:val="00C77FA1"/>
    <w:rsid w:val="00C77FDA"/>
    <w:rsid w:val="00C8017D"/>
    <w:rsid w:val="00C801E9"/>
    <w:rsid w:val="00C80288"/>
    <w:rsid w:val="00C80A84"/>
    <w:rsid w:val="00C80B84"/>
    <w:rsid w:val="00C81094"/>
    <w:rsid w:val="00C81121"/>
    <w:rsid w:val="00C81692"/>
    <w:rsid w:val="00C81EC0"/>
    <w:rsid w:val="00C82168"/>
    <w:rsid w:val="00C82521"/>
    <w:rsid w:val="00C839FE"/>
    <w:rsid w:val="00C83D05"/>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AA3"/>
    <w:rsid w:val="00C90BD9"/>
    <w:rsid w:val="00C90EF4"/>
    <w:rsid w:val="00C91020"/>
    <w:rsid w:val="00C91776"/>
    <w:rsid w:val="00C9193A"/>
    <w:rsid w:val="00C91977"/>
    <w:rsid w:val="00C91B63"/>
    <w:rsid w:val="00C9226B"/>
    <w:rsid w:val="00C923A6"/>
    <w:rsid w:val="00C923F1"/>
    <w:rsid w:val="00C9246D"/>
    <w:rsid w:val="00C92600"/>
    <w:rsid w:val="00C92818"/>
    <w:rsid w:val="00C92889"/>
    <w:rsid w:val="00C92B46"/>
    <w:rsid w:val="00C92BD7"/>
    <w:rsid w:val="00C930C8"/>
    <w:rsid w:val="00C93718"/>
    <w:rsid w:val="00C93FA3"/>
    <w:rsid w:val="00C9463E"/>
    <w:rsid w:val="00C94693"/>
    <w:rsid w:val="00C947BE"/>
    <w:rsid w:val="00C949EE"/>
    <w:rsid w:val="00C9539E"/>
    <w:rsid w:val="00C95496"/>
    <w:rsid w:val="00C9591D"/>
    <w:rsid w:val="00C96040"/>
    <w:rsid w:val="00C9628C"/>
    <w:rsid w:val="00C964E9"/>
    <w:rsid w:val="00C9682E"/>
    <w:rsid w:val="00C96BE2"/>
    <w:rsid w:val="00C96E3D"/>
    <w:rsid w:val="00C970B3"/>
    <w:rsid w:val="00C978B7"/>
    <w:rsid w:val="00C97F00"/>
    <w:rsid w:val="00CA04F3"/>
    <w:rsid w:val="00CA07D5"/>
    <w:rsid w:val="00CA0C76"/>
    <w:rsid w:val="00CA0FA9"/>
    <w:rsid w:val="00CA11C6"/>
    <w:rsid w:val="00CA15CD"/>
    <w:rsid w:val="00CA1DE5"/>
    <w:rsid w:val="00CA2249"/>
    <w:rsid w:val="00CA3087"/>
    <w:rsid w:val="00CA3235"/>
    <w:rsid w:val="00CA389C"/>
    <w:rsid w:val="00CA38FB"/>
    <w:rsid w:val="00CA3983"/>
    <w:rsid w:val="00CA3C9C"/>
    <w:rsid w:val="00CA3E25"/>
    <w:rsid w:val="00CA408B"/>
    <w:rsid w:val="00CA4A7D"/>
    <w:rsid w:val="00CA4CDC"/>
    <w:rsid w:val="00CA4D9D"/>
    <w:rsid w:val="00CA50B5"/>
    <w:rsid w:val="00CA5789"/>
    <w:rsid w:val="00CA5BE2"/>
    <w:rsid w:val="00CA5CD5"/>
    <w:rsid w:val="00CA5DF1"/>
    <w:rsid w:val="00CA60E4"/>
    <w:rsid w:val="00CA61D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B19"/>
    <w:rsid w:val="00CB0C72"/>
    <w:rsid w:val="00CB0DC1"/>
    <w:rsid w:val="00CB0E04"/>
    <w:rsid w:val="00CB1126"/>
    <w:rsid w:val="00CB11B6"/>
    <w:rsid w:val="00CB163F"/>
    <w:rsid w:val="00CB175F"/>
    <w:rsid w:val="00CB1C96"/>
    <w:rsid w:val="00CB1EAD"/>
    <w:rsid w:val="00CB21D2"/>
    <w:rsid w:val="00CB2332"/>
    <w:rsid w:val="00CB254A"/>
    <w:rsid w:val="00CB281C"/>
    <w:rsid w:val="00CB282A"/>
    <w:rsid w:val="00CB2B17"/>
    <w:rsid w:val="00CB2FA9"/>
    <w:rsid w:val="00CB333F"/>
    <w:rsid w:val="00CB3597"/>
    <w:rsid w:val="00CB38E3"/>
    <w:rsid w:val="00CB4060"/>
    <w:rsid w:val="00CB40BC"/>
    <w:rsid w:val="00CB4426"/>
    <w:rsid w:val="00CB4D40"/>
    <w:rsid w:val="00CB52A3"/>
    <w:rsid w:val="00CB546B"/>
    <w:rsid w:val="00CB577F"/>
    <w:rsid w:val="00CB5ABF"/>
    <w:rsid w:val="00CB5FDA"/>
    <w:rsid w:val="00CB6126"/>
    <w:rsid w:val="00CB67FD"/>
    <w:rsid w:val="00CB7093"/>
    <w:rsid w:val="00CB711A"/>
    <w:rsid w:val="00CB74DA"/>
    <w:rsid w:val="00CB77FB"/>
    <w:rsid w:val="00CB78AA"/>
    <w:rsid w:val="00CB790B"/>
    <w:rsid w:val="00CB7D3B"/>
    <w:rsid w:val="00CC04A4"/>
    <w:rsid w:val="00CC0727"/>
    <w:rsid w:val="00CC09B4"/>
    <w:rsid w:val="00CC0A10"/>
    <w:rsid w:val="00CC0AA9"/>
    <w:rsid w:val="00CC0DE4"/>
    <w:rsid w:val="00CC0DE7"/>
    <w:rsid w:val="00CC10C5"/>
    <w:rsid w:val="00CC1BA8"/>
    <w:rsid w:val="00CC21BE"/>
    <w:rsid w:val="00CC3115"/>
    <w:rsid w:val="00CC3549"/>
    <w:rsid w:val="00CC3663"/>
    <w:rsid w:val="00CC3EAD"/>
    <w:rsid w:val="00CC40AC"/>
    <w:rsid w:val="00CC4104"/>
    <w:rsid w:val="00CC4227"/>
    <w:rsid w:val="00CC494C"/>
    <w:rsid w:val="00CC4AB7"/>
    <w:rsid w:val="00CC4D52"/>
    <w:rsid w:val="00CC4E18"/>
    <w:rsid w:val="00CC5165"/>
    <w:rsid w:val="00CC55C6"/>
    <w:rsid w:val="00CC55F9"/>
    <w:rsid w:val="00CC5712"/>
    <w:rsid w:val="00CC5835"/>
    <w:rsid w:val="00CC5F6C"/>
    <w:rsid w:val="00CC6091"/>
    <w:rsid w:val="00CC6098"/>
    <w:rsid w:val="00CC63AB"/>
    <w:rsid w:val="00CC6CAE"/>
    <w:rsid w:val="00CC70FC"/>
    <w:rsid w:val="00CC71AB"/>
    <w:rsid w:val="00CD0693"/>
    <w:rsid w:val="00CD0CFE"/>
    <w:rsid w:val="00CD13CB"/>
    <w:rsid w:val="00CD1443"/>
    <w:rsid w:val="00CD19BF"/>
    <w:rsid w:val="00CD1C81"/>
    <w:rsid w:val="00CD1DBB"/>
    <w:rsid w:val="00CD2357"/>
    <w:rsid w:val="00CD2484"/>
    <w:rsid w:val="00CD24FE"/>
    <w:rsid w:val="00CD26DA"/>
    <w:rsid w:val="00CD2D67"/>
    <w:rsid w:val="00CD311F"/>
    <w:rsid w:val="00CD327E"/>
    <w:rsid w:val="00CD3AC1"/>
    <w:rsid w:val="00CD3AD3"/>
    <w:rsid w:val="00CD3DCC"/>
    <w:rsid w:val="00CD3F13"/>
    <w:rsid w:val="00CD4379"/>
    <w:rsid w:val="00CD4389"/>
    <w:rsid w:val="00CD4A38"/>
    <w:rsid w:val="00CD4DE5"/>
    <w:rsid w:val="00CD4ED7"/>
    <w:rsid w:val="00CD54B8"/>
    <w:rsid w:val="00CD5652"/>
    <w:rsid w:val="00CD589A"/>
    <w:rsid w:val="00CD6059"/>
    <w:rsid w:val="00CD6591"/>
    <w:rsid w:val="00CD69B6"/>
    <w:rsid w:val="00CD69E0"/>
    <w:rsid w:val="00CD70F8"/>
    <w:rsid w:val="00CD721A"/>
    <w:rsid w:val="00CD75CD"/>
    <w:rsid w:val="00CD7697"/>
    <w:rsid w:val="00CD76A8"/>
    <w:rsid w:val="00CD780A"/>
    <w:rsid w:val="00CD7D12"/>
    <w:rsid w:val="00CD7D51"/>
    <w:rsid w:val="00CE03B9"/>
    <w:rsid w:val="00CE063C"/>
    <w:rsid w:val="00CE0786"/>
    <w:rsid w:val="00CE0C33"/>
    <w:rsid w:val="00CE0DCA"/>
    <w:rsid w:val="00CE16BC"/>
    <w:rsid w:val="00CE1914"/>
    <w:rsid w:val="00CE1EE2"/>
    <w:rsid w:val="00CE22C6"/>
    <w:rsid w:val="00CE27AC"/>
    <w:rsid w:val="00CE3346"/>
    <w:rsid w:val="00CE382A"/>
    <w:rsid w:val="00CE3A47"/>
    <w:rsid w:val="00CE3B74"/>
    <w:rsid w:val="00CE402E"/>
    <w:rsid w:val="00CE41BB"/>
    <w:rsid w:val="00CE42F6"/>
    <w:rsid w:val="00CE4398"/>
    <w:rsid w:val="00CE44FB"/>
    <w:rsid w:val="00CE46E7"/>
    <w:rsid w:val="00CE4A77"/>
    <w:rsid w:val="00CE4BE2"/>
    <w:rsid w:val="00CE4C9B"/>
    <w:rsid w:val="00CE4FDD"/>
    <w:rsid w:val="00CE5064"/>
    <w:rsid w:val="00CE6868"/>
    <w:rsid w:val="00CE6D45"/>
    <w:rsid w:val="00CE7760"/>
    <w:rsid w:val="00CE77E9"/>
    <w:rsid w:val="00CE788F"/>
    <w:rsid w:val="00CE790C"/>
    <w:rsid w:val="00CE7A2E"/>
    <w:rsid w:val="00CE7D13"/>
    <w:rsid w:val="00CF0020"/>
    <w:rsid w:val="00CF0027"/>
    <w:rsid w:val="00CF00C5"/>
    <w:rsid w:val="00CF0187"/>
    <w:rsid w:val="00CF02CC"/>
    <w:rsid w:val="00CF042F"/>
    <w:rsid w:val="00CF07E5"/>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4169"/>
    <w:rsid w:val="00CF44D6"/>
    <w:rsid w:val="00CF454D"/>
    <w:rsid w:val="00CF482E"/>
    <w:rsid w:val="00CF4BB6"/>
    <w:rsid w:val="00CF4CF6"/>
    <w:rsid w:val="00CF5089"/>
    <w:rsid w:val="00CF51D4"/>
    <w:rsid w:val="00CF5C86"/>
    <w:rsid w:val="00CF5F2E"/>
    <w:rsid w:val="00CF5FA7"/>
    <w:rsid w:val="00CF63BF"/>
    <w:rsid w:val="00CF63D0"/>
    <w:rsid w:val="00CF66A3"/>
    <w:rsid w:val="00CF688D"/>
    <w:rsid w:val="00CF689E"/>
    <w:rsid w:val="00CF6918"/>
    <w:rsid w:val="00CF6997"/>
    <w:rsid w:val="00CF6DD3"/>
    <w:rsid w:val="00CF7408"/>
    <w:rsid w:val="00CF7A4B"/>
    <w:rsid w:val="00CF7B78"/>
    <w:rsid w:val="00CF7DBE"/>
    <w:rsid w:val="00D002F3"/>
    <w:rsid w:val="00D00386"/>
    <w:rsid w:val="00D004B9"/>
    <w:rsid w:val="00D00D1C"/>
    <w:rsid w:val="00D01107"/>
    <w:rsid w:val="00D01240"/>
    <w:rsid w:val="00D01270"/>
    <w:rsid w:val="00D01345"/>
    <w:rsid w:val="00D01357"/>
    <w:rsid w:val="00D0162F"/>
    <w:rsid w:val="00D01A7D"/>
    <w:rsid w:val="00D0242E"/>
    <w:rsid w:val="00D02449"/>
    <w:rsid w:val="00D02DB7"/>
    <w:rsid w:val="00D02E37"/>
    <w:rsid w:val="00D03045"/>
    <w:rsid w:val="00D03197"/>
    <w:rsid w:val="00D037BC"/>
    <w:rsid w:val="00D03995"/>
    <w:rsid w:val="00D041D8"/>
    <w:rsid w:val="00D0445C"/>
    <w:rsid w:val="00D04525"/>
    <w:rsid w:val="00D04713"/>
    <w:rsid w:val="00D0474E"/>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4793"/>
    <w:rsid w:val="00D1489E"/>
    <w:rsid w:val="00D14AE6"/>
    <w:rsid w:val="00D14EF8"/>
    <w:rsid w:val="00D15115"/>
    <w:rsid w:val="00D15F03"/>
    <w:rsid w:val="00D16041"/>
    <w:rsid w:val="00D16760"/>
    <w:rsid w:val="00D17014"/>
    <w:rsid w:val="00D17130"/>
    <w:rsid w:val="00D171CC"/>
    <w:rsid w:val="00D17247"/>
    <w:rsid w:val="00D201AB"/>
    <w:rsid w:val="00D2048F"/>
    <w:rsid w:val="00D2050B"/>
    <w:rsid w:val="00D206CC"/>
    <w:rsid w:val="00D20B30"/>
    <w:rsid w:val="00D20B34"/>
    <w:rsid w:val="00D20B40"/>
    <w:rsid w:val="00D20EA0"/>
    <w:rsid w:val="00D20F04"/>
    <w:rsid w:val="00D20FB6"/>
    <w:rsid w:val="00D213E6"/>
    <w:rsid w:val="00D21411"/>
    <w:rsid w:val="00D21606"/>
    <w:rsid w:val="00D2195E"/>
    <w:rsid w:val="00D21AB0"/>
    <w:rsid w:val="00D21AF5"/>
    <w:rsid w:val="00D21F1F"/>
    <w:rsid w:val="00D22A57"/>
    <w:rsid w:val="00D22AA7"/>
    <w:rsid w:val="00D22D2E"/>
    <w:rsid w:val="00D22F33"/>
    <w:rsid w:val="00D23227"/>
    <w:rsid w:val="00D233CA"/>
    <w:rsid w:val="00D237FD"/>
    <w:rsid w:val="00D238F6"/>
    <w:rsid w:val="00D23CC3"/>
    <w:rsid w:val="00D23EC6"/>
    <w:rsid w:val="00D24081"/>
    <w:rsid w:val="00D2417A"/>
    <w:rsid w:val="00D24979"/>
    <w:rsid w:val="00D24B56"/>
    <w:rsid w:val="00D25076"/>
    <w:rsid w:val="00D254CA"/>
    <w:rsid w:val="00D25959"/>
    <w:rsid w:val="00D25C6F"/>
    <w:rsid w:val="00D2673E"/>
    <w:rsid w:val="00D2679E"/>
    <w:rsid w:val="00D26A8B"/>
    <w:rsid w:val="00D26C9C"/>
    <w:rsid w:val="00D26CEF"/>
    <w:rsid w:val="00D27359"/>
    <w:rsid w:val="00D274F1"/>
    <w:rsid w:val="00D2757C"/>
    <w:rsid w:val="00D27D94"/>
    <w:rsid w:val="00D27E62"/>
    <w:rsid w:val="00D27EE6"/>
    <w:rsid w:val="00D30041"/>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4308"/>
    <w:rsid w:val="00D345BD"/>
    <w:rsid w:val="00D347C8"/>
    <w:rsid w:val="00D34D6B"/>
    <w:rsid w:val="00D34DA8"/>
    <w:rsid w:val="00D35205"/>
    <w:rsid w:val="00D35214"/>
    <w:rsid w:val="00D35C5A"/>
    <w:rsid w:val="00D35FF7"/>
    <w:rsid w:val="00D36195"/>
    <w:rsid w:val="00D361EC"/>
    <w:rsid w:val="00D362D7"/>
    <w:rsid w:val="00D362FB"/>
    <w:rsid w:val="00D365C7"/>
    <w:rsid w:val="00D3664D"/>
    <w:rsid w:val="00D36BC9"/>
    <w:rsid w:val="00D36FB0"/>
    <w:rsid w:val="00D36FFC"/>
    <w:rsid w:val="00D374E5"/>
    <w:rsid w:val="00D37CE8"/>
    <w:rsid w:val="00D37DAF"/>
    <w:rsid w:val="00D40456"/>
    <w:rsid w:val="00D40561"/>
    <w:rsid w:val="00D40B86"/>
    <w:rsid w:val="00D4147B"/>
    <w:rsid w:val="00D4190B"/>
    <w:rsid w:val="00D41B3A"/>
    <w:rsid w:val="00D42599"/>
    <w:rsid w:val="00D42D0D"/>
    <w:rsid w:val="00D42FBF"/>
    <w:rsid w:val="00D435BD"/>
    <w:rsid w:val="00D43878"/>
    <w:rsid w:val="00D43C49"/>
    <w:rsid w:val="00D43CC1"/>
    <w:rsid w:val="00D440C3"/>
    <w:rsid w:val="00D444F4"/>
    <w:rsid w:val="00D44BD9"/>
    <w:rsid w:val="00D44C61"/>
    <w:rsid w:val="00D44CF3"/>
    <w:rsid w:val="00D457B9"/>
    <w:rsid w:val="00D457E2"/>
    <w:rsid w:val="00D458AD"/>
    <w:rsid w:val="00D45DBA"/>
    <w:rsid w:val="00D46684"/>
    <w:rsid w:val="00D46913"/>
    <w:rsid w:val="00D46AB1"/>
    <w:rsid w:val="00D47525"/>
    <w:rsid w:val="00D475B1"/>
    <w:rsid w:val="00D4789B"/>
    <w:rsid w:val="00D478B9"/>
    <w:rsid w:val="00D47B0F"/>
    <w:rsid w:val="00D47D9D"/>
    <w:rsid w:val="00D50C2D"/>
    <w:rsid w:val="00D50D29"/>
    <w:rsid w:val="00D5107D"/>
    <w:rsid w:val="00D51248"/>
    <w:rsid w:val="00D51E55"/>
    <w:rsid w:val="00D51F6D"/>
    <w:rsid w:val="00D52109"/>
    <w:rsid w:val="00D52694"/>
    <w:rsid w:val="00D52744"/>
    <w:rsid w:val="00D52A23"/>
    <w:rsid w:val="00D52BB6"/>
    <w:rsid w:val="00D531B4"/>
    <w:rsid w:val="00D53405"/>
    <w:rsid w:val="00D53602"/>
    <w:rsid w:val="00D538EC"/>
    <w:rsid w:val="00D53BAF"/>
    <w:rsid w:val="00D546FA"/>
    <w:rsid w:val="00D54F61"/>
    <w:rsid w:val="00D550BB"/>
    <w:rsid w:val="00D55226"/>
    <w:rsid w:val="00D55229"/>
    <w:rsid w:val="00D552BC"/>
    <w:rsid w:val="00D5555C"/>
    <w:rsid w:val="00D55F5F"/>
    <w:rsid w:val="00D5602A"/>
    <w:rsid w:val="00D56319"/>
    <w:rsid w:val="00D56542"/>
    <w:rsid w:val="00D56BA1"/>
    <w:rsid w:val="00D56C74"/>
    <w:rsid w:val="00D56DD3"/>
    <w:rsid w:val="00D570BE"/>
    <w:rsid w:val="00D57312"/>
    <w:rsid w:val="00D57E59"/>
    <w:rsid w:val="00D60552"/>
    <w:rsid w:val="00D6066B"/>
    <w:rsid w:val="00D61013"/>
    <w:rsid w:val="00D61037"/>
    <w:rsid w:val="00D612BE"/>
    <w:rsid w:val="00D615AF"/>
    <w:rsid w:val="00D61867"/>
    <w:rsid w:val="00D618CD"/>
    <w:rsid w:val="00D6215E"/>
    <w:rsid w:val="00D62222"/>
    <w:rsid w:val="00D626B7"/>
    <w:rsid w:val="00D62AD6"/>
    <w:rsid w:val="00D62FB5"/>
    <w:rsid w:val="00D63484"/>
    <w:rsid w:val="00D638CF"/>
    <w:rsid w:val="00D63DB3"/>
    <w:rsid w:val="00D64014"/>
    <w:rsid w:val="00D640B8"/>
    <w:rsid w:val="00D6483C"/>
    <w:rsid w:val="00D64909"/>
    <w:rsid w:val="00D64959"/>
    <w:rsid w:val="00D649B0"/>
    <w:rsid w:val="00D64B48"/>
    <w:rsid w:val="00D64D94"/>
    <w:rsid w:val="00D64DDF"/>
    <w:rsid w:val="00D65157"/>
    <w:rsid w:val="00D65183"/>
    <w:rsid w:val="00D654DA"/>
    <w:rsid w:val="00D65809"/>
    <w:rsid w:val="00D65F0F"/>
    <w:rsid w:val="00D6679D"/>
    <w:rsid w:val="00D66944"/>
    <w:rsid w:val="00D66997"/>
    <w:rsid w:val="00D66A46"/>
    <w:rsid w:val="00D66CA4"/>
    <w:rsid w:val="00D66CE5"/>
    <w:rsid w:val="00D66F29"/>
    <w:rsid w:val="00D671C4"/>
    <w:rsid w:val="00D67719"/>
    <w:rsid w:val="00D70005"/>
    <w:rsid w:val="00D70375"/>
    <w:rsid w:val="00D70C5C"/>
    <w:rsid w:val="00D710D6"/>
    <w:rsid w:val="00D71344"/>
    <w:rsid w:val="00D71449"/>
    <w:rsid w:val="00D71811"/>
    <w:rsid w:val="00D71B3E"/>
    <w:rsid w:val="00D71D2F"/>
    <w:rsid w:val="00D71D94"/>
    <w:rsid w:val="00D725D3"/>
    <w:rsid w:val="00D7277C"/>
    <w:rsid w:val="00D72AA4"/>
    <w:rsid w:val="00D72C14"/>
    <w:rsid w:val="00D72C30"/>
    <w:rsid w:val="00D72C91"/>
    <w:rsid w:val="00D72FE3"/>
    <w:rsid w:val="00D732EA"/>
    <w:rsid w:val="00D73729"/>
    <w:rsid w:val="00D738EF"/>
    <w:rsid w:val="00D73A16"/>
    <w:rsid w:val="00D73A8E"/>
    <w:rsid w:val="00D73C56"/>
    <w:rsid w:val="00D73D0E"/>
    <w:rsid w:val="00D74129"/>
    <w:rsid w:val="00D74541"/>
    <w:rsid w:val="00D74734"/>
    <w:rsid w:val="00D74998"/>
    <w:rsid w:val="00D74C20"/>
    <w:rsid w:val="00D74ECE"/>
    <w:rsid w:val="00D7503E"/>
    <w:rsid w:val="00D751E0"/>
    <w:rsid w:val="00D752F2"/>
    <w:rsid w:val="00D758DE"/>
    <w:rsid w:val="00D758E2"/>
    <w:rsid w:val="00D7592F"/>
    <w:rsid w:val="00D75CF0"/>
    <w:rsid w:val="00D75E44"/>
    <w:rsid w:val="00D75F51"/>
    <w:rsid w:val="00D7633C"/>
    <w:rsid w:val="00D769E2"/>
    <w:rsid w:val="00D76AF9"/>
    <w:rsid w:val="00D76BB2"/>
    <w:rsid w:val="00D76C90"/>
    <w:rsid w:val="00D76E90"/>
    <w:rsid w:val="00D77154"/>
    <w:rsid w:val="00D771C0"/>
    <w:rsid w:val="00D77232"/>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96F"/>
    <w:rsid w:val="00D83984"/>
    <w:rsid w:val="00D83C3F"/>
    <w:rsid w:val="00D83CB0"/>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8B2"/>
    <w:rsid w:val="00D86A00"/>
    <w:rsid w:val="00D86DE8"/>
    <w:rsid w:val="00D87039"/>
    <w:rsid w:val="00D876F5"/>
    <w:rsid w:val="00D87729"/>
    <w:rsid w:val="00D8773D"/>
    <w:rsid w:val="00D877AD"/>
    <w:rsid w:val="00D87E74"/>
    <w:rsid w:val="00D87FC9"/>
    <w:rsid w:val="00D90556"/>
    <w:rsid w:val="00D90666"/>
    <w:rsid w:val="00D90865"/>
    <w:rsid w:val="00D90E52"/>
    <w:rsid w:val="00D91083"/>
    <w:rsid w:val="00D910C1"/>
    <w:rsid w:val="00D912B0"/>
    <w:rsid w:val="00D9162F"/>
    <w:rsid w:val="00D919A7"/>
    <w:rsid w:val="00D91CDB"/>
    <w:rsid w:val="00D91FB5"/>
    <w:rsid w:val="00D92A79"/>
    <w:rsid w:val="00D930FA"/>
    <w:rsid w:val="00D9323E"/>
    <w:rsid w:val="00D9332E"/>
    <w:rsid w:val="00D93556"/>
    <w:rsid w:val="00D93B66"/>
    <w:rsid w:val="00D94F0E"/>
    <w:rsid w:val="00D9526F"/>
    <w:rsid w:val="00D958E9"/>
    <w:rsid w:val="00D95E22"/>
    <w:rsid w:val="00D95E9D"/>
    <w:rsid w:val="00D95EF0"/>
    <w:rsid w:val="00D96247"/>
    <w:rsid w:val="00D964C4"/>
    <w:rsid w:val="00D96783"/>
    <w:rsid w:val="00D96D5D"/>
    <w:rsid w:val="00D96F76"/>
    <w:rsid w:val="00D976D7"/>
    <w:rsid w:val="00D97750"/>
    <w:rsid w:val="00D97CEE"/>
    <w:rsid w:val="00DA0515"/>
    <w:rsid w:val="00DA09A7"/>
    <w:rsid w:val="00DA0A4F"/>
    <w:rsid w:val="00DA0B51"/>
    <w:rsid w:val="00DA0D11"/>
    <w:rsid w:val="00DA0D52"/>
    <w:rsid w:val="00DA0F23"/>
    <w:rsid w:val="00DA11DF"/>
    <w:rsid w:val="00DA120D"/>
    <w:rsid w:val="00DA1400"/>
    <w:rsid w:val="00DA149D"/>
    <w:rsid w:val="00DA15EC"/>
    <w:rsid w:val="00DA17B7"/>
    <w:rsid w:val="00DA1F35"/>
    <w:rsid w:val="00DA2204"/>
    <w:rsid w:val="00DA248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2AD"/>
    <w:rsid w:val="00DA6320"/>
    <w:rsid w:val="00DA6D2A"/>
    <w:rsid w:val="00DA6EC4"/>
    <w:rsid w:val="00DA703F"/>
    <w:rsid w:val="00DA707A"/>
    <w:rsid w:val="00DA7258"/>
    <w:rsid w:val="00DA7267"/>
    <w:rsid w:val="00DA77D4"/>
    <w:rsid w:val="00DA78D3"/>
    <w:rsid w:val="00DA7910"/>
    <w:rsid w:val="00DA7C93"/>
    <w:rsid w:val="00DA7CF9"/>
    <w:rsid w:val="00DA7E26"/>
    <w:rsid w:val="00DB1337"/>
    <w:rsid w:val="00DB18B8"/>
    <w:rsid w:val="00DB1B8B"/>
    <w:rsid w:val="00DB1EB8"/>
    <w:rsid w:val="00DB2B88"/>
    <w:rsid w:val="00DB2C40"/>
    <w:rsid w:val="00DB2EBA"/>
    <w:rsid w:val="00DB2F97"/>
    <w:rsid w:val="00DB3330"/>
    <w:rsid w:val="00DB335E"/>
    <w:rsid w:val="00DB357B"/>
    <w:rsid w:val="00DB3C52"/>
    <w:rsid w:val="00DB3EFF"/>
    <w:rsid w:val="00DB3F63"/>
    <w:rsid w:val="00DB4656"/>
    <w:rsid w:val="00DB5200"/>
    <w:rsid w:val="00DB5434"/>
    <w:rsid w:val="00DB581F"/>
    <w:rsid w:val="00DB58E0"/>
    <w:rsid w:val="00DB595B"/>
    <w:rsid w:val="00DB5B51"/>
    <w:rsid w:val="00DB5E8B"/>
    <w:rsid w:val="00DB6132"/>
    <w:rsid w:val="00DB619E"/>
    <w:rsid w:val="00DB766D"/>
    <w:rsid w:val="00DB7B52"/>
    <w:rsid w:val="00DB7B7D"/>
    <w:rsid w:val="00DB7EE4"/>
    <w:rsid w:val="00DC004E"/>
    <w:rsid w:val="00DC0F83"/>
    <w:rsid w:val="00DC1187"/>
    <w:rsid w:val="00DC1366"/>
    <w:rsid w:val="00DC1D44"/>
    <w:rsid w:val="00DC1E8B"/>
    <w:rsid w:val="00DC2065"/>
    <w:rsid w:val="00DC20B7"/>
    <w:rsid w:val="00DC2A83"/>
    <w:rsid w:val="00DC2E66"/>
    <w:rsid w:val="00DC30E5"/>
    <w:rsid w:val="00DC33A6"/>
    <w:rsid w:val="00DC37DB"/>
    <w:rsid w:val="00DC383F"/>
    <w:rsid w:val="00DC3BD0"/>
    <w:rsid w:val="00DC40A7"/>
    <w:rsid w:val="00DC44D5"/>
    <w:rsid w:val="00DC48A4"/>
    <w:rsid w:val="00DC49E7"/>
    <w:rsid w:val="00DC4BD4"/>
    <w:rsid w:val="00DC56A3"/>
    <w:rsid w:val="00DC59B0"/>
    <w:rsid w:val="00DC5C87"/>
    <w:rsid w:val="00DC646F"/>
    <w:rsid w:val="00DC650E"/>
    <w:rsid w:val="00DC657E"/>
    <w:rsid w:val="00DC6671"/>
    <w:rsid w:val="00DC6EDD"/>
    <w:rsid w:val="00DC7673"/>
    <w:rsid w:val="00DC7E2F"/>
    <w:rsid w:val="00DD0038"/>
    <w:rsid w:val="00DD01CB"/>
    <w:rsid w:val="00DD01EA"/>
    <w:rsid w:val="00DD029F"/>
    <w:rsid w:val="00DD0696"/>
    <w:rsid w:val="00DD088E"/>
    <w:rsid w:val="00DD0A0E"/>
    <w:rsid w:val="00DD0ADA"/>
    <w:rsid w:val="00DD0C6E"/>
    <w:rsid w:val="00DD123D"/>
    <w:rsid w:val="00DD15AB"/>
    <w:rsid w:val="00DD1981"/>
    <w:rsid w:val="00DD20E5"/>
    <w:rsid w:val="00DD289E"/>
    <w:rsid w:val="00DD2905"/>
    <w:rsid w:val="00DD2A93"/>
    <w:rsid w:val="00DD2CAB"/>
    <w:rsid w:val="00DD2F60"/>
    <w:rsid w:val="00DD341F"/>
    <w:rsid w:val="00DD35E1"/>
    <w:rsid w:val="00DD36C0"/>
    <w:rsid w:val="00DD37BD"/>
    <w:rsid w:val="00DD3B31"/>
    <w:rsid w:val="00DD3B4E"/>
    <w:rsid w:val="00DD3CC0"/>
    <w:rsid w:val="00DD3F7A"/>
    <w:rsid w:val="00DD3F9E"/>
    <w:rsid w:val="00DD3FE4"/>
    <w:rsid w:val="00DD420F"/>
    <w:rsid w:val="00DD4977"/>
    <w:rsid w:val="00DD4D72"/>
    <w:rsid w:val="00DD4FB9"/>
    <w:rsid w:val="00DD5273"/>
    <w:rsid w:val="00DD557C"/>
    <w:rsid w:val="00DD5C66"/>
    <w:rsid w:val="00DD6017"/>
    <w:rsid w:val="00DD60D5"/>
    <w:rsid w:val="00DD6660"/>
    <w:rsid w:val="00DD6DCC"/>
    <w:rsid w:val="00DD71A3"/>
    <w:rsid w:val="00DD7236"/>
    <w:rsid w:val="00DD729F"/>
    <w:rsid w:val="00DD739C"/>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B28"/>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7EC"/>
    <w:rsid w:val="00DF4C53"/>
    <w:rsid w:val="00DF4E03"/>
    <w:rsid w:val="00DF5091"/>
    <w:rsid w:val="00DF563A"/>
    <w:rsid w:val="00DF5A8E"/>
    <w:rsid w:val="00DF5CCF"/>
    <w:rsid w:val="00DF5FCA"/>
    <w:rsid w:val="00DF633C"/>
    <w:rsid w:val="00DF65AD"/>
    <w:rsid w:val="00DF6A1D"/>
    <w:rsid w:val="00DF6B63"/>
    <w:rsid w:val="00DF6E36"/>
    <w:rsid w:val="00DF6EB7"/>
    <w:rsid w:val="00DF711E"/>
    <w:rsid w:val="00DF73FE"/>
    <w:rsid w:val="00DF7D64"/>
    <w:rsid w:val="00DF7E8F"/>
    <w:rsid w:val="00E0026F"/>
    <w:rsid w:val="00E00DC2"/>
    <w:rsid w:val="00E010E9"/>
    <w:rsid w:val="00E01357"/>
    <w:rsid w:val="00E01B7A"/>
    <w:rsid w:val="00E01BCD"/>
    <w:rsid w:val="00E01BD0"/>
    <w:rsid w:val="00E01D0B"/>
    <w:rsid w:val="00E01D5D"/>
    <w:rsid w:val="00E026F8"/>
    <w:rsid w:val="00E02F5E"/>
    <w:rsid w:val="00E031FF"/>
    <w:rsid w:val="00E032BE"/>
    <w:rsid w:val="00E034D7"/>
    <w:rsid w:val="00E03726"/>
    <w:rsid w:val="00E03880"/>
    <w:rsid w:val="00E038C6"/>
    <w:rsid w:val="00E03C3D"/>
    <w:rsid w:val="00E0426F"/>
    <w:rsid w:val="00E04627"/>
    <w:rsid w:val="00E048DD"/>
    <w:rsid w:val="00E048F6"/>
    <w:rsid w:val="00E04B26"/>
    <w:rsid w:val="00E04DE6"/>
    <w:rsid w:val="00E05D20"/>
    <w:rsid w:val="00E05FE7"/>
    <w:rsid w:val="00E06299"/>
    <w:rsid w:val="00E06351"/>
    <w:rsid w:val="00E06BC3"/>
    <w:rsid w:val="00E06D6C"/>
    <w:rsid w:val="00E06E66"/>
    <w:rsid w:val="00E07595"/>
    <w:rsid w:val="00E07643"/>
    <w:rsid w:val="00E076DB"/>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ABF"/>
    <w:rsid w:val="00E12997"/>
    <w:rsid w:val="00E12A4E"/>
    <w:rsid w:val="00E12BA1"/>
    <w:rsid w:val="00E14416"/>
    <w:rsid w:val="00E14AFA"/>
    <w:rsid w:val="00E14FE3"/>
    <w:rsid w:val="00E154FB"/>
    <w:rsid w:val="00E1575C"/>
    <w:rsid w:val="00E15F12"/>
    <w:rsid w:val="00E166B5"/>
    <w:rsid w:val="00E16763"/>
    <w:rsid w:val="00E16897"/>
    <w:rsid w:val="00E16C19"/>
    <w:rsid w:val="00E16ED6"/>
    <w:rsid w:val="00E17227"/>
    <w:rsid w:val="00E173A0"/>
    <w:rsid w:val="00E175CE"/>
    <w:rsid w:val="00E177E8"/>
    <w:rsid w:val="00E17A89"/>
    <w:rsid w:val="00E17CD9"/>
    <w:rsid w:val="00E17D13"/>
    <w:rsid w:val="00E201A5"/>
    <w:rsid w:val="00E20452"/>
    <w:rsid w:val="00E207FF"/>
    <w:rsid w:val="00E20F25"/>
    <w:rsid w:val="00E211F0"/>
    <w:rsid w:val="00E21ABE"/>
    <w:rsid w:val="00E21F61"/>
    <w:rsid w:val="00E22912"/>
    <w:rsid w:val="00E22B48"/>
    <w:rsid w:val="00E22F15"/>
    <w:rsid w:val="00E22FFA"/>
    <w:rsid w:val="00E23175"/>
    <w:rsid w:val="00E23528"/>
    <w:rsid w:val="00E23E2E"/>
    <w:rsid w:val="00E24344"/>
    <w:rsid w:val="00E24681"/>
    <w:rsid w:val="00E248CC"/>
    <w:rsid w:val="00E2495C"/>
    <w:rsid w:val="00E24AD4"/>
    <w:rsid w:val="00E24E97"/>
    <w:rsid w:val="00E25395"/>
    <w:rsid w:val="00E26189"/>
    <w:rsid w:val="00E262AF"/>
    <w:rsid w:val="00E263D0"/>
    <w:rsid w:val="00E2656E"/>
    <w:rsid w:val="00E26894"/>
    <w:rsid w:val="00E26AA2"/>
    <w:rsid w:val="00E26BCF"/>
    <w:rsid w:val="00E26BD7"/>
    <w:rsid w:val="00E26E91"/>
    <w:rsid w:val="00E26EAD"/>
    <w:rsid w:val="00E27A61"/>
    <w:rsid w:val="00E27EB1"/>
    <w:rsid w:val="00E301C2"/>
    <w:rsid w:val="00E30435"/>
    <w:rsid w:val="00E30726"/>
    <w:rsid w:val="00E30DB8"/>
    <w:rsid w:val="00E31417"/>
    <w:rsid w:val="00E314F8"/>
    <w:rsid w:val="00E322EB"/>
    <w:rsid w:val="00E32589"/>
    <w:rsid w:val="00E32686"/>
    <w:rsid w:val="00E32718"/>
    <w:rsid w:val="00E32900"/>
    <w:rsid w:val="00E3353C"/>
    <w:rsid w:val="00E3398B"/>
    <w:rsid w:val="00E33BAC"/>
    <w:rsid w:val="00E341BB"/>
    <w:rsid w:val="00E34431"/>
    <w:rsid w:val="00E347B8"/>
    <w:rsid w:val="00E35128"/>
    <w:rsid w:val="00E35380"/>
    <w:rsid w:val="00E35573"/>
    <w:rsid w:val="00E355D9"/>
    <w:rsid w:val="00E356CC"/>
    <w:rsid w:val="00E35B21"/>
    <w:rsid w:val="00E361BC"/>
    <w:rsid w:val="00E3681D"/>
    <w:rsid w:val="00E370AA"/>
    <w:rsid w:val="00E37151"/>
    <w:rsid w:val="00E37214"/>
    <w:rsid w:val="00E372EC"/>
    <w:rsid w:val="00E373E6"/>
    <w:rsid w:val="00E3744F"/>
    <w:rsid w:val="00E37603"/>
    <w:rsid w:val="00E37842"/>
    <w:rsid w:val="00E400B5"/>
    <w:rsid w:val="00E4034F"/>
    <w:rsid w:val="00E407D3"/>
    <w:rsid w:val="00E40EA6"/>
    <w:rsid w:val="00E40FEC"/>
    <w:rsid w:val="00E41477"/>
    <w:rsid w:val="00E415B7"/>
    <w:rsid w:val="00E41D64"/>
    <w:rsid w:val="00E42115"/>
    <w:rsid w:val="00E425E4"/>
    <w:rsid w:val="00E43297"/>
    <w:rsid w:val="00E43583"/>
    <w:rsid w:val="00E436E4"/>
    <w:rsid w:val="00E43824"/>
    <w:rsid w:val="00E43B0F"/>
    <w:rsid w:val="00E43DA9"/>
    <w:rsid w:val="00E443DB"/>
    <w:rsid w:val="00E445DD"/>
    <w:rsid w:val="00E44947"/>
    <w:rsid w:val="00E44AD5"/>
    <w:rsid w:val="00E45328"/>
    <w:rsid w:val="00E45559"/>
    <w:rsid w:val="00E45560"/>
    <w:rsid w:val="00E45D02"/>
    <w:rsid w:val="00E45E71"/>
    <w:rsid w:val="00E462F5"/>
    <w:rsid w:val="00E4658A"/>
    <w:rsid w:val="00E46A10"/>
    <w:rsid w:val="00E47045"/>
    <w:rsid w:val="00E470D0"/>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2FE9"/>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E8C"/>
    <w:rsid w:val="00E56FF1"/>
    <w:rsid w:val="00E57167"/>
    <w:rsid w:val="00E57215"/>
    <w:rsid w:val="00E600CF"/>
    <w:rsid w:val="00E60411"/>
    <w:rsid w:val="00E60627"/>
    <w:rsid w:val="00E608DA"/>
    <w:rsid w:val="00E60C6E"/>
    <w:rsid w:val="00E6126B"/>
    <w:rsid w:val="00E61281"/>
    <w:rsid w:val="00E6197B"/>
    <w:rsid w:val="00E61EE1"/>
    <w:rsid w:val="00E62D1B"/>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379"/>
    <w:rsid w:val="00E66476"/>
    <w:rsid w:val="00E66AF3"/>
    <w:rsid w:val="00E67055"/>
    <w:rsid w:val="00E6734E"/>
    <w:rsid w:val="00E67D6D"/>
    <w:rsid w:val="00E7054B"/>
    <w:rsid w:val="00E70E49"/>
    <w:rsid w:val="00E70E50"/>
    <w:rsid w:val="00E7130B"/>
    <w:rsid w:val="00E71328"/>
    <w:rsid w:val="00E714BF"/>
    <w:rsid w:val="00E72264"/>
    <w:rsid w:val="00E72396"/>
    <w:rsid w:val="00E72399"/>
    <w:rsid w:val="00E725D9"/>
    <w:rsid w:val="00E726D4"/>
    <w:rsid w:val="00E72A41"/>
    <w:rsid w:val="00E72A73"/>
    <w:rsid w:val="00E72B55"/>
    <w:rsid w:val="00E72BE0"/>
    <w:rsid w:val="00E72D58"/>
    <w:rsid w:val="00E73031"/>
    <w:rsid w:val="00E73181"/>
    <w:rsid w:val="00E7324C"/>
    <w:rsid w:val="00E732B4"/>
    <w:rsid w:val="00E732C9"/>
    <w:rsid w:val="00E73363"/>
    <w:rsid w:val="00E7336C"/>
    <w:rsid w:val="00E73393"/>
    <w:rsid w:val="00E735B1"/>
    <w:rsid w:val="00E73907"/>
    <w:rsid w:val="00E73D5B"/>
    <w:rsid w:val="00E74291"/>
    <w:rsid w:val="00E742C2"/>
    <w:rsid w:val="00E74320"/>
    <w:rsid w:val="00E75034"/>
    <w:rsid w:val="00E75525"/>
    <w:rsid w:val="00E758AC"/>
    <w:rsid w:val="00E7614F"/>
    <w:rsid w:val="00E76A62"/>
    <w:rsid w:val="00E76E21"/>
    <w:rsid w:val="00E7714A"/>
    <w:rsid w:val="00E778D2"/>
    <w:rsid w:val="00E779ED"/>
    <w:rsid w:val="00E77D9E"/>
    <w:rsid w:val="00E81651"/>
    <w:rsid w:val="00E8190E"/>
    <w:rsid w:val="00E81B7A"/>
    <w:rsid w:val="00E81BD1"/>
    <w:rsid w:val="00E81C04"/>
    <w:rsid w:val="00E81C4D"/>
    <w:rsid w:val="00E81DD8"/>
    <w:rsid w:val="00E81DDE"/>
    <w:rsid w:val="00E822C5"/>
    <w:rsid w:val="00E82AE4"/>
    <w:rsid w:val="00E82DAF"/>
    <w:rsid w:val="00E82F3F"/>
    <w:rsid w:val="00E8309A"/>
    <w:rsid w:val="00E834A5"/>
    <w:rsid w:val="00E83850"/>
    <w:rsid w:val="00E83F16"/>
    <w:rsid w:val="00E83F36"/>
    <w:rsid w:val="00E840DD"/>
    <w:rsid w:val="00E845E4"/>
    <w:rsid w:val="00E84DFC"/>
    <w:rsid w:val="00E8550C"/>
    <w:rsid w:val="00E859D7"/>
    <w:rsid w:val="00E869DE"/>
    <w:rsid w:val="00E86AEC"/>
    <w:rsid w:val="00E86C9D"/>
    <w:rsid w:val="00E86F81"/>
    <w:rsid w:val="00E8703D"/>
    <w:rsid w:val="00E87142"/>
    <w:rsid w:val="00E8721B"/>
    <w:rsid w:val="00E87353"/>
    <w:rsid w:val="00E87DCF"/>
    <w:rsid w:val="00E87E49"/>
    <w:rsid w:val="00E87F44"/>
    <w:rsid w:val="00E90919"/>
    <w:rsid w:val="00E90B42"/>
    <w:rsid w:val="00E90B66"/>
    <w:rsid w:val="00E91862"/>
    <w:rsid w:val="00E91AA5"/>
    <w:rsid w:val="00E91EB9"/>
    <w:rsid w:val="00E91ED8"/>
    <w:rsid w:val="00E921CD"/>
    <w:rsid w:val="00E92BB9"/>
    <w:rsid w:val="00E92D2A"/>
    <w:rsid w:val="00E92F9A"/>
    <w:rsid w:val="00E932A1"/>
    <w:rsid w:val="00E932B6"/>
    <w:rsid w:val="00E93782"/>
    <w:rsid w:val="00E94465"/>
    <w:rsid w:val="00E9446D"/>
    <w:rsid w:val="00E94ED7"/>
    <w:rsid w:val="00E951D2"/>
    <w:rsid w:val="00E9562A"/>
    <w:rsid w:val="00E95BA8"/>
    <w:rsid w:val="00E960CC"/>
    <w:rsid w:val="00E96170"/>
    <w:rsid w:val="00E96293"/>
    <w:rsid w:val="00E962D0"/>
    <w:rsid w:val="00E966D0"/>
    <w:rsid w:val="00E96847"/>
    <w:rsid w:val="00E96B20"/>
    <w:rsid w:val="00E96EE0"/>
    <w:rsid w:val="00E975E4"/>
    <w:rsid w:val="00E97E35"/>
    <w:rsid w:val="00EA015F"/>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72A"/>
    <w:rsid w:val="00EA286A"/>
    <w:rsid w:val="00EA2BA6"/>
    <w:rsid w:val="00EA39D6"/>
    <w:rsid w:val="00EA3C92"/>
    <w:rsid w:val="00EA443C"/>
    <w:rsid w:val="00EA44BE"/>
    <w:rsid w:val="00EA4BD0"/>
    <w:rsid w:val="00EA523B"/>
    <w:rsid w:val="00EA52B9"/>
    <w:rsid w:val="00EA532F"/>
    <w:rsid w:val="00EA5732"/>
    <w:rsid w:val="00EA6074"/>
    <w:rsid w:val="00EA635D"/>
    <w:rsid w:val="00EA644F"/>
    <w:rsid w:val="00EA6673"/>
    <w:rsid w:val="00EA667B"/>
    <w:rsid w:val="00EA681F"/>
    <w:rsid w:val="00EA6E44"/>
    <w:rsid w:val="00EA77A5"/>
    <w:rsid w:val="00EA780E"/>
    <w:rsid w:val="00EA79C2"/>
    <w:rsid w:val="00EA79DD"/>
    <w:rsid w:val="00EA7ECC"/>
    <w:rsid w:val="00EB0154"/>
    <w:rsid w:val="00EB05A7"/>
    <w:rsid w:val="00EB0BEA"/>
    <w:rsid w:val="00EB0C1C"/>
    <w:rsid w:val="00EB0C40"/>
    <w:rsid w:val="00EB14DB"/>
    <w:rsid w:val="00EB1AB8"/>
    <w:rsid w:val="00EB1B83"/>
    <w:rsid w:val="00EB1BF4"/>
    <w:rsid w:val="00EB1E65"/>
    <w:rsid w:val="00EB263D"/>
    <w:rsid w:val="00EB332C"/>
    <w:rsid w:val="00EB349E"/>
    <w:rsid w:val="00EB34A6"/>
    <w:rsid w:val="00EB3BDE"/>
    <w:rsid w:val="00EB3FF1"/>
    <w:rsid w:val="00EB40C6"/>
    <w:rsid w:val="00EB4215"/>
    <w:rsid w:val="00EB4BE8"/>
    <w:rsid w:val="00EB4EC9"/>
    <w:rsid w:val="00EB518F"/>
    <w:rsid w:val="00EB5BBC"/>
    <w:rsid w:val="00EB5C52"/>
    <w:rsid w:val="00EB5F07"/>
    <w:rsid w:val="00EB60E9"/>
    <w:rsid w:val="00EB624E"/>
    <w:rsid w:val="00EB6409"/>
    <w:rsid w:val="00EB65EA"/>
    <w:rsid w:val="00EB6B22"/>
    <w:rsid w:val="00EB6BD3"/>
    <w:rsid w:val="00EB6E1E"/>
    <w:rsid w:val="00EB6E83"/>
    <w:rsid w:val="00EB7303"/>
    <w:rsid w:val="00EB7460"/>
    <w:rsid w:val="00EB7AEE"/>
    <w:rsid w:val="00EC0311"/>
    <w:rsid w:val="00EC0314"/>
    <w:rsid w:val="00EC03AF"/>
    <w:rsid w:val="00EC0574"/>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BAB"/>
    <w:rsid w:val="00EC4C66"/>
    <w:rsid w:val="00EC4D1C"/>
    <w:rsid w:val="00EC4D7C"/>
    <w:rsid w:val="00EC4FEB"/>
    <w:rsid w:val="00EC575E"/>
    <w:rsid w:val="00EC5821"/>
    <w:rsid w:val="00EC5D5F"/>
    <w:rsid w:val="00EC5DF5"/>
    <w:rsid w:val="00EC60E5"/>
    <w:rsid w:val="00EC6437"/>
    <w:rsid w:val="00EC65FB"/>
    <w:rsid w:val="00EC693B"/>
    <w:rsid w:val="00EC6AA9"/>
    <w:rsid w:val="00EC6B01"/>
    <w:rsid w:val="00EC6BE1"/>
    <w:rsid w:val="00EC6C92"/>
    <w:rsid w:val="00EC6D8A"/>
    <w:rsid w:val="00EC6F02"/>
    <w:rsid w:val="00EC7819"/>
    <w:rsid w:val="00ED04A7"/>
    <w:rsid w:val="00ED0615"/>
    <w:rsid w:val="00ED088A"/>
    <w:rsid w:val="00ED0BC3"/>
    <w:rsid w:val="00ED1450"/>
    <w:rsid w:val="00ED19B3"/>
    <w:rsid w:val="00ED19F6"/>
    <w:rsid w:val="00ED1BD8"/>
    <w:rsid w:val="00ED202B"/>
    <w:rsid w:val="00ED2106"/>
    <w:rsid w:val="00ED29BD"/>
    <w:rsid w:val="00ED2E78"/>
    <w:rsid w:val="00ED2F11"/>
    <w:rsid w:val="00ED32B8"/>
    <w:rsid w:val="00ED32EC"/>
    <w:rsid w:val="00ED3344"/>
    <w:rsid w:val="00ED345E"/>
    <w:rsid w:val="00ED3772"/>
    <w:rsid w:val="00ED38B2"/>
    <w:rsid w:val="00ED44FC"/>
    <w:rsid w:val="00ED4628"/>
    <w:rsid w:val="00ED4C38"/>
    <w:rsid w:val="00ED5262"/>
    <w:rsid w:val="00ED548F"/>
    <w:rsid w:val="00ED54DA"/>
    <w:rsid w:val="00ED576E"/>
    <w:rsid w:val="00ED59F3"/>
    <w:rsid w:val="00ED5C42"/>
    <w:rsid w:val="00ED5FD2"/>
    <w:rsid w:val="00ED6BAF"/>
    <w:rsid w:val="00ED6BF4"/>
    <w:rsid w:val="00ED6D03"/>
    <w:rsid w:val="00ED72D9"/>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951"/>
    <w:rsid w:val="00EE1D2E"/>
    <w:rsid w:val="00EE20DB"/>
    <w:rsid w:val="00EE2463"/>
    <w:rsid w:val="00EE254B"/>
    <w:rsid w:val="00EE2D0B"/>
    <w:rsid w:val="00EE3A4C"/>
    <w:rsid w:val="00EE3BED"/>
    <w:rsid w:val="00EE3C97"/>
    <w:rsid w:val="00EE3F22"/>
    <w:rsid w:val="00EE474E"/>
    <w:rsid w:val="00EE4B55"/>
    <w:rsid w:val="00EE4D61"/>
    <w:rsid w:val="00EE553A"/>
    <w:rsid w:val="00EE5738"/>
    <w:rsid w:val="00EE5D6A"/>
    <w:rsid w:val="00EE687A"/>
    <w:rsid w:val="00EE6BD8"/>
    <w:rsid w:val="00EE6CF4"/>
    <w:rsid w:val="00EE7E27"/>
    <w:rsid w:val="00EE7F37"/>
    <w:rsid w:val="00EF03DC"/>
    <w:rsid w:val="00EF0A1C"/>
    <w:rsid w:val="00EF0F2F"/>
    <w:rsid w:val="00EF0FE6"/>
    <w:rsid w:val="00EF0FF7"/>
    <w:rsid w:val="00EF10C2"/>
    <w:rsid w:val="00EF126D"/>
    <w:rsid w:val="00EF15C3"/>
    <w:rsid w:val="00EF1BDB"/>
    <w:rsid w:val="00EF1BF2"/>
    <w:rsid w:val="00EF2226"/>
    <w:rsid w:val="00EF239F"/>
    <w:rsid w:val="00EF2761"/>
    <w:rsid w:val="00EF2D30"/>
    <w:rsid w:val="00EF31D7"/>
    <w:rsid w:val="00EF371D"/>
    <w:rsid w:val="00EF3BB5"/>
    <w:rsid w:val="00EF3E2E"/>
    <w:rsid w:val="00EF3E76"/>
    <w:rsid w:val="00EF430E"/>
    <w:rsid w:val="00EF4C92"/>
    <w:rsid w:val="00EF501E"/>
    <w:rsid w:val="00EF6362"/>
    <w:rsid w:val="00EF6471"/>
    <w:rsid w:val="00EF6B62"/>
    <w:rsid w:val="00EF6C74"/>
    <w:rsid w:val="00EF72AD"/>
    <w:rsid w:val="00EF734B"/>
    <w:rsid w:val="00EF7623"/>
    <w:rsid w:val="00EF78C8"/>
    <w:rsid w:val="00EF7E72"/>
    <w:rsid w:val="00F00610"/>
    <w:rsid w:val="00F0064B"/>
    <w:rsid w:val="00F00812"/>
    <w:rsid w:val="00F00822"/>
    <w:rsid w:val="00F00C1F"/>
    <w:rsid w:val="00F00D47"/>
    <w:rsid w:val="00F00D5D"/>
    <w:rsid w:val="00F00F1E"/>
    <w:rsid w:val="00F01061"/>
    <w:rsid w:val="00F015F4"/>
    <w:rsid w:val="00F019E2"/>
    <w:rsid w:val="00F01EF6"/>
    <w:rsid w:val="00F0204D"/>
    <w:rsid w:val="00F02246"/>
    <w:rsid w:val="00F022BD"/>
    <w:rsid w:val="00F022CA"/>
    <w:rsid w:val="00F02A02"/>
    <w:rsid w:val="00F02D0A"/>
    <w:rsid w:val="00F0316B"/>
    <w:rsid w:val="00F034FA"/>
    <w:rsid w:val="00F03C98"/>
    <w:rsid w:val="00F04829"/>
    <w:rsid w:val="00F0499C"/>
    <w:rsid w:val="00F049C3"/>
    <w:rsid w:val="00F04C70"/>
    <w:rsid w:val="00F05BC0"/>
    <w:rsid w:val="00F05C9F"/>
    <w:rsid w:val="00F0620F"/>
    <w:rsid w:val="00F067E3"/>
    <w:rsid w:val="00F06E48"/>
    <w:rsid w:val="00F07838"/>
    <w:rsid w:val="00F078A7"/>
    <w:rsid w:val="00F103EC"/>
    <w:rsid w:val="00F1057C"/>
    <w:rsid w:val="00F10CA5"/>
    <w:rsid w:val="00F1157C"/>
    <w:rsid w:val="00F115C2"/>
    <w:rsid w:val="00F11902"/>
    <w:rsid w:val="00F11A9F"/>
    <w:rsid w:val="00F12212"/>
    <w:rsid w:val="00F1226C"/>
    <w:rsid w:val="00F12A2B"/>
    <w:rsid w:val="00F12AC2"/>
    <w:rsid w:val="00F1304D"/>
    <w:rsid w:val="00F132B6"/>
    <w:rsid w:val="00F134F6"/>
    <w:rsid w:val="00F13567"/>
    <w:rsid w:val="00F137CC"/>
    <w:rsid w:val="00F13B06"/>
    <w:rsid w:val="00F13F3B"/>
    <w:rsid w:val="00F13FBA"/>
    <w:rsid w:val="00F14105"/>
    <w:rsid w:val="00F14160"/>
    <w:rsid w:val="00F1416D"/>
    <w:rsid w:val="00F14A3C"/>
    <w:rsid w:val="00F14CA6"/>
    <w:rsid w:val="00F14CAB"/>
    <w:rsid w:val="00F15340"/>
    <w:rsid w:val="00F1592B"/>
    <w:rsid w:val="00F15DFF"/>
    <w:rsid w:val="00F16125"/>
    <w:rsid w:val="00F16A3D"/>
    <w:rsid w:val="00F16AFB"/>
    <w:rsid w:val="00F16D7B"/>
    <w:rsid w:val="00F16E32"/>
    <w:rsid w:val="00F1717C"/>
    <w:rsid w:val="00F17740"/>
    <w:rsid w:val="00F20077"/>
    <w:rsid w:val="00F20934"/>
    <w:rsid w:val="00F20CDE"/>
    <w:rsid w:val="00F2147B"/>
    <w:rsid w:val="00F21573"/>
    <w:rsid w:val="00F216B8"/>
    <w:rsid w:val="00F2186E"/>
    <w:rsid w:val="00F21AD5"/>
    <w:rsid w:val="00F21D80"/>
    <w:rsid w:val="00F21FF8"/>
    <w:rsid w:val="00F220D9"/>
    <w:rsid w:val="00F221FB"/>
    <w:rsid w:val="00F2230A"/>
    <w:rsid w:val="00F2234B"/>
    <w:rsid w:val="00F223E7"/>
    <w:rsid w:val="00F227B7"/>
    <w:rsid w:val="00F22897"/>
    <w:rsid w:val="00F22A48"/>
    <w:rsid w:val="00F22F35"/>
    <w:rsid w:val="00F22F3E"/>
    <w:rsid w:val="00F23257"/>
    <w:rsid w:val="00F23395"/>
    <w:rsid w:val="00F2351C"/>
    <w:rsid w:val="00F23805"/>
    <w:rsid w:val="00F239B4"/>
    <w:rsid w:val="00F23BC8"/>
    <w:rsid w:val="00F24128"/>
    <w:rsid w:val="00F24246"/>
    <w:rsid w:val="00F24838"/>
    <w:rsid w:val="00F24DF0"/>
    <w:rsid w:val="00F24EA2"/>
    <w:rsid w:val="00F251E4"/>
    <w:rsid w:val="00F25C6A"/>
    <w:rsid w:val="00F25DEE"/>
    <w:rsid w:val="00F25F83"/>
    <w:rsid w:val="00F26745"/>
    <w:rsid w:val="00F269CA"/>
    <w:rsid w:val="00F26AC2"/>
    <w:rsid w:val="00F26ED4"/>
    <w:rsid w:val="00F271D1"/>
    <w:rsid w:val="00F27276"/>
    <w:rsid w:val="00F273A0"/>
    <w:rsid w:val="00F2762B"/>
    <w:rsid w:val="00F27CAB"/>
    <w:rsid w:val="00F30230"/>
    <w:rsid w:val="00F30471"/>
    <w:rsid w:val="00F30E48"/>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9DE"/>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75"/>
    <w:rsid w:val="00F37DAE"/>
    <w:rsid w:val="00F37E2A"/>
    <w:rsid w:val="00F402B6"/>
    <w:rsid w:val="00F4065E"/>
    <w:rsid w:val="00F4096C"/>
    <w:rsid w:val="00F409B8"/>
    <w:rsid w:val="00F40A13"/>
    <w:rsid w:val="00F411A1"/>
    <w:rsid w:val="00F41372"/>
    <w:rsid w:val="00F418F3"/>
    <w:rsid w:val="00F418F7"/>
    <w:rsid w:val="00F41BD5"/>
    <w:rsid w:val="00F41D51"/>
    <w:rsid w:val="00F41FDA"/>
    <w:rsid w:val="00F422A1"/>
    <w:rsid w:val="00F4245F"/>
    <w:rsid w:val="00F4276D"/>
    <w:rsid w:val="00F42A66"/>
    <w:rsid w:val="00F42B59"/>
    <w:rsid w:val="00F42D6A"/>
    <w:rsid w:val="00F42DA9"/>
    <w:rsid w:val="00F42E26"/>
    <w:rsid w:val="00F42F72"/>
    <w:rsid w:val="00F4320E"/>
    <w:rsid w:val="00F4357E"/>
    <w:rsid w:val="00F43710"/>
    <w:rsid w:val="00F43B49"/>
    <w:rsid w:val="00F44801"/>
    <w:rsid w:val="00F450B6"/>
    <w:rsid w:val="00F4529B"/>
    <w:rsid w:val="00F45A8B"/>
    <w:rsid w:val="00F45AE0"/>
    <w:rsid w:val="00F45B0A"/>
    <w:rsid w:val="00F466A5"/>
    <w:rsid w:val="00F466CB"/>
    <w:rsid w:val="00F466E3"/>
    <w:rsid w:val="00F468CE"/>
    <w:rsid w:val="00F469A1"/>
    <w:rsid w:val="00F46C0B"/>
    <w:rsid w:val="00F47107"/>
    <w:rsid w:val="00F47187"/>
    <w:rsid w:val="00F472F9"/>
    <w:rsid w:val="00F47577"/>
    <w:rsid w:val="00F5086C"/>
    <w:rsid w:val="00F50A9D"/>
    <w:rsid w:val="00F50DD1"/>
    <w:rsid w:val="00F510F6"/>
    <w:rsid w:val="00F5156A"/>
    <w:rsid w:val="00F51719"/>
    <w:rsid w:val="00F519CB"/>
    <w:rsid w:val="00F51E24"/>
    <w:rsid w:val="00F520AC"/>
    <w:rsid w:val="00F5223F"/>
    <w:rsid w:val="00F526BF"/>
    <w:rsid w:val="00F527E7"/>
    <w:rsid w:val="00F52FB7"/>
    <w:rsid w:val="00F53738"/>
    <w:rsid w:val="00F537B4"/>
    <w:rsid w:val="00F53FC2"/>
    <w:rsid w:val="00F5420C"/>
    <w:rsid w:val="00F54476"/>
    <w:rsid w:val="00F54576"/>
    <w:rsid w:val="00F54838"/>
    <w:rsid w:val="00F54890"/>
    <w:rsid w:val="00F548CD"/>
    <w:rsid w:val="00F55273"/>
    <w:rsid w:val="00F554D7"/>
    <w:rsid w:val="00F55C14"/>
    <w:rsid w:val="00F55CCC"/>
    <w:rsid w:val="00F55E8A"/>
    <w:rsid w:val="00F560B1"/>
    <w:rsid w:val="00F561EF"/>
    <w:rsid w:val="00F568BA"/>
    <w:rsid w:val="00F569B6"/>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1FE2"/>
    <w:rsid w:val="00F61FE4"/>
    <w:rsid w:val="00F6200C"/>
    <w:rsid w:val="00F62BA4"/>
    <w:rsid w:val="00F62D47"/>
    <w:rsid w:val="00F630FF"/>
    <w:rsid w:val="00F634C2"/>
    <w:rsid w:val="00F63AAC"/>
    <w:rsid w:val="00F63B38"/>
    <w:rsid w:val="00F63BD1"/>
    <w:rsid w:val="00F63E9B"/>
    <w:rsid w:val="00F64EC7"/>
    <w:rsid w:val="00F657EB"/>
    <w:rsid w:val="00F65C13"/>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263"/>
    <w:rsid w:val="00F7250A"/>
    <w:rsid w:val="00F72CB4"/>
    <w:rsid w:val="00F731EE"/>
    <w:rsid w:val="00F7335F"/>
    <w:rsid w:val="00F734D5"/>
    <w:rsid w:val="00F735F6"/>
    <w:rsid w:val="00F73610"/>
    <w:rsid w:val="00F73833"/>
    <w:rsid w:val="00F73977"/>
    <w:rsid w:val="00F73A95"/>
    <w:rsid w:val="00F743E0"/>
    <w:rsid w:val="00F743E1"/>
    <w:rsid w:val="00F74A00"/>
    <w:rsid w:val="00F74A3D"/>
    <w:rsid w:val="00F752D8"/>
    <w:rsid w:val="00F7549A"/>
    <w:rsid w:val="00F7595C"/>
    <w:rsid w:val="00F75FB4"/>
    <w:rsid w:val="00F766F3"/>
    <w:rsid w:val="00F770A1"/>
    <w:rsid w:val="00F772CF"/>
    <w:rsid w:val="00F77A2F"/>
    <w:rsid w:val="00F77D12"/>
    <w:rsid w:val="00F77F28"/>
    <w:rsid w:val="00F77F57"/>
    <w:rsid w:val="00F77FD0"/>
    <w:rsid w:val="00F801C7"/>
    <w:rsid w:val="00F802B1"/>
    <w:rsid w:val="00F808DF"/>
    <w:rsid w:val="00F809E9"/>
    <w:rsid w:val="00F80A0C"/>
    <w:rsid w:val="00F80C4A"/>
    <w:rsid w:val="00F80E37"/>
    <w:rsid w:val="00F81186"/>
    <w:rsid w:val="00F811C2"/>
    <w:rsid w:val="00F81460"/>
    <w:rsid w:val="00F81568"/>
    <w:rsid w:val="00F815CC"/>
    <w:rsid w:val="00F82078"/>
    <w:rsid w:val="00F82112"/>
    <w:rsid w:val="00F82437"/>
    <w:rsid w:val="00F82708"/>
    <w:rsid w:val="00F82A7C"/>
    <w:rsid w:val="00F82CAC"/>
    <w:rsid w:val="00F82D8F"/>
    <w:rsid w:val="00F8319E"/>
    <w:rsid w:val="00F831E6"/>
    <w:rsid w:val="00F836F7"/>
    <w:rsid w:val="00F83AC0"/>
    <w:rsid w:val="00F83E68"/>
    <w:rsid w:val="00F84158"/>
    <w:rsid w:val="00F84167"/>
    <w:rsid w:val="00F8461A"/>
    <w:rsid w:val="00F84C1D"/>
    <w:rsid w:val="00F84E52"/>
    <w:rsid w:val="00F85C12"/>
    <w:rsid w:val="00F85CB7"/>
    <w:rsid w:val="00F85D87"/>
    <w:rsid w:val="00F85EC9"/>
    <w:rsid w:val="00F861FB"/>
    <w:rsid w:val="00F86214"/>
    <w:rsid w:val="00F86447"/>
    <w:rsid w:val="00F875B8"/>
    <w:rsid w:val="00F87A8A"/>
    <w:rsid w:val="00F90101"/>
    <w:rsid w:val="00F9017F"/>
    <w:rsid w:val="00F90316"/>
    <w:rsid w:val="00F9051A"/>
    <w:rsid w:val="00F90B89"/>
    <w:rsid w:val="00F914CA"/>
    <w:rsid w:val="00F9152F"/>
    <w:rsid w:val="00F9154A"/>
    <w:rsid w:val="00F91644"/>
    <w:rsid w:val="00F91ADC"/>
    <w:rsid w:val="00F922BD"/>
    <w:rsid w:val="00F922F3"/>
    <w:rsid w:val="00F924E6"/>
    <w:rsid w:val="00F92656"/>
    <w:rsid w:val="00F9266B"/>
    <w:rsid w:val="00F92B2C"/>
    <w:rsid w:val="00F92CD3"/>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A69"/>
    <w:rsid w:val="00F95F70"/>
    <w:rsid w:val="00F9602C"/>
    <w:rsid w:val="00F96117"/>
    <w:rsid w:val="00F96370"/>
    <w:rsid w:val="00F9658E"/>
    <w:rsid w:val="00F973AB"/>
    <w:rsid w:val="00F979D0"/>
    <w:rsid w:val="00F97A01"/>
    <w:rsid w:val="00F97BF4"/>
    <w:rsid w:val="00FA01A5"/>
    <w:rsid w:val="00FA0B72"/>
    <w:rsid w:val="00FA0B76"/>
    <w:rsid w:val="00FA143B"/>
    <w:rsid w:val="00FA14BC"/>
    <w:rsid w:val="00FA18AB"/>
    <w:rsid w:val="00FA1BB8"/>
    <w:rsid w:val="00FA21CE"/>
    <w:rsid w:val="00FA24F3"/>
    <w:rsid w:val="00FA2500"/>
    <w:rsid w:val="00FA2718"/>
    <w:rsid w:val="00FA27C2"/>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BAB"/>
    <w:rsid w:val="00FA7F18"/>
    <w:rsid w:val="00FB0729"/>
    <w:rsid w:val="00FB0A70"/>
    <w:rsid w:val="00FB0C20"/>
    <w:rsid w:val="00FB0D0B"/>
    <w:rsid w:val="00FB10F5"/>
    <w:rsid w:val="00FB16D6"/>
    <w:rsid w:val="00FB190B"/>
    <w:rsid w:val="00FB1933"/>
    <w:rsid w:val="00FB1AFD"/>
    <w:rsid w:val="00FB1BD7"/>
    <w:rsid w:val="00FB1C05"/>
    <w:rsid w:val="00FB2263"/>
    <w:rsid w:val="00FB25D8"/>
    <w:rsid w:val="00FB28AF"/>
    <w:rsid w:val="00FB2A7F"/>
    <w:rsid w:val="00FB2BA2"/>
    <w:rsid w:val="00FB2DF8"/>
    <w:rsid w:val="00FB2E1E"/>
    <w:rsid w:val="00FB2FCB"/>
    <w:rsid w:val="00FB3C0A"/>
    <w:rsid w:val="00FB3C2E"/>
    <w:rsid w:val="00FB3E40"/>
    <w:rsid w:val="00FB3E82"/>
    <w:rsid w:val="00FB474D"/>
    <w:rsid w:val="00FB4D3B"/>
    <w:rsid w:val="00FB4E88"/>
    <w:rsid w:val="00FB4EA8"/>
    <w:rsid w:val="00FB52A5"/>
    <w:rsid w:val="00FB52C9"/>
    <w:rsid w:val="00FB52DD"/>
    <w:rsid w:val="00FB54F1"/>
    <w:rsid w:val="00FB5871"/>
    <w:rsid w:val="00FB5887"/>
    <w:rsid w:val="00FB5A20"/>
    <w:rsid w:val="00FB5D50"/>
    <w:rsid w:val="00FB5EA9"/>
    <w:rsid w:val="00FB62E2"/>
    <w:rsid w:val="00FB686F"/>
    <w:rsid w:val="00FB6D29"/>
    <w:rsid w:val="00FB6E3C"/>
    <w:rsid w:val="00FB7562"/>
    <w:rsid w:val="00FB7A1E"/>
    <w:rsid w:val="00FB7AE3"/>
    <w:rsid w:val="00FB7E8D"/>
    <w:rsid w:val="00FC0410"/>
    <w:rsid w:val="00FC067D"/>
    <w:rsid w:val="00FC074A"/>
    <w:rsid w:val="00FC09C1"/>
    <w:rsid w:val="00FC0ABB"/>
    <w:rsid w:val="00FC1159"/>
    <w:rsid w:val="00FC13DB"/>
    <w:rsid w:val="00FC1B47"/>
    <w:rsid w:val="00FC1EB7"/>
    <w:rsid w:val="00FC2225"/>
    <w:rsid w:val="00FC2581"/>
    <w:rsid w:val="00FC2793"/>
    <w:rsid w:val="00FC2817"/>
    <w:rsid w:val="00FC301D"/>
    <w:rsid w:val="00FC33D7"/>
    <w:rsid w:val="00FC3839"/>
    <w:rsid w:val="00FC3893"/>
    <w:rsid w:val="00FC39E0"/>
    <w:rsid w:val="00FC40BD"/>
    <w:rsid w:val="00FC44A3"/>
    <w:rsid w:val="00FC44CC"/>
    <w:rsid w:val="00FC46DB"/>
    <w:rsid w:val="00FC4B84"/>
    <w:rsid w:val="00FC4D9C"/>
    <w:rsid w:val="00FC5642"/>
    <w:rsid w:val="00FC58C7"/>
    <w:rsid w:val="00FC598A"/>
    <w:rsid w:val="00FC5996"/>
    <w:rsid w:val="00FC5BD4"/>
    <w:rsid w:val="00FC5CE9"/>
    <w:rsid w:val="00FC5D97"/>
    <w:rsid w:val="00FC605E"/>
    <w:rsid w:val="00FC68DF"/>
    <w:rsid w:val="00FC69AC"/>
    <w:rsid w:val="00FC6C97"/>
    <w:rsid w:val="00FC714A"/>
    <w:rsid w:val="00FC715A"/>
    <w:rsid w:val="00FD0091"/>
    <w:rsid w:val="00FD00DD"/>
    <w:rsid w:val="00FD0865"/>
    <w:rsid w:val="00FD0E83"/>
    <w:rsid w:val="00FD146F"/>
    <w:rsid w:val="00FD225F"/>
    <w:rsid w:val="00FD2315"/>
    <w:rsid w:val="00FD2A4B"/>
    <w:rsid w:val="00FD2FEE"/>
    <w:rsid w:val="00FD3C25"/>
    <w:rsid w:val="00FD3DE0"/>
    <w:rsid w:val="00FD41C5"/>
    <w:rsid w:val="00FD434A"/>
    <w:rsid w:val="00FD439F"/>
    <w:rsid w:val="00FD495B"/>
    <w:rsid w:val="00FD49D5"/>
    <w:rsid w:val="00FD49D9"/>
    <w:rsid w:val="00FD5055"/>
    <w:rsid w:val="00FD5220"/>
    <w:rsid w:val="00FD5543"/>
    <w:rsid w:val="00FD64CE"/>
    <w:rsid w:val="00FD6B02"/>
    <w:rsid w:val="00FD6B0D"/>
    <w:rsid w:val="00FD6CDA"/>
    <w:rsid w:val="00FD6F1C"/>
    <w:rsid w:val="00FD6F67"/>
    <w:rsid w:val="00FD7109"/>
    <w:rsid w:val="00FD729A"/>
    <w:rsid w:val="00FD7365"/>
    <w:rsid w:val="00FD79CB"/>
    <w:rsid w:val="00FE00D8"/>
    <w:rsid w:val="00FE0217"/>
    <w:rsid w:val="00FE03E9"/>
    <w:rsid w:val="00FE048E"/>
    <w:rsid w:val="00FE055F"/>
    <w:rsid w:val="00FE107B"/>
    <w:rsid w:val="00FE1987"/>
    <w:rsid w:val="00FE2148"/>
    <w:rsid w:val="00FE2230"/>
    <w:rsid w:val="00FE2679"/>
    <w:rsid w:val="00FE2CB1"/>
    <w:rsid w:val="00FE2DD8"/>
    <w:rsid w:val="00FE2EE4"/>
    <w:rsid w:val="00FE2FEF"/>
    <w:rsid w:val="00FE36D9"/>
    <w:rsid w:val="00FE3898"/>
    <w:rsid w:val="00FE4139"/>
    <w:rsid w:val="00FE46B3"/>
    <w:rsid w:val="00FE4CB0"/>
    <w:rsid w:val="00FE4DCC"/>
    <w:rsid w:val="00FE5B7F"/>
    <w:rsid w:val="00FE5F14"/>
    <w:rsid w:val="00FE6062"/>
    <w:rsid w:val="00FE6114"/>
    <w:rsid w:val="00FE71FA"/>
    <w:rsid w:val="00FE7236"/>
    <w:rsid w:val="00FE7723"/>
    <w:rsid w:val="00FE7D13"/>
    <w:rsid w:val="00FE7ED9"/>
    <w:rsid w:val="00FE7F17"/>
    <w:rsid w:val="00FE7F59"/>
    <w:rsid w:val="00FF0009"/>
    <w:rsid w:val="00FF0388"/>
    <w:rsid w:val="00FF047A"/>
    <w:rsid w:val="00FF0A1B"/>
    <w:rsid w:val="00FF14A1"/>
    <w:rsid w:val="00FF1DEE"/>
    <w:rsid w:val="00FF2300"/>
    <w:rsid w:val="00FF25F5"/>
    <w:rsid w:val="00FF2B17"/>
    <w:rsid w:val="00FF3060"/>
    <w:rsid w:val="00FF3290"/>
    <w:rsid w:val="00FF33D5"/>
    <w:rsid w:val="00FF3500"/>
    <w:rsid w:val="00FF36A1"/>
    <w:rsid w:val="00FF3894"/>
    <w:rsid w:val="00FF3979"/>
    <w:rsid w:val="00FF3D77"/>
    <w:rsid w:val="00FF4133"/>
    <w:rsid w:val="00FF4367"/>
    <w:rsid w:val="00FF4AC8"/>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City"/>
  <w:smartTagType w:namespaceuri="urn:schemas-microsoft-com:office:smarttags" w:name="place"/>
  <w:shapeDefaults>
    <o:shapedefaults v:ext="edit" spidmax="58370"/>
    <o:shapelayout v:ext="edit">
      <o:idmap v:ext="edit" data="1"/>
      <o:rules v:ext="edit">
        <o:r id="V:Rule2"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409D"/>
    <w:rPr>
      <w:sz w:val="24"/>
      <w:szCs w:val="28"/>
    </w:rPr>
  </w:style>
  <w:style w:type="paragraph" w:styleId="Heading3">
    <w:name w:val="heading 3"/>
    <w:basedOn w:val="Normal"/>
    <w:link w:val="Heading3Char"/>
    <w:uiPriority w:val="9"/>
    <w:qFormat/>
    <w:rsid w:val="00431F90"/>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a0">
    <w:name w:val="อักขระ อักขระ"/>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431F90"/>
    <w:rPr>
      <w:rFonts w:ascii="Tahoma" w:hAnsi="Tahoma" w:cs="Tahoma"/>
      <w:b/>
      <w:bCs/>
      <w:sz w:val="27"/>
      <w:szCs w:val="27"/>
    </w:rPr>
  </w:style>
  <w:style w:type="character" w:styleId="Strong">
    <w:name w:val="Strong"/>
    <w:basedOn w:val="DefaultParagraphFont"/>
    <w:uiPriority w:val="22"/>
    <w:qFormat/>
    <w:rsid w:val="009566D3"/>
    <w:rPr>
      <w:b/>
      <w:bCs/>
    </w:rPr>
  </w:style>
</w:styles>
</file>

<file path=word/webSettings.xml><?xml version="1.0" encoding="utf-8"?>
<w:webSettings xmlns:r="http://schemas.openxmlformats.org/officeDocument/2006/relationships" xmlns:w="http://schemas.openxmlformats.org/wordprocessingml/2006/main">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706045">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4928921">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896819366">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58426588">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07792156">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________Microsoft_Office_Excel_97-200355.xls"/><Relationship Id="rId21" Type="http://schemas.openxmlformats.org/officeDocument/2006/relationships/oleObject" Target="embeddings/________Microsoft_Office_Excel_97-20037.xls"/><Relationship Id="rId42" Type="http://schemas.openxmlformats.org/officeDocument/2006/relationships/image" Target="media/image18.emf"/><Relationship Id="rId63" Type="http://schemas.openxmlformats.org/officeDocument/2006/relationships/oleObject" Target="embeddings/________Microsoft_Office_Excel_97-200328.xls"/><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________Microsoft_Office_Excel_97-200376.xls"/><Relationship Id="rId170" Type="http://schemas.openxmlformats.org/officeDocument/2006/relationships/image" Target="media/image82.emf"/><Relationship Id="rId191" Type="http://schemas.openxmlformats.org/officeDocument/2006/relationships/oleObject" Target="embeddings/________Microsoft_Office_Excel_97-200392.xls"/><Relationship Id="rId205" Type="http://schemas.openxmlformats.org/officeDocument/2006/relationships/oleObject" Target="embeddings/________Microsoft_Office_Excel_97-200399.xls"/><Relationship Id="rId107" Type="http://schemas.openxmlformats.org/officeDocument/2006/relationships/oleObject" Target="embeddings/________Microsoft_Office_Excel_97-200350.xls"/><Relationship Id="rId11" Type="http://schemas.openxmlformats.org/officeDocument/2006/relationships/oleObject" Target="embeddings/________Microsoft_Office_Excel_97-20032.xls"/><Relationship Id="rId32" Type="http://schemas.openxmlformats.org/officeDocument/2006/relationships/image" Target="media/image13.emf"/><Relationship Id="rId53" Type="http://schemas.openxmlformats.org/officeDocument/2006/relationships/oleObject" Target="embeddings/________Microsoft_Office_Excel_97-200323.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________Microsoft_Office_Excel_97-200371.xls"/><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________Microsoft_Office_Excel_97-200344.xls"/><Relationship Id="rId160" Type="http://schemas.openxmlformats.org/officeDocument/2006/relationships/image" Target="media/image77.emf"/><Relationship Id="rId165" Type="http://schemas.openxmlformats.org/officeDocument/2006/relationships/oleObject" Target="embeddings/________Microsoft_Office_Excel_97-200379.xls"/><Relationship Id="rId181" Type="http://schemas.openxmlformats.org/officeDocument/2006/relationships/oleObject" Target="embeddings/________Microsoft_Office_Excel_97-200387.xls"/><Relationship Id="rId186" Type="http://schemas.openxmlformats.org/officeDocument/2006/relationships/image" Target="media/image90.emf"/><Relationship Id="rId216" Type="http://schemas.openxmlformats.org/officeDocument/2006/relationships/image" Target="media/image105.emf"/><Relationship Id="rId211" Type="http://schemas.openxmlformats.org/officeDocument/2006/relationships/oleObject" Target="embeddings/________Microsoft_Office_Excel_97-2003102.xls"/><Relationship Id="rId22" Type="http://schemas.openxmlformats.org/officeDocument/2006/relationships/image" Target="media/image8.emf"/><Relationship Id="rId27" Type="http://schemas.openxmlformats.org/officeDocument/2006/relationships/oleObject" Target="embeddings/________Microsoft_Office_Excel_97-200310.xls"/><Relationship Id="rId43" Type="http://schemas.openxmlformats.org/officeDocument/2006/relationships/oleObject" Target="embeddings/________Microsoft_Office_Excel_97-200318.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________Microsoft_Office_Excel_97-200331.xls"/><Relationship Id="rId113" Type="http://schemas.openxmlformats.org/officeDocument/2006/relationships/oleObject" Target="embeddings/________Microsoft_Office_Excel_97-200353.xls"/><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________Microsoft_Office_Excel_97-200366.xls"/><Relationship Id="rId80" Type="http://schemas.openxmlformats.org/officeDocument/2006/relationships/image" Target="media/image37.emf"/><Relationship Id="rId85" Type="http://schemas.openxmlformats.org/officeDocument/2006/relationships/oleObject" Target="embeddings/________Microsoft_Office_Excel_97-200339.xls"/><Relationship Id="rId150" Type="http://schemas.openxmlformats.org/officeDocument/2006/relationships/image" Target="media/image72.emf"/><Relationship Id="rId155" Type="http://schemas.openxmlformats.org/officeDocument/2006/relationships/oleObject" Target="embeddings/________Microsoft_Office_Excel_97-200374.xls"/><Relationship Id="rId171" Type="http://schemas.openxmlformats.org/officeDocument/2006/relationships/oleObject" Target="embeddings/________Microsoft_Office_Excel_97-200382.xls"/><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________Microsoft_Office_Excel_97-200395.xls"/><Relationship Id="rId206" Type="http://schemas.openxmlformats.org/officeDocument/2006/relationships/image" Target="media/image100.emf"/><Relationship Id="rId201" Type="http://schemas.openxmlformats.org/officeDocument/2006/relationships/oleObject" Target="embeddings/________Microsoft_Office_Excel_97-200397.xls"/><Relationship Id="rId12" Type="http://schemas.openxmlformats.org/officeDocument/2006/relationships/image" Target="media/image3.emf"/><Relationship Id="rId17" Type="http://schemas.openxmlformats.org/officeDocument/2006/relationships/oleObject" Target="embeddings/________Microsoft_Office_Excel_97-20035.xls"/><Relationship Id="rId33" Type="http://schemas.openxmlformats.org/officeDocument/2006/relationships/oleObject" Target="embeddings/________Microsoft_Office_Excel_97-200313.xls"/><Relationship Id="rId38" Type="http://schemas.openxmlformats.org/officeDocument/2006/relationships/image" Target="media/image16.emf"/><Relationship Id="rId59" Type="http://schemas.openxmlformats.org/officeDocument/2006/relationships/oleObject" Target="embeddings/________Microsoft_Office_Excel_97-200326.xls"/><Relationship Id="rId103" Type="http://schemas.openxmlformats.org/officeDocument/2006/relationships/oleObject" Target="embeddings/________Microsoft_Office_Excel_97-200348.xls"/><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________Microsoft_Office_Excel_97-200361.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________Microsoft_Office_Excel_97-200334.xls"/><Relationship Id="rId91" Type="http://schemas.openxmlformats.org/officeDocument/2006/relationships/oleObject" Target="embeddings/________Microsoft_Office_Excel_97-200342.xls"/><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________Microsoft_Office_Excel_97-200369.xls"/><Relationship Id="rId161" Type="http://schemas.openxmlformats.org/officeDocument/2006/relationships/oleObject" Target="embeddings/________Microsoft_Office_Excel_97-200377.xls"/><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________Microsoft_Office_Excel_97-200390.xls"/><Relationship Id="rId217" Type="http://schemas.openxmlformats.org/officeDocument/2006/relationships/oleObject" Target="embeddings/________Microsoft_Office_Excel_97-2003105.xls"/><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3.emf"/><Relationship Id="rId23" Type="http://schemas.openxmlformats.org/officeDocument/2006/relationships/oleObject" Target="embeddings/________Microsoft_Office_Excel_97-20038.xls"/><Relationship Id="rId28" Type="http://schemas.openxmlformats.org/officeDocument/2006/relationships/image" Target="media/image11.emf"/><Relationship Id="rId49" Type="http://schemas.openxmlformats.org/officeDocument/2006/relationships/oleObject" Target="embeddings/________Microsoft_Office_Excel_97-200321.xls"/><Relationship Id="rId114" Type="http://schemas.openxmlformats.org/officeDocument/2006/relationships/image" Target="media/image54.emf"/><Relationship Id="rId119" Type="http://schemas.openxmlformats.org/officeDocument/2006/relationships/oleObject" Target="embeddings/________Microsoft_Office_Excel_97-200356.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________Microsoft_Office_Excel_97-200329.xls"/><Relationship Id="rId81" Type="http://schemas.openxmlformats.org/officeDocument/2006/relationships/oleObject" Target="embeddings/________Microsoft_Office_Excel_97-200337.xls"/><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________Microsoft_Office_Excel_97-200364.xls"/><Relationship Id="rId151" Type="http://schemas.openxmlformats.org/officeDocument/2006/relationships/oleObject" Target="embeddings/________Microsoft_Office_Excel_97-200372.xls"/><Relationship Id="rId156" Type="http://schemas.openxmlformats.org/officeDocument/2006/relationships/image" Target="media/image75.emf"/><Relationship Id="rId177" Type="http://schemas.openxmlformats.org/officeDocument/2006/relationships/oleObject" Target="embeddings/________Microsoft_Office_Excel_97-200385.xls"/><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________Microsoft_Office_Excel_97-200393.xls"/><Relationship Id="rId202" Type="http://schemas.openxmlformats.org/officeDocument/2006/relationships/image" Target="media/image98.emf"/><Relationship Id="rId207" Type="http://schemas.openxmlformats.org/officeDocument/2006/relationships/oleObject" Target="embeddings/________Microsoft_Office_Excel_97-2003100.xls"/><Relationship Id="rId13" Type="http://schemas.openxmlformats.org/officeDocument/2006/relationships/oleObject" Target="embeddings/________Microsoft_Office_Excel_97-20033.xls"/><Relationship Id="rId18" Type="http://schemas.openxmlformats.org/officeDocument/2006/relationships/image" Target="media/image6.emf"/><Relationship Id="rId39" Type="http://schemas.openxmlformats.org/officeDocument/2006/relationships/oleObject" Target="embeddings/________Microsoft_Office_Excel_97-200316.xls"/><Relationship Id="rId109" Type="http://schemas.openxmlformats.org/officeDocument/2006/relationships/oleObject" Target="embeddings/________Microsoft_Office_Excel_97-200351.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________Microsoft_Office_Excel_97-200324.xls"/><Relationship Id="rId76" Type="http://schemas.openxmlformats.org/officeDocument/2006/relationships/image" Target="media/image35.emf"/><Relationship Id="rId97" Type="http://schemas.openxmlformats.org/officeDocument/2006/relationships/oleObject" Target="embeddings/________Microsoft_Office_Excel_97-200345.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________Microsoft_Office_Excel_97-200359.xls"/><Relationship Id="rId141" Type="http://schemas.openxmlformats.org/officeDocument/2006/relationships/oleObject" Target="embeddings/________Microsoft_Office_Excel_97-200367.xls"/><Relationship Id="rId146" Type="http://schemas.openxmlformats.org/officeDocument/2006/relationships/image" Target="media/image70.emf"/><Relationship Id="rId167" Type="http://schemas.openxmlformats.org/officeDocument/2006/relationships/oleObject" Target="embeddings/________Microsoft_Office_Excel_97-200380.xls"/><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________Microsoft_Office_Excel_97-200332.xls"/><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________Microsoft_Office_Excel_97-200388.xls"/><Relationship Id="rId213" Type="http://schemas.openxmlformats.org/officeDocument/2006/relationships/oleObject" Target="embeddings/________Microsoft_Office_Excel_97-2003103.xls"/><Relationship Id="rId218"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________Microsoft_Office_Excel_97-2003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________Microsoft_Office_Excel_97-200319.xls"/><Relationship Id="rId66" Type="http://schemas.openxmlformats.org/officeDocument/2006/relationships/image" Target="media/image30.emf"/><Relationship Id="rId87" Type="http://schemas.openxmlformats.org/officeDocument/2006/relationships/oleObject" Target="embeddings/________Microsoft_Office_Excel_97-200340.xls"/><Relationship Id="rId110" Type="http://schemas.openxmlformats.org/officeDocument/2006/relationships/image" Target="media/image52.emf"/><Relationship Id="rId115" Type="http://schemas.openxmlformats.org/officeDocument/2006/relationships/oleObject" Target="embeddings/________Microsoft_Office_Excel_97-200354.xls"/><Relationship Id="rId131" Type="http://schemas.openxmlformats.org/officeDocument/2006/relationships/oleObject" Target="embeddings/________Microsoft_Office_Excel_97-200362.xls"/><Relationship Id="rId136" Type="http://schemas.openxmlformats.org/officeDocument/2006/relationships/image" Target="media/image65.emf"/><Relationship Id="rId157" Type="http://schemas.openxmlformats.org/officeDocument/2006/relationships/oleObject" Target="embeddings/________Microsoft_Office_Excel_97-200375.xls"/><Relationship Id="rId178" Type="http://schemas.openxmlformats.org/officeDocument/2006/relationships/image" Target="media/image86.emf"/><Relationship Id="rId61" Type="http://schemas.openxmlformats.org/officeDocument/2006/relationships/oleObject" Target="embeddings/________Microsoft_Office_Excel_97-200327.xls"/><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________Microsoft_Office_Excel_97-200383.xls"/><Relationship Id="rId194" Type="http://schemas.openxmlformats.org/officeDocument/2006/relationships/image" Target="media/image94.emf"/><Relationship Id="rId199" Type="http://schemas.openxmlformats.org/officeDocument/2006/relationships/oleObject" Target="embeddings/________Microsoft_Office_Excel_97-200396.xls"/><Relationship Id="rId203" Type="http://schemas.openxmlformats.org/officeDocument/2006/relationships/oleObject" Target="embeddings/________Microsoft_Office_Excel_97-200398.xls"/><Relationship Id="rId208" Type="http://schemas.openxmlformats.org/officeDocument/2006/relationships/image" Target="media/image101.emf"/><Relationship Id="rId19" Type="http://schemas.openxmlformats.org/officeDocument/2006/relationships/oleObject" Target="embeddings/________Microsoft_Office_Excel_97-2003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________Microsoft_Office_Excel_97-200314.xls"/><Relationship Id="rId56" Type="http://schemas.openxmlformats.org/officeDocument/2006/relationships/image" Target="media/image25.emf"/><Relationship Id="rId77" Type="http://schemas.openxmlformats.org/officeDocument/2006/relationships/oleObject" Target="embeddings/________Microsoft_Office_Excel_97-200335.xls"/><Relationship Id="rId100" Type="http://schemas.openxmlformats.org/officeDocument/2006/relationships/image" Target="media/image47.emf"/><Relationship Id="rId105" Type="http://schemas.openxmlformats.org/officeDocument/2006/relationships/oleObject" Target="embeddings/________Microsoft_Office_Excel_97-200349.xls"/><Relationship Id="rId126" Type="http://schemas.openxmlformats.org/officeDocument/2006/relationships/image" Target="media/image60.emf"/><Relationship Id="rId147" Type="http://schemas.openxmlformats.org/officeDocument/2006/relationships/oleObject" Target="embeddings/________Microsoft_Office_Excel_97-200370.xls"/><Relationship Id="rId168" Type="http://schemas.openxmlformats.org/officeDocument/2006/relationships/image" Target="media/image81.emf"/><Relationship Id="rId8" Type="http://schemas.openxmlformats.org/officeDocument/2006/relationships/image" Target="media/image1.emf"/><Relationship Id="rId51" Type="http://schemas.openxmlformats.org/officeDocument/2006/relationships/oleObject" Target="embeddings/________Microsoft_Office_Excel_97-200322.xls"/><Relationship Id="rId72" Type="http://schemas.openxmlformats.org/officeDocument/2006/relationships/image" Target="media/image33.emf"/><Relationship Id="rId93" Type="http://schemas.openxmlformats.org/officeDocument/2006/relationships/oleObject" Target="embeddings/________Microsoft_Office_Excel_97-200343.xls"/><Relationship Id="rId98" Type="http://schemas.openxmlformats.org/officeDocument/2006/relationships/image" Target="media/image46.emf"/><Relationship Id="rId121" Type="http://schemas.openxmlformats.org/officeDocument/2006/relationships/oleObject" Target="embeddings/________Microsoft_Office_Excel_97-200357.xls"/><Relationship Id="rId142" Type="http://schemas.openxmlformats.org/officeDocument/2006/relationships/image" Target="media/image68.emf"/><Relationship Id="rId163" Type="http://schemas.openxmlformats.org/officeDocument/2006/relationships/oleObject" Target="embeddings/________Microsoft_Office_Excel_97-200378.xls"/><Relationship Id="rId184" Type="http://schemas.openxmlformats.org/officeDocument/2006/relationships/image" Target="media/image89.emf"/><Relationship Id="rId189" Type="http://schemas.openxmlformats.org/officeDocument/2006/relationships/oleObject" Target="embeddings/________Microsoft_Office_Excel_97-200391.xls"/><Relationship Id="rId219" Type="http://schemas.openxmlformats.org/officeDocument/2006/relationships/header" Target="header2.xml"/><Relationship Id="rId3" Type="http://schemas.openxmlformats.org/officeDocument/2006/relationships/styles" Target="styles.xml"/><Relationship Id="rId214" Type="http://schemas.openxmlformats.org/officeDocument/2006/relationships/image" Target="media/image104.emf"/><Relationship Id="rId25" Type="http://schemas.openxmlformats.org/officeDocument/2006/relationships/oleObject" Target="embeddings/________Microsoft_Office_Excel_97-20039.xls"/><Relationship Id="rId46" Type="http://schemas.openxmlformats.org/officeDocument/2006/relationships/image" Target="media/image20.emf"/><Relationship Id="rId67" Type="http://schemas.openxmlformats.org/officeDocument/2006/relationships/oleObject" Target="embeddings/________Microsoft_Office_Excel_97-200330.xls"/><Relationship Id="rId116" Type="http://schemas.openxmlformats.org/officeDocument/2006/relationships/image" Target="media/image55.emf"/><Relationship Id="rId137" Type="http://schemas.openxmlformats.org/officeDocument/2006/relationships/oleObject" Target="embeddings/________Microsoft_Office_Excel_97-200365.xls"/><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________Microsoft_Office_Excel_97-200317.xls"/><Relationship Id="rId62" Type="http://schemas.openxmlformats.org/officeDocument/2006/relationships/image" Target="media/image28.emf"/><Relationship Id="rId83" Type="http://schemas.openxmlformats.org/officeDocument/2006/relationships/oleObject" Target="embeddings/________Microsoft_Office_Excel_97-200338.xls"/><Relationship Id="rId88" Type="http://schemas.openxmlformats.org/officeDocument/2006/relationships/image" Target="media/image41.emf"/><Relationship Id="rId111" Type="http://schemas.openxmlformats.org/officeDocument/2006/relationships/oleObject" Target="embeddings/________Microsoft_Office_Excel_97-200352.xls"/><Relationship Id="rId132" Type="http://schemas.openxmlformats.org/officeDocument/2006/relationships/image" Target="media/image63.emf"/><Relationship Id="rId153" Type="http://schemas.openxmlformats.org/officeDocument/2006/relationships/oleObject" Target="embeddings/________Microsoft_Office_Excel_97-200373.xls"/><Relationship Id="rId174" Type="http://schemas.openxmlformats.org/officeDocument/2006/relationships/image" Target="media/image84.emf"/><Relationship Id="rId179" Type="http://schemas.openxmlformats.org/officeDocument/2006/relationships/oleObject" Target="embeddings/________Microsoft_Office_Excel_97-200386.xls"/><Relationship Id="rId195" Type="http://schemas.openxmlformats.org/officeDocument/2006/relationships/oleObject" Target="embeddings/________Microsoft_Office_Excel_97-200394.xls"/><Relationship Id="rId209" Type="http://schemas.openxmlformats.org/officeDocument/2006/relationships/oleObject" Target="embeddings/________Microsoft_Office_Excel_97-2003101.xls"/><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fontTable" Target="fontTable.xml"/><Relationship Id="rId15" Type="http://schemas.openxmlformats.org/officeDocument/2006/relationships/oleObject" Target="embeddings/________Microsoft_Office_Excel_97-20034.xls"/><Relationship Id="rId36" Type="http://schemas.openxmlformats.org/officeDocument/2006/relationships/image" Target="media/image15.emf"/><Relationship Id="rId57" Type="http://schemas.openxmlformats.org/officeDocument/2006/relationships/oleObject" Target="embeddings/________Microsoft_Office_Excel_97-200325.xls"/><Relationship Id="rId106" Type="http://schemas.openxmlformats.org/officeDocument/2006/relationships/image" Target="media/image50.emf"/><Relationship Id="rId127" Type="http://schemas.openxmlformats.org/officeDocument/2006/relationships/oleObject" Target="embeddings/________Microsoft_Office_Excel_97-200360.xls"/><Relationship Id="rId10" Type="http://schemas.openxmlformats.org/officeDocument/2006/relationships/image" Target="media/image2.emf"/><Relationship Id="rId31" Type="http://schemas.openxmlformats.org/officeDocument/2006/relationships/oleObject" Target="embeddings/________Microsoft_Office_Excel_97-200312.xls"/><Relationship Id="rId52" Type="http://schemas.openxmlformats.org/officeDocument/2006/relationships/image" Target="media/image23.emf"/><Relationship Id="rId73" Type="http://schemas.openxmlformats.org/officeDocument/2006/relationships/oleObject" Target="embeddings/________Microsoft_Office_Excel_97-200333.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________Microsoft_Office_Excel_97-200346.xls"/><Relationship Id="rId101" Type="http://schemas.openxmlformats.org/officeDocument/2006/relationships/oleObject" Target="embeddings/________Microsoft_Office_Excel_97-200347.xls"/><Relationship Id="rId122" Type="http://schemas.openxmlformats.org/officeDocument/2006/relationships/image" Target="media/image58.emf"/><Relationship Id="rId143" Type="http://schemas.openxmlformats.org/officeDocument/2006/relationships/oleObject" Target="embeddings/________Microsoft_Office_Excel_97-200368.xls"/><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________Microsoft_Office_Excel_97-200381.xls"/><Relationship Id="rId185" Type="http://schemas.openxmlformats.org/officeDocument/2006/relationships/oleObject" Target="embeddings/________Microsoft_Office_Excel_97-200389.xls"/><Relationship Id="rId4" Type="http://schemas.openxmlformats.org/officeDocument/2006/relationships/settings" Target="settings.xml"/><Relationship Id="rId9" Type="http://schemas.openxmlformats.org/officeDocument/2006/relationships/oleObject" Target="embeddings/________Microsoft_Office_Excel_97-20031.xls"/><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________Microsoft_Office_Excel_97-2003104.xls"/><Relationship Id="rId26" Type="http://schemas.openxmlformats.org/officeDocument/2006/relationships/image" Target="media/image10.emf"/><Relationship Id="rId47" Type="http://schemas.openxmlformats.org/officeDocument/2006/relationships/oleObject" Target="embeddings/________Microsoft_Office_Excel_97-200320.xls"/><Relationship Id="rId68" Type="http://schemas.openxmlformats.org/officeDocument/2006/relationships/image" Target="media/image31.emf"/><Relationship Id="rId89" Type="http://schemas.openxmlformats.org/officeDocument/2006/relationships/oleObject" Target="embeddings/________Microsoft_Office_Excel_97-200341.xls"/><Relationship Id="rId112" Type="http://schemas.openxmlformats.org/officeDocument/2006/relationships/image" Target="media/image53.emf"/><Relationship Id="rId133" Type="http://schemas.openxmlformats.org/officeDocument/2006/relationships/oleObject" Target="embeddings/________Microsoft_Office_Excel_97-200363.xls"/><Relationship Id="rId154" Type="http://schemas.openxmlformats.org/officeDocument/2006/relationships/image" Target="media/image74.emf"/><Relationship Id="rId175" Type="http://schemas.openxmlformats.org/officeDocument/2006/relationships/oleObject" Target="embeddings/________Microsoft_Office_Excel_97-200384.xls"/><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theme" Target="theme/theme1.xml"/><Relationship Id="rId37" Type="http://schemas.openxmlformats.org/officeDocument/2006/relationships/oleObject" Target="embeddings/________Microsoft_Office_Excel_97-200315.xls"/><Relationship Id="rId58" Type="http://schemas.openxmlformats.org/officeDocument/2006/relationships/image" Target="media/image26.emf"/><Relationship Id="rId79" Type="http://schemas.openxmlformats.org/officeDocument/2006/relationships/oleObject" Target="embeddings/________Microsoft_Office_Excel_97-200336.xls"/><Relationship Id="rId102" Type="http://schemas.openxmlformats.org/officeDocument/2006/relationships/image" Target="media/image48.emf"/><Relationship Id="rId123" Type="http://schemas.openxmlformats.org/officeDocument/2006/relationships/oleObject" Target="embeddings/________Microsoft_Office_Excel_97-200358.xls"/><Relationship Id="rId144" Type="http://schemas.openxmlformats.org/officeDocument/2006/relationships/image" Target="media/image6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83676C-BA84-42E4-AA86-2724DA063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71</Pages>
  <Words>13331</Words>
  <Characters>75987</Characters>
  <Application>Microsoft Office Word</Application>
  <DocSecurity>0</DocSecurity>
  <Lines>633</Lines>
  <Paragraphs>178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ธนาคารกรุงไทย  จำกัด  (มหาชน) และบริษัทย่อย</vt:lpstr>
      <vt:lpstr>ธนาคารกรุงไทย  จำกัด  (มหาชน) และบริษัทย่อย</vt:lpstr>
    </vt:vector>
  </TitlesOfParts>
  <Company>KTB</Company>
  <LinksUpToDate>false</LinksUpToDate>
  <CharactersWithSpaces>89140</CharactersWithSpaces>
  <SharedDoc>false</SharedDoc>
  <HLinks>
    <vt:vector size="210" baseType="variant">
      <vt:variant>
        <vt:i4>7995440</vt:i4>
      </vt:variant>
      <vt:variant>
        <vt:i4>102</vt:i4>
      </vt:variant>
      <vt:variant>
        <vt:i4>0</vt:i4>
      </vt:variant>
      <vt:variant>
        <vt:i4>5</vt:i4>
      </vt:variant>
      <vt:variant>
        <vt:lpwstr>http://www.fap.or.th/images/column_1359010309/TFRS 2 - Web_28 11 56.pdf</vt:lpwstr>
      </vt:variant>
      <vt:variant>
        <vt:lpwstr/>
      </vt:variant>
      <vt:variant>
        <vt:i4>7995440</vt:i4>
      </vt:variant>
      <vt:variant>
        <vt:i4>99</vt:i4>
      </vt:variant>
      <vt:variant>
        <vt:i4>0</vt:i4>
      </vt:variant>
      <vt:variant>
        <vt:i4>5</vt:i4>
      </vt:variant>
      <vt:variant>
        <vt:lpwstr>http://www.fap.or.th/images/column_1359010309/TFRS 2 - Web_28 11 56.pdf</vt:lpwstr>
      </vt:variant>
      <vt:variant>
        <vt:lpwstr/>
      </vt:variant>
      <vt:variant>
        <vt:i4>7995440</vt:i4>
      </vt:variant>
      <vt:variant>
        <vt:i4>96</vt:i4>
      </vt:variant>
      <vt:variant>
        <vt:i4>0</vt:i4>
      </vt:variant>
      <vt:variant>
        <vt:i4>5</vt:i4>
      </vt:variant>
      <vt:variant>
        <vt:lpwstr>http://www.fap.or.th/images/column_1359010309/TFRS 2 - Web_28 11 56.pdf</vt:lpwstr>
      </vt:variant>
      <vt:variant>
        <vt:lpwstr/>
      </vt:variant>
      <vt:variant>
        <vt:i4>7995440</vt:i4>
      </vt:variant>
      <vt:variant>
        <vt:i4>93</vt:i4>
      </vt:variant>
      <vt:variant>
        <vt:i4>0</vt:i4>
      </vt:variant>
      <vt:variant>
        <vt:i4>5</vt:i4>
      </vt:variant>
      <vt:variant>
        <vt:lpwstr>http://www.fap.or.th/images/column_1359010309/TFRS 2 - Web_28 11 56.pdf</vt:lpwstr>
      </vt:variant>
      <vt:variant>
        <vt:lpwstr/>
      </vt:variant>
      <vt:variant>
        <vt:i4>7995440</vt:i4>
      </vt:variant>
      <vt:variant>
        <vt:i4>90</vt:i4>
      </vt:variant>
      <vt:variant>
        <vt:i4>0</vt:i4>
      </vt:variant>
      <vt:variant>
        <vt:i4>5</vt:i4>
      </vt:variant>
      <vt:variant>
        <vt:lpwstr>http://www.fap.or.th/images/column_1359010309/TFRS 2 - Web_28 11 56.pdf</vt:lpwstr>
      </vt:variant>
      <vt:variant>
        <vt:lpwstr/>
      </vt:variant>
      <vt:variant>
        <vt:i4>7995440</vt:i4>
      </vt:variant>
      <vt:variant>
        <vt:i4>87</vt:i4>
      </vt:variant>
      <vt:variant>
        <vt:i4>0</vt:i4>
      </vt:variant>
      <vt:variant>
        <vt:i4>5</vt:i4>
      </vt:variant>
      <vt:variant>
        <vt:lpwstr>http://www.fap.or.th/images/column_1359010309/TFRS 2 - Web_28 11 56.pdf</vt:lpwstr>
      </vt:variant>
      <vt:variant>
        <vt:lpwstr/>
      </vt:variant>
      <vt:variant>
        <vt:i4>4915217</vt:i4>
      </vt:variant>
      <vt:variant>
        <vt:i4>84</vt:i4>
      </vt:variant>
      <vt:variant>
        <vt:i4>0</vt:i4>
      </vt:variant>
      <vt:variant>
        <vt:i4>5</vt:i4>
      </vt:variant>
      <vt:variant>
        <vt:lpwstr>http://www.fap.or.th/images/column_1359010309/TAS 1 - Web_28 11 56.pdf</vt:lpwstr>
      </vt:variant>
      <vt:variant>
        <vt:lpwstr/>
      </vt:variant>
      <vt:variant>
        <vt:i4>4915217</vt:i4>
      </vt:variant>
      <vt:variant>
        <vt:i4>81</vt:i4>
      </vt:variant>
      <vt:variant>
        <vt:i4>0</vt:i4>
      </vt:variant>
      <vt:variant>
        <vt:i4>5</vt:i4>
      </vt:variant>
      <vt:variant>
        <vt:lpwstr>http://www.fap.or.th/images/column_1359010309/TAS 1 - Web_28 11 56.pdf</vt:lpwstr>
      </vt:variant>
      <vt:variant>
        <vt:lpwstr/>
      </vt:variant>
      <vt:variant>
        <vt:i4>4915217</vt:i4>
      </vt:variant>
      <vt:variant>
        <vt:i4>78</vt:i4>
      </vt:variant>
      <vt:variant>
        <vt:i4>0</vt:i4>
      </vt:variant>
      <vt:variant>
        <vt:i4>5</vt:i4>
      </vt:variant>
      <vt:variant>
        <vt:lpwstr>http://www.fap.or.th/images/column_1359010309/TAS 1 - Web_28 11 56.pdf</vt:lpwstr>
      </vt:variant>
      <vt:variant>
        <vt:lpwstr/>
      </vt:variant>
      <vt:variant>
        <vt:i4>4915217</vt:i4>
      </vt:variant>
      <vt:variant>
        <vt:i4>75</vt:i4>
      </vt:variant>
      <vt:variant>
        <vt:i4>0</vt:i4>
      </vt:variant>
      <vt:variant>
        <vt:i4>5</vt:i4>
      </vt:variant>
      <vt:variant>
        <vt:lpwstr>http://www.fap.or.th/images/column_1359010309/TAS 1 - Web_28 11 56.pdf</vt:lpwstr>
      </vt:variant>
      <vt:variant>
        <vt:lpwstr/>
      </vt:variant>
      <vt:variant>
        <vt:i4>4915217</vt:i4>
      </vt:variant>
      <vt:variant>
        <vt:i4>72</vt:i4>
      </vt:variant>
      <vt:variant>
        <vt:i4>0</vt:i4>
      </vt:variant>
      <vt:variant>
        <vt:i4>5</vt:i4>
      </vt:variant>
      <vt:variant>
        <vt:lpwstr>http://www.fap.or.th/images/column_1359010309/TAS 1 - Web_28 11 56.pdf</vt:lpwstr>
      </vt:variant>
      <vt:variant>
        <vt:lpwstr/>
      </vt:variant>
      <vt:variant>
        <vt:i4>4915217</vt:i4>
      </vt:variant>
      <vt:variant>
        <vt:i4>69</vt:i4>
      </vt:variant>
      <vt:variant>
        <vt:i4>0</vt:i4>
      </vt:variant>
      <vt:variant>
        <vt:i4>5</vt:i4>
      </vt:variant>
      <vt:variant>
        <vt:lpwstr>http://www.fap.or.th/images/column_1359010309/TAS 1 - Web_28 11 56.pdf</vt:lpwstr>
      </vt:variant>
      <vt:variant>
        <vt:lpwstr/>
      </vt:variant>
      <vt:variant>
        <vt:i4>4915217</vt:i4>
      </vt:variant>
      <vt:variant>
        <vt:i4>66</vt:i4>
      </vt:variant>
      <vt:variant>
        <vt:i4>0</vt:i4>
      </vt:variant>
      <vt:variant>
        <vt:i4>5</vt:i4>
      </vt:variant>
      <vt:variant>
        <vt:lpwstr>http://www.fap.or.th/images/column_1359010309/TAS 1 - Web_28 11 56.pdf</vt:lpwstr>
      </vt:variant>
      <vt:variant>
        <vt:lpwstr/>
      </vt:variant>
      <vt:variant>
        <vt:i4>4915217</vt:i4>
      </vt:variant>
      <vt:variant>
        <vt:i4>63</vt:i4>
      </vt:variant>
      <vt:variant>
        <vt:i4>0</vt:i4>
      </vt:variant>
      <vt:variant>
        <vt:i4>5</vt:i4>
      </vt:variant>
      <vt:variant>
        <vt:lpwstr>http://www.fap.or.th/images/column_1359010309/TAS 1 - Web_28 11 56.pdf</vt:lpwstr>
      </vt:variant>
      <vt:variant>
        <vt:lpwstr/>
      </vt:variant>
      <vt:variant>
        <vt:i4>4915217</vt:i4>
      </vt:variant>
      <vt:variant>
        <vt:i4>60</vt:i4>
      </vt:variant>
      <vt:variant>
        <vt:i4>0</vt:i4>
      </vt:variant>
      <vt:variant>
        <vt:i4>5</vt:i4>
      </vt:variant>
      <vt:variant>
        <vt:lpwstr>http://www.fap.or.th/images/column_1359010309/TAS 1 - Web_28 11 56.pdf</vt:lpwstr>
      </vt:variant>
      <vt:variant>
        <vt:lpwstr/>
      </vt:variant>
      <vt:variant>
        <vt:i4>4915217</vt:i4>
      </vt:variant>
      <vt:variant>
        <vt:i4>57</vt:i4>
      </vt:variant>
      <vt:variant>
        <vt:i4>0</vt:i4>
      </vt:variant>
      <vt:variant>
        <vt:i4>5</vt:i4>
      </vt:variant>
      <vt:variant>
        <vt:lpwstr>http://www.fap.or.th/images/column_1359010309/TAS 1 - Web_28 11 56.pdf</vt:lpwstr>
      </vt:variant>
      <vt:variant>
        <vt:lpwstr/>
      </vt:variant>
      <vt:variant>
        <vt:i4>4915217</vt:i4>
      </vt:variant>
      <vt:variant>
        <vt:i4>54</vt:i4>
      </vt:variant>
      <vt:variant>
        <vt:i4>0</vt:i4>
      </vt:variant>
      <vt:variant>
        <vt:i4>5</vt:i4>
      </vt:variant>
      <vt:variant>
        <vt:lpwstr>http://www.fap.or.th/images/column_1359010309/TAS 1 - Web_28 11 56.pdf</vt:lpwstr>
      </vt:variant>
      <vt:variant>
        <vt:lpwstr/>
      </vt:variant>
      <vt:variant>
        <vt:i4>4915217</vt:i4>
      </vt:variant>
      <vt:variant>
        <vt:i4>51</vt:i4>
      </vt:variant>
      <vt:variant>
        <vt:i4>0</vt:i4>
      </vt:variant>
      <vt:variant>
        <vt:i4>5</vt:i4>
      </vt:variant>
      <vt:variant>
        <vt:lpwstr>http://www.fap.or.th/images/column_1359010309/TAS 1 - Web_28 11 56.pdf</vt:lpwstr>
      </vt:variant>
      <vt:variant>
        <vt:lpwstr/>
      </vt:variant>
      <vt:variant>
        <vt:i4>4915217</vt:i4>
      </vt:variant>
      <vt:variant>
        <vt:i4>48</vt:i4>
      </vt:variant>
      <vt:variant>
        <vt:i4>0</vt:i4>
      </vt:variant>
      <vt:variant>
        <vt:i4>5</vt:i4>
      </vt:variant>
      <vt:variant>
        <vt:lpwstr>http://www.fap.or.th/images/column_1359010309/TAS 1 - Web_28 11 56.pdf</vt:lpwstr>
      </vt:variant>
      <vt:variant>
        <vt:lpwstr/>
      </vt:variant>
      <vt:variant>
        <vt:i4>4915217</vt:i4>
      </vt:variant>
      <vt:variant>
        <vt:i4>45</vt:i4>
      </vt:variant>
      <vt:variant>
        <vt:i4>0</vt:i4>
      </vt:variant>
      <vt:variant>
        <vt:i4>5</vt:i4>
      </vt:variant>
      <vt:variant>
        <vt:lpwstr>http://www.fap.or.th/images/column_1359010309/TAS 1 - Web_28 11 56.pdf</vt:lpwstr>
      </vt:variant>
      <vt:variant>
        <vt:lpwstr/>
      </vt:variant>
      <vt:variant>
        <vt:i4>4915217</vt:i4>
      </vt:variant>
      <vt:variant>
        <vt:i4>42</vt:i4>
      </vt:variant>
      <vt:variant>
        <vt:i4>0</vt:i4>
      </vt:variant>
      <vt:variant>
        <vt:i4>5</vt:i4>
      </vt:variant>
      <vt:variant>
        <vt:lpwstr>http://www.fap.or.th/images/column_1359010309/TAS 1 - Web_28 11 56.pdf</vt:lpwstr>
      </vt:variant>
      <vt:variant>
        <vt:lpwstr/>
      </vt:variant>
      <vt:variant>
        <vt:i4>4915217</vt:i4>
      </vt:variant>
      <vt:variant>
        <vt:i4>39</vt:i4>
      </vt:variant>
      <vt:variant>
        <vt:i4>0</vt:i4>
      </vt:variant>
      <vt:variant>
        <vt:i4>5</vt:i4>
      </vt:variant>
      <vt:variant>
        <vt:lpwstr>http://www.fap.or.th/images/column_1359010309/TAS 1 - Web_28 11 56.pdf</vt:lpwstr>
      </vt:variant>
      <vt:variant>
        <vt:lpwstr/>
      </vt:variant>
      <vt:variant>
        <vt:i4>4915217</vt:i4>
      </vt:variant>
      <vt:variant>
        <vt:i4>36</vt:i4>
      </vt:variant>
      <vt:variant>
        <vt:i4>0</vt:i4>
      </vt:variant>
      <vt:variant>
        <vt:i4>5</vt:i4>
      </vt:variant>
      <vt:variant>
        <vt:lpwstr>http://www.fap.or.th/images/column_1359010309/TAS 1 - Web_28 11 56.pdf</vt:lpwstr>
      </vt:variant>
      <vt:variant>
        <vt:lpwstr/>
      </vt:variant>
      <vt:variant>
        <vt:i4>4915217</vt:i4>
      </vt:variant>
      <vt:variant>
        <vt:i4>33</vt:i4>
      </vt:variant>
      <vt:variant>
        <vt:i4>0</vt:i4>
      </vt:variant>
      <vt:variant>
        <vt:i4>5</vt:i4>
      </vt:variant>
      <vt:variant>
        <vt:lpwstr>http://www.fap.or.th/images/column_1359010309/TAS 1 - Web_28 11 56.pdf</vt:lpwstr>
      </vt:variant>
      <vt:variant>
        <vt:lpwstr/>
      </vt:variant>
      <vt:variant>
        <vt:i4>4915217</vt:i4>
      </vt:variant>
      <vt:variant>
        <vt:i4>30</vt:i4>
      </vt:variant>
      <vt:variant>
        <vt:i4>0</vt:i4>
      </vt:variant>
      <vt:variant>
        <vt:i4>5</vt:i4>
      </vt:variant>
      <vt:variant>
        <vt:lpwstr>http://www.fap.or.th/images/column_1359010309/TAS 1 - Web_28 11 56.pdf</vt:lpwstr>
      </vt:variant>
      <vt:variant>
        <vt:lpwstr/>
      </vt:variant>
      <vt:variant>
        <vt:i4>4915217</vt:i4>
      </vt:variant>
      <vt:variant>
        <vt:i4>27</vt:i4>
      </vt:variant>
      <vt:variant>
        <vt:i4>0</vt:i4>
      </vt:variant>
      <vt:variant>
        <vt:i4>5</vt:i4>
      </vt:variant>
      <vt:variant>
        <vt:lpwstr>http://www.fap.or.th/images/column_1359010309/TAS 1 - Web_28 11 56.pdf</vt:lpwstr>
      </vt:variant>
      <vt:variant>
        <vt:lpwstr/>
      </vt:variant>
      <vt:variant>
        <vt:i4>4915217</vt:i4>
      </vt:variant>
      <vt:variant>
        <vt:i4>24</vt:i4>
      </vt:variant>
      <vt:variant>
        <vt:i4>0</vt:i4>
      </vt:variant>
      <vt:variant>
        <vt:i4>5</vt:i4>
      </vt:variant>
      <vt:variant>
        <vt:lpwstr>http://www.fap.or.th/images/column_1359010309/TAS 1 - Web_28 11 56.pdf</vt:lpwstr>
      </vt:variant>
      <vt:variant>
        <vt:lpwstr/>
      </vt:variant>
      <vt:variant>
        <vt:i4>4915217</vt:i4>
      </vt:variant>
      <vt:variant>
        <vt:i4>21</vt:i4>
      </vt:variant>
      <vt:variant>
        <vt:i4>0</vt:i4>
      </vt:variant>
      <vt:variant>
        <vt:i4>5</vt:i4>
      </vt:variant>
      <vt:variant>
        <vt:lpwstr>http://www.fap.or.th/images/column_1359010309/TAS 1 - Web_28 11 56.pdf</vt:lpwstr>
      </vt:variant>
      <vt:variant>
        <vt:lpwstr/>
      </vt:variant>
      <vt:variant>
        <vt:i4>4915217</vt:i4>
      </vt:variant>
      <vt:variant>
        <vt:i4>18</vt:i4>
      </vt:variant>
      <vt:variant>
        <vt:i4>0</vt:i4>
      </vt:variant>
      <vt:variant>
        <vt:i4>5</vt:i4>
      </vt:variant>
      <vt:variant>
        <vt:lpwstr>http://www.fap.or.th/images/column_1359010309/TAS 1 - Web_28 11 56.pdf</vt:lpwstr>
      </vt:variant>
      <vt:variant>
        <vt:lpwstr/>
      </vt:variant>
      <vt:variant>
        <vt:i4>4915217</vt:i4>
      </vt:variant>
      <vt:variant>
        <vt:i4>15</vt:i4>
      </vt:variant>
      <vt:variant>
        <vt:i4>0</vt:i4>
      </vt:variant>
      <vt:variant>
        <vt:i4>5</vt:i4>
      </vt:variant>
      <vt:variant>
        <vt:lpwstr>http://www.fap.or.th/images/column_1359010309/TAS 1 - Web_28 11 56.pdf</vt:lpwstr>
      </vt:variant>
      <vt:variant>
        <vt:lpwstr/>
      </vt:variant>
      <vt:variant>
        <vt:i4>4915217</vt:i4>
      </vt:variant>
      <vt:variant>
        <vt:i4>12</vt:i4>
      </vt:variant>
      <vt:variant>
        <vt:i4>0</vt:i4>
      </vt:variant>
      <vt:variant>
        <vt:i4>5</vt:i4>
      </vt:variant>
      <vt:variant>
        <vt:lpwstr>http://www.fap.or.th/images/column_1359010309/TAS 1 - Web_28 11 56.pdf</vt:lpwstr>
      </vt:variant>
      <vt:variant>
        <vt:lpwstr/>
      </vt:variant>
      <vt:variant>
        <vt:i4>4915217</vt:i4>
      </vt:variant>
      <vt:variant>
        <vt:i4>9</vt:i4>
      </vt:variant>
      <vt:variant>
        <vt:i4>0</vt:i4>
      </vt:variant>
      <vt:variant>
        <vt:i4>5</vt:i4>
      </vt:variant>
      <vt:variant>
        <vt:lpwstr>http://www.fap.or.th/images/column_1359010309/TAS 1 - Web_28 11 56.pdf</vt:lpwstr>
      </vt:variant>
      <vt:variant>
        <vt:lpwstr/>
      </vt:variant>
      <vt:variant>
        <vt:i4>4915217</vt:i4>
      </vt:variant>
      <vt:variant>
        <vt:i4>6</vt:i4>
      </vt:variant>
      <vt:variant>
        <vt:i4>0</vt:i4>
      </vt:variant>
      <vt:variant>
        <vt:i4>5</vt:i4>
      </vt:variant>
      <vt:variant>
        <vt:lpwstr>http://www.fap.or.th/images/column_1359010309/TAS 1 - Web_28 11 56.pdf</vt:lpwstr>
      </vt:variant>
      <vt:variant>
        <vt:lpwstr/>
      </vt:variant>
      <vt:variant>
        <vt:i4>4915217</vt:i4>
      </vt:variant>
      <vt:variant>
        <vt:i4>3</vt:i4>
      </vt:variant>
      <vt:variant>
        <vt:i4>0</vt:i4>
      </vt:variant>
      <vt:variant>
        <vt:i4>5</vt:i4>
      </vt:variant>
      <vt:variant>
        <vt:lpwstr>http://www.fap.or.th/images/column_1359010309/TAS 1 - Web_28 11 56.pdf</vt:lpwstr>
      </vt:variant>
      <vt:variant>
        <vt:lpwstr/>
      </vt:variant>
      <vt:variant>
        <vt:i4>4915217</vt:i4>
      </vt:variant>
      <vt:variant>
        <vt:i4>0</vt:i4>
      </vt:variant>
      <vt:variant>
        <vt:i4>0</vt:i4>
      </vt:variant>
      <vt:variant>
        <vt:i4>5</vt:i4>
      </vt:variant>
      <vt:variant>
        <vt:lpwstr>http://www.fap.or.th/images/column_1359010309/TAS 1 - Web_28 11 56.pdf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creator>KTB</dc:creator>
  <cp:lastModifiedBy>410164</cp:lastModifiedBy>
  <cp:revision>7</cp:revision>
  <cp:lastPrinted>2017-08-31T00:46:00Z</cp:lastPrinted>
  <dcterms:created xsi:type="dcterms:W3CDTF">2017-08-31T00:57:00Z</dcterms:created>
  <dcterms:modified xsi:type="dcterms:W3CDTF">2017-08-31T09:58:00Z</dcterms:modified>
</cp:coreProperties>
</file>