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7C1" w:rsidRDefault="00834C91" w:rsidP="001A26BE">
      <w:pPr>
        <w:spacing w:line="380" w:lineRule="exact"/>
        <w:rPr>
          <w:rFonts w:ascii="Arial" w:hAnsi="Arial" w:cs="Arial"/>
          <w:b/>
          <w:bCs/>
          <w:sz w:val="22"/>
          <w:szCs w:val="22"/>
        </w:rPr>
      </w:pPr>
      <w:proofErr w:type="spellStart"/>
      <w:r>
        <w:rPr>
          <w:rFonts w:ascii="Arial" w:hAnsi="Arial" w:cs="Arial"/>
          <w:b/>
          <w:bCs/>
          <w:sz w:val="22"/>
          <w:szCs w:val="22"/>
        </w:rPr>
        <w:t>Wattanapat</w:t>
      </w:r>
      <w:proofErr w:type="spellEnd"/>
      <w:r>
        <w:rPr>
          <w:rFonts w:ascii="Arial" w:hAnsi="Arial" w:cs="Arial"/>
          <w:b/>
          <w:bCs/>
          <w:sz w:val="22"/>
          <w:szCs w:val="22"/>
        </w:rPr>
        <w:t xml:space="preserve"> Hospital Trang Public Company Limited</w:t>
      </w:r>
      <w:r w:rsidR="00D157C1" w:rsidRPr="008D71CE">
        <w:rPr>
          <w:rFonts w:ascii="Arial" w:hAnsi="Arial" w:cs="Arial"/>
          <w:b/>
          <w:bCs/>
          <w:sz w:val="22"/>
          <w:szCs w:val="22"/>
        </w:rPr>
        <w:t xml:space="preserve"> and its </w:t>
      </w:r>
      <w:r w:rsidR="00FE3C4A">
        <w:rPr>
          <w:rFonts w:ascii="Arial" w:hAnsi="Arial" w:cs="Arial"/>
          <w:b/>
          <w:bCs/>
          <w:sz w:val="22"/>
          <w:szCs w:val="22"/>
        </w:rPr>
        <w:t>subsidiary</w:t>
      </w:r>
    </w:p>
    <w:p w:rsidR="00834C91" w:rsidRPr="004E5DAF" w:rsidRDefault="00834C91" w:rsidP="001A26BE">
      <w:pPr>
        <w:spacing w:line="380" w:lineRule="exact"/>
        <w:rPr>
          <w:rFonts w:ascii="Arial" w:hAnsi="Arial" w:cs="Browallia New"/>
          <w:b/>
          <w:bCs/>
          <w:sz w:val="22"/>
        </w:rPr>
      </w:pPr>
      <w:r w:rsidRPr="00834C91">
        <w:rPr>
          <w:rFonts w:ascii="Arial" w:hAnsi="Arial" w:cs="Arial"/>
          <w:b/>
          <w:bCs/>
          <w:sz w:val="22"/>
          <w:szCs w:val="22"/>
        </w:rPr>
        <w:t>(Formerly know</w:t>
      </w:r>
      <w:r>
        <w:rPr>
          <w:rFonts w:ascii="Arial" w:hAnsi="Arial" w:cs="Arial"/>
          <w:b/>
          <w:bCs/>
          <w:sz w:val="22"/>
          <w:szCs w:val="22"/>
        </w:rPr>
        <w:t>n as “</w:t>
      </w:r>
      <w:proofErr w:type="spellStart"/>
      <w:r>
        <w:rPr>
          <w:rFonts w:ascii="Arial" w:hAnsi="Arial" w:cs="Arial"/>
          <w:b/>
          <w:bCs/>
          <w:sz w:val="22"/>
          <w:szCs w:val="22"/>
        </w:rPr>
        <w:t>Wattanapat</w:t>
      </w:r>
      <w:proofErr w:type="spellEnd"/>
      <w:r>
        <w:rPr>
          <w:rFonts w:ascii="Arial" w:hAnsi="Arial" w:cs="Arial"/>
          <w:b/>
          <w:bCs/>
          <w:sz w:val="22"/>
          <w:szCs w:val="22"/>
        </w:rPr>
        <w:t xml:space="preserve"> Hospital Trang </w:t>
      </w:r>
      <w:r w:rsidRPr="00834C91">
        <w:rPr>
          <w:rFonts w:ascii="Arial" w:hAnsi="Arial" w:cs="Arial"/>
          <w:b/>
          <w:bCs/>
          <w:sz w:val="22"/>
          <w:szCs w:val="22"/>
        </w:rPr>
        <w:t>Company Limited”)</w:t>
      </w:r>
    </w:p>
    <w:p w:rsidR="00D157C1" w:rsidRPr="00D95C79" w:rsidRDefault="00D157C1" w:rsidP="001A26BE">
      <w:pPr>
        <w:spacing w:line="380" w:lineRule="exact"/>
        <w:rPr>
          <w:rFonts w:ascii="Arial" w:hAnsi="Arial" w:cs="Arial"/>
          <w:b/>
          <w:bCs/>
          <w:sz w:val="22"/>
          <w:szCs w:val="22"/>
        </w:rPr>
      </w:pPr>
      <w:r w:rsidRPr="00D95C79">
        <w:rPr>
          <w:rFonts w:ascii="Arial" w:hAnsi="Arial" w:cs="Arial"/>
          <w:b/>
          <w:bCs/>
          <w:sz w:val="22"/>
          <w:szCs w:val="22"/>
        </w:rPr>
        <w:t>Notes to consolidated financial statements</w:t>
      </w:r>
    </w:p>
    <w:p w:rsidR="00D157C1" w:rsidRPr="00D95C79" w:rsidRDefault="00D157C1" w:rsidP="001A26BE">
      <w:pPr>
        <w:spacing w:line="380" w:lineRule="exact"/>
        <w:rPr>
          <w:rFonts w:ascii="Arial" w:hAnsi="Arial" w:cs="Arial"/>
          <w:b/>
          <w:bCs/>
          <w:sz w:val="22"/>
          <w:szCs w:val="22"/>
        </w:rPr>
      </w:pPr>
      <w:r w:rsidRPr="00D95C79">
        <w:rPr>
          <w:rFonts w:ascii="Arial" w:hAnsi="Arial" w:cs="Arial"/>
          <w:b/>
          <w:bCs/>
          <w:sz w:val="22"/>
          <w:szCs w:val="22"/>
        </w:rPr>
        <w:t xml:space="preserve">For the year ended 31 December </w:t>
      </w:r>
      <w:r w:rsidR="00141569" w:rsidRPr="00D95C79">
        <w:rPr>
          <w:rFonts w:ascii="Arial" w:hAnsi="Arial" w:cs="Arial"/>
          <w:b/>
          <w:bCs/>
          <w:sz w:val="22"/>
          <w:szCs w:val="22"/>
        </w:rPr>
        <w:t>201</w:t>
      </w:r>
      <w:r w:rsidR="008D71CE">
        <w:rPr>
          <w:rFonts w:ascii="Arial" w:hAnsi="Arial" w:cs="Arial"/>
          <w:b/>
          <w:bCs/>
          <w:sz w:val="22"/>
          <w:szCs w:val="22"/>
        </w:rPr>
        <w:t>6</w:t>
      </w:r>
    </w:p>
    <w:p w:rsidR="00D157C1" w:rsidRPr="00D95C79" w:rsidRDefault="00875D1C" w:rsidP="001A26BE">
      <w:pPr>
        <w:spacing w:before="360" w:after="120" w:line="380" w:lineRule="exact"/>
        <w:ind w:left="533" w:hanging="533"/>
        <w:jc w:val="thaiDistribute"/>
        <w:rPr>
          <w:rFonts w:ascii="Arial" w:hAnsi="Arial" w:cs="Arial"/>
          <w:b/>
          <w:bCs/>
          <w:sz w:val="22"/>
          <w:szCs w:val="22"/>
        </w:rPr>
      </w:pPr>
      <w:r w:rsidRPr="00D95C79">
        <w:rPr>
          <w:rFonts w:ascii="Arial" w:hAnsi="Arial" w:cs="Arial"/>
          <w:b/>
          <w:bCs/>
          <w:sz w:val="22"/>
          <w:szCs w:val="22"/>
        </w:rPr>
        <w:t>1.</w:t>
      </w:r>
      <w:r w:rsidRPr="00D95C79">
        <w:rPr>
          <w:rFonts w:ascii="Arial" w:hAnsi="Arial" w:cs="Arial"/>
          <w:b/>
          <w:bCs/>
          <w:sz w:val="22"/>
          <w:szCs w:val="22"/>
        </w:rPr>
        <w:tab/>
      </w:r>
      <w:r w:rsidR="00D157C1" w:rsidRPr="00D95C79">
        <w:rPr>
          <w:rFonts w:ascii="Arial" w:hAnsi="Arial" w:cs="Arial"/>
          <w:b/>
          <w:bCs/>
          <w:sz w:val="22"/>
          <w:szCs w:val="22"/>
        </w:rPr>
        <w:t>Genera</w:t>
      </w:r>
      <w:r w:rsidR="00FA6E7E">
        <w:rPr>
          <w:rFonts w:ascii="Arial" w:hAnsi="Arial" w:cs="Arial"/>
          <w:b/>
          <w:bCs/>
          <w:sz w:val="22"/>
          <w:szCs w:val="22"/>
        </w:rPr>
        <w:t>l</w:t>
      </w:r>
      <w:r w:rsidR="00D157C1" w:rsidRPr="00D95C79">
        <w:rPr>
          <w:rFonts w:ascii="Arial" w:hAnsi="Arial" w:cs="Arial"/>
          <w:b/>
          <w:bCs/>
          <w:sz w:val="22"/>
          <w:szCs w:val="22"/>
        </w:rPr>
        <w:t xml:space="preserve"> information</w:t>
      </w:r>
    </w:p>
    <w:p w:rsidR="00D157C1" w:rsidRDefault="00834C91" w:rsidP="001A26BE">
      <w:pPr>
        <w:pStyle w:val="BodyTextIndent"/>
        <w:ind w:left="533" w:firstLine="0"/>
        <w:rPr>
          <w:rFonts w:ascii="Arial" w:hAnsi="Arial" w:cs="Arial"/>
          <w:sz w:val="22"/>
          <w:szCs w:val="22"/>
        </w:rPr>
      </w:pPr>
      <w:proofErr w:type="spellStart"/>
      <w:r>
        <w:rPr>
          <w:rFonts w:ascii="Arial" w:hAnsi="Arial" w:cs="Arial"/>
          <w:sz w:val="22"/>
          <w:szCs w:val="22"/>
        </w:rPr>
        <w:t>Wattanapat</w:t>
      </w:r>
      <w:proofErr w:type="spellEnd"/>
      <w:r>
        <w:rPr>
          <w:rFonts w:ascii="Arial" w:hAnsi="Arial" w:cs="Arial"/>
          <w:sz w:val="22"/>
          <w:szCs w:val="22"/>
        </w:rPr>
        <w:t xml:space="preserve"> Hospital Trang Public Company Limited</w:t>
      </w:r>
      <w:r w:rsidR="00D157C1" w:rsidRPr="00D95C79">
        <w:rPr>
          <w:rFonts w:ascii="Arial" w:hAnsi="Arial" w:cs="Arial"/>
          <w:sz w:val="22"/>
          <w:szCs w:val="22"/>
        </w:rPr>
        <w:t xml:space="preserve"> (“the Company”) is a public company incorporated and domiciled in Thailand. The Company is principally engaged </w:t>
      </w:r>
      <w:r w:rsidR="00D157C1" w:rsidRPr="00834C91">
        <w:rPr>
          <w:rFonts w:ascii="Arial" w:hAnsi="Arial" w:cs="Arial"/>
          <w:sz w:val="22"/>
          <w:szCs w:val="22"/>
        </w:rPr>
        <w:t>in the operating of hospitals</w:t>
      </w:r>
      <w:r w:rsidRPr="00834C91">
        <w:rPr>
          <w:rFonts w:ascii="Arial" w:hAnsi="Arial" w:cs="Arial"/>
          <w:sz w:val="22"/>
          <w:szCs w:val="22"/>
        </w:rPr>
        <w:t xml:space="preserve"> and clinics</w:t>
      </w:r>
      <w:r w:rsidR="00D157C1" w:rsidRPr="00834C91">
        <w:rPr>
          <w:rFonts w:ascii="Arial" w:hAnsi="Arial" w:cs="Arial"/>
          <w:sz w:val="22"/>
          <w:szCs w:val="22"/>
        </w:rPr>
        <w:t>. The registered</w:t>
      </w:r>
      <w:r w:rsidR="00D157C1" w:rsidRPr="00D95C79">
        <w:rPr>
          <w:rFonts w:ascii="Arial" w:hAnsi="Arial" w:cs="Arial"/>
          <w:sz w:val="22"/>
          <w:szCs w:val="22"/>
        </w:rPr>
        <w:t xml:space="preserve"> office of the Company is at </w:t>
      </w:r>
      <w:r w:rsidR="004A461D">
        <w:rPr>
          <w:rFonts w:ascii="Arial" w:hAnsi="Arial" w:cs="Arial"/>
          <w:sz w:val="22"/>
          <w:szCs w:val="22"/>
        </w:rPr>
        <w:t xml:space="preserve">247/2, </w:t>
      </w:r>
      <w:proofErr w:type="spellStart"/>
      <w:r w:rsidR="004A461D">
        <w:rPr>
          <w:rFonts w:ascii="Arial" w:hAnsi="Arial" w:cs="Arial"/>
          <w:sz w:val="22"/>
          <w:szCs w:val="22"/>
        </w:rPr>
        <w:t>Phatalung</w:t>
      </w:r>
      <w:proofErr w:type="spellEnd"/>
      <w:r w:rsidR="004A461D">
        <w:rPr>
          <w:rFonts w:ascii="Arial" w:hAnsi="Arial" w:cs="Arial"/>
          <w:sz w:val="22"/>
          <w:szCs w:val="22"/>
        </w:rPr>
        <w:t xml:space="preserve"> Road, </w:t>
      </w:r>
      <w:proofErr w:type="spellStart"/>
      <w:r w:rsidR="004A461D" w:rsidRPr="004A461D">
        <w:rPr>
          <w:rFonts w:ascii="Arial" w:hAnsi="Arial" w:cs="Arial"/>
          <w:sz w:val="22"/>
          <w:szCs w:val="22"/>
        </w:rPr>
        <w:t>Tumbon</w:t>
      </w:r>
      <w:proofErr w:type="spellEnd"/>
      <w:r w:rsidR="004A461D" w:rsidRPr="004A461D">
        <w:rPr>
          <w:rFonts w:ascii="Arial" w:hAnsi="Arial" w:cs="Arial"/>
          <w:sz w:val="22"/>
          <w:szCs w:val="22"/>
        </w:rPr>
        <w:t xml:space="preserve"> </w:t>
      </w:r>
      <w:proofErr w:type="spellStart"/>
      <w:r w:rsidR="004A461D" w:rsidRPr="004A461D">
        <w:rPr>
          <w:rFonts w:ascii="Arial" w:hAnsi="Arial" w:cs="Arial"/>
          <w:sz w:val="22"/>
          <w:szCs w:val="22"/>
        </w:rPr>
        <w:t>Thap</w:t>
      </w:r>
      <w:proofErr w:type="spellEnd"/>
      <w:r w:rsidR="004A461D" w:rsidRPr="004A461D">
        <w:rPr>
          <w:rFonts w:ascii="Arial" w:hAnsi="Arial" w:cs="Arial"/>
          <w:sz w:val="22"/>
          <w:szCs w:val="22"/>
        </w:rPr>
        <w:t xml:space="preserve"> </w:t>
      </w:r>
      <w:proofErr w:type="spellStart"/>
      <w:r w:rsidR="004A461D" w:rsidRPr="004A461D">
        <w:rPr>
          <w:rFonts w:ascii="Arial" w:hAnsi="Arial" w:cs="Arial"/>
          <w:sz w:val="22"/>
          <w:szCs w:val="22"/>
        </w:rPr>
        <w:t>Thiang</w:t>
      </w:r>
      <w:proofErr w:type="spellEnd"/>
      <w:r w:rsidR="004A461D" w:rsidRPr="004A461D">
        <w:rPr>
          <w:rFonts w:ascii="Arial" w:hAnsi="Arial" w:cs="Arial"/>
          <w:sz w:val="22"/>
          <w:szCs w:val="22"/>
        </w:rPr>
        <w:t xml:space="preserve">, </w:t>
      </w:r>
      <w:proofErr w:type="spellStart"/>
      <w:r w:rsidR="004A461D" w:rsidRPr="004A461D">
        <w:rPr>
          <w:rFonts w:ascii="Arial" w:hAnsi="Arial" w:cs="Arial"/>
          <w:sz w:val="22"/>
          <w:szCs w:val="22"/>
        </w:rPr>
        <w:t>Mueang</w:t>
      </w:r>
      <w:proofErr w:type="spellEnd"/>
      <w:r w:rsidR="004A461D" w:rsidRPr="004A461D">
        <w:rPr>
          <w:rFonts w:ascii="Arial" w:hAnsi="Arial" w:cs="Arial"/>
          <w:sz w:val="22"/>
          <w:szCs w:val="22"/>
        </w:rPr>
        <w:t xml:space="preserve"> Trang District</w:t>
      </w:r>
      <w:r w:rsidR="004A461D">
        <w:rPr>
          <w:rFonts w:ascii="Arial" w:hAnsi="Arial" w:cs="Arial"/>
          <w:sz w:val="22"/>
          <w:szCs w:val="22"/>
        </w:rPr>
        <w:t>, Trang</w:t>
      </w:r>
    </w:p>
    <w:p w:rsidR="00834C91" w:rsidRPr="0024567C" w:rsidRDefault="00834C91" w:rsidP="001A26BE">
      <w:pPr>
        <w:tabs>
          <w:tab w:val="left" w:pos="540"/>
          <w:tab w:val="left" w:pos="1080"/>
        </w:tabs>
        <w:overflowPunct/>
        <w:autoSpaceDE/>
        <w:autoSpaceDN/>
        <w:adjustRightInd/>
        <w:spacing w:before="120" w:after="120" w:line="380" w:lineRule="exact"/>
        <w:ind w:left="547" w:right="29" w:hanging="547"/>
        <w:jc w:val="thaiDistribute"/>
        <w:textAlignment w:val="auto"/>
        <w:rPr>
          <w:rFonts w:ascii="Arial" w:hAnsi="Arial" w:cs="Arial"/>
          <w:sz w:val="22"/>
          <w:szCs w:val="22"/>
        </w:rPr>
      </w:pPr>
      <w:r w:rsidRPr="0024567C">
        <w:rPr>
          <w:rFonts w:ascii="Arial" w:hAnsi="Arial" w:cs="Arial"/>
          <w:sz w:val="22"/>
          <w:szCs w:val="22"/>
        </w:rPr>
        <w:tab/>
        <w:t xml:space="preserve">On </w:t>
      </w:r>
      <w:r>
        <w:rPr>
          <w:rFonts w:ascii="Arial" w:hAnsi="Arial" w:cs="Arial"/>
          <w:sz w:val="22"/>
          <w:szCs w:val="22"/>
        </w:rPr>
        <w:t xml:space="preserve">27 </w:t>
      </w:r>
      <w:r w:rsidRPr="00F74C5E">
        <w:rPr>
          <w:rFonts w:ascii="Arial" w:hAnsi="Arial" w:cs="Arial"/>
          <w:sz w:val="22"/>
          <w:szCs w:val="22"/>
        </w:rPr>
        <w:t>December 2016, the Company registered the change of its status to a public limited company under the Public Limited Company Act and the change of its name with the Ministry of Commerce from “</w:t>
      </w:r>
      <w:proofErr w:type="spellStart"/>
      <w:r w:rsidR="003C03BB" w:rsidRPr="00F74C5E">
        <w:rPr>
          <w:rFonts w:ascii="Arial" w:hAnsi="Arial" w:cs="Arial"/>
          <w:sz w:val="22"/>
          <w:szCs w:val="22"/>
        </w:rPr>
        <w:t>Wattanapat</w:t>
      </w:r>
      <w:proofErr w:type="spellEnd"/>
      <w:r w:rsidR="003C03BB" w:rsidRPr="00F74C5E">
        <w:rPr>
          <w:rFonts w:ascii="Arial" w:hAnsi="Arial" w:cs="Arial"/>
          <w:sz w:val="22"/>
          <w:szCs w:val="22"/>
        </w:rPr>
        <w:t xml:space="preserve"> Hospital</w:t>
      </w:r>
      <w:r w:rsidR="003C03BB" w:rsidRPr="003C03BB">
        <w:rPr>
          <w:rFonts w:ascii="Arial" w:hAnsi="Arial" w:cs="Arial"/>
          <w:sz w:val="22"/>
          <w:szCs w:val="22"/>
        </w:rPr>
        <w:t xml:space="preserve"> Trang Company Limited</w:t>
      </w:r>
      <w:r w:rsidRPr="0024567C">
        <w:rPr>
          <w:rFonts w:ascii="Arial" w:hAnsi="Arial" w:cs="Arial"/>
          <w:sz w:val="22"/>
          <w:szCs w:val="22"/>
        </w:rPr>
        <w:t>” to “</w:t>
      </w:r>
      <w:proofErr w:type="spellStart"/>
      <w:r w:rsidR="003C03BB" w:rsidRPr="003C03BB">
        <w:rPr>
          <w:rFonts w:ascii="Arial" w:hAnsi="Arial" w:cs="Arial"/>
          <w:sz w:val="22"/>
          <w:szCs w:val="22"/>
        </w:rPr>
        <w:t>Wattanapat</w:t>
      </w:r>
      <w:proofErr w:type="spellEnd"/>
      <w:r w:rsidR="003C03BB" w:rsidRPr="003C03BB">
        <w:rPr>
          <w:rFonts w:ascii="Arial" w:hAnsi="Arial" w:cs="Arial"/>
          <w:sz w:val="22"/>
          <w:szCs w:val="22"/>
        </w:rPr>
        <w:t xml:space="preserve"> Hospital Trang Public Company Limited</w:t>
      </w:r>
      <w:r w:rsidRPr="0024567C">
        <w:rPr>
          <w:rFonts w:ascii="Arial" w:hAnsi="Arial" w:cs="Arial"/>
          <w:sz w:val="22"/>
          <w:szCs w:val="22"/>
        </w:rPr>
        <w:t>”.</w:t>
      </w:r>
    </w:p>
    <w:p w:rsidR="00834C91" w:rsidRPr="004A461D" w:rsidRDefault="00BA0549" w:rsidP="001A26BE">
      <w:pPr>
        <w:pStyle w:val="BodyTextIndent"/>
        <w:ind w:left="533" w:firstLine="0"/>
        <w:rPr>
          <w:rFonts w:ascii="Arial" w:hAnsi="Arial" w:cs="Arial"/>
          <w:sz w:val="22"/>
          <w:szCs w:val="22"/>
          <w:cs/>
        </w:rPr>
      </w:pPr>
      <w:r>
        <w:rPr>
          <w:rFonts w:ascii="Arial" w:hAnsi="Arial" w:cs="Arial"/>
          <w:sz w:val="22"/>
          <w:szCs w:val="22"/>
        </w:rPr>
        <w:t xml:space="preserve">As at </w:t>
      </w:r>
      <w:r w:rsidRPr="00BA0549">
        <w:rPr>
          <w:rFonts w:ascii="Arial" w:hAnsi="Arial" w:cs="Arial"/>
          <w:sz w:val="22"/>
          <w:szCs w:val="22"/>
        </w:rPr>
        <w:t xml:space="preserve">31 December 2016, the Company and </w:t>
      </w:r>
      <w:r>
        <w:rPr>
          <w:rFonts w:ascii="Arial" w:hAnsi="Arial" w:cs="Arial"/>
          <w:sz w:val="22"/>
          <w:szCs w:val="22"/>
        </w:rPr>
        <w:t>its subsidiary totally have 2</w:t>
      </w:r>
      <w:r w:rsidRPr="00BA0549">
        <w:rPr>
          <w:rFonts w:ascii="Arial" w:hAnsi="Arial" w:cs="Arial"/>
          <w:sz w:val="22"/>
          <w:szCs w:val="22"/>
        </w:rPr>
        <w:t xml:space="preserve"> branches of clinics and hospitals.</w:t>
      </w:r>
    </w:p>
    <w:p w:rsidR="00D157C1" w:rsidRPr="00D95C79" w:rsidRDefault="00D157C1" w:rsidP="001A26BE">
      <w:pPr>
        <w:spacing w:before="120" w:after="120" w:line="380" w:lineRule="exact"/>
        <w:ind w:left="533" w:hanging="539"/>
        <w:jc w:val="thaiDistribute"/>
        <w:rPr>
          <w:rFonts w:ascii="Arial" w:hAnsi="Arial" w:cs="Arial"/>
          <w:b/>
          <w:bCs/>
          <w:sz w:val="22"/>
          <w:szCs w:val="22"/>
        </w:rPr>
      </w:pPr>
      <w:r w:rsidRPr="00D95C79">
        <w:rPr>
          <w:rFonts w:ascii="Arial" w:hAnsi="Arial" w:cs="Arial"/>
          <w:b/>
          <w:bCs/>
          <w:sz w:val="22"/>
          <w:szCs w:val="22"/>
        </w:rPr>
        <w:t>2.</w:t>
      </w:r>
      <w:r w:rsidRPr="00D95C79">
        <w:rPr>
          <w:rFonts w:ascii="Arial" w:hAnsi="Arial" w:cs="Arial"/>
          <w:b/>
          <w:bCs/>
          <w:sz w:val="22"/>
          <w:szCs w:val="22"/>
        </w:rPr>
        <w:tab/>
        <w:t>Basis of preparation</w:t>
      </w:r>
    </w:p>
    <w:p w:rsidR="00D157C1" w:rsidRPr="00D95C79" w:rsidRDefault="00D157C1" w:rsidP="001A26BE">
      <w:pPr>
        <w:spacing w:before="120" w:after="120" w:line="380" w:lineRule="exact"/>
        <w:ind w:left="533" w:hanging="539"/>
        <w:jc w:val="thaiDistribute"/>
        <w:rPr>
          <w:rFonts w:ascii="Arial" w:hAnsi="Arial" w:cs="Arial"/>
          <w:sz w:val="22"/>
          <w:szCs w:val="22"/>
        </w:rPr>
      </w:pPr>
      <w:r w:rsidRPr="00D95C79">
        <w:rPr>
          <w:rFonts w:ascii="Arial" w:hAnsi="Arial" w:cs="Arial"/>
          <w:sz w:val="22"/>
          <w:szCs w:val="22"/>
        </w:rPr>
        <w:t>2.1</w:t>
      </w:r>
      <w:r w:rsidRPr="00D95C79">
        <w:rPr>
          <w:rFonts w:ascii="Arial" w:hAnsi="Arial" w:cs="Arial"/>
          <w:sz w:val="22"/>
          <w:szCs w:val="22"/>
        </w:rPr>
        <w:tab/>
        <w:t xml:space="preserve">The financial statements have been prepared in accordance with </w:t>
      </w:r>
      <w:r w:rsidR="00C9204E" w:rsidRPr="00D95C79">
        <w:rPr>
          <w:rFonts w:ascii="Arial" w:hAnsi="Arial" w:cs="Arial"/>
          <w:sz w:val="22"/>
          <w:szCs w:val="22"/>
        </w:rPr>
        <w:t xml:space="preserve">Thai Financial Reporting Standards </w:t>
      </w:r>
      <w:r w:rsidRPr="00D95C79">
        <w:rPr>
          <w:rFonts w:ascii="Arial" w:hAnsi="Arial" w:cs="Arial"/>
          <w:sz w:val="22"/>
          <w:szCs w:val="22"/>
        </w:rPr>
        <w:t>enunciated under the Accounting Profession Act B.E. 2547 and their presentation has been made in compliance with the stipulations of the Notification of the Department of Business Development dated 28 September 2011, issued under the Accounting Act B.E. 2543.</w:t>
      </w:r>
    </w:p>
    <w:p w:rsidR="00D157C1" w:rsidRPr="00D95C79" w:rsidRDefault="00D157C1" w:rsidP="001A26BE">
      <w:pPr>
        <w:pStyle w:val="BodyTextIndent"/>
        <w:ind w:left="533" w:firstLine="0"/>
        <w:rPr>
          <w:rFonts w:ascii="Arial" w:hAnsi="Arial" w:cs="Arial"/>
          <w:sz w:val="22"/>
          <w:szCs w:val="22"/>
        </w:rPr>
      </w:pPr>
      <w:r w:rsidRPr="00D95C79">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D157C1" w:rsidRDefault="00D157C1" w:rsidP="001A26BE">
      <w:pPr>
        <w:pStyle w:val="BodyTextIndent"/>
        <w:ind w:left="533" w:firstLine="0"/>
        <w:rPr>
          <w:rFonts w:ascii="Arial" w:hAnsi="Arial" w:cs="Arial"/>
          <w:sz w:val="22"/>
          <w:szCs w:val="22"/>
        </w:rPr>
      </w:pPr>
      <w:r w:rsidRPr="00D95C79">
        <w:rPr>
          <w:rFonts w:ascii="Arial" w:hAnsi="Arial" w:cs="Arial"/>
          <w:sz w:val="22"/>
          <w:szCs w:val="22"/>
        </w:rPr>
        <w:t>The financial statements have been prepared on a historical cost basis except where otherwise disclosed in the accounting policies.</w:t>
      </w:r>
    </w:p>
    <w:p w:rsidR="00F74C5E" w:rsidRPr="00073025" w:rsidRDefault="00F74C5E" w:rsidP="001A26BE">
      <w:pPr>
        <w:tabs>
          <w:tab w:val="left" w:pos="1200"/>
          <w:tab w:val="left" w:pos="1800"/>
          <w:tab w:val="left" w:pos="2400"/>
          <w:tab w:val="left" w:pos="3000"/>
        </w:tabs>
        <w:spacing w:before="120" w:after="120" w:line="380" w:lineRule="exact"/>
        <w:ind w:left="540" w:hanging="601"/>
        <w:jc w:val="thaiDistribute"/>
        <w:rPr>
          <w:rFonts w:ascii="Arial" w:hAnsi="Arial" w:cs="Arial"/>
          <w:sz w:val="22"/>
          <w:szCs w:val="22"/>
        </w:rPr>
      </w:pPr>
      <w:r w:rsidRPr="00073025">
        <w:rPr>
          <w:rFonts w:ascii="Arial" w:hAnsi="Arial" w:cs="Arial"/>
          <w:sz w:val="22"/>
          <w:szCs w:val="22"/>
        </w:rPr>
        <w:t>2.2</w:t>
      </w:r>
      <w:r w:rsidRPr="00073025">
        <w:rPr>
          <w:rFonts w:ascii="Angsana New" w:hAnsi="Angsana New"/>
          <w:sz w:val="32"/>
          <w:szCs w:val="32"/>
        </w:rPr>
        <w:t xml:space="preserve">     </w:t>
      </w:r>
      <w:r w:rsidRPr="00073025">
        <w:rPr>
          <w:rFonts w:ascii="Arial" w:hAnsi="Arial" w:cs="Arial"/>
          <w:sz w:val="22"/>
          <w:szCs w:val="22"/>
        </w:rPr>
        <w:t xml:space="preserve">Change in basis of preparation </w:t>
      </w:r>
    </w:p>
    <w:p w:rsidR="00F74C5E" w:rsidRPr="00B166CE" w:rsidRDefault="00F74C5E" w:rsidP="001A26BE">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t>During the current year</w:t>
      </w:r>
      <w:r w:rsidRPr="00B166CE">
        <w:rPr>
          <w:rFonts w:ascii="Arial" w:hAnsi="Arial" w:cs="Arial"/>
          <w:color w:val="000000"/>
          <w:sz w:val="22"/>
          <w:szCs w:val="22"/>
        </w:rPr>
        <w:t xml:space="preserve">, the Company changed the basis of preparation of the financial statements from the Thai Financial Reporting Standard </w:t>
      </w:r>
      <w:r w:rsidR="009A61B9">
        <w:rPr>
          <w:rFonts w:ascii="Arial" w:hAnsi="Arial" w:cs="Arial"/>
          <w:color w:val="000000"/>
          <w:sz w:val="22"/>
          <w:szCs w:val="22"/>
        </w:rPr>
        <w:t>applicable to</w:t>
      </w:r>
      <w:r w:rsidR="00C51DE5" w:rsidRPr="00C51DE5">
        <w:rPr>
          <w:rFonts w:ascii="Arial" w:hAnsi="Arial" w:cs="Arial"/>
          <w:color w:val="000000"/>
          <w:sz w:val="22"/>
          <w:szCs w:val="22"/>
        </w:rPr>
        <w:t xml:space="preserve"> </w:t>
      </w:r>
      <w:r w:rsidR="009A61B9">
        <w:rPr>
          <w:rFonts w:ascii="Arial" w:hAnsi="Arial" w:cs="Arial"/>
          <w:color w:val="000000"/>
          <w:sz w:val="22"/>
          <w:szCs w:val="22"/>
        </w:rPr>
        <w:t>n</w:t>
      </w:r>
      <w:r w:rsidR="00C51DE5" w:rsidRPr="00C51DE5">
        <w:rPr>
          <w:rFonts w:ascii="Arial" w:hAnsi="Arial" w:cs="Arial"/>
          <w:color w:val="000000"/>
          <w:sz w:val="22"/>
          <w:szCs w:val="22"/>
        </w:rPr>
        <w:t>o</w:t>
      </w:r>
      <w:r w:rsidR="00C51DE5">
        <w:rPr>
          <w:rFonts w:ascii="Arial" w:hAnsi="Arial" w:cs="Arial"/>
          <w:color w:val="000000"/>
          <w:sz w:val="22"/>
          <w:szCs w:val="22"/>
        </w:rPr>
        <w:t>n-</w:t>
      </w:r>
      <w:r w:rsidR="009A61B9">
        <w:rPr>
          <w:rFonts w:ascii="Arial" w:hAnsi="Arial" w:cs="Arial"/>
          <w:color w:val="000000"/>
          <w:sz w:val="22"/>
          <w:szCs w:val="22"/>
        </w:rPr>
        <w:t>p</w:t>
      </w:r>
      <w:r w:rsidR="00C51DE5">
        <w:rPr>
          <w:rFonts w:ascii="Arial" w:hAnsi="Arial" w:cs="Arial"/>
          <w:color w:val="000000"/>
          <w:sz w:val="22"/>
          <w:szCs w:val="22"/>
        </w:rPr>
        <w:t xml:space="preserve">ublicly </w:t>
      </w:r>
      <w:r w:rsidR="009A61B9">
        <w:rPr>
          <w:rFonts w:ascii="Arial" w:hAnsi="Arial" w:cs="Arial"/>
          <w:color w:val="000000"/>
          <w:sz w:val="22"/>
          <w:szCs w:val="22"/>
        </w:rPr>
        <w:t>a</w:t>
      </w:r>
      <w:r w:rsidR="00C51DE5">
        <w:rPr>
          <w:rFonts w:ascii="Arial" w:hAnsi="Arial" w:cs="Arial"/>
          <w:color w:val="000000"/>
          <w:sz w:val="22"/>
          <w:szCs w:val="22"/>
        </w:rPr>
        <w:t xml:space="preserve">ccountable </w:t>
      </w:r>
      <w:r w:rsidR="009A61B9">
        <w:rPr>
          <w:rFonts w:ascii="Arial" w:hAnsi="Arial" w:cs="Arial"/>
          <w:color w:val="000000"/>
          <w:sz w:val="22"/>
          <w:szCs w:val="22"/>
        </w:rPr>
        <w:t>e</w:t>
      </w:r>
      <w:r w:rsidR="00C51DE5">
        <w:rPr>
          <w:rFonts w:ascii="Arial" w:hAnsi="Arial" w:cs="Arial"/>
          <w:color w:val="000000"/>
          <w:sz w:val="22"/>
          <w:szCs w:val="22"/>
        </w:rPr>
        <w:t xml:space="preserve">ntities </w:t>
      </w:r>
      <w:r w:rsidRPr="00B166CE">
        <w:rPr>
          <w:rFonts w:ascii="Arial" w:hAnsi="Arial" w:cs="Arial"/>
          <w:color w:val="000000"/>
          <w:sz w:val="22"/>
          <w:szCs w:val="22"/>
        </w:rPr>
        <w:t>to Thai Financial Reporting Standards, in order that the financial statements would provide more useful information and better reflect its financial position, operating results and cash flows, and pursuant to the plan to list on the Stock Exchange of Thailand. The change had no effect to the financial statements, except for the following accounting standards.</w:t>
      </w:r>
    </w:p>
    <w:p w:rsidR="00F74C5E" w:rsidRPr="00B166CE" w:rsidRDefault="00F74C5E" w:rsidP="001A26BE">
      <w:pPr>
        <w:tabs>
          <w:tab w:val="left" w:pos="1440"/>
          <w:tab w:val="left" w:pos="4111"/>
        </w:tabs>
        <w:spacing w:before="120" w:after="120" w:line="380" w:lineRule="exact"/>
        <w:ind w:left="540" w:hanging="540"/>
        <w:jc w:val="thaiDistribute"/>
        <w:outlineLvl w:val="0"/>
        <w:rPr>
          <w:rFonts w:ascii="Arial" w:hAnsi="Arial" w:cs="Arial"/>
          <w:b/>
          <w:bCs/>
          <w:sz w:val="22"/>
          <w:szCs w:val="22"/>
        </w:rPr>
      </w:pPr>
      <w:r>
        <w:rPr>
          <w:rFonts w:ascii="Arial" w:hAnsi="Arial" w:cs="Arial"/>
          <w:b/>
          <w:bCs/>
          <w:color w:val="000000"/>
          <w:sz w:val="22"/>
          <w:szCs w:val="22"/>
        </w:rPr>
        <w:lastRenderedPageBreak/>
        <w:tab/>
      </w:r>
      <w:r w:rsidRPr="00B166CE">
        <w:rPr>
          <w:rFonts w:ascii="Arial" w:hAnsi="Arial" w:cs="Arial"/>
          <w:b/>
          <w:bCs/>
          <w:color w:val="000000"/>
          <w:sz w:val="22"/>
          <w:szCs w:val="22"/>
        </w:rPr>
        <w:t>TAS 12 Income Taxes</w:t>
      </w:r>
      <w:r w:rsidRPr="00B166CE">
        <w:rPr>
          <w:rFonts w:ascii="Arial" w:hAnsi="Arial" w:cs="Arial"/>
          <w:b/>
          <w:bCs/>
          <w:sz w:val="22"/>
          <w:szCs w:val="22"/>
        </w:rPr>
        <w:t xml:space="preserve"> </w:t>
      </w:r>
    </w:p>
    <w:p w:rsidR="00F74C5E" w:rsidRPr="00B166CE" w:rsidRDefault="00F74C5E" w:rsidP="001A26BE">
      <w:pPr>
        <w:tabs>
          <w:tab w:val="left" w:pos="1440"/>
          <w:tab w:val="left" w:pos="4111"/>
        </w:tabs>
        <w:spacing w:before="120" w:after="120" w:line="380" w:lineRule="exact"/>
        <w:ind w:left="540" w:hanging="540"/>
        <w:jc w:val="thaiDistribute"/>
        <w:outlineLvl w:val="0"/>
        <w:rPr>
          <w:rFonts w:ascii="Arial" w:hAnsi="Arial" w:cs="Arial"/>
          <w:sz w:val="22"/>
          <w:szCs w:val="22"/>
        </w:rPr>
      </w:pPr>
      <w:r w:rsidRPr="00B166CE">
        <w:rPr>
          <w:rFonts w:ascii="Arial" w:hAnsi="Arial" w:cs="Arial"/>
          <w:color w:val="000000"/>
          <w:sz w:val="22"/>
          <w:szCs w:val="22"/>
        </w:rPr>
        <w:tab/>
        <w:t xml:space="preserve">This accounting standard </w:t>
      </w:r>
      <w:r w:rsidRPr="00B166CE">
        <w:rPr>
          <w:rFonts w:ascii="Arial" w:hAnsi="Arial" w:cs="Arial"/>
          <w:sz w:val="22"/>
          <w:szCs w:val="22"/>
        </w:rPr>
        <w:t>requires an entity to identify temporary differences arising from</w:t>
      </w:r>
      <w:r w:rsidRPr="00B166CE">
        <w:rPr>
          <w:rFonts w:ascii="Arial" w:hAnsi="Arial" w:cs="Arial"/>
          <w:sz w:val="22"/>
          <w:szCs w:val="22"/>
          <w:cs/>
        </w:rPr>
        <w:t xml:space="preserve"> </w:t>
      </w:r>
      <w:r w:rsidRPr="00B166CE">
        <w:rPr>
          <w:rFonts w:ascii="Arial" w:hAnsi="Arial" w:cs="Arial"/>
          <w:sz w:val="22"/>
          <w:szCs w:val="22"/>
        </w:rPr>
        <w:t xml:space="preserve">differences between the carrying amount of an asset or liability in the accounting records and its tax base in order to </w:t>
      </w:r>
      <w:proofErr w:type="spellStart"/>
      <w:r w:rsidRPr="00B166CE">
        <w:rPr>
          <w:rFonts w:ascii="Arial" w:hAnsi="Arial" w:cs="Arial"/>
          <w:sz w:val="22"/>
          <w:szCs w:val="22"/>
        </w:rPr>
        <w:t>recognise</w:t>
      </w:r>
      <w:proofErr w:type="spellEnd"/>
      <w:r w:rsidRPr="00B166CE">
        <w:rPr>
          <w:rFonts w:ascii="Arial" w:hAnsi="Arial" w:cs="Arial"/>
          <w:sz w:val="22"/>
          <w:szCs w:val="22"/>
        </w:rPr>
        <w:t xml:space="preserve"> the tax effects as deferred tax assets or liabilities subjecting to certain recognition criteria. The Company has</w:t>
      </w:r>
      <w:r w:rsidRPr="00B166CE">
        <w:rPr>
          <w:rFonts w:ascii="Arial" w:hAnsi="Arial" w:cs="Arial"/>
          <w:sz w:val="22"/>
          <w:szCs w:val="22"/>
          <w:cs/>
        </w:rPr>
        <w:t xml:space="preserve"> </w:t>
      </w:r>
      <w:r w:rsidRPr="00B166CE">
        <w:rPr>
          <w:rFonts w:ascii="Arial" w:hAnsi="Arial" w:cs="Arial"/>
          <w:sz w:val="22"/>
          <w:szCs w:val="22"/>
        </w:rPr>
        <w:t>changed this accounti</w:t>
      </w:r>
      <w:r w:rsidR="00E863AF">
        <w:rPr>
          <w:rFonts w:ascii="Arial" w:hAnsi="Arial" w:cs="Arial"/>
          <w:sz w:val="22"/>
          <w:szCs w:val="22"/>
        </w:rPr>
        <w:t>ng policy in this current year</w:t>
      </w:r>
      <w:r w:rsidRPr="00B166CE">
        <w:rPr>
          <w:rFonts w:ascii="Arial" w:hAnsi="Arial" w:cs="Arial"/>
          <w:sz w:val="22"/>
          <w:szCs w:val="22"/>
        </w:rPr>
        <w:t xml:space="preserve"> and restated the prior year’s financial statements, presented as comparative information, as though the Company had initially </w:t>
      </w:r>
      <w:proofErr w:type="spellStart"/>
      <w:r w:rsidRPr="00B166CE">
        <w:rPr>
          <w:rFonts w:ascii="Arial" w:hAnsi="Arial" w:cs="Arial"/>
          <w:sz w:val="22"/>
          <w:szCs w:val="22"/>
        </w:rPr>
        <w:t>recognised</w:t>
      </w:r>
      <w:proofErr w:type="spellEnd"/>
      <w:r w:rsidRPr="00B166CE">
        <w:rPr>
          <w:rFonts w:ascii="Arial" w:hAnsi="Arial" w:cs="Arial"/>
          <w:sz w:val="22"/>
          <w:szCs w:val="22"/>
        </w:rPr>
        <w:t xml:space="preserve"> the tax effects as deferred tax assets or liabilities. </w:t>
      </w:r>
      <w:r w:rsidR="00E863AF" w:rsidRPr="00B166CE">
        <w:rPr>
          <w:rFonts w:ascii="Arial" w:hAnsi="Arial" w:cs="Arial"/>
          <w:sz w:val="22"/>
          <w:szCs w:val="22"/>
        </w:rPr>
        <w:t xml:space="preserve">The cumulative effect of the changes in accounting policies is presented in Note </w:t>
      </w:r>
      <w:r w:rsidR="00E863AF">
        <w:rPr>
          <w:rFonts w:ascii="Arial" w:hAnsi="Arial" w:cs="Arial"/>
          <w:sz w:val="22"/>
          <w:szCs w:val="22"/>
        </w:rPr>
        <w:t xml:space="preserve">4 </w:t>
      </w:r>
      <w:r w:rsidR="00E863AF" w:rsidRPr="00B166CE">
        <w:rPr>
          <w:rFonts w:ascii="Arial" w:hAnsi="Arial" w:cs="Arial"/>
          <w:sz w:val="22"/>
          <w:szCs w:val="22"/>
        </w:rPr>
        <w:t>to the financial statements.</w:t>
      </w:r>
    </w:p>
    <w:p w:rsidR="00F74C5E" w:rsidRPr="00B166CE" w:rsidRDefault="00F74C5E" w:rsidP="001A26BE">
      <w:pPr>
        <w:tabs>
          <w:tab w:val="left" w:pos="1440"/>
        </w:tabs>
        <w:spacing w:before="120" w:after="120" w:line="380" w:lineRule="exact"/>
        <w:ind w:left="547" w:hanging="547"/>
        <w:jc w:val="thaiDistribute"/>
        <w:outlineLvl w:val="0"/>
        <w:rPr>
          <w:rFonts w:ascii="Arial" w:hAnsi="Arial" w:cs="Arial"/>
          <w:b/>
          <w:bCs/>
          <w:sz w:val="22"/>
          <w:szCs w:val="22"/>
        </w:rPr>
      </w:pPr>
      <w:r w:rsidRPr="00B166CE">
        <w:rPr>
          <w:rFonts w:ascii="Arial" w:hAnsi="Arial" w:cs="Arial"/>
          <w:b/>
          <w:bCs/>
          <w:sz w:val="22"/>
          <w:szCs w:val="22"/>
        </w:rPr>
        <w:tab/>
        <w:t>TAS 19 Employee Benefits</w:t>
      </w:r>
    </w:p>
    <w:p w:rsidR="00F74C5E" w:rsidRPr="00D95C79" w:rsidRDefault="00F74C5E" w:rsidP="001A26BE">
      <w:pPr>
        <w:tabs>
          <w:tab w:val="left" w:pos="1440"/>
        </w:tabs>
        <w:spacing w:before="120" w:after="120" w:line="380" w:lineRule="exact"/>
        <w:ind w:left="547" w:hanging="547"/>
        <w:jc w:val="thaiDistribute"/>
        <w:outlineLvl w:val="0"/>
        <w:rPr>
          <w:rFonts w:ascii="Arial" w:hAnsi="Arial" w:cs="Arial"/>
          <w:sz w:val="22"/>
          <w:szCs w:val="22"/>
        </w:rPr>
      </w:pPr>
      <w:r w:rsidRPr="00B166CE">
        <w:rPr>
          <w:rFonts w:ascii="Arial" w:hAnsi="Arial" w:cs="Arial"/>
          <w:sz w:val="22"/>
          <w:szCs w:val="22"/>
        </w:rPr>
        <w:tab/>
        <w:t xml:space="preserve">This accounting standard requires employee benefits to be </w:t>
      </w:r>
      <w:proofErr w:type="spellStart"/>
      <w:r w:rsidRPr="00B166CE">
        <w:rPr>
          <w:rFonts w:ascii="Arial" w:hAnsi="Arial" w:cs="Arial"/>
          <w:sz w:val="22"/>
          <w:szCs w:val="22"/>
        </w:rPr>
        <w:t>recognised</w:t>
      </w:r>
      <w:proofErr w:type="spellEnd"/>
      <w:r w:rsidRPr="00B166CE">
        <w:rPr>
          <w:rFonts w:ascii="Arial" w:hAnsi="Arial" w:cs="Arial"/>
          <w:sz w:val="22"/>
          <w:szCs w:val="22"/>
        </w:rPr>
        <w:t xml:space="preserve"> as an expense in the period in which the service is performed by the employee. In particular, an entity has to evaluate and make provision for post-employment benefits using actuarial techniques. The Company previously accounted for such employee benefits when they were incurred. The Company has changed this account</w:t>
      </w:r>
      <w:r w:rsidR="00E863AF">
        <w:rPr>
          <w:rFonts w:ascii="Arial" w:hAnsi="Arial" w:cs="Arial"/>
          <w:sz w:val="22"/>
          <w:szCs w:val="22"/>
        </w:rPr>
        <w:t>ing policy in the current year</w:t>
      </w:r>
      <w:r w:rsidRPr="00B166CE">
        <w:rPr>
          <w:rFonts w:ascii="Arial" w:hAnsi="Arial" w:cs="Arial"/>
          <w:sz w:val="22"/>
          <w:szCs w:val="22"/>
        </w:rPr>
        <w:t xml:space="preserve"> and </w:t>
      </w:r>
      <w:proofErr w:type="spellStart"/>
      <w:r w:rsidRPr="00B166CE">
        <w:rPr>
          <w:rFonts w:ascii="Arial" w:hAnsi="Arial" w:cs="Arial"/>
          <w:sz w:val="22"/>
          <w:szCs w:val="22"/>
        </w:rPr>
        <w:t>recognised</w:t>
      </w:r>
      <w:proofErr w:type="spellEnd"/>
      <w:r w:rsidRPr="00B166CE">
        <w:rPr>
          <w:rFonts w:ascii="Arial" w:hAnsi="Arial" w:cs="Arial"/>
          <w:sz w:val="22"/>
          <w:szCs w:val="22"/>
        </w:rPr>
        <w:t xml:space="preserve"> the liability in the transition period retrospectively, as though the Company had always recorded these employee benefit expenses.</w:t>
      </w:r>
      <w:r w:rsidR="00E863AF">
        <w:rPr>
          <w:rFonts w:ascii="Arial" w:hAnsi="Arial" w:cs="Arial"/>
          <w:sz w:val="22"/>
          <w:szCs w:val="22"/>
        </w:rPr>
        <w:t xml:space="preserve"> T</w:t>
      </w:r>
      <w:r w:rsidRPr="00B166CE">
        <w:rPr>
          <w:rFonts w:ascii="Arial" w:hAnsi="Arial" w:cs="Arial"/>
          <w:sz w:val="22"/>
          <w:szCs w:val="22"/>
        </w:rPr>
        <w:t xml:space="preserve">he cumulative effect of the changes in accounting policies is presented in Note </w:t>
      </w:r>
      <w:r>
        <w:rPr>
          <w:rFonts w:ascii="Arial" w:hAnsi="Arial" w:cs="Arial"/>
          <w:sz w:val="22"/>
          <w:szCs w:val="22"/>
        </w:rPr>
        <w:t xml:space="preserve">4 </w:t>
      </w:r>
      <w:r w:rsidRPr="00B166CE">
        <w:rPr>
          <w:rFonts w:ascii="Arial" w:hAnsi="Arial" w:cs="Arial"/>
          <w:sz w:val="22"/>
          <w:szCs w:val="22"/>
        </w:rPr>
        <w:t>to the financial statements.</w:t>
      </w:r>
    </w:p>
    <w:p w:rsidR="00D157C1" w:rsidRPr="00D95C79" w:rsidRDefault="00D157C1" w:rsidP="001A26BE">
      <w:pPr>
        <w:spacing w:before="120" w:after="120" w:line="380" w:lineRule="exact"/>
        <w:ind w:left="533" w:hanging="539"/>
        <w:jc w:val="thaiDistribute"/>
        <w:rPr>
          <w:rFonts w:ascii="Arial" w:hAnsi="Arial" w:cs="Arial"/>
          <w:sz w:val="22"/>
          <w:szCs w:val="22"/>
        </w:rPr>
      </w:pPr>
      <w:r w:rsidRPr="00D95C79">
        <w:rPr>
          <w:rFonts w:ascii="Arial" w:hAnsi="Arial" w:cs="Arial"/>
          <w:sz w:val="22"/>
          <w:szCs w:val="22"/>
        </w:rPr>
        <w:t>2.</w:t>
      </w:r>
      <w:r w:rsidR="00E863AF">
        <w:rPr>
          <w:rFonts w:ascii="Arial" w:hAnsi="Arial" w:cs="Arial"/>
          <w:sz w:val="22"/>
          <w:szCs w:val="22"/>
        </w:rPr>
        <w:t>3</w:t>
      </w:r>
      <w:r w:rsidRPr="00D95C79">
        <w:rPr>
          <w:rFonts w:ascii="Arial" w:hAnsi="Arial" w:cs="Arial"/>
          <w:sz w:val="22"/>
          <w:szCs w:val="22"/>
        </w:rPr>
        <w:tab/>
        <w:t>Basis of consolidation</w:t>
      </w:r>
    </w:p>
    <w:p w:rsidR="00D157C1" w:rsidRPr="00D95C79" w:rsidRDefault="00D157C1" w:rsidP="001A26BE">
      <w:pPr>
        <w:spacing w:before="120" w:after="120" w:line="380" w:lineRule="exact"/>
        <w:ind w:left="1066" w:hanging="533"/>
        <w:jc w:val="thaiDistribute"/>
        <w:rPr>
          <w:rFonts w:ascii="Arial" w:hAnsi="Arial" w:cs="Arial"/>
          <w:sz w:val="22"/>
          <w:szCs w:val="22"/>
        </w:rPr>
      </w:pPr>
      <w:r w:rsidRPr="00D95C79">
        <w:rPr>
          <w:rFonts w:ascii="Arial" w:hAnsi="Arial" w:cs="Arial"/>
          <w:sz w:val="22"/>
          <w:szCs w:val="22"/>
        </w:rPr>
        <w:t>a)</w:t>
      </w:r>
      <w:r w:rsidRPr="00D95C79">
        <w:rPr>
          <w:rFonts w:ascii="Arial" w:hAnsi="Arial" w:cs="Arial"/>
          <w:sz w:val="22"/>
          <w:szCs w:val="22"/>
        </w:rPr>
        <w:tab/>
        <w:t xml:space="preserve">The consolidated financial statements include the financial statements of </w:t>
      </w:r>
      <w:proofErr w:type="spellStart"/>
      <w:r w:rsidR="00834C91">
        <w:rPr>
          <w:rFonts w:ascii="Arial" w:hAnsi="Arial" w:cstheme="minorBidi"/>
          <w:sz w:val="22"/>
          <w:szCs w:val="22"/>
        </w:rPr>
        <w:t>Wattanapat</w:t>
      </w:r>
      <w:proofErr w:type="spellEnd"/>
      <w:r w:rsidR="00834C91">
        <w:rPr>
          <w:rFonts w:ascii="Arial" w:hAnsi="Arial" w:cstheme="minorBidi"/>
          <w:sz w:val="22"/>
          <w:szCs w:val="22"/>
        </w:rPr>
        <w:t xml:space="preserve"> Hospital Trang Public Company Limited</w:t>
      </w:r>
      <w:r w:rsidRPr="00D95C79">
        <w:rPr>
          <w:rFonts w:ascii="Arial" w:hAnsi="Arial" w:cs="Arial"/>
          <w:sz w:val="22"/>
          <w:szCs w:val="22"/>
        </w:rPr>
        <w:t xml:space="preserve"> (“the Company”) and t</w:t>
      </w:r>
      <w:r w:rsidR="00FE3C4A">
        <w:rPr>
          <w:rFonts w:ascii="Arial" w:hAnsi="Arial" w:cs="Arial"/>
          <w:sz w:val="22"/>
          <w:szCs w:val="22"/>
        </w:rPr>
        <w:t>he following subsidiary company</w:t>
      </w:r>
      <w:r w:rsidRPr="00D95C79">
        <w:rPr>
          <w:rFonts w:ascii="Arial" w:hAnsi="Arial" w:cs="Arial"/>
          <w:sz w:val="22"/>
          <w:szCs w:val="22"/>
        </w:rPr>
        <w:t xml:space="preserve"> (“the </w:t>
      </w:r>
      <w:r w:rsidR="00FE3C4A">
        <w:rPr>
          <w:rFonts w:ascii="Arial" w:hAnsi="Arial" w:cs="Arial"/>
          <w:sz w:val="22"/>
          <w:szCs w:val="22"/>
        </w:rPr>
        <w:t>subsidiary</w:t>
      </w:r>
      <w:r w:rsidRPr="00D95C79">
        <w:rPr>
          <w:rFonts w:ascii="Arial" w:hAnsi="Arial" w:cs="Arial"/>
          <w:sz w:val="22"/>
          <w:szCs w:val="22"/>
        </w:rPr>
        <w:t>”):</w:t>
      </w:r>
    </w:p>
    <w:tbl>
      <w:tblPr>
        <w:tblpPr w:leftFromText="180" w:rightFromText="180" w:vertAnchor="text" w:tblpX="429" w:tblpY="1"/>
        <w:tblOverlap w:val="never"/>
        <w:tblW w:w="8748" w:type="dxa"/>
        <w:tblLayout w:type="fixed"/>
        <w:tblLook w:val="0000" w:firstRow="0" w:lastRow="0" w:firstColumn="0" w:lastColumn="0" w:noHBand="0" w:noVBand="0"/>
      </w:tblPr>
      <w:tblGrid>
        <w:gridCol w:w="3078"/>
        <w:gridCol w:w="2700"/>
        <w:gridCol w:w="1260"/>
        <w:gridCol w:w="1710"/>
      </w:tblGrid>
      <w:tr w:rsidR="00D157C1" w:rsidRPr="00D95C79" w:rsidTr="0087391C">
        <w:trPr>
          <w:trHeight w:val="630"/>
        </w:trPr>
        <w:tc>
          <w:tcPr>
            <w:tcW w:w="3078" w:type="dxa"/>
            <w:tcBorders>
              <w:top w:val="nil"/>
              <w:left w:val="nil"/>
              <w:right w:val="nil"/>
            </w:tcBorders>
            <w:vAlign w:val="bottom"/>
          </w:tcPr>
          <w:p w:rsidR="00D157C1" w:rsidRPr="00D95C79" w:rsidRDefault="00D157C1" w:rsidP="0087391C">
            <w:pPr>
              <w:keepNext/>
              <w:widowControl w:val="0"/>
              <w:pBdr>
                <w:bottom w:val="single" w:sz="4" w:space="1" w:color="auto"/>
              </w:pBdr>
              <w:spacing w:line="320" w:lineRule="exact"/>
              <w:jc w:val="center"/>
              <w:rPr>
                <w:rFonts w:ascii="Arial" w:hAnsi="Arial" w:cs="Arial"/>
                <w:sz w:val="16"/>
                <w:szCs w:val="16"/>
              </w:rPr>
            </w:pPr>
            <w:r w:rsidRPr="00D95C79">
              <w:rPr>
                <w:rFonts w:ascii="Arial" w:hAnsi="Arial" w:cs="Arial"/>
                <w:sz w:val="16"/>
                <w:szCs w:val="16"/>
              </w:rPr>
              <w:br w:type="page"/>
              <w:t>Company’s name</w:t>
            </w:r>
          </w:p>
        </w:tc>
        <w:tc>
          <w:tcPr>
            <w:tcW w:w="2700" w:type="dxa"/>
            <w:tcBorders>
              <w:top w:val="nil"/>
              <w:left w:val="nil"/>
              <w:right w:val="nil"/>
            </w:tcBorders>
            <w:vAlign w:val="bottom"/>
          </w:tcPr>
          <w:p w:rsidR="00D157C1" w:rsidRPr="00D95C79" w:rsidRDefault="00D157C1" w:rsidP="0087391C">
            <w:pPr>
              <w:keepNext/>
              <w:widowControl w:val="0"/>
              <w:pBdr>
                <w:bottom w:val="single" w:sz="4" w:space="1" w:color="auto"/>
              </w:pBdr>
              <w:spacing w:line="320" w:lineRule="exact"/>
              <w:rPr>
                <w:rFonts w:ascii="Arial" w:hAnsi="Arial" w:cs="Arial"/>
                <w:sz w:val="16"/>
                <w:szCs w:val="16"/>
              </w:rPr>
            </w:pPr>
          </w:p>
          <w:p w:rsidR="00D157C1" w:rsidRPr="00D95C79" w:rsidRDefault="00D157C1" w:rsidP="0087391C">
            <w:pPr>
              <w:keepNext/>
              <w:widowControl w:val="0"/>
              <w:pBdr>
                <w:bottom w:val="single" w:sz="4" w:space="1" w:color="auto"/>
              </w:pBdr>
              <w:spacing w:line="320" w:lineRule="exact"/>
              <w:jc w:val="center"/>
              <w:rPr>
                <w:rFonts w:ascii="Arial" w:hAnsi="Arial" w:cs="Arial"/>
                <w:sz w:val="16"/>
                <w:szCs w:val="16"/>
              </w:rPr>
            </w:pPr>
            <w:r w:rsidRPr="00D95C79">
              <w:rPr>
                <w:rFonts w:ascii="Arial" w:hAnsi="Arial" w:cs="Arial"/>
                <w:sz w:val="16"/>
                <w:szCs w:val="16"/>
              </w:rPr>
              <w:t>Nature of business</w:t>
            </w:r>
          </w:p>
        </w:tc>
        <w:tc>
          <w:tcPr>
            <w:tcW w:w="1260" w:type="dxa"/>
            <w:tcBorders>
              <w:top w:val="nil"/>
              <w:left w:val="nil"/>
              <w:right w:val="nil"/>
            </w:tcBorders>
            <w:vAlign w:val="bottom"/>
          </w:tcPr>
          <w:p w:rsidR="00D157C1" w:rsidRPr="00D95C79" w:rsidRDefault="00D157C1" w:rsidP="0087391C">
            <w:pPr>
              <w:keepNext/>
              <w:widowControl w:val="0"/>
              <w:pBdr>
                <w:bottom w:val="single" w:sz="4" w:space="1" w:color="auto"/>
              </w:pBdr>
              <w:spacing w:line="320" w:lineRule="exact"/>
              <w:jc w:val="center"/>
              <w:rPr>
                <w:rFonts w:ascii="Arial" w:hAnsi="Arial" w:cs="Arial"/>
                <w:sz w:val="16"/>
                <w:szCs w:val="16"/>
              </w:rPr>
            </w:pPr>
            <w:r w:rsidRPr="00D95C79">
              <w:rPr>
                <w:rFonts w:ascii="Arial" w:hAnsi="Arial" w:cs="Arial"/>
                <w:sz w:val="16"/>
                <w:szCs w:val="16"/>
              </w:rPr>
              <w:t>Country of incorporation</w:t>
            </w:r>
          </w:p>
        </w:tc>
        <w:tc>
          <w:tcPr>
            <w:tcW w:w="1710" w:type="dxa"/>
            <w:tcBorders>
              <w:top w:val="nil"/>
              <w:left w:val="nil"/>
              <w:right w:val="nil"/>
            </w:tcBorders>
            <w:vAlign w:val="bottom"/>
          </w:tcPr>
          <w:p w:rsidR="00D157C1" w:rsidRPr="00D95C79" w:rsidRDefault="00D157C1" w:rsidP="0087391C">
            <w:pPr>
              <w:keepNext/>
              <w:widowControl w:val="0"/>
              <w:pBdr>
                <w:bottom w:val="single" w:sz="4" w:space="1" w:color="auto"/>
              </w:pBdr>
              <w:spacing w:line="320" w:lineRule="exact"/>
              <w:jc w:val="center"/>
              <w:rPr>
                <w:rFonts w:ascii="Arial" w:hAnsi="Arial" w:cs="Arial"/>
                <w:sz w:val="16"/>
                <w:szCs w:val="16"/>
              </w:rPr>
            </w:pPr>
            <w:r w:rsidRPr="00D95C79">
              <w:rPr>
                <w:rFonts w:ascii="Arial" w:hAnsi="Arial" w:cs="Arial"/>
                <w:sz w:val="16"/>
                <w:szCs w:val="16"/>
              </w:rPr>
              <w:t>Percentage of</w:t>
            </w:r>
          </w:p>
          <w:p w:rsidR="00E863AF" w:rsidRPr="00D95C79" w:rsidRDefault="00314491" w:rsidP="00314491">
            <w:pPr>
              <w:keepNext/>
              <w:widowControl w:val="0"/>
              <w:pBdr>
                <w:bottom w:val="single" w:sz="4" w:space="1" w:color="auto"/>
              </w:pBdr>
              <w:spacing w:line="320" w:lineRule="exact"/>
              <w:jc w:val="center"/>
              <w:rPr>
                <w:rFonts w:ascii="Arial" w:hAnsi="Arial" w:cs="Arial"/>
                <w:sz w:val="16"/>
                <w:szCs w:val="16"/>
              </w:rPr>
            </w:pPr>
            <w:r>
              <w:rPr>
                <w:rFonts w:ascii="Arial" w:hAnsi="Arial" w:cs="Arial"/>
                <w:sz w:val="16"/>
                <w:szCs w:val="16"/>
              </w:rPr>
              <w:t>s</w:t>
            </w:r>
            <w:r w:rsidR="00D157C1" w:rsidRPr="00D95C79">
              <w:rPr>
                <w:rFonts w:ascii="Arial" w:hAnsi="Arial" w:cs="Arial"/>
                <w:sz w:val="16"/>
                <w:szCs w:val="16"/>
              </w:rPr>
              <w:t>hareholding</w:t>
            </w:r>
            <w:r w:rsidR="00073025">
              <w:rPr>
                <w:rFonts w:ascii="Arial" w:hAnsi="Arial" w:cstheme="minorBidi" w:hint="cs"/>
                <w:sz w:val="16"/>
                <w:szCs w:val="16"/>
                <w:cs/>
              </w:rPr>
              <w:t xml:space="preserve"> </w:t>
            </w:r>
            <w:r w:rsidR="00E863AF">
              <w:rPr>
                <w:rFonts w:ascii="Arial" w:hAnsi="Arial" w:cs="Arial"/>
                <w:sz w:val="16"/>
                <w:szCs w:val="16"/>
              </w:rPr>
              <w:t>as at 31 December 2016</w:t>
            </w:r>
          </w:p>
        </w:tc>
      </w:tr>
      <w:tr w:rsidR="00E863AF" w:rsidRPr="00D95C79" w:rsidTr="00576F95">
        <w:tc>
          <w:tcPr>
            <w:tcW w:w="3078" w:type="dxa"/>
            <w:tcBorders>
              <w:top w:val="nil"/>
              <w:left w:val="nil"/>
              <w:bottom w:val="nil"/>
              <w:right w:val="nil"/>
            </w:tcBorders>
          </w:tcPr>
          <w:p w:rsidR="00E863AF" w:rsidRPr="00D95C79" w:rsidRDefault="00E863AF" w:rsidP="0087391C">
            <w:pPr>
              <w:keepNext/>
              <w:widowControl w:val="0"/>
              <w:spacing w:line="320" w:lineRule="exact"/>
              <w:ind w:left="90" w:right="-108" w:hanging="90"/>
              <w:rPr>
                <w:rFonts w:ascii="Arial" w:hAnsi="Arial" w:cs="Arial"/>
                <w:sz w:val="16"/>
                <w:szCs w:val="16"/>
              </w:rPr>
            </w:pPr>
            <w:proofErr w:type="spellStart"/>
            <w:r w:rsidRPr="00FE3C4A">
              <w:rPr>
                <w:rFonts w:ascii="Arial" w:hAnsi="Arial" w:cs="Arial"/>
                <w:sz w:val="16"/>
                <w:szCs w:val="16"/>
              </w:rPr>
              <w:t>Wattanapat</w:t>
            </w:r>
            <w:proofErr w:type="spellEnd"/>
            <w:r w:rsidRPr="00FE3C4A">
              <w:rPr>
                <w:rFonts w:ascii="Arial" w:hAnsi="Arial" w:cs="Arial"/>
                <w:sz w:val="16"/>
                <w:szCs w:val="16"/>
              </w:rPr>
              <w:t xml:space="preserve"> </w:t>
            </w:r>
            <w:proofErr w:type="spellStart"/>
            <w:r w:rsidRPr="00FE3C4A">
              <w:rPr>
                <w:rFonts w:ascii="Arial" w:hAnsi="Arial" w:cs="Arial"/>
                <w:sz w:val="16"/>
                <w:szCs w:val="16"/>
              </w:rPr>
              <w:t>Ao</w:t>
            </w:r>
            <w:proofErr w:type="spellEnd"/>
            <w:r w:rsidRPr="00FE3C4A">
              <w:rPr>
                <w:rFonts w:ascii="Arial" w:hAnsi="Arial" w:cs="Arial"/>
                <w:sz w:val="16"/>
                <w:szCs w:val="16"/>
              </w:rPr>
              <w:t xml:space="preserve"> Nang Hospital Co., Ltd.</w:t>
            </w:r>
          </w:p>
        </w:tc>
        <w:tc>
          <w:tcPr>
            <w:tcW w:w="2700" w:type="dxa"/>
            <w:tcBorders>
              <w:top w:val="nil"/>
              <w:left w:val="nil"/>
              <w:bottom w:val="nil"/>
              <w:right w:val="nil"/>
            </w:tcBorders>
          </w:tcPr>
          <w:p w:rsidR="00E863AF" w:rsidRPr="00D95C79" w:rsidRDefault="00E863AF" w:rsidP="00E863AF">
            <w:pPr>
              <w:keepNext/>
              <w:widowControl w:val="0"/>
              <w:spacing w:line="320" w:lineRule="exact"/>
              <w:ind w:right="-108"/>
              <w:rPr>
                <w:rFonts w:ascii="Arial" w:hAnsi="Arial" w:cs="Arial"/>
                <w:sz w:val="16"/>
                <w:szCs w:val="16"/>
              </w:rPr>
            </w:pPr>
            <w:r>
              <w:rPr>
                <w:rFonts w:ascii="Arial" w:hAnsi="Arial" w:cs="Arial"/>
                <w:sz w:val="16"/>
                <w:szCs w:val="16"/>
              </w:rPr>
              <w:t>O</w:t>
            </w:r>
            <w:r w:rsidRPr="00185F55">
              <w:rPr>
                <w:rFonts w:ascii="Arial" w:hAnsi="Arial" w:cs="Arial"/>
                <w:sz w:val="16"/>
                <w:szCs w:val="16"/>
              </w:rPr>
              <w:t xml:space="preserve">perating of </w:t>
            </w:r>
            <w:r>
              <w:rPr>
                <w:rFonts w:ascii="Arial" w:hAnsi="Arial" w:cs="Arial"/>
                <w:sz w:val="16"/>
                <w:szCs w:val="16"/>
              </w:rPr>
              <w:t xml:space="preserve">hospital </w:t>
            </w:r>
            <w:r w:rsidRPr="00185F55">
              <w:rPr>
                <w:rFonts w:ascii="Arial" w:hAnsi="Arial" w:cs="Arial"/>
                <w:sz w:val="16"/>
                <w:szCs w:val="16"/>
              </w:rPr>
              <w:t xml:space="preserve">and </w:t>
            </w:r>
            <w:r>
              <w:rPr>
                <w:rFonts w:ascii="Arial" w:hAnsi="Arial" w:cs="Arial"/>
                <w:sz w:val="16"/>
                <w:szCs w:val="16"/>
              </w:rPr>
              <w:t>clinic</w:t>
            </w:r>
          </w:p>
        </w:tc>
        <w:tc>
          <w:tcPr>
            <w:tcW w:w="1260" w:type="dxa"/>
            <w:tcBorders>
              <w:top w:val="nil"/>
              <w:left w:val="nil"/>
              <w:bottom w:val="nil"/>
              <w:right w:val="nil"/>
            </w:tcBorders>
          </w:tcPr>
          <w:p w:rsidR="00E863AF" w:rsidRPr="00D95C79" w:rsidRDefault="00E863AF" w:rsidP="0087391C">
            <w:pPr>
              <w:keepNext/>
              <w:widowControl w:val="0"/>
              <w:spacing w:line="320" w:lineRule="exact"/>
              <w:jc w:val="center"/>
              <w:rPr>
                <w:rFonts w:ascii="Arial" w:hAnsi="Arial" w:cs="Arial"/>
                <w:sz w:val="16"/>
                <w:szCs w:val="16"/>
              </w:rPr>
            </w:pPr>
            <w:r>
              <w:rPr>
                <w:rFonts w:ascii="Arial" w:hAnsi="Arial" w:cs="Arial"/>
                <w:sz w:val="16"/>
                <w:szCs w:val="16"/>
              </w:rPr>
              <w:t>Thailand</w:t>
            </w:r>
          </w:p>
        </w:tc>
        <w:tc>
          <w:tcPr>
            <w:tcW w:w="1710" w:type="dxa"/>
            <w:tcBorders>
              <w:top w:val="nil"/>
              <w:left w:val="nil"/>
              <w:bottom w:val="nil"/>
              <w:right w:val="nil"/>
            </w:tcBorders>
          </w:tcPr>
          <w:p w:rsidR="00E863AF" w:rsidRPr="00D95C79" w:rsidRDefault="00E863AF" w:rsidP="00E863AF">
            <w:pPr>
              <w:keepNext/>
              <w:widowControl w:val="0"/>
              <w:spacing w:line="320" w:lineRule="exact"/>
              <w:jc w:val="center"/>
              <w:rPr>
                <w:rFonts w:ascii="Arial" w:hAnsi="Arial" w:cs="Arial"/>
                <w:sz w:val="16"/>
                <w:szCs w:val="16"/>
              </w:rPr>
            </w:pPr>
            <w:r>
              <w:rPr>
                <w:rFonts w:ascii="Arial" w:hAnsi="Arial" w:cs="Arial"/>
                <w:sz w:val="16"/>
                <w:szCs w:val="16"/>
              </w:rPr>
              <w:t>90.03%</w:t>
            </w:r>
          </w:p>
        </w:tc>
      </w:tr>
    </w:tbl>
    <w:p w:rsidR="00E863AF" w:rsidRPr="00E863AF" w:rsidRDefault="00E863AF" w:rsidP="00E863AF">
      <w:pPr>
        <w:spacing w:before="240" w:after="120" w:line="360" w:lineRule="exact"/>
        <w:ind w:left="1066" w:hanging="533"/>
        <w:jc w:val="thaiDistribute"/>
        <w:rPr>
          <w:rFonts w:ascii="Arial" w:hAnsi="Arial" w:cs="Arial"/>
          <w:sz w:val="22"/>
          <w:szCs w:val="22"/>
        </w:rPr>
      </w:pPr>
      <w:r w:rsidRPr="00E863AF">
        <w:rPr>
          <w:rFonts w:ascii="Arial" w:hAnsi="Arial" w:cs="Arial"/>
          <w:sz w:val="22"/>
          <w:szCs w:val="22"/>
        </w:rPr>
        <w:tab/>
        <w:t xml:space="preserve">During the current year, the Company invested in </w:t>
      </w:r>
      <w:proofErr w:type="spellStart"/>
      <w:r w:rsidRPr="00E863AF">
        <w:rPr>
          <w:rFonts w:ascii="Arial" w:hAnsi="Arial" w:cs="Arial"/>
          <w:sz w:val="22"/>
          <w:szCs w:val="22"/>
        </w:rPr>
        <w:t>Wattanapat</w:t>
      </w:r>
      <w:proofErr w:type="spellEnd"/>
      <w:r w:rsidRPr="00E863AF">
        <w:rPr>
          <w:rFonts w:ascii="Arial" w:hAnsi="Arial" w:cs="Arial"/>
          <w:sz w:val="22"/>
          <w:szCs w:val="22"/>
        </w:rPr>
        <w:t xml:space="preserve"> </w:t>
      </w:r>
      <w:proofErr w:type="spellStart"/>
      <w:r w:rsidRPr="00E863AF">
        <w:rPr>
          <w:rFonts w:ascii="Arial" w:hAnsi="Arial" w:cs="Arial"/>
          <w:sz w:val="22"/>
          <w:szCs w:val="22"/>
        </w:rPr>
        <w:t>Ao</w:t>
      </w:r>
      <w:proofErr w:type="spellEnd"/>
      <w:r w:rsidRPr="00E863AF">
        <w:rPr>
          <w:rFonts w:ascii="Arial" w:hAnsi="Arial" w:cs="Arial"/>
          <w:sz w:val="22"/>
          <w:szCs w:val="22"/>
        </w:rPr>
        <w:t xml:space="preserve"> Nang Hospital Co., Ltd., a newly established company.</w:t>
      </w:r>
    </w:p>
    <w:p w:rsidR="00B25702" w:rsidRDefault="00B25702" w:rsidP="001A26BE">
      <w:pPr>
        <w:spacing w:before="120" w:after="120" w:line="380" w:lineRule="exact"/>
        <w:ind w:left="1066" w:hanging="533"/>
        <w:jc w:val="thaiDistribute"/>
        <w:rPr>
          <w:rFonts w:ascii="Arial" w:hAnsi="Arial" w:cs="Arial"/>
          <w:sz w:val="22"/>
          <w:szCs w:val="22"/>
        </w:rPr>
      </w:pPr>
      <w:r w:rsidRPr="0075323B">
        <w:rPr>
          <w:rFonts w:ascii="Arial" w:hAnsi="Arial" w:cs="Arial"/>
          <w:sz w:val="22"/>
          <w:szCs w:val="22"/>
        </w:rPr>
        <w:t>b)</w:t>
      </w:r>
      <w:r w:rsidRPr="0075323B">
        <w:rPr>
          <w:rFonts w:ascii="Arial" w:hAnsi="Arial" w:cs="Arial"/>
          <w:sz w:val="22"/>
          <w:szCs w:val="22"/>
        </w:rPr>
        <w:tab/>
        <w:t xml:space="preserve">The Company is deemed to have control over an investee or </w:t>
      </w:r>
      <w:r w:rsidR="00FE3C4A">
        <w:rPr>
          <w:rFonts w:ascii="Arial" w:hAnsi="Arial" w:cs="Arial"/>
          <w:sz w:val="22"/>
          <w:szCs w:val="22"/>
        </w:rPr>
        <w:t>subsidiary</w:t>
      </w:r>
      <w:r w:rsidRPr="0075323B">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rsidR="00D157C1" w:rsidRPr="00D95C79" w:rsidRDefault="00B25702" w:rsidP="001A26BE">
      <w:pPr>
        <w:spacing w:before="120" w:after="120" w:line="380" w:lineRule="exact"/>
        <w:ind w:left="1078" w:hanging="539"/>
        <w:jc w:val="thaiDistribute"/>
        <w:rPr>
          <w:rFonts w:ascii="Arial" w:hAnsi="Arial" w:cs="Arial"/>
          <w:sz w:val="22"/>
          <w:szCs w:val="22"/>
        </w:rPr>
      </w:pPr>
      <w:r>
        <w:rPr>
          <w:rFonts w:ascii="Arial" w:hAnsi="Arial" w:cs="Arial"/>
          <w:sz w:val="22"/>
          <w:szCs w:val="22"/>
        </w:rPr>
        <w:t>c</w:t>
      </w:r>
      <w:r w:rsidR="00D157C1" w:rsidRPr="00D95C79">
        <w:rPr>
          <w:rFonts w:ascii="Arial" w:hAnsi="Arial" w:cs="Arial"/>
          <w:sz w:val="22"/>
          <w:szCs w:val="22"/>
        </w:rPr>
        <w:t>)</w:t>
      </w:r>
      <w:r w:rsidR="00D157C1" w:rsidRPr="00D95C79">
        <w:rPr>
          <w:rFonts w:ascii="Arial" w:hAnsi="Arial" w:cs="Arial"/>
          <w:sz w:val="22"/>
          <w:szCs w:val="22"/>
        </w:rPr>
        <w:tab/>
      </w:r>
      <w:r w:rsidR="00FE3C4A">
        <w:rPr>
          <w:rFonts w:ascii="Arial" w:hAnsi="Arial" w:cs="Arial"/>
          <w:sz w:val="22"/>
          <w:szCs w:val="22"/>
        </w:rPr>
        <w:t>Subsidiary</w:t>
      </w:r>
      <w:r w:rsidR="00E863AF">
        <w:rPr>
          <w:rFonts w:ascii="Arial" w:hAnsi="Arial" w:cs="Arial"/>
          <w:sz w:val="22"/>
          <w:szCs w:val="22"/>
        </w:rPr>
        <w:t xml:space="preserve"> is</w:t>
      </w:r>
      <w:r w:rsidR="00D157C1" w:rsidRPr="00D95C79">
        <w:rPr>
          <w:rFonts w:ascii="Arial" w:hAnsi="Arial" w:cs="Arial"/>
          <w:sz w:val="22"/>
          <w:szCs w:val="22"/>
        </w:rPr>
        <w:t xml:space="preserve"> fully consolidated, being the date on which the Company obtains control, and continue to be consolidated until the date when such control ceases.</w:t>
      </w:r>
    </w:p>
    <w:p w:rsidR="00073025" w:rsidRDefault="0007302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D157C1" w:rsidRPr="00D95C79" w:rsidRDefault="00B25702" w:rsidP="001A26BE">
      <w:pPr>
        <w:spacing w:before="120" w:after="120" w:line="380" w:lineRule="exact"/>
        <w:ind w:left="1078" w:hanging="539"/>
        <w:jc w:val="thaiDistribute"/>
        <w:rPr>
          <w:rFonts w:ascii="Arial" w:hAnsi="Arial" w:cs="Arial"/>
          <w:sz w:val="22"/>
          <w:szCs w:val="22"/>
        </w:rPr>
      </w:pPr>
      <w:r>
        <w:rPr>
          <w:rFonts w:ascii="Arial" w:hAnsi="Arial" w:cs="Arial"/>
          <w:sz w:val="22"/>
          <w:szCs w:val="22"/>
        </w:rPr>
        <w:lastRenderedPageBreak/>
        <w:t>d</w:t>
      </w:r>
      <w:r w:rsidR="00D157C1" w:rsidRPr="00D95C79">
        <w:rPr>
          <w:rFonts w:ascii="Arial" w:hAnsi="Arial" w:cs="Arial"/>
          <w:sz w:val="22"/>
          <w:szCs w:val="22"/>
        </w:rPr>
        <w:t>)</w:t>
      </w:r>
      <w:r w:rsidR="00D157C1" w:rsidRPr="00D95C79">
        <w:rPr>
          <w:rFonts w:ascii="Arial" w:hAnsi="Arial" w:cs="Arial"/>
          <w:sz w:val="22"/>
          <w:szCs w:val="22"/>
        </w:rPr>
        <w:tab/>
        <w:t xml:space="preserve">The financial statements of the </w:t>
      </w:r>
      <w:r w:rsidR="00FE3C4A">
        <w:rPr>
          <w:rFonts w:ascii="Arial" w:hAnsi="Arial" w:cs="Arial"/>
          <w:sz w:val="22"/>
          <w:szCs w:val="22"/>
        </w:rPr>
        <w:t>subsidiary</w:t>
      </w:r>
      <w:r w:rsidR="00D157C1" w:rsidRPr="00D95C79">
        <w:rPr>
          <w:rFonts w:ascii="Arial" w:hAnsi="Arial" w:cs="Arial"/>
          <w:sz w:val="22"/>
          <w:szCs w:val="22"/>
        </w:rPr>
        <w:t xml:space="preserve"> are prepared using the same significant accounting policies as the Company.</w:t>
      </w:r>
    </w:p>
    <w:p w:rsidR="00D157C1" w:rsidRDefault="00B25702" w:rsidP="001A26BE">
      <w:pPr>
        <w:spacing w:before="120" w:after="120" w:line="380" w:lineRule="exact"/>
        <w:ind w:left="1078" w:hanging="539"/>
        <w:jc w:val="thaiDistribute"/>
        <w:rPr>
          <w:rFonts w:ascii="Arial" w:hAnsi="Arial" w:cs="Arial"/>
          <w:sz w:val="22"/>
          <w:szCs w:val="22"/>
        </w:rPr>
      </w:pPr>
      <w:r>
        <w:rPr>
          <w:rFonts w:ascii="Arial" w:hAnsi="Arial" w:cs="Arial"/>
          <w:sz w:val="22"/>
          <w:szCs w:val="22"/>
        </w:rPr>
        <w:t>e</w:t>
      </w:r>
      <w:r w:rsidR="00D157C1" w:rsidRPr="00D95C79">
        <w:rPr>
          <w:rFonts w:ascii="Arial" w:hAnsi="Arial" w:cs="Arial"/>
          <w:sz w:val="22"/>
          <w:szCs w:val="22"/>
        </w:rPr>
        <w:t>)</w:t>
      </w:r>
      <w:r w:rsidR="00D157C1" w:rsidRPr="00D95C79">
        <w:rPr>
          <w:rFonts w:ascii="Arial" w:hAnsi="Arial" w:cs="Arial"/>
          <w:sz w:val="22"/>
          <w:szCs w:val="22"/>
        </w:rPr>
        <w:tab/>
        <w:t>Material balances and transactions betwee</w:t>
      </w:r>
      <w:r w:rsidR="00D51287" w:rsidRPr="00D95C79">
        <w:rPr>
          <w:rFonts w:ascii="Arial" w:hAnsi="Arial" w:cs="Arial"/>
          <w:sz w:val="22"/>
          <w:szCs w:val="22"/>
        </w:rPr>
        <w:t xml:space="preserve">n the Company and its </w:t>
      </w:r>
      <w:r w:rsidR="00FE3C4A">
        <w:rPr>
          <w:rFonts w:ascii="Arial" w:hAnsi="Arial" w:cs="Arial"/>
          <w:sz w:val="22"/>
          <w:szCs w:val="22"/>
        </w:rPr>
        <w:t>subsidiary</w:t>
      </w:r>
      <w:r w:rsidR="00D157C1" w:rsidRPr="00D95C79">
        <w:rPr>
          <w:rFonts w:ascii="Arial" w:hAnsi="Arial" w:cs="Arial"/>
          <w:sz w:val="22"/>
          <w:szCs w:val="22"/>
        </w:rPr>
        <w:t xml:space="preserve"> have been eliminated from the consolidated financial statements. </w:t>
      </w:r>
    </w:p>
    <w:p w:rsidR="00454750" w:rsidRPr="00454750" w:rsidRDefault="00454750" w:rsidP="001A26BE">
      <w:pPr>
        <w:spacing w:before="120" w:after="120" w:line="380" w:lineRule="exact"/>
        <w:ind w:left="1078" w:hanging="539"/>
        <w:jc w:val="thaiDistribute"/>
        <w:rPr>
          <w:rFonts w:ascii="Arial" w:hAnsi="Arial" w:cs="Arial"/>
          <w:sz w:val="22"/>
          <w:szCs w:val="22"/>
        </w:rPr>
      </w:pPr>
      <w:r w:rsidRPr="00454750">
        <w:rPr>
          <w:rFonts w:ascii="Arial" w:hAnsi="Arial" w:cs="Arial"/>
          <w:sz w:val="22"/>
          <w:szCs w:val="22"/>
        </w:rPr>
        <w:t>f)</w:t>
      </w:r>
      <w:r w:rsidRPr="00454750">
        <w:rPr>
          <w:rFonts w:ascii="Arial" w:hAnsi="Arial" w:cs="Arial"/>
          <w:sz w:val="22"/>
          <w:szCs w:val="22"/>
        </w:rPr>
        <w:tab/>
        <w:t xml:space="preserve">Non-controlling interests represent the portion of profit or loss and net assets of the </w:t>
      </w:r>
      <w:r w:rsidR="00FE3C4A">
        <w:rPr>
          <w:rFonts w:ascii="Arial" w:hAnsi="Arial" w:cs="Arial"/>
          <w:sz w:val="22"/>
          <w:szCs w:val="22"/>
        </w:rPr>
        <w:t>subsidiary</w:t>
      </w:r>
      <w:r w:rsidRPr="00454750">
        <w:rPr>
          <w:rFonts w:ascii="Arial" w:hAnsi="Arial" w:cs="Arial"/>
          <w:sz w:val="22"/>
          <w:szCs w:val="22"/>
        </w:rPr>
        <w:t xml:space="preserve"> that are not held by the Company and are presented separately in the consolidated profit or loss and within equity in the consolidated statement of financial position. </w:t>
      </w:r>
    </w:p>
    <w:p w:rsidR="007965A2" w:rsidRPr="00073025" w:rsidRDefault="00816E89" w:rsidP="00073025">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073025">
        <w:rPr>
          <w:rFonts w:ascii="Arial" w:hAnsi="Arial" w:cs="Arial"/>
          <w:sz w:val="22"/>
          <w:szCs w:val="22"/>
        </w:rPr>
        <w:t>2.4</w:t>
      </w:r>
      <w:r w:rsidR="00D157C1" w:rsidRPr="00073025">
        <w:rPr>
          <w:rFonts w:ascii="Arial" w:hAnsi="Arial" w:cs="Arial"/>
          <w:sz w:val="22"/>
          <w:szCs w:val="22"/>
        </w:rPr>
        <w:tab/>
        <w:t xml:space="preserve">The separate financial statements present investments in </w:t>
      </w:r>
      <w:r w:rsidR="00FE3C4A" w:rsidRPr="00073025">
        <w:rPr>
          <w:rFonts w:ascii="Arial" w:hAnsi="Arial" w:cs="Arial"/>
          <w:sz w:val="22"/>
          <w:szCs w:val="22"/>
        </w:rPr>
        <w:t>subsidiary</w:t>
      </w:r>
      <w:r w:rsidR="007965A2" w:rsidRPr="00073025">
        <w:rPr>
          <w:rFonts w:ascii="Arial" w:hAnsi="Arial" w:cs="Arial"/>
          <w:sz w:val="22"/>
          <w:szCs w:val="22"/>
        </w:rPr>
        <w:t xml:space="preserve"> under the cost method.</w:t>
      </w:r>
    </w:p>
    <w:p w:rsidR="00290C2C" w:rsidRPr="00101D5C" w:rsidRDefault="00101D5C" w:rsidP="001A26BE">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101D5C">
        <w:rPr>
          <w:rFonts w:ascii="Arial" w:hAnsi="Arial" w:cs="Arial"/>
          <w:b/>
          <w:bCs/>
          <w:sz w:val="22"/>
          <w:szCs w:val="22"/>
        </w:rPr>
        <w:t>3.</w:t>
      </w:r>
      <w:r>
        <w:rPr>
          <w:rFonts w:ascii="Arial" w:hAnsi="Arial" w:cs="Arial"/>
          <w:b/>
          <w:bCs/>
          <w:sz w:val="22"/>
          <w:szCs w:val="22"/>
        </w:rPr>
        <w:tab/>
      </w:r>
      <w:r w:rsidR="00290C2C" w:rsidRPr="00101D5C">
        <w:rPr>
          <w:rFonts w:ascii="Arial" w:hAnsi="Arial" w:cs="Arial"/>
          <w:b/>
          <w:bCs/>
          <w:sz w:val="22"/>
          <w:szCs w:val="22"/>
        </w:rPr>
        <w:t>New financial reporting standards</w:t>
      </w:r>
      <w:r w:rsidR="00290C2C" w:rsidRPr="00101D5C">
        <w:rPr>
          <w:rFonts w:ascii="Arial" w:hAnsi="Arial" w:cs="Arial"/>
          <w:b/>
          <w:bCs/>
          <w:sz w:val="22"/>
          <w:szCs w:val="22"/>
        </w:rPr>
        <w:tab/>
      </w:r>
    </w:p>
    <w:p w:rsidR="00997D99" w:rsidRPr="00A125DD" w:rsidRDefault="00A125DD" w:rsidP="001A26BE">
      <w:pPr>
        <w:tabs>
          <w:tab w:val="left" w:pos="1200"/>
          <w:tab w:val="left" w:pos="1800"/>
          <w:tab w:val="left" w:pos="2400"/>
          <w:tab w:val="left" w:pos="3000"/>
        </w:tabs>
        <w:spacing w:before="120" w:after="120" w:line="380" w:lineRule="exact"/>
        <w:ind w:left="540" w:hanging="540"/>
        <w:jc w:val="thaiDistribute"/>
        <w:rPr>
          <w:rFonts w:ascii="Arial" w:eastAsia="Calibri" w:hAnsi="Arial" w:cstheme="minorBidi"/>
          <w:b/>
          <w:bCs/>
          <w:sz w:val="22"/>
          <w:szCs w:val="22"/>
        </w:rPr>
      </w:pPr>
      <w:r>
        <w:rPr>
          <w:rFonts w:ascii="Arial" w:eastAsia="Calibri" w:hAnsi="Arial" w:cstheme="minorBidi"/>
          <w:b/>
          <w:bCs/>
          <w:sz w:val="22"/>
          <w:szCs w:val="22"/>
        </w:rPr>
        <w:tab/>
      </w:r>
      <w:r w:rsidR="00997D99" w:rsidRPr="00A125DD">
        <w:rPr>
          <w:rFonts w:ascii="Arial" w:eastAsia="Calibri" w:hAnsi="Arial" w:cstheme="minorBidi"/>
          <w:b/>
          <w:bCs/>
          <w:sz w:val="22"/>
          <w:szCs w:val="22"/>
        </w:rPr>
        <w:t>(a) Financial reporting standards that became effective in the current year</w:t>
      </w:r>
    </w:p>
    <w:p w:rsidR="00997D99" w:rsidRDefault="00997D99" w:rsidP="001A26BE">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During the year, the </w:t>
      </w:r>
      <w:r w:rsidRPr="00A125DD">
        <w:rPr>
          <w:rFonts w:ascii="Arial" w:hAnsi="Arial" w:cs="Arial"/>
          <w:sz w:val="22"/>
          <w:szCs w:val="22"/>
        </w:rPr>
        <w:t>Company</w:t>
      </w:r>
      <w:r w:rsidRPr="00A125DD">
        <w:rPr>
          <w:rFonts w:ascii="Arial" w:hAnsi="Arial" w:cstheme="minorBidi" w:hint="cs"/>
          <w:sz w:val="22"/>
          <w:szCs w:val="22"/>
          <w:cs/>
        </w:rPr>
        <w:t xml:space="preserve"> </w:t>
      </w:r>
      <w:r w:rsidR="00A125DD">
        <w:rPr>
          <w:rFonts w:ascii="Arial" w:hAnsi="Arial" w:cstheme="minorBidi"/>
          <w:sz w:val="22"/>
          <w:szCs w:val="22"/>
        </w:rPr>
        <w:t xml:space="preserve">and </w:t>
      </w:r>
      <w:r w:rsidR="009A61B9">
        <w:rPr>
          <w:rFonts w:ascii="Arial" w:hAnsi="Arial" w:cstheme="minorBidi"/>
          <w:sz w:val="22"/>
          <w:szCs w:val="22"/>
        </w:rPr>
        <w:t xml:space="preserve">its </w:t>
      </w:r>
      <w:r w:rsidR="00A125DD">
        <w:rPr>
          <w:rFonts w:ascii="Arial" w:hAnsi="Arial" w:cstheme="minorBidi"/>
          <w:sz w:val="22"/>
          <w:szCs w:val="22"/>
        </w:rPr>
        <w:t>subsidiary</w:t>
      </w:r>
      <w:r w:rsidRPr="00A125DD">
        <w:rPr>
          <w:rFonts w:ascii="Arial" w:hAnsi="Arial" w:cs="Arial"/>
          <w:sz w:val="22"/>
          <w:szCs w:val="22"/>
        </w:rPr>
        <w:t xml:space="preserve"> have adopted the </w:t>
      </w:r>
      <w:r w:rsidRPr="00A125DD">
        <w:rPr>
          <w:rFonts w:ascii="Arial" w:eastAsia="Calibri" w:hAnsi="Arial" w:cs="Cordia New"/>
          <w:sz w:val="22"/>
        </w:rPr>
        <w:t>revised (revised 2015) and new</w:t>
      </w:r>
      <w:r w:rsidRPr="00A125DD">
        <w:rPr>
          <w:rFonts w:ascii="Arial" w:eastAsia="Calibri" w:hAnsi="Arial" w:cs="Arial"/>
          <w:sz w:val="22"/>
          <w:szCs w:val="22"/>
        </w:rPr>
        <w:t xml:space="preserve"> financial reporting </w:t>
      </w:r>
      <w:r w:rsidRPr="00A125DD">
        <w:rPr>
          <w:rFonts w:ascii="Arial" w:hAnsi="Arial" w:cs="Arial"/>
          <w:sz w:val="22"/>
          <w:szCs w:val="22"/>
        </w:rPr>
        <w:t xml:space="preserve">standards and </w:t>
      </w:r>
      <w:r w:rsidRPr="00A125DD">
        <w:rPr>
          <w:rFonts w:ascii="Arial" w:hAnsi="Arial"/>
          <w:sz w:val="22"/>
          <w:szCs w:val="22"/>
        </w:rPr>
        <w:t xml:space="preserve">accounting treatment guidance </w:t>
      </w:r>
      <w:r w:rsidRPr="00A125DD">
        <w:rPr>
          <w:rFonts w:ascii="Arial" w:hAnsi="Arial" w:cs="Arial"/>
          <w:sz w:val="22"/>
          <w:szCs w:val="22"/>
        </w:rPr>
        <w:t>issued by t</w:t>
      </w:r>
      <w:r w:rsidRPr="00A125DD">
        <w:rPr>
          <w:rFonts w:ascii="Arial" w:eastAsia="Calibri" w:hAnsi="Arial" w:cs="Arial"/>
          <w:sz w:val="22"/>
          <w:szCs w:val="22"/>
        </w:rPr>
        <w:t>he Federation of Accounting Professions which</w:t>
      </w:r>
      <w:r w:rsidRPr="00A125DD">
        <w:rPr>
          <w:rFonts w:ascii="Arial" w:hAnsi="Arial" w:cs="Arial"/>
          <w:sz w:val="22"/>
          <w:szCs w:val="22"/>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Pr="00A125DD">
        <w:rPr>
          <w:rFonts w:ascii="Arial" w:hAnsi="Arial" w:cstheme="minorBidi" w:hint="cs"/>
          <w:sz w:val="22"/>
          <w:szCs w:val="22"/>
          <w:cs/>
        </w:rPr>
        <w:t xml:space="preserve"> </w:t>
      </w:r>
      <w:r w:rsidR="00A125DD">
        <w:rPr>
          <w:rFonts w:ascii="Arial" w:hAnsi="Arial" w:cstheme="minorBidi"/>
          <w:sz w:val="22"/>
          <w:szCs w:val="22"/>
        </w:rPr>
        <w:t>and its subsidiary</w:t>
      </w:r>
      <w:r w:rsidRPr="00A125DD">
        <w:rPr>
          <w:rFonts w:ascii="Arial" w:hAnsi="Arial" w:cstheme="minorBidi"/>
          <w:sz w:val="22"/>
          <w:szCs w:val="22"/>
        </w:rPr>
        <w:t>’</w:t>
      </w:r>
      <w:r w:rsidR="00A125DD">
        <w:rPr>
          <w:rFonts w:ascii="Arial" w:hAnsi="Arial" w:cstheme="minorBidi"/>
          <w:sz w:val="22"/>
          <w:szCs w:val="22"/>
        </w:rPr>
        <w:t>s</w:t>
      </w:r>
      <w:r w:rsidRPr="00A125DD">
        <w:rPr>
          <w:rFonts w:ascii="Arial" w:hAnsi="Arial" w:cs="Arial"/>
          <w:sz w:val="22"/>
          <w:szCs w:val="22"/>
        </w:rPr>
        <w:t xml:space="preserve"> financial statements</w:t>
      </w:r>
      <w:r w:rsidR="00A125DD" w:rsidRPr="00A125DD">
        <w:rPr>
          <w:rFonts w:ascii="Arial" w:hAnsi="Arial" w:cs="Arial"/>
          <w:sz w:val="22"/>
          <w:szCs w:val="22"/>
        </w:rPr>
        <w:t>.</w:t>
      </w:r>
    </w:p>
    <w:p w:rsidR="00A125DD" w:rsidRPr="00A125DD" w:rsidRDefault="009102F1" w:rsidP="001A26BE">
      <w:pPr>
        <w:tabs>
          <w:tab w:val="left" w:pos="1200"/>
          <w:tab w:val="left" w:pos="1800"/>
          <w:tab w:val="left" w:pos="2400"/>
          <w:tab w:val="left" w:pos="3000"/>
        </w:tabs>
        <w:spacing w:before="120" w:after="120" w:line="380" w:lineRule="exact"/>
        <w:ind w:left="540" w:hanging="540"/>
        <w:jc w:val="thaiDistribute"/>
        <w:rPr>
          <w:rFonts w:ascii="Arial" w:eastAsia="Calibri" w:hAnsi="Arial" w:cstheme="minorBidi"/>
          <w:b/>
          <w:bCs/>
          <w:sz w:val="22"/>
          <w:szCs w:val="22"/>
        </w:rPr>
      </w:pPr>
      <w:r>
        <w:rPr>
          <w:rFonts w:ascii="Arial" w:eastAsia="Calibri" w:hAnsi="Arial" w:cstheme="minorBidi"/>
          <w:b/>
          <w:bCs/>
          <w:sz w:val="22"/>
          <w:szCs w:val="22"/>
          <w:cs/>
        </w:rPr>
        <w:tab/>
      </w:r>
      <w:r w:rsidR="00A125DD">
        <w:rPr>
          <w:rFonts w:ascii="Arial" w:eastAsia="Calibri" w:hAnsi="Arial" w:cstheme="minorBidi"/>
          <w:b/>
          <w:bCs/>
          <w:sz w:val="22"/>
          <w:szCs w:val="22"/>
        </w:rPr>
        <w:t xml:space="preserve">(b) </w:t>
      </w:r>
      <w:r w:rsidR="00A125DD" w:rsidRPr="00A125DD">
        <w:rPr>
          <w:rFonts w:ascii="Arial" w:eastAsia="Calibri" w:hAnsi="Arial" w:cstheme="minorBidi"/>
          <w:b/>
          <w:bCs/>
          <w:sz w:val="22"/>
          <w:szCs w:val="22"/>
        </w:rPr>
        <w:t>Financial reporting standard that will become effective in the future</w:t>
      </w:r>
    </w:p>
    <w:p w:rsidR="00A125DD" w:rsidRPr="00C51DE5" w:rsidRDefault="00A125DD" w:rsidP="001A26BE">
      <w:pPr>
        <w:tabs>
          <w:tab w:val="left" w:pos="1200"/>
          <w:tab w:val="left" w:pos="1800"/>
          <w:tab w:val="left" w:pos="2400"/>
          <w:tab w:val="left" w:pos="3000"/>
        </w:tabs>
        <w:spacing w:before="120" w:after="120" w:line="380" w:lineRule="exact"/>
        <w:ind w:left="540" w:hanging="540"/>
        <w:jc w:val="thaiDistribute"/>
        <w:rPr>
          <w:rFonts w:ascii="Arial" w:hAnsi="Arial" w:cs="Arial"/>
          <w:i/>
          <w:iCs/>
          <w:sz w:val="22"/>
          <w:szCs w:val="22"/>
        </w:rPr>
      </w:pPr>
      <w:r w:rsidRPr="00CB5313">
        <w:rPr>
          <w:rFonts w:ascii="Arial" w:hAnsi="Arial" w:cstheme="minorBidi"/>
          <w:b/>
          <w:bCs/>
          <w:sz w:val="22"/>
          <w:szCs w:val="22"/>
        </w:rPr>
        <w:tab/>
      </w:r>
      <w:r w:rsidRPr="00CB5313">
        <w:rPr>
          <w:rFonts w:ascii="Arial" w:hAnsi="Arial" w:cs="Arial"/>
          <w:sz w:val="22"/>
          <w:szCs w:val="22"/>
        </w:rPr>
        <w:t xml:space="preserve">During </w:t>
      </w:r>
      <w:r w:rsidRPr="00C51DE5">
        <w:rPr>
          <w:rFonts w:ascii="Arial" w:hAnsi="Arial" w:cs="Arial"/>
          <w:sz w:val="22"/>
          <w:szCs w:val="22"/>
        </w:rPr>
        <w:t>the current year, the Federation of Accounting Professions issued</w:t>
      </w:r>
      <w:r w:rsidRPr="00C51DE5">
        <w:rPr>
          <w:rFonts w:ascii="Arial" w:hAnsi="Arial" w:cstheme="minorBidi"/>
          <w:sz w:val="22"/>
          <w:szCs w:val="22"/>
        </w:rPr>
        <w:t xml:space="preserve"> a number of </w:t>
      </w:r>
      <w:r w:rsidRPr="00C51DE5">
        <w:rPr>
          <w:rFonts w:ascii="Arial" w:hAnsi="Arial" w:cs="Arial"/>
          <w:sz w:val="22"/>
          <w:szCs w:val="22"/>
        </w:rPr>
        <w:t xml:space="preserve">the revised financial reporting standards and </w:t>
      </w:r>
      <w:r w:rsidRPr="00C51DE5">
        <w:rPr>
          <w:rFonts w:ascii="Arial" w:hAnsi="Arial"/>
          <w:sz w:val="22"/>
          <w:szCs w:val="22"/>
        </w:rPr>
        <w:t xml:space="preserve">interpretations </w:t>
      </w:r>
      <w:r w:rsidRPr="00C51DE5">
        <w:rPr>
          <w:rFonts w:ascii="Arial" w:hAnsi="Arial" w:cs="Arial"/>
          <w:sz w:val="22"/>
          <w:szCs w:val="22"/>
        </w:rPr>
        <w:t>(revised 2016)</w:t>
      </w:r>
      <w:r w:rsidRPr="00C51DE5">
        <w:rPr>
          <w:rFonts w:ascii="Arial" w:hAnsi="Arial"/>
          <w:sz w:val="22"/>
          <w:szCs w:val="22"/>
        </w:rPr>
        <w:t xml:space="preserve"> and new accounting treatment guidance </w:t>
      </w:r>
      <w:r w:rsidRPr="00C51DE5">
        <w:rPr>
          <w:rFonts w:ascii="Arial" w:hAnsi="Arial" w:cs="Arial"/>
          <w:sz w:val="22"/>
          <w:szCs w:val="22"/>
        </w:rPr>
        <w:t>which is effective for fis</w:t>
      </w:r>
      <w:r w:rsidR="00073025">
        <w:rPr>
          <w:rFonts w:ascii="Arial" w:hAnsi="Arial" w:cs="Arial"/>
          <w:sz w:val="22"/>
          <w:szCs w:val="22"/>
        </w:rPr>
        <w:t>cal years beginning on or after</w:t>
      </w:r>
      <w:r w:rsidRPr="00C51DE5">
        <w:rPr>
          <w:rFonts w:ascii="Arial" w:hAnsi="Arial" w:cs="Arial"/>
          <w:sz w:val="22"/>
          <w:szCs w:val="22"/>
        </w:rPr>
        <w:t xml:space="preserve"> </w:t>
      </w:r>
      <w:r w:rsidR="00073025">
        <w:rPr>
          <w:rFonts w:ascii="Arial" w:hAnsi="Arial" w:cstheme="minorBidi" w:hint="cs"/>
          <w:sz w:val="22"/>
          <w:szCs w:val="22"/>
          <w:cs/>
        </w:rPr>
        <w:t xml:space="preserve">                </w:t>
      </w:r>
      <w:r w:rsidRPr="00C51DE5">
        <w:rPr>
          <w:rFonts w:ascii="Arial" w:hAnsi="Arial" w:cs="Arial"/>
          <w:sz w:val="22"/>
          <w:szCs w:val="22"/>
        </w:rPr>
        <w:t xml:space="preserve">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A125DD" w:rsidRDefault="00A125DD" w:rsidP="001A26BE">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color w:val="000000"/>
          <w:sz w:val="22"/>
        </w:rPr>
      </w:pPr>
      <w:r w:rsidRPr="00C51DE5">
        <w:rPr>
          <w:rFonts w:ascii="Arial" w:hAnsi="Arial" w:cs="Arial"/>
          <w:sz w:val="22"/>
          <w:szCs w:val="22"/>
        </w:rPr>
        <w:tab/>
        <w:t>The management of the Company and its subsidiary</w:t>
      </w:r>
      <w:r>
        <w:rPr>
          <w:rFonts w:ascii="Arial" w:hAnsi="Arial" w:cs="Arial"/>
          <w:sz w:val="22"/>
          <w:szCs w:val="22"/>
        </w:rPr>
        <w:t xml:space="preserve"> believe that the revised </w:t>
      </w:r>
      <w:r w:rsidRPr="004B42EB">
        <w:rPr>
          <w:rFonts w:ascii="Arial" w:hAnsi="Arial" w:cs="Arial"/>
          <w:sz w:val="22"/>
          <w:szCs w:val="22"/>
        </w:rPr>
        <w:t xml:space="preserve">financial </w:t>
      </w:r>
      <w:r w:rsidRPr="00921964">
        <w:rPr>
          <w:rFonts w:ascii="Arial" w:hAnsi="Arial" w:cs="Arial"/>
          <w:sz w:val="22"/>
          <w:szCs w:val="22"/>
        </w:rPr>
        <w:t xml:space="preserve">reporting standards and </w:t>
      </w:r>
      <w:r w:rsidRPr="00921964">
        <w:rPr>
          <w:rFonts w:ascii="Arial" w:hAnsi="Arial"/>
          <w:sz w:val="22"/>
          <w:szCs w:val="22"/>
        </w:rPr>
        <w:t>interpretations</w:t>
      </w:r>
      <w:r w:rsidRPr="00921964">
        <w:rPr>
          <w:rFonts w:ascii="Arial" w:hAnsi="Arial" w:hint="cs"/>
          <w:sz w:val="22"/>
          <w:szCs w:val="22"/>
          <w:cs/>
        </w:rPr>
        <w:t xml:space="preserve"> </w:t>
      </w:r>
      <w:r w:rsidRPr="00921964">
        <w:rPr>
          <w:rFonts w:ascii="Arial" w:hAnsi="Arial"/>
          <w:sz w:val="22"/>
          <w:szCs w:val="22"/>
        </w:rPr>
        <w:t xml:space="preserve">and new accounting treatment guidance </w:t>
      </w:r>
      <w:r w:rsidRPr="00921964">
        <w:rPr>
          <w:rFonts w:ascii="Arial" w:hAnsi="Arial" w:cs="Arial"/>
          <w:sz w:val="22"/>
          <w:szCs w:val="22"/>
        </w:rPr>
        <w:t xml:space="preserve">will not have any significant impact on the financial statements </w:t>
      </w:r>
      <w:r w:rsidRPr="00921964">
        <w:rPr>
          <w:rFonts w:ascii="Arial" w:eastAsia="Calibri" w:hAnsi="Arial" w:cs="Arial"/>
          <w:sz w:val="22"/>
          <w:szCs w:val="22"/>
        </w:rPr>
        <w:t xml:space="preserve">when they are initially </w:t>
      </w:r>
      <w:r w:rsidRPr="00921964">
        <w:rPr>
          <w:rFonts w:ascii="Arial" w:eastAsia="Calibri" w:hAnsi="Arial" w:cs="Arial"/>
          <w:color w:val="000000"/>
          <w:sz w:val="22"/>
          <w:szCs w:val="22"/>
        </w:rPr>
        <w:t>applied</w:t>
      </w:r>
      <w:r w:rsidRPr="00921964">
        <w:rPr>
          <w:rFonts w:ascii="Arial" w:eastAsia="Calibri" w:hAnsi="Arial" w:cs="Cordia New"/>
          <w:color w:val="000000"/>
          <w:sz w:val="22"/>
        </w:rPr>
        <w:t xml:space="preserve">. </w:t>
      </w:r>
      <w:r w:rsidRPr="00921964">
        <w:rPr>
          <w:rFonts w:ascii="Arial" w:hAnsi="Arial" w:cs="Arial"/>
          <w:sz w:val="22"/>
          <w:szCs w:val="22"/>
        </w:rPr>
        <w:t xml:space="preserve">However, one standard involves changes to key principles, which are </w:t>
      </w:r>
      <w:proofErr w:type="spellStart"/>
      <w:r w:rsidRPr="00921964">
        <w:rPr>
          <w:rFonts w:ascii="Arial" w:hAnsi="Arial" w:cs="Cordia New"/>
          <w:sz w:val="22"/>
        </w:rPr>
        <w:t>summarised</w:t>
      </w:r>
      <w:proofErr w:type="spellEnd"/>
      <w:r w:rsidRPr="00921964">
        <w:rPr>
          <w:rFonts w:ascii="Arial" w:hAnsi="Arial" w:cs="Cordia New"/>
          <w:sz w:val="22"/>
        </w:rPr>
        <w:t xml:space="preserve"> </w:t>
      </w:r>
      <w:r w:rsidRPr="00921964">
        <w:rPr>
          <w:rFonts w:ascii="Arial" w:hAnsi="Arial" w:cs="Arial"/>
          <w:sz w:val="22"/>
          <w:szCs w:val="22"/>
        </w:rPr>
        <w:t>below</w:t>
      </w:r>
      <w:r w:rsidRPr="00921964">
        <w:rPr>
          <w:rFonts w:ascii="Arial" w:eastAsia="Calibri" w:hAnsi="Arial" w:cs="Cordia New"/>
          <w:color w:val="000000"/>
          <w:sz w:val="22"/>
        </w:rPr>
        <w:t>.</w:t>
      </w:r>
    </w:p>
    <w:p w:rsidR="00A125DD" w:rsidRPr="00921964" w:rsidRDefault="00A125DD" w:rsidP="001A26BE">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b/>
          <w:bCs/>
          <w:color w:val="000000"/>
          <w:sz w:val="22"/>
        </w:rPr>
      </w:pPr>
      <w:r w:rsidRPr="00921964">
        <w:rPr>
          <w:rFonts w:ascii="Arial" w:eastAsia="Calibri" w:hAnsi="Arial" w:cs="Cordia New"/>
          <w:b/>
          <w:bCs/>
          <w:color w:val="000000"/>
          <w:sz w:val="22"/>
        </w:rPr>
        <w:lastRenderedPageBreak/>
        <w:tab/>
        <w:t>TAS 27 (revised 2016) Separate Financial Statements</w:t>
      </w:r>
    </w:p>
    <w:p w:rsidR="00A125DD" w:rsidRPr="00921964" w:rsidRDefault="00A125DD" w:rsidP="001A26BE">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color w:val="000000"/>
          <w:sz w:val="22"/>
        </w:rPr>
      </w:pPr>
      <w:r w:rsidRPr="00921964">
        <w:rPr>
          <w:rFonts w:ascii="Arial" w:eastAsia="Calibri" w:hAnsi="Arial" w:cs="Cordia New"/>
          <w:color w:val="000000"/>
          <w:sz w:val="22"/>
        </w:rPr>
        <w:tab/>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B25702" w:rsidRPr="000564C2" w:rsidRDefault="00A125DD" w:rsidP="001A26BE">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921964">
        <w:rPr>
          <w:rFonts w:ascii="Arial" w:hAnsi="Arial"/>
          <w:sz w:val="22"/>
          <w:szCs w:val="22"/>
        </w:rPr>
        <w:tab/>
      </w:r>
      <w:r w:rsidRPr="00921964">
        <w:rPr>
          <w:rFonts w:ascii="Arial" w:eastAsiaTheme="minorHAnsi" w:hAnsi="Arial" w:cs="Arial"/>
          <w:color w:val="000000"/>
          <w:sz w:val="22"/>
          <w:szCs w:val="22"/>
        </w:rPr>
        <w:t xml:space="preserve">This standard will not have any significant impact </w:t>
      </w:r>
      <w:r w:rsidRPr="00921964">
        <w:rPr>
          <w:rFonts w:ascii="Arial" w:hAnsi="Arial"/>
          <w:sz w:val="22"/>
          <w:szCs w:val="22"/>
        </w:rPr>
        <w:t>on</w:t>
      </w:r>
      <w:r w:rsidRPr="00921964">
        <w:rPr>
          <w:rFonts w:ascii="Arial" w:hAnsi="Arial" w:cs="Arial"/>
          <w:sz w:val="22"/>
          <w:szCs w:val="22"/>
        </w:rPr>
        <w:t xml:space="preserve"> the </w:t>
      </w:r>
      <w:r w:rsidR="00921964" w:rsidRPr="00921964">
        <w:rPr>
          <w:rFonts w:ascii="Arial" w:hAnsi="Arial"/>
          <w:sz w:val="22"/>
          <w:szCs w:val="22"/>
        </w:rPr>
        <w:t>Company and its subsidiary</w:t>
      </w:r>
      <w:r w:rsidRPr="00921964">
        <w:rPr>
          <w:rFonts w:ascii="Arial" w:hAnsi="Arial" w:cs="Arial"/>
          <w:sz w:val="22"/>
          <w:szCs w:val="22"/>
        </w:rPr>
        <w:t>’</w:t>
      </w:r>
      <w:r w:rsidR="00921964" w:rsidRPr="00921964">
        <w:rPr>
          <w:rFonts w:ascii="Arial" w:hAnsi="Arial" w:cs="Arial"/>
          <w:sz w:val="22"/>
          <w:szCs w:val="22"/>
        </w:rPr>
        <w:t xml:space="preserve">s </w:t>
      </w:r>
      <w:r w:rsidRPr="00921964">
        <w:rPr>
          <w:rFonts w:ascii="Arial" w:hAnsi="Arial" w:cs="Arial"/>
          <w:sz w:val="22"/>
          <w:szCs w:val="22"/>
        </w:rPr>
        <w:t xml:space="preserve">financial statements because the management </w:t>
      </w:r>
      <w:r w:rsidRPr="00921964">
        <w:rPr>
          <w:rFonts w:ascii="Arial" w:hAnsi="Arial" w:cs="Browallia New"/>
          <w:sz w:val="22"/>
        </w:rPr>
        <w:t xml:space="preserve">has decided </w:t>
      </w:r>
      <w:r w:rsidRPr="00921964">
        <w:rPr>
          <w:rFonts w:ascii="Arial" w:hAnsi="Arial" w:cs="Arial"/>
          <w:sz w:val="22"/>
          <w:szCs w:val="22"/>
        </w:rPr>
        <w:t>to continue accounting for such investments under the cost method in the separate financial statements</w:t>
      </w:r>
      <w:r w:rsidR="00921964" w:rsidRPr="00921964">
        <w:rPr>
          <w:rFonts w:ascii="Arial" w:hAnsi="Arial" w:cs="Arial"/>
          <w:sz w:val="22"/>
          <w:szCs w:val="22"/>
        </w:rPr>
        <w:t>.</w:t>
      </w:r>
      <w:r w:rsidR="00B25702" w:rsidRPr="000564C2">
        <w:rPr>
          <w:rFonts w:ascii="Arial" w:hAnsi="Arial" w:cs="Arial"/>
          <w:sz w:val="22"/>
          <w:szCs w:val="22"/>
        </w:rPr>
        <w:t xml:space="preserve"> </w:t>
      </w:r>
    </w:p>
    <w:p w:rsidR="00D157C1" w:rsidRPr="00D95C79" w:rsidRDefault="002101F8" w:rsidP="001A26BE">
      <w:pPr>
        <w:spacing w:before="120" w:after="120" w:line="380" w:lineRule="exact"/>
        <w:ind w:left="533" w:hanging="533"/>
        <w:jc w:val="thaiDistribute"/>
        <w:rPr>
          <w:rFonts w:ascii="Arial" w:hAnsi="Arial" w:cs="Arial"/>
          <w:b/>
          <w:bCs/>
          <w:sz w:val="22"/>
          <w:szCs w:val="22"/>
        </w:rPr>
      </w:pPr>
      <w:r w:rsidRPr="00D95C79">
        <w:rPr>
          <w:rFonts w:ascii="Arial" w:hAnsi="Arial" w:cs="Arial"/>
          <w:b/>
          <w:bCs/>
          <w:sz w:val="22"/>
          <w:szCs w:val="22"/>
        </w:rPr>
        <w:t>4</w:t>
      </w:r>
      <w:r w:rsidR="00073025">
        <w:rPr>
          <w:rFonts w:ascii="Arial" w:hAnsi="Arial" w:cstheme="minorBidi"/>
          <w:b/>
          <w:bCs/>
          <w:sz w:val="22"/>
          <w:szCs w:val="22"/>
        </w:rPr>
        <w:t>.</w:t>
      </w:r>
      <w:r w:rsidR="00D157C1" w:rsidRPr="00D95C79">
        <w:rPr>
          <w:rFonts w:ascii="Arial" w:hAnsi="Arial" w:cs="Arial"/>
          <w:b/>
          <w:bCs/>
          <w:sz w:val="22"/>
          <w:szCs w:val="22"/>
        </w:rPr>
        <w:tab/>
      </w:r>
      <w:r w:rsidR="009102F1" w:rsidRPr="009102F1">
        <w:rPr>
          <w:rFonts w:ascii="Arial" w:hAnsi="Arial"/>
          <w:b/>
          <w:bCs/>
          <w:sz w:val="22"/>
          <w:szCs w:val="22"/>
        </w:rPr>
        <w:t xml:space="preserve">Cumulative effect of changes in accounting policies due to </w:t>
      </w:r>
      <w:r w:rsidR="009A61B9">
        <w:rPr>
          <w:rFonts w:ascii="Arial" w:hAnsi="Arial"/>
          <w:b/>
          <w:bCs/>
          <w:sz w:val="22"/>
          <w:szCs w:val="22"/>
        </w:rPr>
        <w:t>change in basis of preparation of the financial statements</w:t>
      </w:r>
    </w:p>
    <w:p w:rsidR="007965A2" w:rsidRPr="00B166CE" w:rsidRDefault="0084787D" w:rsidP="001A26BE">
      <w:pPr>
        <w:spacing w:before="120" w:after="120" w:line="380" w:lineRule="exact"/>
        <w:ind w:left="547" w:hanging="547"/>
        <w:jc w:val="thaiDistribute"/>
        <w:rPr>
          <w:rFonts w:ascii="Arial" w:hAnsi="Arial" w:cs="Arial"/>
          <w:sz w:val="22"/>
          <w:szCs w:val="22"/>
        </w:rPr>
      </w:pPr>
      <w:r>
        <w:rPr>
          <w:rFonts w:asciiTheme="majorBidi" w:hAnsiTheme="majorBidi" w:cstheme="majorBidi"/>
          <w:sz w:val="32"/>
          <w:szCs w:val="32"/>
        </w:rPr>
        <w:tab/>
      </w:r>
      <w:r w:rsidR="00FE3C4A">
        <w:rPr>
          <w:rFonts w:ascii="Arial" w:hAnsi="Arial" w:cs="Arial"/>
          <w:sz w:val="22"/>
          <w:szCs w:val="22"/>
        </w:rPr>
        <w:t>During the current year</w:t>
      </w:r>
      <w:r w:rsidR="007965A2" w:rsidRPr="00B166CE">
        <w:rPr>
          <w:rFonts w:ascii="Arial" w:hAnsi="Arial" w:cs="Arial"/>
          <w:sz w:val="22"/>
          <w:szCs w:val="22"/>
        </w:rPr>
        <w:t xml:space="preserve">, the Company changed the basis of preparation of the financial statements from </w:t>
      </w:r>
      <w:r w:rsidR="00C51DE5" w:rsidRPr="00C51DE5">
        <w:rPr>
          <w:rFonts w:ascii="Arial" w:hAnsi="Arial" w:cs="Arial"/>
          <w:sz w:val="22"/>
          <w:szCs w:val="22"/>
        </w:rPr>
        <w:t xml:space="preserve">the Thai Financial Reporting Standard </w:t>
      </w:r>
      <w:r w:rsidR="009A61B9">
        <w:rPr>
          <w:rFonts w:ascii="Arial" w:hAnsi="Arial" w:cs="Arial"/>
          <w:sz w:val="22"/>
          <w:szCs w:val="22"/>
        </w:rPr>
        <w:t>applicable to n</w:t>
      </w:r>
      <w:r w:rsidR="00C51DE5" w:rsidRPr="00C51DE5">
        <w:rPr>
          <w:rFonts w:ascii="Arial" w:hAnsi="Arial" w:cs="Arial"/>
          <w:sz w:val="22"/>
          <w:szCs w:val="22"/>
        </w:rPr>
        <w:t>on-</w:t>
      </w:r>
      <w:r w:rsidR="009A61B9">
        <w:rPr>
          <w:rFonts w:ascii="Arial" w:hAnsi="Arial" w:cs="Arial"/>
          <w:sz w:val="22"/>
          <w:szCs w:val="22"/>
        </w:rPr>
        <w:t>p</w:t>
      </w:r>
      <w:r w:rsidR="00C51DE5" w:rsidRPr="00C51DE5">
        <w:rPr>
          <w:rFonts w:ascii="Arial" w:hAnsi="Arial" w:cs="Arial"/>
          <w:sz w:val="22"/>
          <w:szCs w:val="22"/>
        </w:rPr>
        <w:t xml:space="preserve">ublicly </w:t>
      </w:r>
      <w:r w:rsidR="009A61B9">
        <w:rPr>
          <w:rFonts w:ascii="Arial" w:hAnsi="Arial" w:cs="Arial"/>
          <w:sz w:val="22"/>
          <w:szCs w:val="22"/>
        </w:rPr>
        <w:t>a</w:t>
      </w:r>
      <w:r w:rsidR="00C51DE5" w:rsidRPr="00C51DE5">
        <w:rPr>
          <w:rFonts w:ascii="Arial" w:hAnsi="Arial" w:cs="Arial"/>
          <w:sz w:val="22"/>
          <w:szCs w:val="22"/>
        </w:rPr>
        <w:t xml:space="preserve">ccountable </w:t>
      </w:r>
      <w:r w:rsidR="009A61B9">
        <w:rPr>
          <w:rFonts w:ascii="Arial" w:hAnsi="Arial" w:cs="Arial"/>
          <w:sz w:val="22"/>
          <w:szCs w:val="22"/>
        </w:rPr>
        <w:t>e</w:t>
      </w:r>
      <w:r w:rsidR="00C51DE5" w:rsidRPr="00C51DE5">
        <w:rPr>
          <w:rFonts w:ascii="Arial" w:hAnsi="Arial" w:cs="Arial"/>
          <w:sz w:val="22"/>
          <w:szCs w:val="22"/>
        </w:rPr>
        <w:t xml:space="preserve">ntities </w:t>
      </w:r>
      <w:r w:rsidR="007965A2" w:rsidRPr="00B166CE">
        <w:rPr>
          <w:rFonts w:ascii="Arial" w:hAnsi="Arial" w:cs="Arial"/>
          <w:sz w:val="22"/>
          <w:szCs w:val="22"/>
        </w:rPr>
        <w:t>to Thai Financial Reporting Standards. As a result, the Company has to adopt TAS 12 Income Taxes and TAS 19 Employee Benefits, a</w:t>
      </w:r>
      <w:r w:rsidR="00033A84">
        <w:rPr>
          <w:rFonts w:ascii="Arial" w:hAnsi="Arial" w:cs="Arial"/>
          <w:sz w:val="22"/>
          <w:szCs w:val="22"/>
        </w:rPr>
        <w:t>s described in Note 2.</w:t>
      </w:r>
      <w:r w:rsidR="00C51DE5">
        <w:rPr>
          <w:rFonts w:ascii="Arial" w:hAnsi="Arial" w:cs="Arial"/>
          <w:sz w:val="22"/>
          <w:szCs w:val="22"/>
        </w:rPr>
        <w:t>2</w:t>
      </w:r>
      <w:r w:rsidR="007965A2" w:rsidRPr="00B166CE">
        <w:rPr>
          <w:rFonts w:ascii="Arial" w:hAnsi="Arial" w:cs="Arial"/>
          <w:sz w:val="22"/>
          <w:szCs w:val="22"/>
        </w:rPr>
        <w:t xml:space="preserve"> to the financial statements.</w:t>
      </w:r>
      <w:r w:rsidR="007965A2" w:rsidRPr="00B166CE">
        <w:rPr>
          <w:rFonts w:ascii="Arial" w:hAnsi="Arial" w:cs="Arial"/>
          <w:sz w:val="22"/>
          <w:szCs w:val="22"/>
          <w:cs/>
        </w:rPr>
        <w:t xml:space="preserve"> </w:t>
      </w:r>
      <w:r w:rsidR="007965A2" w:rsidRPr="00B166CE">
        <w:rPr>
          <w:rFonts w:ascii="Arial" w:hAnsi="Arial" w:cs="Arial"/>
          <w:sz w:val="22"/>
          <w:szCs w:val="22"/>
        </w:rPr>
        <w:t>The Com</w:t>
      </w:r>
      <w:r w:rsidR="004E462E">
        <w:rPr>
          <w:rFonts w:ascii="Arial" w:hAnsi="Arial" w:cs="Arial"/>
          <w:sz w:val="22"/>
          <w:szCs w:val="22"/>
        </w:rPr>
        <w:t>pany had restated the statement</w:t>
      </w:r>
      <w:r w:rsidR="007965A2" w:rsidRPr="00B166CE">
        <w:rPr>
          <w:rFonts w:ascii="Arial" w:hAnsi="Arial" w:cs="Arial"/>
          <w:sz w:val="22"/>
          <w:szCs w:val="22"/>
        </w:rPr>
        <w:t xml:space="preserve"> of financial position as at 31 December 201</w:t>
      </w:r>
      <w:r w:rsidR="00033A84">
        <w:rPr>
          <w:rFonts w:ascii="Arial" w:hAnsi="Arial" w:cs="Arial"/>
          <w:sz w:val="22"/>
          <w:szCs w:val="22"/>
        </w:rPr>
        <w:t>5</w:t>
      </w:r>
      <w:r w:rsidR="004E462E">
        <w:rPr>
          <w:rFonts w:ascii="Arial" w:hAnsi="Arial" w:cs="Arial"/>
          <w:sz w:val="22"/>
          <w:szCs w:val="22"/>
        </w:rPr>
        <w:t>, t</w:t>
      </w:r>
      <w:r w:rsidR="007965A2" w:rsidRPr="00B166CE">
        <w:rPr>
          <w:rFonts w:ascii="Arial" w:hAnsi="Arial" w:cs="Arial"/>
          <w:sz w:val="22"/>
          <w:szCs w:val="22"/>
        </w:rPr>
        <w:t xml:space="preserve">he statements of comprehensive income, changes in shareholders’ equity and cash flows for the </w:t>
      </w:r>
      <w:r w:rsidR="004E462E">
        <w:rPr>
          <w:rFonts w:ascii="Arial" w:hAnsi="Arial" w:cs="Arial"/>
          <w:sz w:val="22"/>
          <w:szCs w:val="22"/>
        </w:rPr>
        <w:t xml:space="preserve">year </w:t>
      </w:r>
      <w:r w:rsidR="007E7CF3">
        <w:rPr>
          <w:rFonts w:ascii="Arial" w:hAnsi="Arial" w:cs="Arial"/>
          <w:sz w:val="22"/>
          <w:szCs w:val="22"/>
        </w:rPr>
        <w:t xml:space="preserve">ended </w:t>
      </w:r>
      <w:r w:rsidR="00033A84">
        <w:rPr>
          <w:rFonts w:ascii="Arial" w:hAnsi="Arial" w:cs="Arial"/>
          <w:sz w:val="22"/>
          <w:szCs w:val="22"/>
        </w:rPr>
        <w:t>31 December</w:t>
      </w:r>
      <w:r w:rsidR="007965A2" w:rsidRPr="00B166CE">
        <w:rPr>
          <w:rFonts w:ascii="Arial" w:hAnsi="Arial" w:cs="Arial"/>
          <w:sz w:val="22"/>
          <w:szCs w:val="22"/>
        </w:rPr>
        <w:t xml:space="preserve"> 201</w:t>
      </w:r>
      <w:r w:rsidR="00033A84">
        <w:rPr>
          <w:rFonts w:ascii="Arial" w:hAnsi="Arial" w:cs="Arial"/>
          <w:sz w:val="22"/>
          <w:szCs w:val="22"/>
        </w:rPr>
        <w:t>5</w:t>
      </w:r>
      <w:r w:rsidR="007965A2" w:rsidRPr="00B166CE">
        <w:rPr>
          <w:rFonts w:ascii="Arial" w:hAnsi="Arial" w:cs="Arial"/>
          <w:sz w:val="22"/>
          <w:szCs w:val="22"/>
        </w:rPr>
        <w:t xml:space="preserve"> presented herein as comparative information</w:t>
      </w:r>
      <w:r w:rsidR="007E7CF3">
        <w:rPr>
          <w:rFonts w:ascii="Arial" w:hAnsi="Arial" w:cs="Arial"/>
          <w:sz w:val="22"/>
          <w:szCs w:val="22"/>
        </w:rPr>
        <w:t xml:space="preserve"> and presented </w:t>
      </w:r>
      <w:r w:rsidR="007E7CF3" w:rsidRPr="00B166CE">
        <w:rPr>
          <w:rFonts w:ascii="Arial" w:hAnsi="Arial" w:cs="Arial"/>
          <w:sz w:val="22"/>
          <w:szCs w:val="22"/>
        </w:rPr>
        <w:t>financial statements</w:t>
      </w:r>
      <w:r w:rsidR="007E7CF3">
        <w:rPr>
          <w:rFonts w:ascii="Arial" w:hAnsi="Arial" w:cs="Arial"/>
          <w:sz w:val="22"/>
          <w:szCs w:val="22"/>
        </w:rPr>
        <w:t xml:space="preserve"> as at 1 January 2015</w:t>
      </w:r>
      <w:r w:rsidR="007965A2" w:rsidRPr="00B166CE">
        <w:rPr>
          <w:rFonts w:ascii="Arial" w:hAnsi="Arial" w:cs="Arial"/>
          <w:sz w:val="22"/>
          <w:szCs w:val="22"/>
        </w:rPr>
        <w:t>, in order to reflect the effect of the change in basis of preparation. The cumulative effect of the change in basis of preparation has been separately presented in the statement of changes in shareholders’ equity.</w:t>
      </w:r>
    </w:p>
    <w:p w:rsidR="007965A2" w:rsidRPr="0087391C" w:rsidRDefault="007965A2" w:rsidP="001A26BE">
      <w:pPr>
        <w:spacing w:before="120" w:after="120" w:line="380" w:lineRule="exact"/>
        <w:ind w:left="539"/>
        <w:jc w:val="thaiDistribute"/>
        <w:rPr>
          <w:rFonts w:ascii="Arial" w:hAnsi="Arial" w:cs="Arial"/>
          <w:sz w:val="22"/>
          <w:szCs w:val="22"/>
        </w:rPr>
      </w:pPr>
      <w:r w:rsidRPr="0087391C">
        <w:rPr>
          <w:rFonts w:ascii="Arial" w:hAnsi="Arial" w:cs="Arial"/>
          <w:sz w:val="22"/>
          <w:szCs w:val="22"/>
        </w:rPr>
        <w:t xml:space="preserve">The amounts of adjustments affecting the statements of financial position and the statements of comprehensive income are </w:t>
      </w:r>
      <w:proofErr w:type="spellStart"/>
      <w:r w:rsidR="009A61B9">
        <w:rPr>
          <w:rFonts w:ascii="Arial" w:hAnsi="Arial" w:cs="Arial"/>
          <w:sz w:val="22"/>
          <w:szCs w:val="22"/>
        </w:rPr>
        <w:t>summaris</w:t>
      </w:r>
      <w:r w:rsidRPr="0087391C">
        <w:rPr>
          <w:rFonts w:ascii="Arial" w:hAnsi="Arial" w:cs="Arial"/>
          <w:sz w:val="22"/>
          <w:szCs w:val="22"/>
        </w:rPr>
        <w:t>ed</w:t>
      </w:r>
      <w:proofErr w:type="spellEnd"/>
      <w:r w:rsidRPr="0087391C">
        <w:rPr>
          <w:rFonts w:ascii="Arial" w:hAnsi="Arial" w:cs="Arial"/>
          <w:sz w:val="22"/>
          <w:szCs w:val="22"/>
        </w:rPr>
        <w:t xml:space="preserve"> below.</w:t>
      </w:r>
    </w:p>
    <w:tbl>
      <w:tblPr>
        <w:tblW w:w="8640" w:type="dxa"/>
        <w:tblInd w:w="405" w:type="dxa"/>
        <w:tblLayout w:type="fixed"/>
        <w:tblLook w:val="04A0" w:firstRow="1" w:lastRow="0" w:firstColumn="1" w:lastColumn="0" w:noHBand="0" w:noVBand="1"/>
      </w:tblPr>
      <w:tblGrid>
        <w:gridCol w:w="2078"/>
        <w:gridCol w:w="1657"/>
        <w:gridCol w:w="1620"/>
        <w:gridCol w:w="45"/>
        <w:gridCol w:w="1620"/>
        <w:gridCol w:w="1620"/>
      </w:tblGrid>
      <w:tr w:rsidR="007965A2" w:rsidRPr="001A26BE" w:rsidTr="00FA6E7E">
        <w:tc>
          <w:tcPr>
            <w:tcW w:w="3735" w:type="dxa"/>
            <w:gridSpan w:val="2"/>
          </w:tcPr>
          <w:p w:rsidR="007965A2" w:rsidRPr="001A26BE" w:rsidRDefault="007965A2" w:rsidP="001A26BE">
            <w:pPr>
              <w:pStyle w:val="BodyTextIndent3"/>
              <w:spacing w:before="0" w:after="0" w:line="360" w:lineRule="exact"/>
              <w:ind w:left="0"/>
              <w:jc w:val="both"/>
              <w:rPr>
                <w:rFonts w:ascii="Arial" w:hAnsi="Arial" w:cs="Arial"/>
                <w:kern w:val="28"/>
                <w:sz w:val="20"/>
                <w:szCs w:val="20"/>
              </w:rPr>
            </w:pPr>
          </w:p>
        </w:tc>
        <w:tc>
          <w:tcPr>
            <w:tcW w:w="4905" w:type="dxa"/>
            <w:gridSpan w:val="4"/>
          </w:tcPr>
          <w:p w:rsidR="007965A2" w:rsidRPr="001A26BE" w:rsidRDefault="007965A2" w:rsidP="001A26BE">
            <w:pPr>
              <w:pStyle w:val="BodyTextIndent3"/>
              <w:spacing w:before="0" w:after="0" w:line="360" w:lineRule="exact"/>
              <w:ind w:left="0" w:hanging="18"/>
              <w:jc w:val="right"/>
              <w:rPr>
                <w:rFonts w:ascii="Arial" w:hAnsi="Arial" w:cs="Arial"/>
                <w:kern w:val="28"/>
                <w:sz w:val="20"/>
                <w:szCs w:val="20"/>
              </w:rPr>
            </w:pPr>
            <w:r w:rsidRPr="001A26BE">
              <w:rPr>
                <w:rFonts w:ascii="Arial" w:hAnsi="Arial" w:cs="Arial"/>
                <w:kern w:val="28"/>
                <w:sz w:val="20"/>
                <w:szCs w:val="20"/>
              </w:rPr>
              <w:t>(Unit: Thousand Baht)</w:t>
            </w:r>
          </w:p>
        </w:tc>
      </w:tr>
      <w:tr w:rsidR="00C51DE5" w:rsidRPr="001A26BE" w:rsidTr="00FA6E7E">
        <w:tc>
          <w:tcPr>
            <w:tcW w:w="3735" w:type="dxa"/>
            <w:gridSpan w:val="2"/>
          </w:tcPr>
          <w:p w:rsidR="00C51DE5" w:rsidRPr="001A26BE" w:rsidRDefault="00C51DE5" w:rsidP="001A26BE">
            <w:pPr>
              <w:pStyle w:val="BodyTextIndent3"/>
              <w:spacing w:before="0" w:after="0" w:line="360" w:lineRule="exact"/>
              <w:ind w:left="0"/>
              <w:jc w:val="both"/>
              <w:rPr>
                <w:rFonts w:ascii="Arial" w:hAnsi="Arial" w:cs="Arial"/>
                <w:kern w:val="28"/>
                <w:sz w:val="20"/>
                <w:szCs w:val="20"/>
              </w:rPr>
            </w:pPr>
          </w:p>
        </w:tc>
        <w:tc>
          <w:tcPr>
            <w:tcW w:w="4905" w:type="dxa"/>
            <w:gridSpan w:val="4"/>
          </w:tcPr>
          <w:p w:rsidR="00C51DE5" w:rsidRPr="001A26BE" w:rsidRDefault="00C51DE5" w:rsidP="001A26BE">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1A26BE">
              <w:rPr>
                <w:rFonts w:ascii="Arial" w:hAnsi="Arial" w:cs="Arial"/>
                <w:kern w:val="28"/>
                <w:sz w:val="20"/>
                <w:szCs w:val="20"/>
              </w:rPr>
              <w:t>Separate financial statements</w:t>
            </w:r>
          </w:p>
        </w:tc>
      </w:tr>
      <w:tr w:rsidR="007965A2" w:rsidRPr="001A26BE" w:rsidTr="00FA6E7E">
        <w:tc>
          <w:tcPr>
            <w:tcW w:w="3735" w:type="dxa"/>
            <w:gridSpan w:val="2"/>
          </w:tcPr>
          <w:p w:rsidR="007965A2" w:rsidRPr="001A26BE" w:rsidRDefault="007965A2" w:rsidP="001A26BE">
            <w:pPr>
              <w:pStyle w:val="BodyTextIndent3"/>
              <w:spacing w:before="0" w:after="0" w:line="360" w:lineRule="exact"/>
              <w:ind w:left="0"/>
              <w:jc w:val="both"/>
              <w:rPr>
                <w:rFonts w:ascii="Arial" w:hAnsi="Arial" w:cs="Arial"/>
                <w:kern w:val="28"/>
                <w:sz w:val="20"/>
                <w:szCs w:val="20"/>
              </w:rPr>
            </w:pPr>
          </w:p>
        </w:tc>
        <w:tc>
          <w:tcPr>
            <w:tcW w:w="1620" w:type="dxa"/>
          </w:tcPr>
          <w:p w:rsidR="007965A2" w:rsidRPr="001A26BE" w:rsidRDefault="00033A84" w:rsidP="001A26BE">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1A26BE">
              <w:rPr>
                <w:rFonts w:ascii="Arial" w:hAnsi="Arial" w:cs="Arial"/>
                <w:kern w:val="28"/>
                <w:sz w:val="20"/>
                <w:szCs w:val="20"/>
              </w:rPr>
              <w:t xml:space="preserve">As at                   </w:t>
            </w:r>
            <w:r w:rsidR="007965A2" w:rsidRPr="001A26BE">
              <w:rPr>
                <w:rFonts w:ascii="Arial" w:hAnsi="Arial" w:cs="Arial"/>
                <w:kern w:val="28"/>
                <w:sz w:val="20"/>
                <w:szCs w:val="20"/>
              </w:rPr>
              <w:t xml:space="preserve">31 </w:t>
            </w:r>
            <w:r w:rsidRPr="001A26BE">
              <w:rPr>
                <w:rFonts w:ascii="Arial" w:hAnsi="Arial" w:cs="Arial"/>
                <w:kern w:val="28"/>
                <w:sz w:val="20"/>
                <w:szCs w:val="20"/>
              </w:rPr>
              <w:t xml:space="preserve">December </w:t>
            </w:r>
            <w:r w:rsidR="007965A2" w:rsidRPr="001A26BE">
              <w:rPr>
                <w:rFonts w:ascii="Arial" w:hAnsi="Arial" w:cs="Arial"/>
                <w:kern w:val="28"/>
                <w:sz w:val="20"/>
                <w:szCs w:val="20"/>
              </w:rPr>
              <w:t>2016</w:t>
            </w:r>
          </w:p>
        </w:tc>
        <w:tc>
          <w:tcPr>
            <w:tcW w:w="1665" w:type="dxa"/>
            <w:gridSpan w:val="2"/>
          </w:tcPr>
          <w:p w:rsidR="00033A84" w:rsidRPr="001A26BE" w:rsidRDefault="007965A2" w:rsidP="001A26BE">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1A26BE">
              <w:rPr>
                <w:rFonts w:ascii="Arial" w:hAnsi="Arial" w:cs="Arial"/>
                <w:kern w:val="28"/>
                <w:sz w:val="20"/>
                <w:szCs w:val="20"/>
              </w:rPr>
              <w:t xml:space="preserve">As at   </w:t>
            </w:r>
          </w:p>
          <w:p w:rsidR="00033A84" w:rsidRPr="001A26BE" w:rsidRDefault="007965A2" w:rsidP="001A26BE">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1A26BE">
              <w:rPr>
                <w:rFonts w:ascii="Arial" w:hAnsi="Arial" w:cs="Arial"/>
                <w:kern w:val="28"/>
                <w:sz w:val="20"/>
                <w:szCs w:val="20"/>
              </w:rPr>
              <w:t xml:space="preserve">31 December </w:t>
            </w:r>
          </w:p>
          <w:p w:rsidR="007965A2" w:rsidRPr="001A26BE" w:rsidRDefault="007965A2" w:rsidP="001A26BE">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1A26BE">
              <w:rPr>
                <w:rFonts w:ascii="Arial" w:hAnsi="Arial" w:cs="Arial"/>
                <w:kern w:val="28"/>
                <w:sz w:val="20"/>
                <w:szCs w:val="20"/>
              </w:rPr>
              <w:t>201</w:t>
            </w:r>
            <w:r w:rsidR="00033A84" w:rsidRPr="001A26BE">
              <w:rPr>
                <w:rFonts w:ascii="Arial" w:hAnsi="Arial" w:cs="Arial"/>
                <w:kern w:val="28"/>
                <w:sz w:val="20"/>
                <w:szCs w:val="20"/>
              </w:rPr>
              <w:t>5</w:t>
            </w:r>
          </w:p>
        </w:tc>
        <w:tc>
          <w:tcPr>
            <w:tcW w:w="1620" w:type="dxa"/>
          </w:tcPr>
          <w:p w:rsidR="00033A84" w:rsidRPr="001A26BE" w:rsidRDefault="007965A2" w:rsidP="001A26BE">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1A26BE">
              <w:rPr>
                <w:rFonts w:ascii="Arial" w:hAnsi="Arial" w:cs="Arial"/>
                <w:kern w:val="28"/>
                <w:sz w:val="20"/>
                <w:szCs w:val="20"/>
              </w:rPr>
              <w:t xml:space="preserve">As at                            1 January </w:t>
            </w:r>
          </w:p>
          <w:p w:rsidR="007965A2" w:rsidRPr="001A26BE" w:rsidRDefault="007965A2" w:rsidP="001A26BE">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1A26BE">
              <w:rPr>
                <w:rFonts w:ascii="Arial" w:hAnsi="Arial" w:cs="Arial"/>
                <w:kern w:val="28"/>
                <w:sz w:val="20"/>
                <w:szCs w:val="20"/>
              </w:rPr>
              <w:t>2015</w:t>
            </w:r>
          </w:p>
        </w:tc>
      </w:tr>
      <w:tr w:rsidR="007965A2" w:rsidRPr="001A26BE" w:rsidTr="00FA6E7E">
        <w:tc>
          <w:tcPr>
            <w:tcW w:w="3735" w:type="dxa"/>
            <w:gridSpan w:val="2"/>
            <w:vAlign w:val="bottom"/>
          </w:tcPr>
          <w:p w:rsidR="007965A2" w:rsidRPr="001A26BE" w:rsidRDefault="007965A2" w:rsidP="001A26BE">
            <w:pPr>
              <w:pStyle w:val="BodyTextIndent3"/>
              <w:spacing w:before="0" w:after="0" w:line="360" w:lineRule="exact"/>
              <w:ind w:left="243" w:hanging="180"/>
              <w:rPr>
                <w:rFonts w:ascii="Arial" w:hAnsi="Arial" w:cs="Arial"/>
                <w:b/>
                <w:bCs/>
                <w:kern w:val="28"/>
                <w:sz w:val="20"/>
                <w:szCs w:val="20"/>
              </w:rPr>
            </w:pPr>
            <w:r w:rsidRPr="001A26BE">
              <w:rPr>
                <w:rFonts w:ascii="Arial" w:hAnsi="Arial" w:cs="Arial"/>
                <w:b/>
                <w:bCs/>
                <w:kern w:val="28"/>
                <w:sz w:val="20"/>
                <w:szCs w:val="20"/>
              </w:rPr>
              <w:t>Statements of financial position</w:t>
            </w:r>
          </w:p>
        </w:tc>
        <w:tc>
          <w:tcPr>
            <w:tcW w:w="1620" w:type="dxa"/>
          </w:tcPr>
          <w:p w:rsidR="007965A2" w:rsidRPr="001A26BE" w:rsidRDefault="007965A2" w:rsidP="001A26BE">
            <w:pPr>
              <w:pStyle w:val="BodyTextIndent3"/>
              <w:tabs>
                <w:tab w:val="decimal" w:pos="1512"/>
              </w:tabs>
              <w:spacing w:before="0" w:after="0" w:line="360" w:lineRule="exact"/>
              <w:ind w:left="0" w:hanging="18"/>
              <w:rPr>
                <w:rFonts w:ascii="Arial" w:hAnsi="Arial" w:cs="Arial"/>
                <w:kern w:val="28"/>
                <w:sz w:val="20"/>
                <w:szCs w:val="20"/>
              </w:rPr>
            </w:pPr>
          </w:p>
        </w:tc>
        <w:tc>
          <w:tcPr>
            <w:tcW w:w="1665" w:type="dxa"/>
            <w:gridSpan w:val="2"/>
          </w:tcPr>
          <w:p w:rsidR="007965A2" w:rsidRPr="001A26BE" w:rsidRDefault="007965A2" w:rsidP="001A26BE">
            <w:pPr>
              <w:pStyle w:val="BodyTextIndent3"/>
              <w:tabs>
                <w:tab w:val="decimal" w:pos="1512"/>
              </w:tabs>
              <w:spacing w:before="0" w:after="0" w:line="360" w:lineRule="exact"/>
              <w:ind w:left="0" w:hanging="18"/>
              <w:rPr>
                <w:rFonts w:ascii="Arial" w:hAnsi="Arial" w:cs="Arial"/>
                <w:kern w:val="28"/>
                <w:sz w:val="20"/>
                <w:szCs w:val="20"/>
              </w:rPr>
            </w:pPr>
          </w:p>
        </w:tc>
        <w:tc>
          <w:tcPr>
            <w:tcW w:w="1620" w:type="dxa"/>
          </w:tcPr>
          <w:p w:rsidR="007965A2" w:rsidRPr="001A26BE" w:rsidRDefault="007965A2" w:rsidP="001A26BE">
            <w:pPr>
              <w:pStyle w:val="BodyTextIndent3"/>
              <w:tabs>
                <w:tab w:val="decimal" w:pos="1512"/>
              </w:tabs>
              <w:spacing w:before="0" w:after="0" w:line="360" w:lineRule="exact"/>
              <w:ind w:left="0" w:hanging="18"/>
              <w:rPr>
                <w:rFonts w:ascii="Arial" w:hAnsi="Arial" w:cs="Arial"/>
                <w:kern w:val="28"/>
                <w:sz w:val="20"/>
                <w:szCs w:val="20"/>
              </w:rPr>
            </w:pPr>
          </w:p>
        </w:tc>
      </w:tr>
      <w:tr w:rsidR="007965A2" w:rsidRPr="001A26BE" w:rsidTr="00FA6E7E">
        <w:tc>
          <w:tcPr>
            <w:tcW w:w="3735" w:type="dxa"/>
            <w:gridSpan w:val="2"/>
            <w:vAlign w:val="bottom"/>
          </w:tcPr>
          <w:p w:rsidR="007965A2" w:rsidRPr="001A26BE" w:rsidRDefault="007965A2" w:rsidP="001A26BE">
            <w:pPr>
              <w:pStyle w:val="BodyTextIndent3"/>
              <w:spacing w:before="0" w:after="0" w:line="360" w:lineRule="exact"/>
              <w:ind w:left="243" w:hanging="180"/>
              <w:rPr>
                <w:rFonts w:ascii="Arial" w:hAnsi="Arial" w:cs="Arial"/>
                <w:kern w:val="28"/>
                <w:sz w:val="20"/>
                <w:szCs w:val="20"/>
              </w:rPr>
            </w:pPr>
            <w:r w:rsidRPr="001A26BE">
              <w:rPr>
                <w:rFonts w:ascii="Arial" w:hAnsi="Arial" w:cs="Arial"/>
                <w:kern w:val="28"/>
                <w:sz w:val="20"/>
                <w:szCs w:val="20"/>
              </w:rPr>
              <w:t>Increase in deferred tax assets</w:t>
            </w:r>
          </w:p>
        </w:tc>
        <w:tc>
          <w:tcPr>
            <w:tcW w:w="1620" w:type="dxa"/>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4,771</w:t>
            </w:r>
          </w:p>
        </w:tc>
        <w:tc>
          <w:tcPr>
            <w:tcW w:w="1665" w:type="dxa"/>
            <w:gridSpan w:val="2"/>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6,043</w:t>
            </w:r>
          </w:p>
        </w:tc>
        <w:tc>
          <w:tcPr>
            <w:tcW w:w="1620" w:type="dxa"/>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4,750</w:t>
            </w:r>
          </w:p>
        </w:tc>
      </w:tr>
      <w:tr w:rsidR="007965A2" w:rsidRPr="001A26BE" w:rsidTr="00FA6E7E">
        <w:tc>
          <w:tcPr>
            <w:tcW w:w="3735" w:type="dxa"/>
            <w:gridSpan w:val="2"/>
            <w:vAlign w:val="bottom"/>
          </w:tcPr>
          <w:p w:rsidR="007965A2" w:rsidRPr="001A26BE" w:rsidRDefault="00C51DE5" w:rsidP="001A26BE">
            <w:pPr>
              <w:pStyle w:val="BodyTextIndent3"/>
              <w:spacing w:before="0" w:after="0" w:line="360" w:lineRule="exact"/>
              <w:ind w:left="243" w:hanging="180"/>
              <w:jc w:val="left"/>
              <w:rPr>
                <w:rFonts w:ascii="Arial" w:hAnsi="Arial" w:cs="Arial"/>
                <w:kern w:val="28"/>
                <w:sz w:val="20"/>
                <w:szCs w:val="20"/>
              </w:rPr>
            </w:pPr>
            <w:r w:rsidRPr="001A26BE">
              <w:rPr>
                <w:rFonts w:ascii="Arial" w:hAnsi="Arial" w:cs="Arial"/>
                <w:kern w:val="28"/>
                <w:sz w:val="20"/>
                <w:szCs w:val="20"/>
              </w:rPr>
              <w:t xml:space="preserve">Increase </w:t>
            </w:r>
            <w:r w:rsidR="007965A2" w:rsidRPr="001A26BE">
              <w:rPr>
                <w:rFonts w:ascii="Arial" w:hAnsi="Arial" w:cs="Arial"/>
                <w:kern w:val="28"/>
                <w:sz w:val="20"/>
                <w:szCs w:val="20"/>
              </w:rPr>
              <w:t>in provision for long-term employee benefits</w:t>
            </w:r>
          </w:p>
        </w:tc>
        <w:tc>
          <w:tcPr>
            <w:tcW w:w="1620" w:type="dxa"/>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22,414</w:t>
            </w:r>
          </w:p>
        </w:tc>
        <w:tc>
          <w:tcPr>
            <w:tcW w:w="1665" w:type="dxa"/>
            <w:gridSpan w:val="2"/>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19,421</w:t>
            </w:r>
          </w:p>
        </w:tc>
        <w:tc>
          <w:tcPr>
            <w:tcW w:w="1620" w:type="dxa"/>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19,865</w:t>
            </w:r>
          </w:p>
        </w:tc>
      </w:tr>
      <w:tr w:rsidR="007965A2" w:rsidRPr="001A26BE" w:rsidTr="00FA6E7E">
        <w:tc>
          <w:tcPr>
            <w:tcW w:w="3735" w:type="dxa"/>
            <w:gridSpan w:val="2"/>
            <w:vAlign w:val="bottom"/>
          </w:tcPr>
          <w:p w:rsidR="007965A2" w:rsidRPr="001A26BE" w:rsidRDefault="00C51DE5" w:rsidP="001A26BE">
            <w:pPr>
              <w:pStyle w:val="BodyTextIndent3"/>
              <w:spacing w:before="0" w:after="0" w:line="360" w:lineRule="exact"/>
              <w:ind w:left="243" w:right="-108" w:hanging="180"/>
              <w:rPr>
                <w:rFonts w:ascii="Arial" w:hAnsi="Arial" w:cs="Arial"/>
                <w:kern w:val="28"/>
                <w:sz w:val="20"/>
                <w:szCs w:val="20"/>
              </w:rPr>
            </w:pPr>
            <w:r w:rsidRPr="001A26BE">
              <w:rPr>
                <w:rFonts w:ascii="Arial" w:hAnsi="Arial" w:cs="Arial"/>
                <w:kern w:val="28"/>
                <w:sz w:val="20"/>
                <w:szCs w:val="20"/>
              </w:rPr>
              <w:t>D</w:t>
            </w:r>
            <w:r w:rsidR="00FA6E7E" w:rsidRPr="001A26BE">
              <w:rPr>
                <w:rFonts w:ascii="Arial" w:hAnsi="Arial" w:cs="Arial"/>
                <w:kern w:val="28"/>
                <w:sz w:val="20"/>
                <w:szCs w:val="20"/>
              </w:rPr>
              <w:t xml:space="preserve">ecrease </w:t>
            </w:r>
            <w:r w:rsidR="007965A2" w:rsidRPr="001A26BE">
              <w:rPr>
                <w:rFonts w:ascii="Arial" w:hAnsi="Arial" w:cs="Arial"/>
                <w:kern w:val="28"/>
                <w:sz w:val="20"/>
                <w:szCs w:val="20"/>
              </w:rPr>
              <w:t>in retained earnings</w:t>
            </w:r>
          </w:p>
        </w:tc>
        <w:tc>
          <w:tcPr>
            <w:tcW w:w="1620" w:type="dxa"/>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17,643</w:t>
            </w:r>
          </w:p>
        </w:tc>
        <w:tc>
          <w:tcPr>
            <w:tcW w:w="1665" w:type="dxa"/>
            <w:gridSpan w:val="2"/>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13,378</w:t>
            </w:r>
          </w:p>
        </w:tc>
        <w:tc>
          <w:tcPr>
            <w:tcW w:w="1620" w:type="dxa"/>
            <w:vAlign w:val="bottom"/>
          </w:tcPr>
          <w:p w:rsidR="007965A2" w:rsidRPr="001A26BE" w:rsidRDefault="00C51DE5" w:rsidP="001A26BE">
            <w:pPr>
              <w:pStyle w:val="BodyTextIndent3"/>
              <w:tabs>
                <w:tab w:val="clear" w:pos="360"/>
                <w:tab w:val="clear" w:pos="1440"/>
                <w:tab w:val="decimal" w:pos="1107"/>
              </w:tabs>
              <w:spacing w:before="0" w:after="0" w:line="360" w:lineRule="exact"/>
              <w:ind w:left="0" w:right="72" w:hanging="14"/>
              <w:jc w:val="left"/>
              <w:rPr>
                <w:rFonts w:ascii="Arial" w:hAnsi="Arial" w:cs="Arial"/>
                <w:kern w:val="28"/>
                <w:sz w:val="20"/>
                <w:szCs w:val="20"/>
              </w:rPr>
            </w:pPr>
            <w:r w:rsidRPr="001A26BE">
              <w:rPr>
                <w:rFonts w:ascii="Arial" w:hAnsi="Arial" w:cs="Arial"/>
                <w:kern w:val="28"/>
                <w:sz w:val="20"/>
                <w:szCs w:val="20"/>
              </w:rPr>
              <w:t>15,115</w:t>
            </w:r>
          </w:p>
        </w:tc>
      </w:tr>
      <w:tr w:rsidR="007965A2" w:rsidRPr="001A26BE" w:rsidTr="00FA6E7E">
        <w:tc>
          <w:tcPr>
            <w:tcW w:w="2078" w:type="dxa"/>
          </w:tcPr>
          <w:p w:rsidR="007965A2" w:rsidRPr="001A26BE" w:rsidRDefault="007965A2" w:rsidP="001A26BE">
            <w:pPr>
              <w:pStyle w:val="BodyTextIndent3"/>
              <w:spacing w:before="0" w:after="0" w:line="360" w:lineRule="exact"/>
              <w:ind w:left="0"/>
              <w:rPr>
                <w:rFonts w:ascii="Arial" w:hAnsi="Arial" w:cs="Arial"/>
                <w:kern w:val="28"/>
                <w:sz w:val="20"/>
                <w:szCs w:val="20"/>
              </w:rPr>
            </w:pPr>
            <w:r w:rsidRPr="001A26BE">
              <w:rPr>
                <w:rFonts w:ascii="Arial" w:hAnsi="Arial" w:cs="Arial"/>
                <w:sz w:val="20"/>
                <w:szCs w:val="20"/>
              </w:rPr>
              <w:lastRenderedPageBreak/>
              <w:br w:type="page"/>
            </w:r>
          </w:p>
        </w:tc>
        <w:tc>
          <w:tcPr>
            <w:tcW w:w="6562" w:type="dxa"/>
            <w:gridSpan w:val="5"/>
          </w:tcPr>
          <w:p w:rsidR="007965A2" w:rsidRPr="001A26BE" w:rsidRDefault="007965A2" w:rsidP="001A26BE">
            <w:pPr>
              <w:pStyle w:val="BodyTextIndent3"/>
              <w:spacing w:before="0" w:after="0" w:line="360" w:lineRule="exact"/>
              <w:ind w:left="0"/>
              <w:jc w:val="right"/>
              <w:rPr>
                <w:rFonts w:ascii="Arial" w:hAnsi="Arial" w:cs="Arial"/>
                <w:kern w:val="28"/>
                <w:sz w:val="20"/>
                <w:szCs w:val="20"/>
              </w:rPr>
            </w:pPr>
            <w:r w:rsidRPr="001A26BE">
              <w:rPr>
                <w:rFonts w:ascii="Arial" w:hAnsi="Arial" w:cs="Arial"/>
                <w:kern w:val="28"/>
                <w:sz w:val="20"/>
                <w:szCs w:val="20"/>
              </w:rPr>
              <w:t>(Unit: Thousand Baht)</w:t>
            </w:r>
          </w:p>
        </w:tc>
      </w:tr>
      <w:tr w:rsidR="007965A2" w:rsidRPr="001A26BE" w:rsidTr="00FA6E7E">
        <w:tc>
          <w:tcPr>
            <w:tcW w:w="5400" w:type="dxa"/>
            <w:gridSpan w:val="4"/>
          </w:tcPr>
          <w:p w:rsidR="007965A2" w:rsidRPr="001A26BE" w:rsidRDefault="007965A2" w:rsidP="001A26BE">
            <w:pPr>
              <w:pStyle w:val="BodyTextIndent3"/>
              <w:spacing w:before="0" w:after="0" w:line="360" w:lineRule="exact"/>
              <w:ind w:left="0"/>
              <w:jc w:val="center"/>
              <w:rPr>
                <w:rFonts w:ascii="Arial" w:hAnsi="Arial" w:cs="Arial"/>
                <w:kern w:val="28"/>
                <w:sz w:val="20"/>
                <w:szCs w:val="20"/>
              </w:rPr>
            </w:pPr>
          </w:p>
        </w:tc>
        <w:tc>
          <w:tcPr>
            <w:tcW w:w="3240" w:type="dxa"/>
            <w:gridSpan w:val="2"/>
            <w:vAlign w:val="bottom"/>
          </w:tcPr>
          <w:p w:rsidR="007965A2" w:rsidRPr="001A26BE" w:rsidRDefault="00C51DE5" w:rsidP="001A26BE">
            <w:pPr>
              <w:pStyle w:val="BodyTextIndent3"/>
              <w:pBdr>
                <w:bottom w:val="single" w:sz="4" w:space="1" w:color="auto"/>
              </w:pBdr>
              <w:tabs>
                <w:tab w:val="clear" w:pos="360"/>
                <w:tab w:val="clear" w:pos="1440"/>
              </w:tabs>
              <w:spacing w:before="0" w:after="0" w:line="360" w:lineRule="exact"/>
              <w:ind w:left="0" w:firstLine="0"/>
              <w:jc w:val="center"/>
              <w:rPr>
                <w:rFonts w:ascii="Arial" w:hAnsi="Arial" w:cs="Arial"/>
                <w:kern w:val="28"/>
                <w:sz w:val="20"/>
                <w:szCs w:val="20"/>
              </w:rPr>
            </w:pPr>
            <w:r w:rsidRPr="001A26BE">
              <w:rPr>
                <w:rFonts w:ascii="Arial" w:hAnsi="Arial" w:cs="Arial"/>
                <w:kern w:val="28"/>
                <w:sz w:val="20"/>
                <w:szCs w:val="20"/>
              </w:rPr>
              <w:t xml:space="preserve">Separate financial statements </w:t>
            </w:r>
            <w:r w:rsidR="009A61B9">
              <w:rPr>
                <w:rFonts w:ascii="Arial" w:hAnsi="Arial" w:cs="Arial"/>
                <w:kern w:val="28"/>
                <w:sz w:val="20"/>
                <w:szCs w:val="20"/>
              </w:rPr>
              <w:t xml:space="preserve">             </w:t>
            </w:r>
            <w:r w:rsidRPr="001A26BE">
              <w:rPr>
                <w:rFonts w:ascii="Arial" w:hAnsi="Arial" w:cs="Arial"/>
                <w:kern w:val="28"/>
                <w:sz w:val="20"/>
                <w:szCs w:val="20"/>
              </w:rPr>
              <w:t>f</w:t>
            </w:r>
            <w:r w:rsidR="007965A2" w:rsidRPr="001A26BE">
              <w:rPr>
                <w:rFonts w:ascii="Arial" w:hAnsi="Arial" w:cs="Arial"/>
                <w:kern w:val="28"/>
                <w:sz w:val="20"/>
                <w:szCs w:val="20"/>
              </w:rPr>
              <w:t xml:space="preserve">or the </w:t>
            </w:r>
            <w:r w:rsidRPr="001A26BE">
              <w:rPr>
                <w:rFonts w:ascii="Arial" w:hAnsi="Arial" w:cs="Arial"/>
                <w:kern w:val="28"/>
                <w:sz w:val="20"/>
                <w:szCs w:val="20"/>
              </w:rPr>
              <w:t xml:space="preserve">year </w:t>
            </w:r>
            <w:r w:rsidR="007E7CF3" w:rsidRPr="001A26BE">
              <w:rPr>
                <w:rFonts w:ascii="Arial" w:hAnsi="Arial" w:cs="Arial"/>
                <w:kern w:val="28"/>
                <w:sz w:val="20"/>
                <w:szCs w:val="20"/>
              </w:rPr>
              <w:t>ended</w:t>
            </w:r>
            <w:r w:rsidRPr="001A26BE">
              <w:rPr>
                <w:rFonts w:ascii="Arial" w:hAnsi="Arial" w:cs="Arial"/>
                <w:kern w:val="28"/>
                <w:sz w:val="20"/>
                <w:szCs w:val="20"/>
              </w:rPr>
              <w:t xml:space="preserve"> </w:t>
            </w:r>
            <w:r w:rsidR="007965A2" w:rsidRPr="001A26BE">
              <w:rPr>
                <w:rFonts w:ascii="Arial" w:hAnsi="Arial" w:cs="Arial"/>
                <w:kern w:val="28"/>
                <w:sz w:val="20"/>
                <w:szCs w:val="20"/>
              </w:rPr>
              <w:t xml:space="preserve">31 </w:t>
            </w:r>
            <w:r w:rsidR="007E7CF3" w:rsidRPr="001A26BE">
              <w:rPr>
                <w:rFonts w:ascii="Arial" w:hAnsi="Arial" w:cs="Arial"/>
                <w:kern w:val="28"/>
                <w:sz w:val="20"/>
                <w:szCs w:val="20"/>
              </w:rPr>
              <w:t>December</w:t>
            </w:r>
          </w:p>
        </w:tc>
      </w:tr>
      <w:tr w:rsidR="007965A2" w:rsidRPr="001A26BE" w:rsidTr="00FA6E7E">
        <w:tc>
          <w:tcPr>
            <w:tcW w:w="5400" w:type="dxa"/>
            <w:gridSpan w:val="4"/>
            <w:vAlign w:val="bottom"/>
          </w:tcPr>
          <w:p w:rsidR="007965A2" w:rsidRPr="001A26BE" w:rsidRDefault="007965A2" w:rsidP="001A26BE">
            <w:pPr>
              <w:pStyle w:val="BodyTextIndent3"/>
              <w:spacing w:before="0" w:after="0" w:line="360" w:lineRule="exact"/>
              <w:ind w:left="243" w:hanging="180"/>
              <w:jc w:val="center"/>
              <w:rPr>
                <w:rFonts w:ascii="Arial" w:hAnsi="Arial" w:cs="Arial"/>
                <w:b/>
                <w:bCs/>
                <w:kern w:val="28"/>
                <w:sz w:val="20"/>
                <w:szCs w:val="20"/>
              </w:rPr>
            </w:pPr>
          </w:p>
        </w:tc>
        <w:tc>
          <w:tcPr>
            <w:tcW w:w="1620" w:type="dxa"/>
          </w:tcPr>
          <w:p w:rsidR="007965A2" w:rsidRPr="001A26BE" w:rsidRDefault="007965A2" w:rsidP="001A26BE">
            <w:pPr>
              <w:pStyle w:val="BodyTextIndent3"/>
              <w:tabs>
                <w:tab w:val="clear" w:pos="360"/>
                <w:tab w:val="clear" w:pos="1440"/>
              </w:tabs>
              <w:spacing w:before="0" w:after="0" w:line="360" w:lineRule="exact"/>
              <w:ind w:left="0" w:firstLine="0"/>
              <w:jc w:val="center"/>
              <w:rPr>
                <w:rFonts w:ascii="Arial" w:hAnsi="Arial" w:cs="Arial"/>
                <w:kern w:val="28"/>
                <w:sz w:val="20"/>
                <w:szCs w:val="20"/>
                <w:u w:val="single"/>
              </w:rPr>
            </w:pPr>
            <w:r w:rsidRPr="001A26BE">
              <w:rPr>
                <w:rFonts w:ascii="Arial" w:hAnsi="Arial" w:cs="Arial"/>
                <w:kern w:val="28"/>
                <w:sz w:val="20"/>
                <w:szCs w:val="20"/>
                <w:u w:val="single"/>
              </w:rPr>
              <w:t>2016</w:t>
            </w:r>
          </w:p>
        </w:tc>
        <w:tc>
          <w:tcPr>
            <w:tcW w:w="1620" w:type="dxa"/>
          </w:tcPr>
          <w:p w:rsidR="007965A2" w:rsidRPr="001A26BE" w:rsidRDefault="007965A2" w:rsidP="001A26BE">
            <w:pPr>
              <w:pStyle w:val="BodyTextIndent3"/>
              <w:tabs>
                <w:tab w:val="clear" w:pos="360"/>
                <w:tab w:val="clear" w:pos="1440"/>
              </w:tabs>
              <w:spacing w:before="0" w:after="0" w:line="360" w:lineRule="exact"/>
              <w:ind w:left="0" w:firstLine="0"/>
              <w:jc w:val="center"/>
              <w:rPr>
                <w:rFonts w:ascii="Arial" w:hAnsi="Arial" w:cs="Arial"/>
                <w:kern w:val="28"/>
                <w:sz w:val="20"/>
                <w:szCs w:val="20"/>
                <w:u w:val="single"/>
              </w:rPr>
            </w:pPr>
            <w:r w:rsidRPr="001A26BE">
              <w:rPr>
                <w:rFonts w:ascii="Arial" w:hAnsi="Arial" w:cs="Arial"/>
                <w:kern w:val="28"/>
                <w:sz w:val="20"/>
                <w:szCs w:val="20"/>
                <w:u w:val="single"/>
              </w:rPr>
              <w:t>2015</w:t>
            </w:r>
          </w:p>
        </w:tc>
      </w:tr>
      <w:tr w:rsidR="007965A2" w:rsidRPr="001A26BE" w:rsidTr="00FA6E7E">
        <w:tc>
          <w:tcPr>
            <w:tcW w:w="5400" w:type="dxa"/>
            <w:gridSpan w:val="4"/>
            <w:vAlign w:val="bottom"/>
          </w:tcPr>
          <w:p w:rsidR="007965A2" w:rsidRPr="001A26BE" w:rsidRDefault="007965A2" w:rsidP="001A26BE">
            <w:pPr>
              <w:pStyle w:val="BodyTextIndent3"/>
              <w:spacing w:before="0" w:after="0" w:line="360" w:lineRule="exact"/>
              <w:ind w:left="243" w:hanging="180"/>
              <w:rPr>
                <w:rFonts w:ascii="Arial" w:hAnsi="Arial" w:cs="Arial"/>
                <w:b/>
                <w:bCs/>
                <w:kern w:val="28"/>
                <w:sz w:val="20"/>
                <w:szCs w:val="20"/>
              </w:rPr>
            </w:pPr>
            <w:r w:rsidRPr="001A26BE">
              <w:rPr>
                <w:rFonts w:ascii="Arial" w:hAnsi="Arial" w:cs="Arial"/>
                <w:b/>
                <w:bCs/>
                <w:kern w:val="28"/>
                <w:sz w:val="20"/>
                <w:szCs w:val="20"/>
              </w:rPr>
              <w:t>Statements of comprehensive income</w:t>
            </w:r>
          </w:p>
          <w:p w:rsidR="007965A2" w:rsidRPr="001A26BE" w:rsidRDefault="007965A2" w:rsidP="001A26BE">
            <w:pPr>
              <w:pStyle w:val="BodyTextIndent3"/>
              <w:spacing w:before="0" w:after="0" w:line="360" w:lineRule="exact"/>
              <w:ind w:left="243" w:hanging="180"/>
              <w:rPr>
                <w:rFonts w:ascii="Arial" w:hAnsi="Arial" w:cs="Arial"/>
                <w:b/>
                <w:bCs/>
                <w:kern w:val="28"/>
                <w:sz w:val="20"/>
                <w:szCs w:val="20"/>
              </w:rPr>
            </w:pPr>
            <w:r w:rsidRPr="001A26BE">
              <w:rPr>
                <w:rFonts w:ascii="Arial" w:hAnsi="Arial" w:cs="Arial"/>
                <w:b/>
                <w:bCs/>
                <w:kern w:val="28"/>
                <w:sz w:val="20"/>
                <w:szCs w:val="20"/>
              </w:rPr>
              <w:t>Profit or loss:</w:t>
            </w:r>
          </w:p>
        </w:tc>
        <w:tc>
          <w:tcPr>
            <w:tcW w:w="1620" w:type="dxa"/>
          </w:tcPr>
          <w:p w:rsidR="007965A2" w:rsidRPr="001A26BE" w:rsidRDefault="007965A2" w:rsidP="001A26BE">
            <w:pPr>
              <w:pStyle w:val="BodyTextIndent3"/>
              <w:tabs>
                <w:tab w:val="decimal" w:pos="1512"/>
              </w:tabs>
              <w:spacing w:before="0" w:after="0" w:line="360" w:lineRule="exact"/>
              <w:ind w:left="0"/>
              <w:rPr>
                <w:rFonts w:ascii="Arial" w:hAnsi="Arial" w:cs="Arial"/>
                <w:kern w:val="28"/>
                <w:sz w:val="20"/>
                <w:szCs w:val="20"/>
              </w:rPr>
            </w:pPr>
          </w:p>
        </w:tc>
        <w:tc>
          <w:tcPr>
            <w:tcW w:w="1620" w:type="dxa"/>
          </w:tcPr>
          <w:p w:rsidR="007965A2" w:rsidRPr="001A26BE" w:rsidRDefault="007965A2" w:rsidP="001A26BE">
            <w:pPr>
              <w:pStyle w:val="BodyTextIndent3"/>
              <w:tabs>
                <w:tab w:val="decimal" w:pos="1512"/>
              </w:tabs>
              <w:spacing w:before="0" w:after="0" w:line="360" w:lineRule="exact"/>
              <w:ind w:left="0"/>
              <w:rPr>
                <w:rFonts w:ascii="Arial" w:hAnsi="Arial" w:cs="Arial"/>
                <w:kern w:val="28"/>
                <w:sz w:val="20"/>
                <w:szCs w:val="20"/>
              </w:rPr>
            </w:pPr>
          </w:p>
        </w:tc>
      </w:tr>
      <w:tr w:rsidR="007965A2" w:rsidRPr="001A26BE" w:rsidTr="00FA6E7E">
        <w:tc>
          <w:tcPr>
            <w:tcW w:w="5400" w:type="dxa"/>
            <w:gridSpan w:val="4"/>
            <w:vAlign w:val="bottom"/>
          </w:tcPr>
          <w:p w:rsidR="007965A2" w:rsidRPr="001A26BE" w:rsidRDefault="00C51DE5" w:rsidP="001A26BE">
            <w:pPr>
              <w:pStyle w:val="BodyTextIndent3"/>
              <w:spacing w:before="0" w:after="0" w:line="360" w:lineRule="exact"/>
              <w:ind w:left="243" w:right="-108" w:hanging="180"/>
              <w:rPr>
                <w:rFonts w:ascii="Arial" w:hAnsi="Arial" w:cs="Arial"/>
                <w:kern w:val="28"/>
                <w:sz w:val="20"/>
                <w:szCs w:val="20"/>
              </w:rPr>
            </w:pPr>
            <w:r w:rsidRPr="001A26BE">
              <w:rPr>
                <w:rFonts w:ascii="Arial" w:hAnsi="Arial" w:cs="Arial"/>
                <w:kern w:val="28"/>
                <w:sz w:val="20"/>
                <w:szCs w:val="20"/>
              </w:rPr>
              <w:t>Increase</w:t>
            </w:r>
            <w:r w:rsidR="00FA6E7E" w:rsidRPr="001A26BE">
              <w:rPr>
                <w:rFonts w:ascii="Arial" w:hAnsi="Arial" w:cs="Arial"/>
                <w:kern w:val="28"/>
                <w:sz w:val="20"/>
                <w:szCs w:val="20"/>
              </w:rPr>
              <w:t xml:space="preserve"> </w:t>
            </w:r>
            <w:r w:rsidRPr="001A26BE">
              <w:rPr>
                <w:rFonts w:ascii="Arial" w:hAnsi="Arial" w:cs="Arial"/>
                <w:kern w:val="28"/>
                <w:sz w:val="20"/>
                <w:szCs w:val="20"/>
              </w:rPr>
              <w:t>in cost of hospital operations</w:t>
            </w:r>
          </w:p>
        </w:tc>
        <w:tc>
          <w:tcPr>
            <w:tcW w:w="1620" w:type="dxa"/>
            <w:vAlign w:val="bottom"/>
          </w:tcPr>
          <w:p w:rsidR="007965A2"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1,291</w:t>
            </w:r>
          </w:p>
        </w:tc>
        <w:tc>
          <w:tcPr>
            <w:tcW w:w="1620" w:type="dxa"/>
            <w:vAlign w:val="bottom"/>
          </w:tcPr>
          <w:p w:rsidR="007965A2"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228</w:t>
            </w:r>
          </w:p>
        </w:tc>
      </w:tr>
      <w:tr w:rsidR="00C51DE5" w:rsidRPr="001A26BE" w:rsidTr="00FA6E7E">
        <w:tc>
          <w:tcPr>
            <w:tcW w:w="5400" w:type="dxa"/>
            <w:gridSpan w:val="4"/>
            <w:vAlign w:val="bottom"/>
          </w:tcPr>
          <w:p w:rsidR="00C51DE5" w:rsidRPr="001A26BE" w:rsidRDefault="00C51DE5" w:rsidP="001A26BE">
            <w:pPr>
              <w:pStyle w:val="BodyTextIndent3"/>
              <w:spacing w:before="0" w:after="0" w:line="360" w:lineRule="exact"/>
              <w:ind w:left="243" w:right="-108" w:hanging="180"/>
              <w:rPr>
                <w:rFonts w:ascii="Arial" w:hAnsi="Arial" w:cs="Arial"/>
                <w:kern w:val="28"/>
                <w:sz w:val="20"/>
                <w:szCs w:val="20"/>
              </w:rPr>
            </w:pPr>
            <w:r w:rsidRPr="001A26BE">
              <w:rPr>
                <w:rFonts w:ascii="Arial" w:hAnsi="Arial" w:cs="Arial"/>
                <w:kern w:val="28"/>
                <w:sz w:val="20"/>
                <w:szCs w:val="20"/>
              </w:rPr>
              <w:t>Increase (decrease) in administrative expenses</w:t>
            </w:r>
          </w:p>
        </w:tc>
        <w:tc>
          <w:tcPr>
            <w:tcW w:w="1620" w:type="dxa"/>
            <w:vAlign w:val="bottom"/>
          </w:tcPr>
          <w:p w:rsidR="00C51DE5"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1,702</w:t>
            </w:r>
          </w:p>
        </w:tc>
        <w:tc>
          <w:tcPr>
            <w:tcW w:w="1620" w:type="dxa"/>
            <w:vAlign w:val="bottom"/>
          </w:tcPr>
          <w:p w:rsidR="00C51DE5"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(672)</w:t>
            </w:r>
          </w:p>
        </w:tc>
      </w:tr>
      <w:tr w:rsidR="007965A2" w:rsidRPr="001A26BE" w:rsidTr="00FA6E7E">
        <w:tc>
          <w:tcPr>
            <w:tcW w:w="5400" w:type="dxa"/>
            <w:gridSpan w:val="4"/>
            <w:vAlign w:val="bottom"/>
          </w:tcPr>
          <w:p w:rsidR="007965A2" w:rsidRPr="001A26BE" w:rsidRDefault="007965A2" w:rsidP="001A26BE">
            <w:pPr>
              <w:pStyle w:val="BodyTextIndent3"/>
              <w:spacing w:before="0" w:after="0" w:line="360" w:lineRule="exact"/>
              <w:ind w:left="243" w:right="-108" w:hanging="180"/>
              <w:rPr>
                <w:rFonts w:ascii="Arial" w:hAnsi="Arial" w:cs="Arial"/>
                <w:kern w:val="28"/>
                <w:sz w:val="20"/>
                <w:szCs w:val="20"/>
              </w:rPr>
            </w:pPr>
            <w:r w:rsidRPr="001A26BE">
              <w:rPr>
                <w:rFonts w:ascii="Arial" w:hAnsi="Arial" w:cs="Arial"/>
                <w:kern w:val="28"/>
                <w:sz w:val="20"/>
                <w:szCs w:val="20"/>
              </w:rPr>
              <w:t xml:space="preserve">Increase </w:t>
            </w:r>
            <w:r w:rsidR="00FA6E7E" w:rsidRPr="001A26BE">
              <w:rPr>
                <w:rFonts w:ascii="Arial" w:hAnsi="Arial" w:cs="Arial"/>
                <w:kern w:val="28"/>
                <w:sz w:val="20"/>
                <w:szCs w:val="20"/>
              </w:rPr>
              <w:t xml:space="preserve">(decrease) </w:t>
            </w:r>
            <w:r w:rsidR="00C51DE5" w:rsidRPr="001A26BE">
              <w:rPr>
                <w:rFonts w:ascii="Arial" w:hAnsi="Arial" w:cs="Arial"/>
                <w:kern w:val="28"/>
                <w:sz w:val="20"/>
                <w:szCs w:val="20"/>
              </w:rPr>
              <w:t>in income tax expenses</w:t>
            </w:r>
          </w:p>
        </w:tc>
        <w:tc>
          <w:tcPr>
            <w:tcW w:w="1620" w:type="dxa"/>
            <w:vAlign w:val="bottom"/>
          </w:tcPr>
          <w:p w:rsidR="007965A2"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1,272</w:t>
            </w:r>
          </w:p>
        </w:tc>
        <w:tc>
          <w:tcPr>
            <w:tcW w:w="1620" w:type="dxa"/>
            <w:vAlign w:val="bottom"/>
          </w:tcPr>
          <w:p w:rsidR="007965A2"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(1,293)</w:t>
            </w:r>
          </w:p>
        </w:tc>
      </w:tr>
      <w:tr w:rsidR="007965A2" w:rsidRPr="001A26BE" w:rsidTr="00FA6E7E">
        <w:tc>
          <w:tcPr>
            <w:tcW w:w="5400" w:type="dxa"/>
            <w:gridSpan w:val="4"/>
            <w:vAlign w:val="bottom"/>
          </w:tcPr>
          <w:p w:rsidR="007965A2" w:rsidRPr="001A26BE" w:rsidRDefault="00C51DE5" w:rsidP="001A26BE">
            <w:pPr>
              <w:pStyle w:val="BodyTextIndent3"/>
              <w:spacing w:before="0" w:after="0" w:line="360" w:lineRule="exact"/>
              <w:ind w:left="243" w:right="-108" w:hanging="180"/>
              <w:rPr>
                <w:rFonts w:ascii="Arial" w:hAnsi="Arial" w:cs="Arial"/>
                <w:kern w:val="28"/>
                <w:sz w:val="20"/>
                <w:szCs w:val="20"/>
              </w:rPr>
            </w:pPr>
            <w:r w:rsidRPr="001A26BE">
              <w:rPr>
                <w:rFonts w:ascii="Arial" w:hAnsi="Arial" w:cs="Arial"/>
                <w:kern w:val="28"/>
                <w:sz w:val="20"/>
                <w:szCs w:val="20"/>
              </w:rPr>
              <w:t>Increase (d</w:t>
            </w:r>
            <w:r w:rsidR="007965A2" w:rsidRPr="001A26BE">
              <w:rPr>
                <w:rFonts w:ascii="Arial" w:hAnsi="Arial" w:cs="Arial"/>
                <w:kern w:val="28"/>
                <w:sz w:val="20"/>
                <w:szCs w:val="20"/>
              </w:rPr>
              <w:t>ecrease</w:t>
            </w:r>
            <w:r w:rsidRPr="001A26BE">
              <w:rPr>
                <w:rFonts w:ascii="Arial" w:hAnsi="Arial" w:cs="Arial"/>
                <w:kern w:val="28"/>
                <w:sz w:val="20"/>
                <w:szCs w:val="20"/>
              </w:rPr>
              <w:t>)</w:t>
            </w:r>
            <w:r w:rsidR="007965A2" w:rsidRPr="001A26BE">
              <w:rPr>
                <w:rFonts w:ascii="Arial" w:hAnsi="Arial" w:cs="Arial"/>
                <w:kern w:val="28"/>
                <w:sz w:val="20"/>
                <w:szCs w:val="20"/>
              </w:rPr>
              <w:t xml:space="preserve"> in profit </w:t>
            </w:r>
            <w:r w:rsidR="0044548E" w:rsidRPr="001A26BE">
              <w:rPr>
                <w:rFonts w:ascii="Arial" w:hAnsi="Arial" w:cs="Arial"/>
                <w:kern w:val="28"/>
                <w:sz w:val="20"/>
                <w:szCs w:val="20"/>
              </w:rPr>
              <w:t>for the year</w:t>
            </w:r>
          </w:p>
        </w:tc>
        <w:tc>
          <w:tcPr>
            <w:tcW w:w="1620" w:type="dxa"/>
            <w:vAlign w:val="bottom"/>
          </w:tcPr>
          <w:p w:rsidR="007965A2"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(4,265)</w:t>
            </w:r>
          </w:p>
        </w:tc>
        <w:tc>
          <w:tcPr>
            <w:tcW w:w="1620" w:type="dxa"/>
            <w:vAlign w:val="bottom"/>
          </w:tcPr>
          <w:p w:rsidR="007965A2" w:rsidRPr="001A26BE" w:rsidRDefault="00C51DE5" w:rsidP="001A26BE">
            <w:pPr>
              <w:tabs>
                <w:tab w:val="decimal" w:pos="1113"/>
              </w:tabs>
              <w:spacing w:line="360" w:lineRule="exact"/>
              <w:ind w:left="-14"/>
              <w:rPr>
                <w:rFonts w:ascii="Arial" w:hAnsi="Arial" w:cs="Arial"/>
                <w:spacing w:val="-5"/>
                <w:sz w:val="20"/>
                <w:szCs w:val="20"/>
                <w:cs/>
              </w:rPr>
            </w:pPr>
            <w:r w:rsidRPr="001A26BE">
              <w:rPr>
                <w:rFonts w:ascii="Arial" w:hAnsi="Arial" w:cs="Arial"/>
                <w:spacing w:val="-5"/>
                <w:sz w:val="20"/>
                <w:szCs w:val="20"/>
              </w:rPr>
              <w:t>1,737</w:t>
            </w:r>
          </w:p>
        </w:tc>
      </w:tr>
      <w:tr w:rsidR="007965A2" w:rsidRPr="001A26BE" w:rsidTr="00FA6E7E">
        <w:tc>
          <w:tcPr>
            <w:tcW w:w="5400" w:type="dxa"/>
            <w:gridSpan w:val="4"/>
            <w:vAlign w:val="bottom"/>
          </w:tcPr>
          <w:p w:rsidR="007965A2" w:rsidRPr="001A26BE" w:rsidRDefault="0044548E" w:rsidP="001A26BE">
            <w:pPr>
              <w:pStyle w:val="BodyTextIndent3"/>
              <w:spacing w:before="0" w:after="0" w:line="360" w:lineRule="exact"/>
              <w:ind w:left="243" w:right="-108" w:hanging="180"/>
              <w:rPr>
                <w:rFonts w:ascii="Arial" w:hAnsi="Arial" w:cs="Arial"/>
                <w:kern w:val="28"/>
                <w:sz w:val="20"/>
                <w:szCs w:val="20"/>
              </w:rPr>
            </w:pPr>
            <w:r w:rsidRPr="001A26BE">
              <w:rPr>
                <w:rFonts w:ascii="Arial" w:hAnsi="Arial" w:cs="Arial"/>
                <w:kern w:val="28"/>
                <w:sz w:val="20"/>
                <w:szCs w:val="20"/>
              </w:rPr>
              <w:t>Increase (d</w:t>
            </w:r>
            <w:r w:rsidR="00FA6E7E" w:rsidRPr="001A26BE">
              <w:rPr>
                <w:rFonts w:ascii="Arial" w:hAnsi="Arial" w:cs="Arial"/>
                <w:kern w:val="28"/>
                <w:sz w:val="20"/>
                <w:szCs w:val="20"/>
              </w:rPr>
              <w:t>e</w:t>
            </w:r>
            <w:r w:rsidR="007965A2" w:rsidRPr="001A26BE">
              <w:rPr>
                <w:rFonts w:ascii="Arial" w:hAnsi="Arial" w:cs="Arial"/>
                <w:kern w:val="28"/>
                <w:sz w:val="20"/>
                <w:szCs w:val="20"/>
              </w:rPr>
              <w:t>crease</w:t>
            </w:r>
            <w:r w:rsidRPr="001A26BE">
              <w:rPr>
                <w:rFonts w:ascii="Arial" w:hAnsi="Arial" w:cs="Arial"/>
                <w:kern w:val="28"/>
                <w:sz w:val="20"/>
                <w:szCs w:val="20"/>
              </w:rPr>
              <w:t>)</w:t>
            </w:r>
            <w:r w:rsidR="007965A2" w:rsidRPr="001A26BE">
              <w:rPr>
                <w:rFonts w:ascii="Arial" w:hAnsi="Arial" w:cs="Arial"/>
                <w:kern w:val="28"/>
                <w:sz w:val="20"/>
                <w:szCs w:val="20"/>
              </w:rPr>
              <w:t xml:space="preserve"> in basic earnings per share (Baht)</w:t>
            </w:r>
          </w:p>
        </w:tc>
        <w:tc>
          <w:tcPr>
            <w:tcW w:w="1620" w:type="dxa"/>
            <w:vAlign w:val="bottom"/>
          </w:tcPr>
          <w:p w:rsidR="007965A2" w:rsidRPr="001A26BE" w:rsidRDefault="00C51DE5" w:rsidP="001A26BE">
            <w:pPr>
              <w:spacing w:line="360" w:lineRule="exact"/>
              <w:ind w:left="-18" w:right="207"/>
              <w:jc w:val="right"/>
              <w:rPr>
                <w:rFonts w:ascii="Arial" w:hAnsi="Arial" w:cs="Arial"/>
                <w:spacing w:val="-5"/>
                <w:sz w:val="20"/>
                <w:szCs w:val="20"/>
              </w:rPr>
            </w:pPr>
            <w:r w:rsidRPr="001A26BE">
              <w:rPr>
                <w:rFonts w:ascii="Arial" w:hAnsi="Arial" w:cs="Arial"/>
                <w:spacing w:val="-5"/>
                <w:sz w:val="20"/>
                <w:szCs w:val="20"/>
              </w:rPr>
              <w:t>(0.0213)</w:t>
            </w:r>
          </w:p>
        </w:tc>
        <w:tc>
          <w:tcPr>
            <w:tcW w:w="1620" w:type="dxa"/>
            <w:vAlign w:val="bottom"/>
          </w:tcPr>
          <w:p w:rsidR="007965A2" w:rsidRPr="001A26BE" w:rsidRDefault="00C51DE5" w:rsidP="00073025">
            <w:pPr>
              <w:spacing w:line="360" w:lineRule="exact"/>
              <w:ind w:left="-18" w:right="297"/>
              <w:jc w:val="right"/>
              <w:rPr>
                <w:rFonts w:ascii="Arial" w:hAnsi="Arial" w:cs="Arial"/>
                <w:spacing w:val="-5"/>
                <w:sz w:val="20"/>
                <w:szCs w:val="20"/>
              </w:rPr>
            </w:pPr>
            <w:r w:rsidRPr="001A26BE">
              <w:rPr>
                <w:rFonts w:ascii="Arial" w:hAnsi="Arial" w:cs="Arial"/>
                <w:spacing w:val="-5"/>
                <w:sz w:val="20"/>
                <w:szCs w:val="20"/>
              </w:rPr>
              <w:t>0.0087</w:t>
            </w:r>
          </w:p>
        </w:tc>
      </w:tr>
    </w:tbl>
    <w:p w:rsidR="001A4071" w:rsidRPr="0087391C" w:rsidRDefault="001A4071" w:rsidP="0087391C">
      <w:pPr>
        <w:tabs>
          <w:tab w:val="left" w:pos="540"/>
        </w:tabs>
        <w:spacing w:before="240" w:after="120" w:line="380" w:lineRule="exact"/>
        <w:jc w:val="thaiDistribute"/>
        <w:rPr>
          <w:rFonts w:ascii="Arial" w:hAnsi="Arial" w:cs="Arial"/>
          <w:b/>
          <w:bCs/>
          <w:sz w:val="22"/>
          <w:szCs w:val="22"/>
        </w:rPr>
      </w:pPr>
      <w:r w:rsidRPr="0087391C">
        <w:rPr>
          <w:rFonts w:ascii="Arial" w:hAnsi="Arial" w:cs="Arial"/>
          <w:b/>
          <w:bCs/>
          <w:sz w:val="22"/>
          <w:szCs w:val="22"/>
        </w:rPr>
        <w:t>5.</w:t>
      </w:r>
      <w:r w:rsidRPr="0087391C">
        <w:rPr>
          <w:rFonts w:ascii="Arial" w:hAnsi="Arial" w:cs="Arial"/>
          <w:b/>
          <w:bCs/>
          <w:sz w:val="22"/>
          <w:szCs w:val="22"/>
        </w:rPr>
        <w:tab/>
        <w:t>Significant accounting policies</w:t>
      </w:r>
    </w:p>
    <w:p w:rsidR="001A4071" w:rsidRPr="0087391C" w:rsidRDefault="001A4071" w:rsidP="001A26BE">
      <w:pPr>
        <w:tabs>
          <w:tab w:val="left" w:pos="540"/>
        </w:tabs>
        <w:spacing w:before="120" w:after="120" w:line="380" w:lineRule="exact"/>
        <w:jc w:val="thaiDistribute"/>
        <w:rPr>
          <w:rFonts w:ascii="Arial" w:hAnsi="Arial" w:cs="Arial"/>
          <w:b/>
          <w:bCs/>
          <w:sz w:val="22"/>
          <w:szCs w:val="22"/>
        </w:rPr>
      </w:pPr>
      <w:r w:rsidRPr="0087391C">
        <w:rPr>
          <w:rFonts w:ascii="Arial" w:hAnsi="Arial" w:cs="Arial"/>
          <w:b/>
          <w:bCs/>
          <w:sz w:val="22"/>
          <w:szCs w:val="22"/>
        </w:rPr>
        <w:t>5.1</w:t>
      </w:r>
      <w:r w:rsidRPr="0087391C">
        <w:rPr>
          <w:rFonts w:ascii="Arial" w:hAnsi="Arial" w:cs="Arial"/>
          <w:b/>
          <w:bCs/>
          <w:sz w:val="22"/>
          <w:szCs w:val="22"/>
        </w:rPr>
        <w:tab/>
        <w:t>Revenue recognition</w:t>
      </w:r>
    </w:p>
    <w:p w:rsidR="001A4071" w:rsidRPr="00D95C79" w:rsidRDefault="001A4071" w:rsidP="001A26BE">
      <w:pPr>
        <w:spacing w:before="120" w:after="120" w:line="380" w:lineRule="exact"/>
        <w:ind w:left="539"/>
        <w:jc w:val="thaiDistribute"/>
        <w:rPr>
          <w:rFonts w:ascii="Arial" w:hAnsi="Arial" w:cs="Arial"/>
          <w:i/>
          <w:iCs/>
          <w:sz w:val="22"/>
          <w:szCs w:val="22"/>
        </w:rPr>
      </w:pPr>
      <w:r w:rsidRPr="00D95C79">
        <w:rPr>
          <w:rFonts w:ascii="Arial" w:hAnsi="Arial" w:cs="Arial"/>
          <w:i/>
          <w:iCs/>
          <w:sz w:val="22"/>
          <w:szCs w:val="22"/>
        </w:rPr>
        <w:t xml:space="preserve">Revenue from hospital operations </w:t>
      </w:r>
    </w:p>
    <w:p w:rsidR="001A4071" w:rsidRDefault="001A4071" w:rsidP="001A26BE">
      <w:pPr>
        <w:pStyle w:val="BodyTextIndent"/>
        <w:ind w:left="539"/>
        <w:rPr>
          <w:rFonts w:ascii="Arial" w:hAnsi="Arial" w:cs="Arial"/>
          <w:i/>
          <w:iCs/>
          <w:sz w:val="22"/>
          <w:szCs w:val="22"/>
        </w:rPr>
      </w:pPr>
      <w:r w:rsidRPr="00D95C79">
        <w:rPr>
          <w:rFonts w:ascii="Arial" w:hAnsi="Arial" w:cs="Arial"/>
          <w:sz w:val="22"/>
          <w:szCs w:val="22"/>
        </w:rPr>
        <w:tab/>
        <w:t xml:space="preserve">Revenues from hospital operations, mainly consisting of medical fees, medicine sales and hospital room sales, are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as income when services have been rendered</w:t>
      </w:r>
      <w:r w:rsidR="00073025">
        <w:rPr>
          <w:rFonts w:ascii="Arial" w:hAnsi="Arial" w:cs="Arial"/>
          <w:sz w:val="22"/>
          <w:szCs w:val="22"/>
        </w:rPr>
        <w:t xml:space="preserve"> or</w:t>
      </w:r>
      <w:r w:rsidR="00073025" w:rsidRPr="00073025">
        <w:rPr>
          <w:rFonts w:ascii="Arial" w:hAnsi="Arial" w:cs="Arial"/>
          <w:sz w:val="22"/>
          <w:szCs w:val="22"/>
        </w:rPr>
        <w:t xml:space="preserve"> </w:t>
      </w:r>
      <w:r w:rsidR="00073025" w:rsidRPr="00D95C79">
        <w:rPr>
          <w:rFonts w:ascii="Arial" w:hAnsi="Arial" w:cs="Arial"/>
          <w:sz w:val="22"/>
          <w:szCs w:val="22"/>
        </w:rPr>
        <w:t>medicine delivered</w:t>
      </w:r>
      <w:r w:rsidRPr="00D95C79">
        <w:rPr>
          <w:rFonts w:ascii="Arial" w:hAnsi="Arial" w:cs="Arial"/>
          <w:sz w:val="22"/>
          <w:szCs w:val="22"/>
        </w:rPr>
        <w:t xml:space="preserve">. </w:t>
      </w:r>
    </w:p>
    <w:p w:rsidR="001A4071" w:rsidRPr="00D95C79" w:rsidRDefault="001A4071" w:rsidP="001A26BE">
      <w:pPr>
        <w:spacing w:before="120" w:after="120" w:line="380" w:lineRule="exact"/>
        <w:ind w:left="539"/>
        <w:jc w:val="thaiDistribute"/>
        <w:rPr>
          <w:rFonts w:ascii="Arial" w:hAnsi="Arial" w:cs="Arial"/>
          <w:i/>
          <w:iCs/>
          <w:sz w:val="22"/>
          <w:szCs w:val="22"/>
        </w:rPr>
      </w:pPr>
      <w:r w:rsidRPr="00D95C79">
        <w:rPr>
          <w:rFonts w:ascii="Arial" w:hAnsi="Arial" w:cs="Arial"/>
          <w:i/>
          <w:iCs/>
          <w:sz w:val="22"/>
          <w:szCs w:val="22"/>
        </w:rPr>
        <w:t xml:space="preserve">Interest income </w:t>
      </w:r>
    </w:p>
    <w:p w:rsidR="0084787D" w:rsidRDefault="001A4071" w:rsidP="001A26BE">
      <w:pPr>
        <w:tabs>
          <w:tab w:val="left" w:pos="1200"/>
          <w:tab w:val="left" w:pos="1800"/>
          <w:tab w:val="left" w:pos="2400"/>
          <w:tab w:val="left" w:pos="3000"/>
        </w:tabs>
        <w:spacing w:before="120" w:after="120" w:line="380" w:lineRule="exact"/>
        <w:ind w:left="547" w:hanging="547"/>
        <w:jc w:val="thaiDistribute"/>
        <w:rPr>
          <w:rFonts w:ascii="Arial" w:hAnsi="Arial" w:cs="Arial"/>
          <w:i/>
          <w:iCs/>
          <w:sz w:val="22"/>
          <w:szCs w:val="22"/>
        </w:rPr>
      </w:pPr>
      <w:r>
        <w:rPr>
          <w:rFonts w:ascii="Arial" w:hAnsi="Arial" w:cs="Arial"/>
          <w:sz w:val="22"/>
          <w:szCs w:val="22"/>
        </w:rPr>
        <w:tab/>
      </w:r>
      <w:r w:rsidRPr="00D95C79">
        <w:rPr>
          <w:rFonts w:ascii="Arial" w:hAnsi="Arial" w:cs="Arial"/>
          <w:sz w:val="22"/>
          <w:szCs w:val="22"/>
        </w:rPr>
        <w:t xml:space="preserve">Interest income is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on an accrual basis based on the effective interest rate.</w:t>
      </w:r>
    </w:p>
    <w:p w:rsidR="00D157C1" w:rsidRPr="00D95C79" w:rsidRDefault="00740EA7" w:rsidP="001A26BE">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5</w:t>
      </w:r>
      <w:r w:rsidR="002C33FB">
        <w:rPr>
          <w:rFonts w:ascii="Arial" w:hAnsi="Arial" w:cs="Arial"/>
          <w:b/>
          <w:bCs/>
          <w:sz w:val="22"/>
          <w:szCs w:val="22"/>
        </w:rPr>
        <w:t>.2</w:t>
      </w:r>
      <w:r w:rsidR="002C33FB">
        <w:rPr>
          <w:rFonts w:ascii="Arial" w:hAnsi="Arial" w:cs="Arial"/>
          <w:b/>
          <w:bCs/>
          <w:sz w:val="22"/>
          <w:szCs w:val="22"/>
        </w:rPr>
        <w:tab/>
      </w:r>
      <w:r w:rsidR="00D157C1" w:rsidRPr="00D95C79">
        <w:rPr>
          <w:rFonts w:ascii="Arial" w:hAnsi="Arial" w:cs="Arial"/>
          <w:b/>
          <w:bCs/>
          <w:sz w:val="22"/>
          <w:szCs w:val="22"/>
        </w:rPr>
        <w:t>Cash and cash equivalents</w:t>
      </w:r>
    </w:p>
    <w:p w:rsidR="00FE3C4A" w:rsidRDefault="00D157C1" w:rsidP="001A26BE">
      <w:pPr>
        <w:pStyle w:val="BodyTextIndent"/>
        <w:ind w:left="539" w:firstLine="0"/>
        <w:rPr>
          <w:rFonts w:ascii="Arial" w:hAnsi="Arial" w:cs="Arial"/>
          <w:sz w:val="22"/>
          <w:szCs w:val="22"/>
        </w:rPr>
      </w:pPr>
      <w:r w:rsidRPr="00D95C79">
        <w:rPr>
          <w:rFonts w:ascii="Arial" w:hAnsi="Arial" w:cs="Arial"/>
          <w:sz w:val="22"/>
          <w:szCs w:val="22"/>
        </w:rPr>
        <w:t xml:space="preserve">Cash and cash equivalents consist of cash in hand and at banks, and all highly liquid investments with an original maturity of </w:t>
      </w:r>
      <w:r w:rsidR="00D859F4" w:rsidRPr="00D95C79">
        <w:rPr>
          <w:rFonts w:ascii="Arial" w:hAnsi="Arial" w:cs="Arial"/>
          <w:sz w:val="22"/>
          <w:szCs w:val="22"/>
        </w:rPr>
        <w:t>3</w:t>
      </w:r>
      <w:r w:rsidRPr="00D95C79">
        <w:rPr>
          <w:rFonts w:ascii="Arial" w:hAnsi="Arial" w:cs="Arial"/>
          <w:sz w:val="22"/>
          <w:szCs w:val="22"/>
        </w:rPr>
        <w:t xml:space="preserve"> months or less and not subject to withdrawal restrictions.</w:t>
      </w:r>
    </w:p>
    <w:p w:rsidR="00D157C1" w:rsidRPr="00D95C79" w:rsidRDefault="00740EA7"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w:t>
      </w:r>
      <w:r w:rsidR="00D157C1" w:rsidRPr="00D95C79">
        <w:rPr>
          <w:rFonts w:ascii="Arial" w:hAnsi="Arial" w:cs="Arial"/>
          <w:b/>
          <w:bCs/>
          <w:sz w:val="22"/>
          <w:szCs w:val="22"/>
        </w:rPr>
        <w:t>.3</w:t>
      </w:r>
      <w:r w:rsidR="00D157C1" w:rsidRPr="00D95C79">
        <w:rPr>
          <w:rFonts w:ascii="Arial" w:hAnsi="Arial" w:cs="Arial"/>
          <w:b/>
          <w:bCs/>
          <w:sz w:val="22"/>
          <w:szCs w:val="22"/>
        </w:rPr>
        <w:tab/>
        <w:t xml:space="preserve">Trade accounts receivable </w:t>
      </w:r>
    </w:p>
    <w:p w:rsidR="002101F8" w:rsidRPr="00D95C79" w:rsidRDefault="00D157C1" w:rsidP="001A26BE">
      <w:pPr>
        <w:pStyle w:val="BodyTextIndent"/>
        <w:ind w:left="539" w:firstLine="0"/>
        <w:rPr>
          <w:rFonts w:ascii="Arial" w:hAnsi="Arial" w:cs="Arial"/>
          <w:b/>
          <w:bCs/>
          <w:sz w:val="22"/>
          <w:szCs w:val="22"/>
        </w:rPr>
      </w:pPr>
      <w:r w:rsidRPr="00D95C79">
        <w:rPr>
          <w:rFonts w:ascii="Arial" w:hAnsi="Arial" w:cs="Arial"/>
          <w:sz w:val="22"/>
          <w:szCs w:val="22"/>
        </w:rPr>
        <w:t xml:space="preserve">Trade accounts receivable are stated at the net </w:t>
      </w:r>
      <w:proofErr w:type="spellStart"/>
      <w:r w:rsidRPr="00D95C79">
        <w:rPr>
          <w:rFonts w:ascii="Arial" w:hAnsi="Arial" w:cs="Arial"/>
          <w:sz w:val="22"/>
          <w:szCs w:val="22"/>
        </w:rPr>
        <w:t>realisable</w:t>
      </w:r>
      <w:proofErr w:type="spellEnd"/>
      <w:r w:rsidRPr="00D95C79">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D157C1" w:rsidRPr="00D95C79" w:rsidRDefault="00740EA7"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w:t>
      </w:r>
      <w:r w:rsidR="00D157C1" w:rsidRPr="00D95C79">
        <w:rPr>
          <w:rFonts w:ascii="Arial" w:hAnsi="Arial" w:cs="Arial"/>
          <w:b/>
          <w:bCs/>
          <w:sz w:val="22"/>
          <w:szCs w:val="22"/>
        </w:rPr>
        <w:t>.4</w:t>
      </w:r>
      <w:r w:rsidR="00D157C1" w:rsidRPr="00D95C79">
        <w:rPr>
          <w:rFonts w:ascii="Arial" w:hAnsi="Arial" w:cs="Arial"/>
          <w:b/>
          <w:bCs/>
          <w:sz w:val="22"/>
          <w:szCs w:val="22"/>
        </w:rPr>
        <w:tab/>
      </w:r>
      <w:r w:rsidR="00A45551" w:rsidRPr="00D95C79">
        <w:rPr>
          <w:rFonts w:ascii="Arial" w:hAnsi="Arial" w:cs="Arial"/>
          <w:b/>
          <w:bCs/>
          <w:sz w:val="22"/>
          <w:szCs w:val="22"/>
        </w:rPr>
        <w:t>Inventories</w:t>
      </w:r>
    </w:p>
    <w:p w:rsidR="00945FB2" w:rsidRDefault="00D157C1" w:rsidP="001A26BE">
      <w:pPr>
        <w:pStyle w:val="BodyTextIndent"/>
        <w:ind w:left="539" w:firstLine="0"/>
        <w:rPr>
          <w:rFonts w:ascii="Arial" w:hAnsi="Arial" w:cs="Arial"/>
          <w:sz w:val="22"/>
          <w:szCs w:val="22"/>
        </w:rPr>
        <w:sectPr w:rsidR="00945FB2" w:rsidSect="005F5C81">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800" w:header="706" w:footer="706" w:gutter="0"/>
          <w:cols w:space="720"/>
        </w:sectPr>
      </w:pPr>
      <w:r w:rsidRPr="00D95C79">
        <w:rPr>
          <w:rFonts w:ascii="Arial" w:hAnsi="Arial" w:cs="Arial"/>
          <w:sz w:val="22"/>
          <w:szCs w:val="22"/>
        </w:rPr>
        <w:t>Medicine</w:t>
      </w:r>
      <w:r w:rsidR="0044548E">
        <w:rPr>
          <w:rFonts w:ascii="Arial" w:hAnsi="Arial" w:cs="Arial"/>
          <w:sz w:val="22"/>
          <w:szCs w:val="22"/>
        </w:rPr>
        <w:t xml:space="preserve">, </w:t>
      </w:r>
      <w:r w:rsidR="0044548E" w:rsidRPr="00D95C79">
        <w:rPr>
          <w:rFonts w:ascii="Arial" w:hAnsi="Arial" w:cs="Arial"/>
          <w:sz w:val="22"/>
          <w:szCs w:val="22"/>
        </w:rPr>
        <w:t>Medical</w:t>
      </w:r>
      <w:r w:rsidR="0044548E">
        <w:rPr>
          <w:rFonts w:ascii="Arial" w:hAnsi="Arial" w:cs="Arial"/>
          <w:sz w:val="22"/>
          <w:szCs w:val="22"/>
        </w:rPr>
        <w:t xml:space="preserve"> supplies</w:t>
      </w:r>
      <w:r w:rsidRPr="00D95C79">
        <w:rPr>
          <w:rFonts w:ascii="Arial" w:hAnsi="Arial" w:cs="Arial"/>
          <w:sz w:val="22"/>
          <w:szCs w:val="22"/>
        </w:rPr>
        <w:t xml:space="preserve"> and supplies are valued at the lower of cost and net </w:t>
      </w:r>
      <w:proofErr w:type="spellStart"/>
      <w:r w:rsidRPr="00D95C79">
        <w:rPr>
          <w:rFonts w:ascii="Arial" w:hAnsi="Arial" w:cs="Arial"/>
          <w:sz w:val="22"/>
          <w:szCs w:val="22"/>
        </w:rPr>
        <w:t>realisable</w:t>
      </w:r>
      <w:proofErr w:type="spellEnd"/>
      <w:r w:rsidRPr="00D95C79">
        <w:rPr>
          <w:rFonts w:ascii="Arial" w:hAnsi="Arial" w:cs="Arial"/>
          <w:sz w:val="22"/>
          <w:szCs w:val="22"/>
        </w:rPr>
        <w:t xml:space="preserve"> value.</w:t>
      </w:r>
      <w:r w:rsidR="009A61B9">
        <w:rPr>
          <w:rFonts w:ascii="Arial" w:hAnsi="Arial" w:cs="Arial"/>
          <w:sz w:val="22"/>
          <w:szCs w:val="22"/>
        </w:rPr>
        <w:t xml:space="preserve"> Cost is determined by average method.</w:t>
      </w:r>
    </w:p>
    <w:p w:rsidR="00205B31" w:rsidRPr="008C7DA5" w:rsidRDefault="00205B31" w:rsidP="001A26BE">
      <w:pPr>
        <w:spacing w:before="120" w:after="120" w:line="380" w:lineRule="exact"/>
        <w:ind w:left="539" w:hanging="539"/>
        <w:jc w:val="both"/>
        <w:rPr>
          <w:rFonts w:ascii="Arial" w:hAnsi="Arial"/>
          <w:b/>
          <w:bCs/>
          <w:sz w:val="22"/>
          <w:szCs w:val="22"/>
        </w:rPr>
      </w:pPr>
      <w:r>
        <w:rPr>
          <w:rFonts w:ascii="Arial" w:hAnsi="Arial"/>
          <w:b/>
          <w:bCs/>
          <w:sz w:val="22"/>
          <w:szCs w:val="22"/>
        </w:rPr>
        <w:lastRenderedPageBreak/>
        <w:t>5</w:t>
      </w:r>
      <w:r w:rsidRPr="008C7DA5">
        <w:rPr>
          <w:rFonts w:ascii="Arial" w:hAnsi="Arial"/>
          <w:b/>
          <w:bCs/>
          <w:sz w:val="22"/>
          <w:szCs w:val="22"/>
        </w:rPr>
        <w:t>.5</w:t>
      </w:r>
      <w:r w:rsidRPr="008C7DA5">
        <w:rPr>
          <w:rFonts w:ascii="Arial" w:hAnsi="Arial"/>
          <w:b/>
          <w:bCs/>
          <w:sz w:val="22"/>
          <w:szCs w:val="22"/>
        </w:rPr>
        <w:tab/>
        <w:t xml:space="preserve">Non-current assets held for sale </w:t>
      </w:r>
    </w:p>
    <w:p w:rsidR="00205B31" w:rsidRPr="00B44504" w:rsidRDefault="00205B31" w:rsidP="001A26BE">
      <w:pPr>
        <w:spacing w:before="120" w:after="120" w:line="380" w:lineRule="exact"/>
        <w:ind w:left="539" w:hanging="539"/>
        <w:jc w:val="both"/>
        <w:rPr>
          <w:rFonts w:ascii="Arial" w:hAnsi="Arial"/>
          <w:sz w:val="22"/>
          <w:szCs w:val="22"/>
        </w:rPr>
      </w:pPr>
      <w:r>
        <w:rPr>
          <w:rFonts w:ascii="Arial" w:hAnsi="Arial"/>
          <w:sz w:val="22"/>
          <w:szCs w:val="22"/>
          <w:cs/>
        </w:rPr>
        <w:tab/>
      </w:r>
      <w:r w:rsidRPr="008C7DA5">
        <w:rPr>
          <w:rFonts w:ascii="Arial" w:hAnsi="Arial"/>
          <w:sz w:val="22"/>
          <w:szCs w:val="22"/>
        </w:rPr>
        <w:t>Non-current assets are classified as assets held for sale if their</w:t>
      </w:r>
      <w:r w:rsidRPr="00B44504">
        <w:rPr>
          <w:rFonts w:ascii="Arial" w:hAnsi="Arial"/>
          <w:sz w:val="22"/>
          <w:szCs w:val="22"/>
        </w:rPr>
        <w:t xml:space="preserve"> carrying amounts will be recovered through</w:t>
      </w:r>
      <w:r w:rsidRPr="00B44504">
        <w:rPr>
          <w:rFonts w:ascii="Arial" w:hAnsi="Arial" w:hint="cs"/>
          <w:sz w:val="22"/>
          <w:szCs w:val="22"/>
          <w:cs/>
        </w:rPr>
        <w:t xml:space="preserve"> </w:t>
      </w:r>
      <w:r w:rsidRPr="00B44504">
        <w:rPr>
          <w:rFonts w:ascii="Arial" w:hAnsi="Arial"/>
          <w:sz w:val="22"/>
          <w:szCs w:val="22"/>
        </w:rPr>
        <w:t>a sale transaction rather than through continuing use.</w:t>
      </w:r>
      <w:r w:rsidRPr="00B44504">
        <w:rPr>
          <w:rFonts w:ascii="Arial" w:hAnsi="Arial" w:hint="cs"/>
          <w:sz w:val="22"/>
          <w:szCs w:val="22"/>
          <w:cs/>
        </w:rPr>
        <w:t xml:space="preserve"> </w:t>
      </w:r>
      <w:r w:rsidRPr="00B44504">
        <w:rPr>
          <w:rFonts w:ascii="Arial" w:hAnsi="Arial"/>
          <w:sz w:val="22"/>
          <w:szCs w:val="22"/>
        </w:rPr>
        <w:t xml:space="preserve">This condition is regarded as </w:t>
      </w:r>
      <w:r>
        <w:rPr>
          <w:rFonts w:ascii="Arial" w:hAnsi="Arial"/>
          <w:sz w:val="22"/>
          <w:szCs w:val="22"/>
        </w:rPr>
        <w:t xml:space="preserve">being </w:t>
      </w:r>
      <w:r w:rsidRPr="00B44504">
        <w:rPr>
          <w:rFonts w:ascii="Arial" w:hAnsi="Arial"/>
          <w:sz w:val="22"/>
          <w:szCs w:val="22"/>
        </w:rPr>
        <w:t>met only when the sale is highly probable. Those non-current assets will be</w:t>
      </w:r>
      <w:r>
        <w:rPr>
          <w:rFonts w:ascii="Arial" w:hAnsi="Arial"/>
          <w:sz w:val="22"/>
          <w:szCs w:val="22"/>
        </w:rPr>
        <w:t xml:space="preserve"> ceased to be</w:t>
      </w:r>
      <w:r w:rsidRPr="00B44504">
        <w:rPr>
          <w:rFonts w:ascii="Arial" w:hAnsi="Arial"/>
          <w:sz w:val="22"/>
          <w:szCs w:val="22"/>
        </w:rPr>
        <w:t xml:space="preserve"> </w:t>
      </w:r>
      <w:proofErr w:type="spellStart"/>
      <w:r w:rsidRPr="00B44504">
        <w:rPr>
          <w:rFonts w:ascii="Arial" w:hAnsi="Arial"/>
          <w:sz w:val="22"/>
          <w:szCs w:val="22"/>
        </w:rPr>
        <w:t>amortised</w:t>
      </w:r>
      <w:proofErr w:type="spellEnd"/>
      <w:r w:rsidRPr="00B44504">
        <w:rPr>
          <w:rFonts w:ascii="Arial" w:hAnsi="Arial"/>
          <w:sz w:val="22"/>
          <w:szCs w:val="22"/>
        </w:rPr>
        <w:t xml:space="preserve"> immediately </w:t>
      </w:r>
      <w:r>
        <w:rPr>
          <w:rFonts w:ascii="Arial" w:hAnsi="Arial"/>
          <w:sz w:val="22"/>
          <w:szCs w:val="22"/>
        </w:rPr>
        <w:t>on</w:t>
      </w:r>
      <w:r w:rsidRPr="00B44504">
        <w:rPr>
          <w:rFonts w:ascii="Arial" w:hAnsi="Arial"/>
          <w:sz w:val="22"/>
          <w:szCs w:val="22"/>
        </w:rPr>
        <w:t xml:space="preserve"> the date </w:t>
      </w:r>
      <w:r>
        <w:rPr>
          <w:rFonts w:ascii="Arial" w:hAnsi="Arial"/>
          <w:sz w:val="22"/>
          <w:szCs w:val="22"/>
        </w:rPr>
        <w:t>they are</w:t>
      </w:r>
      <w:r w:rsidRPr="00B44504">
        <w:rPr>
          <w:rFonts w:ascii="Arial" w:hAnsi="Arial"/>
          <w:sz w:val="22"/>
          <w:szCs w:val="22"/>
        </w:rPr>
        <w:t xml:space="preserve"> reclassified </w:t>
      </w:r>
      <w:r>
        <w:rPr>
          <w:rFonts w:ascii="Arial" w:hAnsi="Arial"/>
          <w:sz w:val="22"/>
          <w:szCs w:val="22"/>
        </w:rPr>
        <w:t>as</w:t>
      </w:r>
      <w:r w:rsidRPr="00B44504">
        <w:rPr>
          <w:rFonts w:ascii="Arial" w:hAnsi="Arial"/>
          <w:sz w:val="22"/>
          <w:szCs w:val="22"/>
        </w:rPr>
        <w:t xml:space="preserve"> non-current asset</w:t>
      </w:r>
      <w:r>
        <w:rPr>
          <w:rFonts w:ascii="Arial" w:hAnsi="Arial"/>
          <w:sz w:val="22"/>
          <w:szCs w:val="22"/>
        </w:rPr>
        <w:t>s held for sale</w:t>
      </w:r>
      <w:r w:rsidRPr="00B44504">
        <w:rPr>
          <w:rFonts w:ascii="Arial" w:hAnsi="Arial"/>
          <w:sz w:val="22"/>
          <w:szCs w:val="22"/>
        </w:rPr>
        <w:t xml:space="preserve"> and </w:t>
      </w:r>
      <w:r>
        <w:rPr>
          <w:rFonts w:ascii="Arial" w:hAnsi="Arial"/>
          <w:sz w:val="22"/>
          <w:szCs w:val="22"/>
        </w:rPr>
        <w:t xml:space="preserve">the assets will be </w:t>
      </w:r>
      <w:r w:rsidRPr="00B44504">
        <w:rPr>
          <w:rFonts w:ascii="Arial" w:hAnsi="Arial"/>
          <w:sz w:val="22"/>
          <w:szCs w:val="22"/>
        </w:rPr>
        <w:t>measured at the lower of carrying amount and fair value less costs to sell.</w:t>
      </w:r>
    </w:p>
    <w:p w:rsidR="00D157C1" w:rsidRPr="00D95C79" w:rsidRDefault="00740EA7"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w:t>
      </w:r>
      <w:r w:rsidR="00205B31">
        <w:rPr>
          <w:rFonts w:ascii="Arial" w:hAnsi="Arial" w:cs="Arial"/>
          <w:b/>
          <w:bCs/>
          <w:sz w:val="22"/>
          <w:szCs w:val="22"/>
        </w:rPr>
        <w:t>.6</w:t>
      </w:r>
      <w:r w:rsidR="00D157C1" w:rsidRPr="00D95C79">
        <w:rPr>
          <w:rFonts w:ascii="Arial" w:hAnsi="Arial" w:cs="Arial"/>
          <w:b/>
          <w:bCs/>
          <w:sz w:val="22"/>
          <w:szCs w:val="22"/>
        </w:rPr>
        <w:tab/>
        <w:t xml:space="preserve">Investments </w:t>
      </w:r>
    </w:p>
    <w:p w:rsidR="006920A8" w:rsidRDefault="00D157C1" w:rsidP="001A26BE">
      <w:pPr>
        <w:spacing w:before="120" w:after="120" w:line="380" w:lineRule="exact"/>
        <w:ind w:left="1078" w:hanging="539"/>
        <w:jc w:val="thaiDistribute"/>
        <w:rPr>
          <w:rFonts w:ascii="Arial" w:hAnsi="Arial"/>
          <w:sz w:val="22"/>
          <w:szCs w:val="22"/>
        </w:rPr>
      </w:pPr>
      <w:r w:rsidRPr="00D95C79">
        <w:rPr>
          <w:rFonts w:ascii="Arial" w:hAnsi="Arial" w:cs="Arial"/>
          <w:sz w:val="22"/>
          <w:szCs w:val="22"/>
        </w:rPr>
        <w:t>a)</w:t>
      </w:r>
      <w:r w:rsidRPr="00D95C79">
        <w:rPr>
          <w:rFonts w:ascii="Arial" w:hAnsi="Arial" w:cs="Arial"/>
          <w:sz w:val="22"/>
          <w:szCs w:val="22"/>
        </w:rPr>
        <w:tab/>
      </w:r>
      <w:r w:rsidR="00740EA7" w:rsidRPr="008F1613">
        <w:rPr>
          <w:rFonts w:ascii="Arial" w:hAnsi="Arial"/>
          <w:sz w:val="22"/>
          <w:szCs w:val="22"/>
        </w:rPr>
        <w:t xml:space="preserve">Investments in available-for-sale securities are stated at fair value. Changes in the fair value of these securities are recorded </w:t>
      </w:r>
      <w:r w:rsidR="00740EA7" w:rsidRPr="008F1613">
        <w:rPr>
          <w:rFonts w:ascii="Arial" w:eastAsia="MS Mincho" w:hAnsi="Arial" w:cs="Arial"/>
          <w:sz w:val="22"/>
          <w:szCs w:val="22"/>
        </w:rPr>
        <w:t>in other comprehensive income</w:t>
      </w:r>
      <w:r w:rsidR="00740EA7" w:rsidRPr="008F1613">
        <w:rPr>
          <w:rFonts w:ascii="Arial" w:hAnsi="Arial"/>
          <w:sz w:val="22"/>
          <w:szCs w:val="22"/>
        </w:rPr>
        <w:t>, and will be recorded in profit or loss when the securities are sold.</w:t>
      </w:r>
    </w:p>
    <w:p w:rsidR="002B73CB" w:rsidRDefault="00454750" w:rsidP="001A26BE">
      <w:pPr>
        <w:spacing w:before="120" w:after="120" w:line="380" w:lineRule="exact"/>
        <w:ind w:left="1078" w:hanging="539"/>
        <w:jc w:val="thaiDistribute"/>
        <w:rPr>
          <w:rFonts w:ascii="Arial" w:hAnsi="Arial" w:cs="Arial"/>
          <w:sz w:val="22"/>
          <w:szCs w:val="22"/>
        </w:rPr>
      </w:pPr>
      <w:r>
        <w:rPr>
          <w:rFonts w:ascii="Arial" w:hAnsi="Arial" w:cs="Arial"/>
          <w:sz w:val="22"/>
          <w:szCs w:val="22"/>
        </w:rPr>
        <w:t>b</w:t>
      </w:r>
      <w:r w:rsidR="00D157C1" w:rsidRPr="00D95C79">
        <w:rPr>
          <w:rFonts w:ascii="Arial" w:hAnsi="Arial" w:cs="Arial"/>
          <w:sz w:val="22"/>
          <w:szCs w:val="22"/>
        </w:rPr>
        <w:t>)</w:t>
      </w:r>
      <w:r w:rsidR="00D157C1" w:rsidRPr="00D95C79">
        <w:rPr>
          <w:rFonts w:ascii="Arial" w:hAnsi="Arial" w:cs="Arial"/>
          <w:sz w:val="22"/>
          <w:szCs w:val="22"/>
        </w:rPr>
        <w:tab/>
        <w:t xml:space="preserve">Investments in </w:t>
      </w:r>
      <w:r w:rsidR="00FE3C4A">
        <w:rPr>
          <w:rFonts w:ascii="Arial" w:hAnsi="Arial" w:cs="Arial"/>
          <w:sz w:val="22"/>
          <w:szCs w:val="22"/>
        </w:rPr>
        <w:t>subsidiary</w:t>
      </w:r>
      <w:r w:rsidR="00D157C1" w:rsidRPr="00D95C79">
        <w:rPr>
          <w:rFonts w:ascii="Arial" w:hAnsi="Arial" w:cs="Arial"/>
          <w:sz w:val="22"/>
          <w:szCs w:val="22"/>
        </w:rPr>
        <w:t xml:space="preserve"> are accounted for in the separate financial statements using the cost method.</w:t>
      </w:r>
    </w:p>
    <w:p w:rsidR="00205B31" w:rsidRPr="00205B31" w:rsidRDefault="00205B31" w:rsidP="001A26BE">
      <w:pPr>
        <w:pStyle w:val="BodyTextIndent"/>
        <w:ind w:left="539" w:firstLine="0"/>
        <w:rPr>
          <w:rFonts w:ascii="Arial" w:hAnsi="Arial" w:cs="Arial"/>
          <w:sz w:val="22"/>
          <w:szCs w:val="22"/>
        </w:rPr>
      </w:pPr>
      <w:r w:rsidRPr="00205B31">
        <w:rPr>
          <w:rFonts w:ascii="Arial" w:hAnsi="Arial" w:cs="Arial"/>
          <w:sz w:val="22"/>
          <w:szCs w:val="22"/>
        </w:rPr>
        <w:t>The fair value of marketable securities is based on the latest bid price of the last working day of the year.</w:t>
      </w:r>
    </w:p>
    <w:p w:rsidR="00205B31" w:rsidRDefault="00205B31" w:rsidP="001A26BE">
      <w:pPr>
        <w:pStyle w:val="BodyTextIndent"/>
        <w:ind w:left="539" w:firstLine="0"/>
        <w:rPr>
          <w:rFonts w:ascii="Arial" w:hAnsi="Arial" w:cs="Arial"/>
          <w:sz w:val="22"/>
          <w:szCs w:val="22"/>
        </w:rPr>
      </w:pPr>
      <w:r w:rsidRPr="00205B31">
        <w:rPr>
          <w:rFonts w:ascii="Arial" w:hAnsi="Arial" w:cs="Arial"/>
          <w:sz w:val="22"/>
          <w:szCs w:val="22"/>
        </w:rPr>
        <w:t xml:space="preserve">The weighted average method is used for computation of the cost of investments. </w:t>
      </w:r>
    </w:p>
    <w:p w:rsidR="00205B31" w:rsidRDefault="00205B31" w:rsidP="001A26BE">
      <w:pPr>
        <w:pStyle w:val="BodyTextIndent"/>
        <w:ind w:left="539" w:firstLine="0"/>
        <w:rPr>
          <w:rFonts w:ascii="Arial" w:hAnsi="Arial" w:cs="Arial"/>
          <w:b/>
          <w:bCs/>
          <w:sz w:val="22"/>
          <w:szCs w:val="22"/>
        </w:rPr>
      </w:pPr>
      <w:r w:rsidRPr="008F1613">
        <w:rPr>
          <w:rFonts w:ascii="Arial" w:hAnsi="Arial" w:cs="Arial"/>
          <w:spacing w:val="-4"/>
          <w:sz w:val="22"/>
          <w:szCs w:val="22"/>
        </w:rPr>
        <w:t xml:space="preserve">On </w:t>
      </w:r>
      <w:r w:rsidRPr="008F1613">
        <w:rPr>
          <w:rFonts w:ascii="Arial" w:hAnsi="Arial"/>
          <w:sz w:val="22"/>
          <w:szCs w:val="22"/>
        </w:rPr>
        <w:t>disposal</w:t>
      </w:r>
      <w:r w:rsidRPr="008F1613">
        <w:rPr>
          <w:rFonts w:ascii="Arial" w:hAnsi="Arial" w:cs="Arial"/>
          <w:spacing w:val="-4"/>
          <w:sz w:val="22"/>
          <w:szCs w:val="22"/>
        </w:rPr>
        <w:t xml:space="preserve"> of an investment, the difference between net disposal proceeds and the carrying amount of the investment is </w:t>
      </w:r>
      <w:proofErr w:type="spellStart"/>
      <w:r w:rsidRPr="008F1613">
        <w:rPr>
          <w:rFonts w:ascii="Arial" w:hAnsi="Arial" w:cs="Arial"/>
          <w:spacing w:val="-4"/>
          <w:sz w:val="22"/>
          <w:szCs w:val="22"/>
        </w:rPr>
        <w:t>recognised</w:t>
      </w:r>
      <w:proofErr w:type="spellEnd"/>
      <w:r w:rsidRPr="008F1613">
        <w:rPr>
          <w:rFonts w:ascii="Arial" w:hAnsi="Arial" w:cs="Arial"/>
          <w:spacing w:val="-4"/>
          <w:sz w:val="22"/>
          <w:szCs w:val="22"/>
        </w:rPr>
        <w:t xml:space="preserve"> </w:t>
      </w:r>
      <w:r w:rsidRPr="008F1613">
        <w:rPr>
          <w:rFonts w:ascii="Arial" w:hAnsi="Arial"/>
          <w:sz w:val="22"/>
          <w:szCs w:val="22"/>
        </w:rPr>
        <w:t>in profit or loss.</w:t>
      </w:r>
    </w:p>
    <w:p w:rsidR="00D157C1" w:rsidRPr="002B73CB" w:rsidRDefault="002B73CB" w:rsidP="001A26BE">
      <w:pPr>
        <w:tabs>
          <w:tab w:val="left" w:pos="540"/>
        </w:tabs>
        <w:spacing w:before="120" w:after="120" w:line="380" w:lineRule="exact"/>
        <w:jc w:val="thaiDistribute"/>
        <w:rPr>
          <w:rFonts w:ascii="Arial" w:hAnsi="Arial" w:cs="Arial"/>
          <w:sz w:val="22"/>
          <w:szCs w:val="22"/>
        </w:rPr>
      </w:pPr>
      <w:r>
        <w:rPr>
          <w:rFonts w:ascii="Arial" w:hAnsi="Arial" w:cs="Arial"/>
          <w:b/>
          <w:bCs/>
          <w:sz w:val="22"/>
          <w:szCs w:val="22"/>
        </w:rPr>
        <w:t>5.</w:t>
      </w:r>
      <w:r w:rsidR="006E7F20">
        <w:rPr>
          <w:rFonts w:ascii="Arial" w:hAnsi="Arial" w:cs="Arial"/>
          <w:b/>
          <w:bCs/>
          <w:sz w:val="22"/>
          <w:szCs w:val="22"/>
        </w:rPr>
        <w:t>7</w:t>
      </w:r>
      <w:r w:rsidR="00D157C1" w:rsidRPr="00D95C79">
        <w:rPr>
          <w:rFonts w:ascii="Arial" w:hAnsi="Arial" w:cs="Arial"/>
          <w:b/>
          <w:bCs/>
          <w:sz w:val="22"/>
          <w:szCs w:val="22"/>
        </w:rPr>
        <w:tab/>
        <w:t xml:space="preserve">Property, plant and equipment/Depreciation </w:t>
      </w:r>
    </w:p>
    <w:p w:rsidR="00D157C1" w:rsidRPr="00D95C79" w:rsidRDefault="00D157C1" w:rsidP="001A26BE">
      <w:pPr>
        <w:pStyle w:val="BodyTextIndent"/>
        <w:ind w:left="539" w:firstLine="0"/>
        <w:rPr>
          <w:rFonts w:ascii="Arial" w:hAnsi="Arial" w:cs="Arial"/>
          <w:sz w:val="22"/>
          <w:szCs w:val="22"/>
        </w:rPr>
      </w:pPr>
      <w:r w:rsidRPr="00D95C79">
        <w:rPr>
          <w:rFonts w:ascii="Arial" w:hAnsi="Arial" w:cs="Arial"/>
          <w:sz w:val="22"/>
          <w:szCs w:val="22"/>
        </w:rPr>
        <w:t xml:space="preserve">Land is stated at cost. Building and equipment are stated at cost less accumulated depreciation and allowance for loss on impairment of assets (if any).  </w:t>
      </w:r>
    </w:p>
    <w:p w:rsidR="00D157C1" w:rsidRPr="00D95C79" w:rsidRDefault="00D157C1" w:rsidP="001A26BE">
      <w:pPr>
        <w:pStyle w:val="BodyTextIndent"/>
        <w:ind w:left="533" w:firstLine="0"/>
        <w:rPr>
          <w:rFonts w:ascii="Arial" w:hAnsi="Arial" w:cs="Arial"/>
          <w:sz w:val="22"/>
          <w:szCs w:val="22"/>
        </w:rPr>
      </w:pPr>
      <w:r w:rsidRPr="00D95C79">
        <w:rPr>
          <w:rFonts w:ascii="Arial" w:hAnsi="Arial" w:cs="Arial"/>
          <w:sz w:val="22"/>
          <w:szCs w:val="22"/>
        </w:rPr>
        <w:t xml:space="preserve">Depreciation of </w:t>
      </w:r>
      <w:r w:rsidR="00A61130">
        <w:rPr>
          <w:rFonts w:ascii="Arial" w:hAnsi="Arial" w:cs="Arial"/>
          <w:sz w:val="22"/>
          <w:szCs w:val="22"/>
        </w:rPr>
        <w:t>building</w:t>
      </w:r>
      <w:r w:rsidRPr="00D95C79">
        <w:rPr>
          <w:rFonts w:ascii="Arial" w:hAnsi="Arial" w:cs="Arial"/>
          <w:sz w:val="22"/>
          <w:szCs w:val="22"/>
        </w:rPr>
        <w:t xml:space="preserve"> and equipment is calculated by reference to their cost</w:t>
      </w:r>
      <w:r w:rsidR="00D859F4" w:rsidRPr="00D95C79">
        <w:rPr>
          <w:rFonts w:ascii="Arial" w:hAnsi="Arial" w:cs="Arial"/>
          <w:sz w:val="22"/>
          <w:szCs w:val="22"/>
        </w:rPr>
        <w:t>s</w:t>
      </w:r>
      <w:r w:rsidRPr="00D95C79">
        <w:rPr>
          <w:rFonts w:ascii="Arial" w:hAnsi="Arial" w:cs="Arial"/>
          <w:sz w:val="22"/>
          <w:szCs w:val="22"/>
        </w:rPr>
        <w:t xml:space="preserve"> on the straight-line basis over the f</w:t>
      </w:r>
      <w:r w:rsidR="0029089A" w:rsidRPr="00D95C79">
        <w:rPr>
          <w:rFonts w:ascii="Arial" w:hAnsi="Arial" w:cs="Arial"/>
          <w:sz w:val="22"/>
          <w:szCs w:val="22"/>
        </w:rPr>
        <w:t>ollowing estimated useful lives:</w:t>
      </w:r>
    </w:p>
    <w:tbl>
      <w:tblPr>
        <w:tblW w:w="8688" w:type="dxa"/>
        <w:tblInd w:w="558" w:type="dxa"/>
        <w:tblLayout w:type="fixed"/>
        <w:tblLook w:val="0000" w:firstRow="0" w:lastRow="0" w:firstColumn="0" w:lastColumn="0" w:noHBand="0" w:noVBand="0"/>
      </w:tblPr>
      <w:tblGrid>
        <w:gridCol w:w="6480"/>
        <w:gridCol w:w="392"/>
        <w:gridCol w:w="940"/>
        <w:gridCol w:w="876"/>
      </w:tblGrid>
      <w:tr w:rsidR="00D157C1" w:rsidRPr="00D95C79" w:rsidTr="002B73CB">
        <w:tc>
          <w:tcPr>
            <w:tcW w:w="6480" w:type="dxa"/>
          </w:tcPr>
          <w:p w:rsidR="00D157C1" w:rsidRPr="00D95C79" w:rsidRDefault="00D157C1" w:rsidP="001A26BE">
            <w:pPr>
              <w:spacing w:line="380" w:lineRule="exact"/>
              <w:ind w:left="162"/>
              <w:jc w:val="thaiDistribute"/>
              <w:rPr>
                <w:rFonts w:ascii="Arial" w:hAnsi="Arial" w:cs="Arial"/>
                <w:sz w:val="22"/>
                <w:szCs w:val="22"/>
              </w:rPr>
            </w:pPr>
            <w:r w:rsidRPr="00D95C79">
              <w:rPr>
                <w:rFonts w:ascii="Arial" w:hAnsi="Arial" w:cs="Arial"/>
                <w:sz w:val="22"/>
                <w:szCs w:val="22"/>
              </w:rPr>
              <w:t xml:space="preserve">Land improvement </w:t>
            </w:r>
          </w:p>
        </w:tc>
        <w:tc>
          <w:tcPr>
            <w:tcW w:w="392" w:type="dxa"/>
          </w:tcPr>
          <w:p w:rsidR="00D157C1" w:rsidRPr="00D95C79" w:rsidRDefault="00D157C1" w:rsidP="001A26BE">
            <w:pPr>
              <w:spacing w:line="380" w:lineRule="exact"/>
              <w:jc w:val="thaiDistribute"/>
              <w:rPr>
                <w:rFonts w:ascii="Arial" w:hAnsi="Arial" w:cs="Arial"/>
                <w:sz w:val="22"/>
                <w:szCs w:val="22"/>
              </w:rPr>
            </w:pPr>
            <w:r w:rsidRPr="00D95C79">
              <w:rPr>
                <w:rFonts w:ascii="Arial" w:hAnsi="Arial" w:cs="Arial"/>
                <w:sz w:val="22"/>
                <w:szCs w:val="22"/>
              </w:rPr>
              <w:t>-</w:t>
            </w:r>
          </w:p>
        </w:tc>
        <w:tc>
          <w:tcPr>
            <w:tcW w:w="940" w:type="dxa"/>
          </w:tcPr>
          <w:p w:rsidR="00D157C1" w:rsidRPr="00D95C79" w:rsidRDefault="006E7F20" w:rsidP="001A26BE">
            <w:pPr>
              <w:tabs>
                <w:tab w:val="right" w:pos="540"/>
                <w:tab w:val="left" w:pos="1080"/>
              </w:tabs>
              <w:spacing w:line="380" w:lineRule="exact"/>
              <w:jc w:val="right"/>
              <w:rPr>
                <w:rFonts w:ascii="Arial" w:hAnsi="Arial" w:cs="Arial"/>
                <w:sz w:val="22"/>
                <w:szCs w:val="22"/>
              </w:rPr>
            </w:pPr>
            <w:r>
              <w:rPr>
                <w:rFonts w:ascii="Arial" w:hAnsi="Arial" w:cs="Arial"/>
                <w:sz w:val="22"/>
                <w:szCs w:val="22"/>
              </w:rPr>
              <w:t>3</w:t>
            </w:r>
          </w:p>
        </w:tc>
        <w:tc>
          <w:tcPr>
            <w:tcW w:w="876" w:type="dxa"/>
          </w:tcPr>
          <w:p w:rsidR="00D157C1" w:rsidRPr="00D95C79" w:rsidRDefault="00D157C1" w:rsidP="001A26BE">
            <w:pPr>
              <w:tabs>
                <w:tab w:val="right" w:pos="540"/>
                <w:tab w:val="left" w:pos="1080"/>
              </w:tabs>
              <w:spacing w:line="380" w:lineRule="exact"/>
              <w:jc w:val="thaiDistribute"/>
              <w:rPr>
                <w:rFonts w:ascii="Arial" w:hAnsi="Arial" w:cs="Arial"/>
                <w:sz w:val="22"/>
                <w:szCs w:val="22"/>
              </w:rPr>
            </w:pPr>
            <w:r w:rsidRPr="00D95C79">
              <w:rPr>
                <w:rFonts w:ascii="Arial" w:hAnsi="Arial" w:cs="Arial"/>
                <w:sz w:val="22"/>
                <w:szCs w:val="22"/>
              </w:rPr>
              <w:t>years</w:t>
            </w:r>
          </w:p>
        </w:tc>
      </w:tr>
      <w:tr w:rsidR="00D157C1" w:rsidRPr="00D95C79" w:rsidTr="002B73CB">
        <w:tc>
          <w:tcPr>
            <w:tcW w:w="6480" w:type="dxa"/>
          </w:tcPr>
          <w:p w:rsidR="00D157C1" w:rsidRPr="00D95C79" w:rsidRDefault="006E7F20" w:rsidP="001A26BE">
            <w:pPr>
              <w:spacing w:line="380" w:lineRule="exact"/>
              <w:ind w:left="162" w:right="-108"/>
              <w:rPr>
                <w:rFonts w:ascii="Arial" w:hAnsi="Arial" w:cs="Arial"/>
                <w:sz w:val="22"/>
                <w:szCs w:val="22"/>
              </w:rPr>
            </w:pPr>
            <w:r>
              <w:rPr>
                <w:rFonts w:ascii="Arial" w:hAnsi="Arial" w:cs="Arial"/>
                <w:sz w:val="22"/>
                <w:szCs w:val="22"/>
              </w:rPr>
              <w:t>Buildings and building</w:t>
            </w:r>
            <w:r w:rsidR="00073025">
              <w:rPr>
                <w:rFonts w:ascii="Arial" w:hAnsi="Arial" w:cs="Arial"/>
                <w:sz w:val="22"/>
                <w:szCs w:val="22"/>
              </w:rPr>
              <w:t>s</w:t>
            </w:r>
            <w:r>
              <w:rPr>
                <w:rFonts w:ascii="Arial" w:hAnsi="Arial" w:cs="Arial"/>
                <w:sz w:val="22"/>
                <w:szCs w:val="22"/>
              </w:rPr>
              <w:t xml:space="preserve"> improvement</w:t>
            </w:r>
          </w:p>
        </w:tc>
        <w:tc>
          <w:tcPr>
            <w:tcW w:w="392" w:type="dxa"/>
          </w:tcPr>
          <w:p w:rsidR="00D157C1" w:rsidRPr="00D95C79" w:rsidRDefault="00D157C1" w:rsidP="001A26BE">
            <w:pPr>
              <w:spacing w:line="380" w:lineRule="exact"/>
              <w:jc w:val="thaiDistribute"/>
              <w:rPr>
                <w:rFonts w:ascii="Arial" w:hAnsi="Arial" w:cs="Arial"/>
                <w:sz w:val="22"/>
                <w:szCs w:val="22"/>
              </w:rPr>
            </w:pPr>
            <w:r w:rsidRPr="00D95C79">
              <w:rPr>
                <w:rFonts w:ascii="Arial" w:hAnsi="Arial" w:cs="Arial"/>
                <w:sz w:val="22"/>
                <w:szCs w:val="22"/>
              </w:rPr>
              <w:t>-</w:t>
            </w:r>
          </w:p>
        </w:tc>
        <w:tc>
          <w:tcPr>
            <w:tcW w:w="940" w:type="dxa"/>
          </w:tcPr>
          <w:p w:rsidR="00D157C1" w:rsidRPr="00D95C79" w:rsidRDefault="002B73CB" w:rsidP="001A26BE">
            <w:pPr>
              <w:tabs>
                <w:tab w:val="left" w:pos="1080"/>
              </w:tabs>
              <w:spacing w:line="380" w:lineRule="exact"/>
              <w:jc w:val="right"/>
              <w:rPr>
                <w:rFonts w:ascii="Arial" w:hAnsi="Arial" w:cs="Arial"/>
                <w:sz w:val="22"/>
                <w:szCs w:val="22"/>
              </w:rPr>
            </w:pPr>
            <w:r>
              <w:rPr>
                <w:rFonts w:ascii="Arial" w:hAnsi="Arial" w:cs="Arial"/>
                <w:sz w:val="22"/>
                <w:szCs w:val="22"/>
              </w:rPr>
              <w:t>20</w:t>
            </w:r>
            <w:r w:rsidR="00FE3C4A">
              <w:rPr>
                <w:rFonts w:ascii="Arial" w:hAnsi="Arial" w:cs="Arial"/>
                <w:sz w:val="22"/>
                <w:szCs w:val="22"/>
              </w:rPr>
              <w:t xml:space="preserve"> </w:t>
            </w:r>
            <w:r w:rsidR="0042261E">
              <w:rPr>
                <w:rFonts w:ascii="Arial" w:hAnsi="Arial" w:cs="Arial"/>
                <w:sz w:val="22"/>
                <w:szCs w:val="22"/>
              </w:rPr>
              <w:t>-</w:t>
            </w:r>
            <w:r w:rsidR="00FE3C4A">
              <w:rPr>
                <w:rFonts w:ascii="Arial" w:hAnsi="Arial" w:cs="Arial"/>
                <w:sz w:val="22"/>
                <w:szCs w:val="22"/>
              </w:rPr>
              <w:t xml:space="preserve"> </w:t>
            </w:r>
            <w:r w:rsidR="0042261E">
              <w:rPr>
                <w:rFonts w:ascii="Arial" w:hAnsi="Arial" w:cs="Arial"/>
                <w:sz w:val="22"/>
                <w:szCs w:val="22"/>
              </w:rPr>
              <w:t>4</w:t>
            </w:r>
            <w:r w:rsidR="00B75ED3">
              <w:rPr>
                <w:rFonts w:ascii="Arial" w:hAnsi="Arial" w:cs="Arial"/>
                <w:sz w:val="22"/>
                <w:szCs w:val="22"/>
              </w:rPr>
              <w:t>0</w:t>
            </w:r>
          </w:p>
        </w:tc>
        <w:tc>
          <w:tcPr>
            <w:tcW w:w="876" w:type="dxa"/>
          </w:tcPr>
          <w:p w:rsidR="00D157C1" w:rsidRPr="00D95C79" w:rsidRDefault="00D157C1" w:rsidP="001A26BE">
            <w:pPr>
              <w:tabs>
                <w:tab w:val="right" w:pos="540"/>
                <w:tab w:val="left" w:pos="1080"/>
              </w:tabs>
              <w:spacing w:line="380" w:lineRule="exact"/>
              <w:jc w:val="thaiDistribute"/>
              <w:rPr>
                <w:rFonts w:ascii="Arial" w:hAnsi="Arial" w:cs="Arial"/>
                <w:sz w:val="22"/>
                <w:szCs w:val="22"/>
              </w:rPr>
            </w:pPr>
            <w:r w:rsidRPr="00D95C79">
              <w:rPr>
                <w:rFonts w:ascii="Arial" w:hAnsi="Arial" w:cs="Arial"/>
                <w:sz w:val="22"/>
                <w:szCs w:val="22"/>
              </w:rPr>
              <w:t>years</w:t>
            </w:r>
          </w:p>
        </w:tc>
      </w:tr>
      <w:tr w:rsidR="00D157C1" w:rsidRPr="00D95C79" w:rsidTr="002B73CB">
        <w:tc>
          <w:tcPr>
            <w:tcW w:w="6480" w:type="dxa"/>
          </w:tcPr>
          <w:p w:rsidR="00D157C1" w:rsidRPr="00D95C79" w:rsidRDefault="00D157C1" w:rsidP="001A26BE">
            <w:pPr>
              <w:spacing w:line="380" w:lineRule="exact"/>
              <w:ind w:left="162"/>
              <w:jc w:val="thaiDistribute"/>
              <w:rPr>
                <w:rFonts w:ascii="Arial" w:hAnsi="Arial" w:cs="Arial"/>
                <w:sz w:val="22"/>
                <w:szCs w:val="22"/>
              </w:rPr>
            </w:pPr>
            <w:r w:rsidRPr="00D95C79">
              <w:rPr>
                <w:rFonts w:ascii="Arial" w:hAnsi="Arial" w:cs="Arial"/>
                <w:sz w:val="22"/>
                <w:szCs w:val="22"/>
              </w:rPr>
              <w:t>Tools and medical instrument</w:t>
            </w:r>
            <w:r w:rsidR="0029089A" w:rsidRPr="00D95C79">
              <w:rPr>
                <w:rFonts w:ascii="Arial" w:hAnsi="Arial" w:cs="Arial"/>
                <w:sz w:val="22"/>
                <w:szCs w:val="22"/>
              </w:rPr>
              <w:t>s</w:t>
            </w:r>
          </w:p>
        </w:tc>
        <w:tc>
          <w:tcPr>
            <w:tcW w:w="392" w:type="dxa"/>
          </w:tcPr>
          <w:p w:rsidR="00D157C1" w:rsidRPr="00D95C79" w:rsidRDefault="00D157C1" w:rsidP="001A26BE">
            <w:pPr>
              <w:spacing w:line="380" w:lineRule="exact"/>
              <w:jc w:val="thaiDistribute"/>
              <w:rPr>
                <w:rFonts w:ascii="Arial" w:hAnsi="Arial" w:cs="Arial"/>
                <w:sz w:val="22"/>
                <w:szCs w:val="22"/>
              </w:rPr>
            </w:pPr>
            <w:r w:rsidRPr="00D95C79">
              <w:rPr>
                <w:rFonts w:ascii="Arial" w:hAnsi="Arial" w:cs="Arial"/>
                <w:sz w:val="22"/>
                <w:szCs w:val="22"/>
              </w:rPr>
              <w:t>-</w:t>
            </w:r>
          </w:p>
        </w:tc>
        <w:tc>
          <w:tcPr>
            <w:tcW w:w="940" w:type="dxa"/>
          </w:tcPr>
          <w:p w:rsidR="00D157C1" w:rsidRPr="00D95C79" w:rsidRDefault="002B73CB" w:rsidP="001A26BE">
            <w:pPr>
              <w:tabs>
                <w:tab w:val="right" w:pos="540"/>
                <w:tab w:val="left" w:pos="1080"/>
              </w:tabs>
              <w:spacing w:line="380" w:lineRule="exact"/>
              <w:jc w:val="right"/>
              <w:rPr>
                <w:rFonts w:ascii="Arial" w:hAnsi="Arial" w:cs="Arial"/>
                <w:sz w:val="22"/>
                <w:szCs w:val="22"/>
              </w:rPr>
            </w:pPr>
            <w:r>
              <w:rPr>
                <w:rFonts w:ascii="Arial" w:hAnsi="Arial" w:cs="Arial"/>
                <w:sz w:val="22"/>
                <w:szCs w:val="22"/>
              </w:rPr>
              <w:t>3</w:t>
            </w:r>
            <w:r w:rsidR="00FE3C4A">
              <w:rPr>
                <w:rFonts w:ascii="Arial" w:hAnsi="Arial" w:cs="Arial"/>
                <w:sz w:val="22"/>
                <w:szCs w:val="22"/>
              </w:rPr>
              <w:t xml:space="preserve"> </w:t>
            </w:r>
            <w:r w:rsidR="009F3007" w:rsidRPr="00D95C79">
              <w:rPr>
                <w:rFonts w:ascii="Arial" w:hAnsi="Arial" w:cs="Arial"/>
                <w:sz w:val="22"/>
                <w:szCs w:val="22"/>
              </w:rPr>
              <w:t>-</w:t>
            </w:r>
            <w:r w:rsidR="00FE3C4A">
              <w:rPr>
                <w:rFonts w:ascii="Arial" w:hAnsi="Arial" w:cs="Arial"/>
                <w:sz w:val="22"/>
                <w:szCs w:val="22"/>
              </w:rPr>
              <w:t xml:space="preserve"> </w:t>
            </w:r>
            <w:r w:rsidR="00D157C1" w:rsidRPr="00D95C79">
              <w:rPr>
                <w:rFonts w:ascii="Arial" w:hAnsi="Arial" w:cs="Arial"/>
                <w:sz w:val="22"/>
                <w:szCs w:val="22"/>
              </w:rPr>
              <w:t>10</w:t>
            </w:r>
          </w:p>
        </w:tc>
        <w:tc>
          <w:tcPr>
            <w:tcW w:w="876" w:type="dxa"/>
          </w:tcPr>
          <w:p w:rsidR="00D157C1" w:rsidRPr="00D95C79" w:rsidRDefault="00D157C1" w:rsidP="001A26BE">
            <w:pPr>
              <w:tabs>
                <w:tab w:val="right" w:pos="540"/>
                <w:tab w:val="left" w:pos="1080"/>
              </w:tabs>
              <w:spacing w:line="380" w:lineRule="exact"/>
              <w:jc w:val="thaiDistribute"/>
              <w:rPr>
                <w:rFonts w:ascii="Arial" w:hAnsi="Arial" w:cs="Arial"/>
                <w:sz w:val="22"/>
                <w:szCs w:val="22"/>
              </w:rPr>
            </w:pPr>
            <w:r w:rsidRPr="00D95C79">
              <w:rPr>
                <w:rFonts w:ascii="Arial" w:hAnsi="Arial" w:cs="Arial"/>
                <w:sz w:val="22"/>
                <w:szCs w:val="22"/>
              </w:rPr>
              <w:t>years</w:t>
            </w:r>
          </w:p>
        </w:tc>
      </w:tr>
      <w:tr w:rsidR="00D157C1" w:rsidRPr="00D95C79" w:rsidTr="002B73CB">
        <w:tc>
          <w:tcPr>
            <w:tcW w:w="6480" w:type="dxa"/>
          </w:tcPr>
          <w:p w:rsidR="00D157C1" w:rsidRPr="00D95C79" w:rsidRDefault="00D157C1" w:rsidP="001A26BE">
            <w:pPr>
              <w:spacing w:line="380" w:lineRule="exact"/>
              <w:ind w:left="162"/>
              <w:jc w:val="thaiDistribute"/>
              <w:rPr>
                <w:rFonts w:ascii="Arial" w:hAnsi="Arial" w:cs="Arial"/>
                <w:sz w:val="22"/>
                <w:szCs w:val="22"/>
              </w:rPr>
            </w:pPr>
            <w:r w:rsidRPr="00D95C79">
              <w:rPr>
                <w:rFonts w:ascii="Arial" w:hAnsi="Arial" w:cs="Arial"/>
                <w:sz w:val="22"/>
                <w:szCs w:val="22"/>
              </w:rPr>
              <w:t>Machinery and equipment</w:t>
            </w:r>
          </w:p>
        </w:tc>
        <w:tc>
          <w:tcPr>
            <w:tcW w:w="392" w:type="dxa"/>
          </w:tcPr>
          <w:p w:rsidR="00D157C1" w:rsidRPr="00D95C79" w:rsidRDefault="00D157C1" w:rsidP="001A26BE">
            <w:pPr>
              <w:spacing w:line="380" w:lineRule="exact"/>
              <w:jc w:val="thaiDistribute"/>
              <w:rPr>
                <w:rFonts w:ascii="Arial" w:hAnsi="Arial" w:cs="Arial"/>
                <w:sz w:val="22"/>
                <w:szCs w:val="22"/>
              </w:rPr>
            </w:pPr>
            <w:r w:rsidRPr="00D95C79">
              <w:rPr>
                <w:rFonts w:ascii="Arial" w:hAnsi="Arial" w:cs="Arial"/>
                <w:sz w:val="22"/>
                <w:szCs w:val="22"/>
              </w:rPr>
              <w:t>-</w:t>
            </w:r>
          </w:p>
        </w:tc>
        <w:tc>
          <w:tcPr>
            <w:tcW w:w="940" w:type="dxa"/>
          </w:tcPr>
          <w:p w:rsidR="00D157C1" w:rsidRPr="00D95C79" w:rsidRDefault="006E7F20" w:rsidP="001A26BE">
            <w:pPr>
              <w:tabs>
                <w:tab w:val="right" w:pos="540"/>
                <w:tab w:val="left" w:pos="1080"/>
              </w:tabs>
              <w:spacing w:line="380" w:lineRule="exact"/>
              <w:jc w:val="right"/>
              <w:rPr>
                <w:rFonts w:ascii="Arial" w:hAnsi="Arial" w:cs="Arial"/>
                <w:sz w:val="22"/>
                <w:szCs w:val="22"/>
              </w:rPr>
            </w:pPr>
            <w:r>
              <w:rPr>
                <w:rFonts w:ascii="Arial" w:hAnsi="Arial" w:cs="Arial"/>
                <w:sz w:val="22"/>
                <w:szCs w:val="22"/>
              </w:rPr>
              <w:t>3 - 10</w:t>
            </w:r>
          </w:p>
        </w:tc>
        <w:tc>
          <w:tcPr>
            <w:tcW w:w="876" w:type="dxa"/>
          </w:tcPr>
          <w:p w:rsidR="00D157C1" w:rsidRPr="00D95C79" w:rsidRDefault="00D157C1" w:rsidP="001A26BE">
            <w:pPr>
              <w:tabs>
                <w:tab w:val="right" w:pos="540"/>
                <w:tab w:val="left" w:pos="1080"/>
              </w:tabs>
              <w:spacing w:line="380" w:lineRule="exact"/>
              <w:jc w:val="thaiDistribute"/>
              <w:rPr>
                <w:rFonts w:ascii="Arial" w:hAnsi="Arial" w:cs="Arial"/>
                <w:sz w:val="22"/>
                <w:szCs w:val="22"/>
              </w:rPr>
            </w:pPr>
            <w:r w:rsidRPr="00D95C79">
              <w:rPr>
                <w:rFonts w:ascii="Arial" w:hAnsi="Arial" w:cs="Arial"/>
                <w:sz w:val="22"/>
                <w:szCs w:val="22"/>
              </w:rPr>
              <w:t>years</w:t>
            </w:r>
          </w:p>
        </w:tc>
      </w:tr>
      <w:tr w:rsidR="002B73CB" w:rsidRPr="00D95C79" w:rsidTr="002B73CB">
        <w:tc>
          <w:tcPr>
            <w:tcW w:w="6480" w:type="dxa"/>
          </w:tcPr>
          <w:p w:rsidR="002B73CB" w:rsidRPr="006E7F20" w:rsidRDefault="006E7F20" w:rsidP="001A26BE">
            <w:pPr>
              <w:spacing w:line="380" w:lineRule="exact"/>
              <w:ind w:left="162"/>
              <w:jc w:val="thaiDistribute"/>
              <w:rPr>
                <w:rFonts w:ascii="Arial" w:hAnsi="Arial" w:cs="Arial"/>
                <w:sz w:val="22"/>
                <w:szCs w:val="22"/>
                <w:highlight w:val="yellow"/>
              </w:rPr>
            </w:pPr>
            <w:r>
              <w:rPr>
                <w:rFonts w:ascii="Arial" w:hAnsi="Arial" w:cs="Arial"/>
                <w:sz w:val="22"/>
                <w:szCs w:val="22"/>
              </w:rPr>
              <w:t>Systems</w:t>
            </w:r>
          </w:p>
        </w:tc>
        <w:tc>
          <w:tcPr>
            <w:tcW w:w="392" w:type="dxa"/>
          </w:tcPr>
          <w:p w:rsidR="002B73CB" w:rsidRPr="00D95C79" w:rsidRDefault="002B73CB" w:rsidP="001A26BE">
            <w:pPr>
              <w:spacing w:line="380" w:lineRule="exact"/>
              <w:jc w:val="thaiDistribute"/>
              <w:rPr>
                <w:rFonts w:ascii="Arial" w:hAnsi="Arial" w:cs="Arial"/>
                <w:sz w:val="22"/>
                <w:szCs w:val="22"/>
              </w:rPr>
            </w:pPr>
            <w:r>
              <w:rPr>
                <w:rFonts w:ascii="Arial" w:hAnsi="Arial" w:cs="Arial"/>
                <w:sz w:val="22"/>
                <w:szCs w:val="22"/>
              </w:rPr>
              <w:t>-</w:t>
            </w:r>
          </w:p>
        </w:tc>
        <w:tc>
          <w:tcPr>
            <w:tcW w:w="940" w:type="dxa"/>
          </w:tcPr>
          <w:p w:rsidR="002B73CB" w:rsidRPr="00D95C79" w:rsidRDefault="006E7F20" w:rsidP="001A26BE">
            <w:pPr>
              <w:tabs>
                <w:tab w:val="right" w:pos="540"/>
                <w:tab w:val="left" w:pos="1080"/>
              </w:tabs>
              <w:spacing w:line="380" w:lineRule="exact"/>
              <w:jc w:val="right"/>
              <w:rPr>
                <w:rFonts w:ascii="Arial" w:hAnsi="Arial" w:cs="Arial"/>
                <w:sz w:val="22"/>
                <w:szCs w:val="22"/>
              </w:rPr>
            </w:pPr>
            <w:r>
              <w:rPr>
                <w:rFonts w:ascii="Arial" w:hAnsi="Arial" w:cs="Arial"/>
                <w:sz w:val="22"/>
                <w:szCs w:val="22"/>
              </w:rPr>
              <w:t>3</w:t>
            </w:r>
            <w:r w:rsidR="00FE3C4A">
              <w:rPr>
                <w:rFonts w:ascii="Arial" w:hAnsi="Arial" w:cs="Arial"/>
                <w:sz w:val="22"/>
                <w:szCs w:val="22"/>
              </w:rPr>
              <w:t xml:space="preserve"> </w:t>
            </w:r>
            <w:r w:rsidR="002B73CB">
              <w:rPr>
                <w:rFonts w:ascii="Arial" w:hAnsi="Arial" w:cs="Arial"/>
                <w:sz w:val="22"/>
                <w:szCs w:val="22"/>
              </w:rPr>
              <w:t>-</w:t>
            </w:r>
            <w:r w:rsidR="00FE3C4A">
              <w:rPr>
                <w:rFonts w:ascii="Arial" w:hAnsi="Arial" w:cs="Arial"/>
                <w:sz w:val="22"/>
                <w:szCs w:val="22"/>
              </w:rPr>
              <w:t xml:space="preserve"> </w:t>
            </w:r>
            <w:r>
              <w:rPr>
                <w:rFonts w:ascii="Arial" w:hAnsi="Arial" w:cs="Arial"/>
                <w:sz w:val="22"/>
                <w:szCs w:val="22"/>
              </w:rPr>
              <w:t>2</w:t>
            </w:r>
            <w:r w:rsidR="002B73CB">
              <w:rPr>
                <w:rFonts w:ascii="Arial" w:hAnsi="Arial" w:cs="Arial"/>
                <w:sz w:val="22"/>
                <w:szCs w:val="22"/>
              </w:rPr>
              <w:t>0</w:t>
            </w:r>
          </w:p>
        </w:tc>
        <w:tc>
          <w:tcPr>
            <w:tcW w:w="876" w:type="dxa"/>
          </w:tcPr>
          <w:p w:rsidR="002B73CB" w:rsidRPr="00D95C79" w:rsidRDefault="002B73CB" w:rsidP="001A26BE">
            <w:pPr>
              <w:tabs>
                <w:tab w:val="right" w:pos="540"/>
                <w:tab w:val="left" w:pos="1080"/>
              </w:tabs>
              <w:spacing w:line="380" w:lineRule="exact"/>
              <w:jc w:val="thaiDistribute"/>
              <w:rPr>
                <w:rFonts w:ascii="Arial" w:hAnsi="Arial" w:cs="Arial"/>
                <w:sz w:val="22"/>
                <w:szCs w:val="22"/>
              </w:rPr>
            </w:pPr>
            <w:r w:rsidRPr="00D95C79">
              <w:rPr>
                <w:rFonts w:ascii="Arial" w:hAnsi="Arial" w:cs="Arial"/>
                <w:sz w:val="22"/>
                <w:szCs w:val="22"/>
              </w:rPr>
              <w:t>Years</w:t>
            </w:r>
          </w:p>
        </w:tc>
      </w:tr>
      <w:tr w:rsidR="00D157C1" w:rsidRPr="00D95C79" w:rsidTr="002B73CB">
        <w:tc>
          <w:tcPr>
            <w:tcW w:w="6480" w:type="dxa"/>
          </w:tcPr>
          <w:p w:rsidR="00D157C1" w:rsidRPr="006E7F20" w:rsidRDefault="006E7F20" w:rsidP="001A26BE">
            <w:pPr>
              <w:spacing w:line="380" w:lineRule="exact"/>
              <w:ind w:left="162"/>
              <w:jc w:val="thaiDistribute"/>
              <w:rPr>
                <w:rFonts w:ascii="Arial" w:hAnsi="Arial" w:cs="Arial"/>
                <w:sz w:val="22"/>
                <w:szCs w:val="22"/>
                <w:highlight w:val="yellow"/>
              </w:rPr>
            </w:pPr>
            <w:r>
              <w:rPr>
                <w:rFonts w:ascii="Arial" w:hAnsi="Arial" w:cs="Arial"/>
                <w:sz w:val="22"/>
                <w:szCs w:val="22"/>
              </w:rPr>
              <w:t>Furniture, fixtures and office equipment</w:t>
            </w:r>
          </w:p>
        </w:tc>
        <w:tc>
          <w:tcPr>
            <w:tcW w:w="392" w:type="dxa"/>
          </w:tcPr>
          <w:p w:rsidR="00D157C1" w:rsidRPr="00D95C79" w:rsidRDefault="00D157C1" w:rsidP="001A26BE">
            <w:pPr>
              <w:spacing w:line="380" w:lineRule="exact"/>
              <w:jc w:val="thaiDistribute"/>
              <w:rPr>
                <w:rFonts w:ascii="Arial" w:hAnsi="Arial" w:cs="Arial"/>
                <w:sz w:val="22"/>
                <w:szCs w:val="22"/>
              </w:rPr>
            </w:pPr>
            <w:r w:rsidRPr="00D95C79">
              <w:rPr>
                <w:rFonts w:ascii="Arial" w:hAnsi="Arial" w:cs="Arial"/>
                <w:sz w:val="22"/>
                <w:szCs w:val="22"/>
              </w:rPr>
              <w:t>-</w:t>
            </w:r>
          </w:p>
        </w:tc>
        <w:tc>
          <w:tcPr>
            <w:tcW w:w="940" w:type="dxa"/>
          </w:tcPr>
          <w:p w:rsidR="00D157C1" w:rsidRPr="00D95C79" w:rsidRDefault="00FE3C4A" w:rsidP="001A26BE">
            <w:pPr>
              <w:tabs>
                <w:tab w:val="right" w:pos="540"/>
                <w:tab w:val="left" w:pos="1080"/>
              </w:tabs>
              <w:spacing w:line="380" w:lineRule="exact"/>
              <w:jc w:val="right"/>
              <w:rPr>
                <w:rFonts w:ascii="Arial" w:hAnsi="Arial" w:cs="Arial"/>
                <w:sz w:val="22"/>
                <w:szCs w:val="22"/>
              </w:rPr>
            </w:pPr>
            <w:r>
              <w:rPr>
                <w:rFonts w:ascii="Arial" w:hAnsi="Arial" w:cs="Arial"/>
                <w:sz w:val="22"/>
                <w:szCs w:val="22"/>
              </w:rPr>
              <w:t xml:space="preserve"> </w:t>
            </w:r>
            <w:r w:rsidR="005D1201" w:rsidRPr="00D95C79">
              <w:rPr>
                <w:rFonts w:ascii="Arial" w:hAnsi="Arial" w:cs="Arial"/>
                <w:sz w:val="22"/>
                <w:szCs w:val="22"/>
              </w:rPr>
              <w:t>3</w:t>
            </w:r>
            <w:r>
              <w:rPr>
                <w:rFonts w:ascii="Arial" w:hAnsi="Arial" w:cs="Arial"/>
                <w:sz w:val="22"/>
                <w:szCs w:val="22"/>
              </w:rPr>
              <w:t xml:space="preserve"> </w:t>
            </w:r>
            <w:r w:rsidR="009F3007" w:rsidRPr="00D95C79">
              <w:rPr>
                <w:rFonts w:ascii="Arial" w:hAnsi="Arial" w:cs="Arial"/>
                <w:sz w:val="22"/>
                <w:szCs w:val="22"/>
              </w:rPr>
              <w:t>-</w:t>
            </w:r>
            <w:r>
              <w:rPr>
                <w:rFonts w:ascii="Arial" w:hAnsi="Arial" w:cs="Arial"/>
                <w:sz w:val="22"/>
                <w:szCs w:val="22"/>
              </w:rPr>
              <w:t xml:space="preserve"> </w:t>
            </w:r>
            <w:r w:rsidR="002B73CB">
              <w:rPr>
                <w:rFonts w:ascii="Arial" w:hAnsi="Arial" w:cs="Arial"/>
                <w:sz w:val="22"/>
                <w:szCs w:val="22"/>
              </w:rPr>
              <w:t>5</w:t>
            </w:r>
          </w:p>
        </w:tc>
        <w:tc>
          <w:tcPr>
            <w:tcW w:w="876" w:type="dxa"/>
          </w:tcPr>
          <w:p w:rsidR="00D157C1" w:rsidRPr="00D95C79" w:rsidRDefault="00D157C1" w:rsidP="001A26BE">
            <w:pPr>
              <w:tabs>
                <w:tab w:val="right" w:pos="540"/>
                <w:tab w:val="left" w:pos="1080"/>
              </w:tabs>
              <w:spacing w:line="380" w:lineRule="exact"/>
              <w:jc w:val="thaiDistribute"/>
              <w:rPr>
                <w:rFonts w:ascii="Arial" w:hAnsi="Arial" w:cs="Arial"/>
                <w:sz w:val="22"/>
                <w:szCs w:val="22"/>
              </w:rPr>
            </w:pPr>
            <w:r w:rsidRPr="00D95C79">
              <w:rPr>
                <w:rFonts w:ascii="Arial" w:hAnsi="Arial" w:cs="Arial"/>
                <w:sz w:val="22"/>
                <w:szCs w:val="22"/>
              </w:rPr>
              <w:t>years</w:t>
            </w:r>
          </w:p>
        </w:tc>
      </w:tr>
      <w:tr w:rsidR="00D157C1" w:rsidRPr="00D95C79" w:rsidTr="002B73CB">
        <w:tc>
          <w:tcPr>
            <w:tcW w:w="6480" w:type="dxa"/>
          </w:tcPr>
          <w:p w:rsidR="00D157C1" w:rsidRPr="00D95C79" w:rsidRDefault="00D157C1" w:rsidP="001A26BE">
            <w:pPr>
              <w:spacing w:line="380" w:lineRule="exact"/>
              <w:ind w:left="162"/>
              <w:jc w:val="thaiDistribute"/>
              <w:rPr>
                <w:rFonts w:ascii="Arial" w:hAnsi="Arial" w:cs="Arial"/>
                <w:sz w:val="22"/>
                <w:szCs w:val="22"/>
              </w:rPr>
            </w:pPr>
            <w:r w:rsidRPr="00D95C79">
              <w:rPr>
                <w:rFonts w:ascii="Arial" w:hAnsi="Arial" w:cs="Arial"/>
                <w:sz w:val="22"/>
                <w:szCs w:val="22"/>
              </w:rPr>
              <w:t>Motor vehicle</w:t>
            </w:r>
            <w:r w:rsidR="0029089A" w:rsidRPr="00D95C79">
              <w:rPr>
                <w:rFonts w:ascii="Arial" w:hAnsi="Arial" w:cs="Arial"/>
                <w:sz w:val="22"/>
                <w:szCs w:val="22"/>
              </w:rPr>
              <w:t>s</w:t>
            </w:r>
          </w:p>
        </w:tc>
        <w:tc>
          <w:tcPr>
            <w:tcW w:w="392" w:type="dxa"/>
          </w:tcPr>
          <w:p w:rsidR="00D157C1" w:rsidRPr="00D95C79" w:rsidRDefault="00D157C1" w:rsidP="001A26BE">
            <w:pPr>
              <w:spacing w:line="380" w:lineRule="exact"/>
              <w:jc w:val="thaiDistribute"/>
              <w:rPr>
                <w:rFonts w:ascii="Arial" w:hAnsi="Arial" w:cs="Arial"/>
                <w:sz w:val="22"/>
                <w:szCs w:val="22"/>
              </w:rPr>
            </w:pPr>
            <w:r w:rsidRPr="00D95C79">
              <w:rPr>
                <w:rFonts w:ascii="Arial" w:hAnsi="Arial" w:cs="Arial"/>
                <w:sz w:val="22"/>
                <w:szCs w:val="22"/>
              </w:rPr>
              <w:t>-</w:t>
            </w:r>
          </w:p>
        </w:tc>
        <w:tc>
          <w:tcPr>
            <w:tcW w:w="940" w:type="dxa"/>
          </w:tcPr>
          <w:p w:rsidR="00D157C1" w:rsidRPr="00D95C79" w:rsidRDefault="00B75ED3" w:rsidP="001A26BE">
            <w:pPr>
              <w:tabs>
                <w:tab w:val="right" w:pos="540"/>
                <w:tab w:val="left" w:pos="1080"/>
              </w:tabs>
              <w:spacing w:line="380" w:lineRule="exact"/>
              <w:jc w:val="right"/>
              <w:rPr>
                <w:rFonts w:ascii="Arial" w:hAnsi="Arial" w:cs="Arial"/>
                <w:sz w:val="22"/>
                <w:szCs w:val="22"/>
              </w:rPr>
            </w:pPr>
            <w:r>
              <w:rPr>
                <w:rFonts w:ascii="Arial" w:hAnsi="Arial" w:cs="Arial"/>
                <w:sz w:val="22"/>
                <w:szCs w:val="22"/>
              </w:rPr>
              <w:t>5</w:t>
            </w:r>
            <w:r w:rsidR="00FE3C4A">
              <w:rPr>
                <w:rFonts w:ascii="Arial" w:hAnsi="Arial" w:cs="Arial"/>
                <w:sz w:val="22"/>
                <w:szCs w:val="22"/>
              </w:rPr>
              <w:t xml:space="preserve"> </w:t>
            </w:r>
            <w:r w:rsidR="009F3007" w:rsidRPr="00D95C79">
              <w:rPr>
                <w:rFonts w:ascii="Arial" w:hAnsi="Arial" w:cs="Arial"/>
                <w:sz w:val="22"/>
                <w:szCs w:val="22"/>
              </w:rPr>
              <w:t>-</w:t>
            </w:r>
            <w:r w:rsidR="00FE3C4A">
              <w:rPr>
                <w:rFonts w:ascii="Arial" w:hAnsi="Arial" w:cs="Arial"/>
                <w:sz w:val="22"/>
                <w:szCs w:val="22"/>
              </w:rPr>
              <w:t xml:space="preserve"> </w:t>
            </w:r>
            <w:r w:rsidR="00D157C1" w:rsidRPr="00D95C79">
              <w:rPr>
                <w:rFonts w:ascii="Arial" w:hAnsi="Arial" w:cs="Arial"/>
                <w:sz w:val="22"/>
                <w:szCs w:val="22"/>
              </w:rPr>
              <w:t>10</w:t>
            </w:r>
          </w:p>
        </w:tc>
        <w:tc>
          <w:tcPr>
            <w:tcW w:w="876" w:type="dxa"/>
          </w:tcPr>
          <w:p w:rsidR="00D157C1" w:rsidRPr="00D95C79" w:rsidRDefault="00D157C1" w:rsidP="001A26BE">
            <w:pPr>
              <w:tabs>
                <w:tab w:val="right" w:pos="540"/>
                <w:tab w:val="left" w:pos="1080"/>
              </w:tabs>
              <w:spacing w:line="380" w:lineRule="exact"/>
              <w:jc w:val="thaiDistribute"/>
              <w:rPr>
                <w:rFonts w:ascii="Arial" w:hAnsi="Arial" w:cs="Arial"/>
                <w:sz w:val="22"/>
                <w:szCs w:val="22"/>
              </w:rPr>
            </w:pPr>
            <w:r w:rsidRPr="00D95C79">
              <w:rPr>
                <w:rFonts w:ascii="Arial" w:hAnsi="Arial" w:cs="Arial"/>
                <w:sz w:val="22"/>
                <w:szCs w:val="22"/>
              </w:rPr>
              <w:t>years</w:t>
            </w:r>
          </w:p>
        </w:tc>
      </w:tr>
    </w:tbl>
    <w:p w:rsidR="00D157C1" w:rsidRPr="00D95C79" w:rsidRDefault="00D157C1" w:rsidP="001A26BE">
      <w:pPr>
        <w:pStyle w:val="BodyTextIndent"/>
        <w:spacing w:before="240"/>
        <w:ind w:left="533" w:firstLine="0"/>
        <w:rPr>
          <w:rFonts w:ascii="Arial" w:hAnsi="Arial" w:cs="Arial"/>
          <w:sz w:val="22"/>
          <w:szCs w:val="22"/>
        </w:rPr>
      </w:pPr>
      <w:r w:rsidRPr="00D95C79">
        <w:rPr>
          <w:rFonts w:ascii="Arial" w:hAnsi="Arial" w:cs="Arial"/>
          <w:sz w:val="22"/>
          <w:szCs w:val="22"/>
        </w:rPr>
        <w:t>Depreciation is included in determining income.</w:t>
      </w:r>
    </w:p>
    <w:p w:rsidR="00D157C1" w:rsidRPr="00D95C79" w:rsidRDefault="00D157C1" w:rsidP="001A26BE">
      <w:pPr>
        <w:pStyle w:val="BodyTextIndent"/>
        <w:ind w:left="539" w:firstLine="0"/>
        <w:rPr>
          <w:rFonts w:ascii="Arial" w:hAnsi="Arial" w:cs="Arial"/>
          <w:sz w:val="22"/>
          <w:szCs w:val="22"/>
        </w:rPr>
      </w:pPr>
      <w:r w:rsidRPr="00D95C79">
        <w:rPr>
          <w:rFonts w:ascii="Arial" w:hAnsi="Arial" w:cs="Arial"/>
          <w:sz w:val="22"/>
          <w:szCs w:val="22"/>
        </w:rPr>
        <w:t xml:space="preserve">No depreciation is provided on land and </w:t>
      </w:r>
      <w:r w:rsidR="006E7F20">
        <w:rPr>
          <w:rFonts w:ascii="Arial" w:hAnsi="Arial" w:cs="Arial"/>
          <w:sz w:val="22"/>
          <w:szCs w:val="22"/>
        </w:rPr>
        <w:t>asset</w:t>
      </w:r>
      <w:r w:rsidR="001E1497">
        <w:rPr>
          <w:rFonts w:ascii="Arial" w:hAnsi="Arial" w:cs="Arial"/>
          <w:sz w:val="22"/>
          <w:szCs w:val="22"/>
        </w:rPr>
        <w:t>s</w:t>
      </w:r>
      <w:r w:rsidR="006E7F20">
        <w:rPr>
          <w:rFonts w:ascii="Arial" w:hAnsi="Arial" w:cs="Arial"/>
          <w:sz w:val="22"/>
          <w:szCs w:val="22"/>
        </w:rPr>
        <w:t xml:space="preserve"> under </w:t>
      </w:r>
      <w:r w:rsidR="006E7F20" w:rsidRPr="00D95C79">
        <w:rPr>
          <w:rFonts w:ascii="Arial" w:hAnsi="Arial" w:cs="Arial"/>
          <w:sz w:val="22"/>
          <w:szCs w:val="22"/>
        </w:rPr>
        <w:t>construction</w:t>
      </w:r>
      <w:r w:rsidR="006E7F20">
        <w:rPr>
          <w:rFonts w:ascii="Arial" w:hAnsi="Arial" w:cs="Arial"/>
          <w:sz w:val="22"/>
          <w:szCs w:val="22"/>
        </w:rPr>
        <w:t xml:space="preserve"> and under installation</w:t>
      </w:r>
      <w:r w:rsidRPr="00D95C79">
        <w:rPr>
          <w:rFonts w:ascii="Arial" w:hAnsi="Arial" w:cs="Arial"/>
          <w:sz w:val="22"/>
          <w:szCs w:val="22"/>
        </w:rPr>
        <w:t>.</w:t>
      </w:r>
    </w:p>
    <w:p w:rsidR="00D157C1" w:rsidRDefault="00D157C1" w:rsidP="001A26BE">
      <w:pPr>
        <w:pStyle w:val="BodyTextIndent"/>
        <w:ind w:left="539" w:firstLine="0"/>
        <w:rPr>
          <w:rFonts w:ascii="Arial" w:hAnsi="Arial" w:cs="Arial"/>
          <w:sz w:val="22"/>
          <w:szCs w:val="22"/>
        </w:rPr>
      </w:pPr>
      <w:r w:rsidRPr="00D95C79">
        <w:rPr>
          <w:rFonts w:ascii="Arial" w:hAnsi="Arial" w:cs="Arial"/>
          <w:sz w:val="22"/>
          <w:szCs w:val="22"/>
        </w:rPr>
        <w:lastRenderedPageBreak/>
        <w:t xml:space="preserve">An item of property, plant and equipment is </w:t>
      </w:r>
      <w:proofErr w:type="spellStart"/>
      <w:r w:rsidRPr="00D95C79">
        <w:rPr>
          <w:rFonts w:ascii="Arial" w:hAnsi="Arial" w:cs="Arial"/>
          <w:sz w:val="22"/>
          <w:szCs w:val="22"/>
        </w:rPr>
        <w:t>derecognised</w:t>
      </w:r>
      <w:proofErr w:type="spellEnd"/>
      <w:r w:rsidRPr="00D95C79">
        <w:rPr>
          <w:rFonts w:ascii="Arial" w:hAnsi="Arial" w:cs="Arial"/>
          <w:sz w:val="22"/>
          <w:szCs w:val="22"/>
        </w:rPr>
        <w:t xml:space="preserve"> upon disposal or when no future economic benefits are expected from its use or disposal.</w:t>
      </w:r>
      <w:r w:rsidRPr="00D95C79">
        <w:rPr>
          <w:rFonts w:ascii="Arial" w:hAnsi="Arial" w:cs="Arial"/>
          <w:sz w:val="22"/>
          <w:szCs w:val="22"/>
          <w:cs/>
        </w:rPr>
        <w:t xml:space="preserve"> </w:t>
      </w:r>
      <w:r w:rsidRPr="00D95C79">
        <w:rPr>
          <w:rFonts w:ascii="Arial" w:hAnsi="Arial" w:cs="Arial"/>
          <w:sz w:val="22"/>
          <w:szCs w:val="22"/>
        </w:rPr>
        <w:t xml:space="preserve">Any gain or loss arising on disposal of an asset is included in profit or loss when the asset is </w:t>
      </w:r>
      <w:proofErr w:type="spellStart"/>
      <w:r w:rsidRPr="00D95C79">
        <w:rPr>
          <w:rFonts w:ascii="Arial" w:hAnsi="Arial" w:cs="Arial"/>
          <w:sz w:val="22"/>
          <w:szCs w:val="22"/>
        </w:rPr>
        <w:t>derecognised</w:t>
      </w:r>
      <w:proofErr w:type="spellEnd"/>
      <w:r w:rsidRPr="00D95C79">
        <w:rPr>
          <w:rFonts w:ascii="Arial" w:hAnsi="Arial" w:cs="Arial"/>
          <w:sz w:val="22"/>
          <w:szCs w:val="22"/>
        </w:rPr>
        <w:t>.</w:t>
      </w:r>
    </w:p>
    <w:p w:rsidR="004F7B8E" w:rsidRPr="00D95C79" w:rsidRDefault="0024500A"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w:t>
      </w:r>
      <w:r w:rsidR="00686D25">
        <w:rPr>
          <w:rFonts w:ascii="Arial" w:hAnsi="Arial" w:cs="Arial"/>
          <w:b/>
          <w:bCs/>
          <w:sz w:val="22"/>
          <w:szCs w:val="22"/>
        </w:rPr>
        <w:t>.8</w:t>
      </w:r>
      <w:r w:rsidR="004F7B8E" w:rsidRPr="00D95C79">
        <w:rPr>
          <w:rFonts w:ascii="Arial" w:hAnsi="Arial" w:cs="Arial"/>
          <w:b/>
          <w:bCs/>
          <w:sz w:val="22"/>
          <w:szCs w:val="22"/>
        </w:rPr>
        <w:tab/>
        <w:t xml:space="preserve">Intangible assets </w:t>
      </w:r>
    </w:p>
    <w:p w:rsidR="004F7B8E" w:rsidRPr="00D95C79" w:rsidRDefault="004F7B8E" w:rsidP="001A26BE">
      <w:pPr>
        <w:pStyle w:val="BodyTextIndent"/>
        <w:ind w:left="539" w:firstLine="0"/>
        <w:rPr>
          <w:rFonts w:ascii="Arial" w:hAnsi="Arial" w:cs="Arial"/>
          <w:sz w:val="22"/>
          <w:szCs w:val="22"/>
        </w:rPr>
      </w:pPr>
      <w:r w:rsidRPr="00D95C79">
        <w:rPr>
          <w:rFonts w:ascii="Arial" w:hAnsi="Arial" w:cs="Arial"/>
          <w:sz w:val="22"/>
          <w:szCs w:val="22"/>
        </w:rPr>
        <w:t xml:space="preserve">Intangible assets </w:t>
      </w:r>
      <w:r w:rsidR="0029089A" w:rsidRPr="00D95C79">
        <w:rPr>
          <w:rFonts w:ascii="Arial" w:hAnsi="Arial" w:cs="Arial"/>
          <w:sz w:val="22"/>
          <w:szCs w:val="22"/>
        </w:rPr>
        <w:t>represent</w:t>
      </w:r>
      <w:r w:rsidRPr="00D95C79">
        <w:rPr>
          <w:rFonts w:ascii="Arial" w:hAnsi="Arial" w:cs="Arial"/>
          <w:sz w:val="22"/>
          <w:szCs w:val="22"/>
        </w:rPr>
        <w:t xml:space="preserve"> computer softwar</w:t>
      </w:r>
      <w:r w:rsidR="00686D25">
        <w:rPr>
          <w:rFonts w:ascii="Arial" w:hAnsi="Arial" w:cs="Arial"/>
          <w:sz w:val="22"/>
          <w:szCs w:val="22"/>
        </w:rPr>
        <w:t xml:space="preserve">e which is stated at cost less accumulated </w:t>
      </w:r>
      <w:proofErr w:type="spellStart"/>
      <w:r w:rsidR="00686D25">
        <w:rPr>
          <w:rFonts w:ascii="Arial" w:hAnsi="Arial" w:cs="Arial"/>
          <w:sz w:val="22"/>
          <w:szCs w:val="22"/>
        </w:rPr>
        <w:t>amorti</w:t>
      </w:r>
      <w:r w:rsidR="00073025">
        <w:rPr>
          <w:rFonts w:ascii="Arial" w:hAnsi="Arial" w:cs="Arial"/>
          <w:sz w:val="22"/>
          <w:szCs w:val="22"/>
        </w:rPr>
        <w:t>s</w:t>
      </w:r>
      <w:r w:rsidRPr="00D95C79">
        <w:rPr>
          <w:rFonts w:ascii="Arial" w:hAnsi="Arial" w:cs="Arial"/>
          <w:sz w:val="22"/>
          <w:szCs w:val="22"/>
        </w:rPr>
        <w:t>ation</w:t>
      </w:r>
      <w:proofErr w:type="spellEnd"/>
      <w:r w:rsidRPr="00D95C79">
        <w:rPr>
          <w:rFonts w:ascii="Arial" w:hAnsi="Arial" w:cs="Arial"/>
          <w:sz w:val="22"/>
          <w:szCs w:val="22"/>
        </w:rPr>
        <w:t xml:space="preserve"> and accumulated imp</w:t>
      </w:r>
      <w:r w:rsidR="00686D25">
        <w:rPr>
          <w:rFonts w:ascii="Arial" w:hAnsi="Arial" w:cs="Arial"/>
          <w:sz w:val="22"/>
          <w:szCs w:val="22"/>
        </w:rPr>
        <w:t xml:space="preserve">airment losses (if </w:t>
      </w:r>
      <w:r w:rsidR="00073025">
        <w:rPr>
          <w:rFonts w:ascii="Arial" w:hAnsi="Arial" w:cs="Arial"/>
          <w:sz w:val="22"/>
          <w:szCs w:val="22"/>
        </w:rPr>
        <w:t xml:space="preserve">any). </w:t>
      </w:r>
      <w:proofErr w:type="spellStart"/>
      <w:r w:rsidR="00073025">
        <w:rPr>
          <w:rFonts w:ascii="Arial" w:hAnsi="Arial" w:cs="Arial"/>
          <w:sz w:val="22"/>
          <w:szCs w:val="22"/>
        </w:rPr>
        <w:t>Amortis</w:t>
      </w:r>
      <w:r w:rsidRPr="00D95C79">
        <w:rPr>
          <w:rFonts w:ascii="Arial" w:hAnsi="Arial" w:cs="Arial"/>
          <w:sz w:val="22"/>
          <w:szCs w:val="22"/>
        </w:rPr>
        <w:t>ation</w:t>
      </w:r>
      <w:proofErr w:type="spellEnd"/>
      <w:r w:rsidRPr="00D95C79">
        <w:rPr>
          <w:rFonts w:ascii="Arial" w:hAnsi="Arial" w:cs="Arial"/>
          <w:sz w:val="22"/>
          <w:szCs w:val="22"/>
        </w:rPr>
        <w:t xml:space="preserve"> is calculated by reference to </w:t>
      </w:r>
      <w:r w:rsidR="0029089A" w:rsidRPr="00D95C79">
        <w:rPr>
          <w:rFonts w:ascii="Arial" w:hAnsi="Arial" w:cs="Arial"/>
          <w:sz w:val="22"/>
          <w:szCs w:val="22"/>
        </w:rPr>
        <w:t>their</w:t>
      </w:r>
      <w:r w:rsidRPr="00D95C79">
        <w:rPr>
          <w:rFonts w:ascii="Arial" w:hAnsi="Arial" w:cs="Arial"/>
          <w:sz w:val="22"/>
          <w:szCs w:val="22"/>
        </w:rPr>
        <w:t xml:space="preserve"> costs on the straight-line basis ove</w:t>
      </w:r>
      <w:r w:rsidR="009F3007" w:rsidRPr="00D95C79">
        <w:rPr>
          <w:rFonts w:ascii="Arial" w:hAnsi="Arial" w:cs="Arial"/>
          <w:sz w:val="22"/>
          <w:szCs w:val="22"/>
        </w:rPr>
        <w:t>r the estimated useful life of 5</w:t>
      </w:r>
      <w:r w:rsidRPr="00D95C79">
        <w:rPr>
          <w:rFonts w:ascii="Arial" w:hAnsi="Arial" w:cs="Arial"/>
          <w:sz w:val="22"/>
          <w:szCs w:val="22"/>
        </w:rPr>
        <w:t xml:space="preserve"> years. </w:t>
      </w:r>
    </w:p>
    <w:p w:rsidR="00D95C79" w:rsidRDefault="00686D25" w:rsidP="001A26BE">
      <w:pPr>
        <w:pStyle w:val="BodyTextIndent"/>
        <w:ind w:left="539" w:firstLine="0"/>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amorti</w:t>
      </w:r>
      <w:r w:rsidR="00073025">
        <w:rPr>
          <w:rFonts w:ascii="Arial" w:hAnsi="Arial" w:cs="Arial"/>
          <w:sz w:val="22"/>
          <w:szCs w:val="22"/>
        </w:rPr>
        <w:t>s</w:t>
      </w:r>
      <w:r w:rsidR="004F7B8E" w:rsidRPr="00D95C79">
        <w:rPr>
          <w:rFonts w:ascii="Arial" w:hAnsi="Arial" w:cs="Arial"/>
          <w:sz w:val="22"/>
          <w:szCs w:val="22"/>
        </w:rPr>
        <w:t>ation</w:t>
      </w:r>
      <w:proofErr w:type="spellEnd"/>
      <w:r w:rsidR="004F7B8E" w:rsidRPr="00D95C79">
        <w:rPr>
          <w:rFonts w:ascii="Arial" w:hAnsi="Arial" w:cs="Arial"/>
          <w:sz w:val="22"/>
          <w:szCs w:val="22"/>
        </w:rPr>
        <w:t xml:space="preserve"> </w:t>
      </w:r>
      <w:r w:rsidR="00A92EFF">
        <w:rPr>
          <w:rFonts w:ascii="Arial" w:hAnsi="Arial" w:cs="Arial"/>
          <w:sz w:val="22"/>
          <w:szCs w:val="22"/>
        </w:rPr>
        <w:t>expens</w:t>
      </w:r>
      <w:r w:rsidR="002B2A22">
        <w:rPr>
          <w:rFonts w:ascii="Arial" w:hAnsi="Arial" w:cs="Arial"/>
          <w:sz w:val="22"/>
          <w:szCs w:val="22"/>
        </w:rPr>
        <w:t>e</w:t>
      </w:r>
      <w:r w:rsidR="000F14C6">
        <w:rPr>
          <w:rFonts w:ascii="Arial" w:hAnsi="Arial" w:cs="Arial"/>
          <w:sz w:val="22"/>
          <w:szCs w:val="22"/>
        </w:rPr>
        <w:t xml:space="preserve"> </w:t>
      </w:r>
      <w:r w:rsidR="004F7B8E" w:rsidRPr="00D95C79">
        <w:rPr>
          <w:rFonts w:ascii="Arial" w:hAnsi="Arial" w:cs="Arial"/>
          <w:sz w:val="22"/>
          <w:szCs w:val="22"/>
        </w:rPr>
        <w:t>is charged to profit or loss.</w:t>
      </w:r>
    </w:p>
    <w:p w:rsidR="00C023E7" w:rsidRPr="00D95C79" w:rsidRDefault="00C023E7"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5.9</w:t>
      </w:r>
      <w:r w:rsidRPr="00D95C79">
        <w:rPr>
          <w:rFonts w:ascii="Arial" w:hAnsi="Arial" w:cs="Arial"/>
          <w:b/>
          <w:bCs/>
          <w:sz w:val="22"/>
          <w:szCs w:val="22"/>
        </w:rPr>
        <w:tab/>
        <w:t>Related party transactions</w:t>
      </w:r>
    </w:p>
    <w:p w:rsidR="006E7F20" w:rsidRPr="006E7F20" w:rsidRDefault="006E7F20" w:rsidP="001A26BE">
      <w:pPr>
        <w:spacing w:before="120" w:after="120" w:line="380" w:lineRule="exact"/>
        <w:ind w:left="539"/>
        <w:jc w:val="thaiDistribute"/>
        <w:rPr>
          <w:rFonts w:ascii="Arial" w:hAnsi="Arial" w:cs="Arial"/>
          <w:sz w:val="22"/>
          <w:szCs w:val="22"/>
        </w:rPr>
      </w:pPr>
      <w:r w:rsidRPr="006E7F20">
        <w:rPr>
          <w:rFonts w:ascii="Arial" w:hAnsi="Arial" w:cs="Arial"/>
          <w:sz w:val="22"/>
          <w:szCs w:val="22"/>
        </w:rPr>
        <w:t>Related parties comprise individuals or enterprises that control, or are controlled by, the Company</w:t>
      </w:r>
      <w:r w:rsidR="00073025">
        <w:rPr>
          <w:rFonts w:ascii="Arial" w:hAnsi="Arial" w:cs="Arial"/>
          <w:sz w:val="22"/>
          <w:szCs w:val="22"/>
        </w:rPr>
        <w:t xml:space="preserve"> and its subsidiary</w:t>
      </w:r>
      <w:r w:rsidRPr="006E7F20">
        <w:rPr>
          <w:rFonts w:ascii="Arial" w:hAnsi="Arial" w:cs="Arial"/>
          <w:sz w:val="22"/>
          <w:szCs w:val="22"/>
        </w:rPr>
        <w:t>, whether directly or indirectly, or which are under common control with the Company</w:t>
      </w:r>
      <w:r w:rsidR="00073025" w:rsidRPr="00073025">
        <w:rPr>
          <w:rFonts w:ascii="Arial" w:hAnsi="Arial" w:cs="Arial"/>
          <w:sz w:val="22"/>
          <w:szCs w:val="22"/>
        </w:rPr>
        <w:t xml:space="preserve"> </w:t>
      </w:r>
      <w:r w:rsidR="00073025">
        <w:rPr>
          <w:rFonts w:ascii="Arial" w:hAnsi="Arial" w:cs="Arial"/>
          <w:sz w:val="22"/>
          <w:szCs w:val="22"/>
        </w:rPr>
        <w:t>and its subsidiary</w:t>
      </w:r>
      <w:r w:rsidRPr="006E7F20">
        <w:rPr>
          <w:rFonts w:ascii="Arial" w:hAnsi="Arial" w:cs="Arial"/>
          <w:sz w:val="22"/>
          <w:szCs w:val="22"/>
        </w:rPr>
        <w:t>.</w:t>
      </w:r>
    </w:p>
    <w:p w:rsidR="006E7F20" w:rsidRDefault="006E7F20" w:rsidP="001A26BE">
      <w:pPr>
        <w:spacing w:before="120" w:after="120" w:line="380" w:lineRule="exact"/>
        <w:ind w:left="539"/>
        <w:jc w:val="thaiDistribute"/>
        <w:rPr>
          <w:rFonts w:ascii="Arial" w:hAnsi="Arial" w:cs="Arial"/>
          <w:sz w:val="22"/>
          <w:szCs w:val="22"/>
        </w:rPr>
      </w:pPr>
      <w:r w:rsidRPr="006E7F20">
        <w:rPr>
          <w:rFonts w:ascii="Arial" w:hAnsi="Arial" w:cs="Arial"/>
          <w:sz w:val="22"/>
          <w:szCs w:val="22"/>
        </w:rPr>
        <w:t xml:space="preserve">They also include associated companies, and individuals or enterprises which directly or indirectly own a voting interest in the Company </w:t>
      </w:r>
      <w:r w:rsidR="00073025">
        <w:rPr>
          <w:rFonts w:ascii="Arial" w:hAnsi="Arial" w:cs="Arial"/>
          <w:sz w:val="22"/>
          <w:szCs w:val="22"/>
        </w:rPr>
        <w:t>and its subsidiary</w:t>
      </w:r>
      <w:r w:rsidR="00073025" w:rsidRPr="006E7F20">
        <w:rPr>
          <w:rFonts w:ascii="Arial" w:hAnsi="Arial" w:cs="Arial"/>
          <w:sz w:val="22"/>
          <w:szCs w:val="22"/>
        </w:rPr>
        <w:t xml:space="preserve"> </w:t>
      </w:r>
      <w:r w:rsidRPr="006E7F20">
        <w:rPr>
          <w:rFonts w:ascii="Arial" w:hAnsi="Arial" w:cs="Arial"/>
          <w:sz w:val="22"/>
          <w:szCs w:val="22"/>
        </w:rPr>
        <w:t>that gives them significant influence over the Company</w:t>
      </w:r>
      <w:r w:rsidR="00073025" w:rsidRPr="00073025">
        <w:rPr>
          <w:rFonts w:ascii="Arial" w:hAnsi="Arial" w:cs="Arial"/>
          <w:sz w:val="22"/>
          <w:szCs w:val="22"/>
        </w:rPr>
        <w:t xml:space="preserve"> </w:t>
      </w:r>
      <w:r w:rsidR="00073025">
        <w:rPr>
          <w:rFonts w:ascii="Arial" w:hAnsi="Arial" w:cs="Arial"/>
          <w:sz w:val="22"/>
          <w:szCs w:val="22"/>
        </w:rPr>
        <w:t>and its subsidiary</w:t>
      </w:r>
      <w:r w:rsidRPr="006E7F20">
        <w:rPr>
          <w:rFonts w:ascii="Arial" w:hAnsi="Arial" w:cs="Arial"/>
          <w:sz w:val="22"/>
          <w:szCs w:val="22"/>
        </w:rPr>
        <w:t>, key management personnel, directors, and officers with authority in the planning and direction of the operations</w:t>
      </w:r>
      <w:r w:rsidR="00073025">
        <w:rPr>
          <w:rFonts w:ascii="Arial" w:hAnsi="Arial" w:cs="Arial"/>
          <w:sz w:val="22"/>
          <w:szCs w:val="22"/>
        </w:rPr>
        <w:t xml:space="preserve"> of the Company and </w:t>
      </w:r>
      <w:r w:rsidR="00314491">
        <w:rPr>
          <w:rFonts w:ascii="Arial" w:hAnsi="Arial" w:cs="Arial"/>
          <w:sz w:val="22"/>
          <w:szCs w:val="22"/>
        </w:rPr>
        <w:t xml:space="preserve">its </w:t>
      </w:r>
      <w:r w:rsidR="00073025">
        <w:rPr>
          <w:rFonts w:ascii="Arial" w:hAnsi="Arial" w:cs="Arial"/>
          <w:sz w:val="22"/>
          <w:szCs w:val="22"/>
        </w:rPr>
        <w:t>subsidiary</w:t>
      </w:r>
      <w:r w:rsidRPr="006E7F20">
        <w:rPr>
          <w:rFonts w:ascii="Arial" w:hAnsi="Arial" w:cs="Arial"/>
          <w:sz w:val="22"/>
          <w:szCs w:val="22"/>
        </w:rPr>
        <w:t>.</w:t>
      </w:r>
    </w:p>
    <w:p w:rsidR="0082211E" w:rsidRPr="00D95C79" w:rsidRDefault="00D11D9E"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5.10</w:t>
      </w:r>
      <w:r w:rsidR="0082211E" w:rsidRPr="00D95C79">
        <w:rPr>
          <w:rFonts w:ascii="Arial" w:hAnsi="Arial" w:cs="Arial"/>
          <w:b/>
          <w:bCs/>
          <w:sz w:val="22"/>
          <w:szCs w:val="22"/>
        </w:rPr>
        <w:tab/>
        <w:t xml:space="preserve">Long-term leases </w:t>
      </w:r>
    </w:p>
    <w:p w:rsidR="0082211E" w:rsidRDefault="0082211E" w:rsidP="001A26BE">
      <w:pPr>
        <w:pStyle w:val="BodyTextIndent"/>
        <w:ind w:left="539" w:firstLine="0"/>
        <w:rPr>
          <w:rFonts w:ascii="Arial" w:hAnsi="Arial" w:cs="Arial"/>
          <w:sz w:val="22"/>
          <w:szCs w:val="22"/>
        </w:rPr>
      </w:pPr>
      <w:r w:rsidRPr="00D95C79">
        <w:rPr>
          <w:rFonts w:ascii="Arial" w:hAnsi="Arial" w:cs="Arial"/>
          <w:sz w:val="22"/>
          <w:szCs w:val="22"/>
        </w:rPr>
        <w:t xml:space="preserve">Leases of equipment which transfer substantially all the risks and rewards of ownership are classified as finance leases. Finance leases are </w:t>
      </w:r>
      <w:proofErr w:type="spellStart"/>
      <w:r w:rsidRPr="00D95C79">
        <w:rPr>
          <w:rFonts w:ascii="Arial" w:hAnsi="Arial" w:cs="Arial"/>
          <w:sz w:val="22"/>
          <w:szCs w:val="22"/>
        </w:rPr>
        <w:t>capitalised</w:t>
      </w:r>
      <w:proofErr w:type="spellEnd"/>
      <w:r w:rsidRPr="00D95C79">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w:t>
      </w:r>
      <w:r w:rsidR="00D859F4" w:rsidRPr="00D95C79">
        <w:rPr>
          <w:rFonts w:ascii="Arial" w:hAnsi="Arial" w:cs="Arial"/>
          <w:sz w:val="22"/>
          <w:szCs w:val="22"/>
        </w:rPr>
        <w:t>are</w:t>
      </w:r>
      <w:r w:rsidRPr="00D95C79">
        <w:rPr>
          <w:rFonts w:ascii="Arial" w:hAnsi="Arial" w:cs="Arial"/>
          <w:sz w:val="22"/>
          <w:szCs w:val="22"/>
        </w:rPr>
        <w:t xml:space="preserve"> depreciated</w:t>
      </w:r>
      <w:r w:rsidR="009F3007" w:rsidRPr="00D95C79">
        <w:rPr>
          <w:rFonts w:ascii="Arial" w:hAnsi="Arial" w:cs="Arial"/>
          <w:sz w:val="22"/>
          <w:szCs w:val="22"/>
        </w:rPr>
        <w:t xml:space="preserve"> over the useful life of the asset.</w:t>
      </w:r>
      <w:r w:rsidRPr="00D95C79">
        <w:rPr>
          <w:rFonts w:ascii="Arial" w:hAnsi="Arial" w:cs="Arial"/>
          <w:sz w:val="22"/>
          <w:szCs w:val="22"/>
        </w:rPr>
        <w:t xml:space="preserve"> </w:t>
      </w:r>
    </w:p>
    <w:p w:rsidR="00053E2C" w:rsidRDefault="0082211E" w:rsidP="001A26BE">
      <w:pPr>
        <w:pStyle w:val="BodyTextIndent"/>
        <w:ind w:left="539" w:firstLine="0"/>
        <w:rPr>
          <w:rFonts w:ascii="Arial" w:hAnsi="Arial" w:cs="Arial"/>
          <w:sz w:val="22"/>
          <w:szCs w:val="22"/>
        </w:rPr>
      </w:pPr>
      <w:r w:rsidRPr="00D95C79">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as an expense in profit or loss on a straight line basis over the lease term.</w:t>
      </w:r>
    </w:p>
    <w:p w:rsidR="001A26BE" w:rsidRDefault="001A26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157C1" w:rsidRPr="00D95C79" w:rsidRDefault="00D11D9E"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lastRenderedPageBreak/>
        <w:t>5.11</w:t>
      </w:r>
      <w:r w:rsidR="0087391C">
        <w:rPr>
          <w:rFonts w:ascii="Arial" w:hAnsi="Arial" w:cs="Arial"/>
          <w:b/>
          <w:bCs/>
          <w:sz w:val="22"/>
          <w:szCs w:val="22"/>
        </w:rPr>
        <w:tab/>
      </w:r>
      <w:r w:rsidR="00D157C1" w:rsidRPr="00D95C79">
        <w:rPr>
          <w:rFonts w:ascii="Arial" w:hAnsi="Arial" w:cs="Arial"/>
          <w:b/>
          <w:bCs/>
          <w:sz w:val="22"/>
          <w:szCs w:val="22"/>
        </w:rPr>
        <w:t>Impairment of assets</w:t>
      </w:r>
    </w:p>
    <w:p w:rsidR="00D157C1" w:rsidRPr="00D95C79" w:rsidRDefault="00D157C1" w:rsidP="001A26BE">
      <w:pPr>
        <w:pStyle w:val="BodyTextIndent"/>
        <w:ind w:left="539" w:firstLine="0"/>
        <w:rPr>
          <w:rFonts w:ascii="Arial" w:hAnsi="Arial" w:cs="Arial"/>
          <w:sz w:val="22"/>
          <w:szCs w:val="22"/>
        </w:rPr>
      </w:pPr>
      <w:r w:rsidRPr="00D95C79">
        <w:rPr>
          <w:rFonts w:ascii="Arial" w:hAnsi="Arial" w:cs="Arial"/>
          <w:sz w:val="22"/>
          <w:szCs w:val="22"/>
        </w:rPr>
        <w:t>At the end of each reporting period, the Compa</w:t>
      </w:r>
      <w:r w:rsidR="0029089A" w:rsidRPr="00D95C79">
        <w:rPr>
          <w:rFonts w:ascii="Arial" w:hAnsi="Arial" w:cs="Arial"/>
          <w:sz w:val="22"/>
          <w:szCs w:val="22"/>
        </w:rPr>
        <w:t xml:space="preserve">ny and its </w:t>
      </w:r>
      <w:r w:rsidR="00FE3C4A">
        <w:rPr>
          <w:rFonts w:ascii="Arial" w:hAnsi="Arial" w:cs="Arial"/>
          <w:sz w:val="22"/>
          <w:szCs w:val="22"/>
        </w:rPr>
        <w:t>subsidiary</w:t>
      </w:r>
      <w:r w:rsidR="0029089A" w:rsidRPr="00D95C79">
        <w:rPr>
          <w:rFonts w:ascii="Arial" w:hAnsi="Arial" w:cs="Arial"/>
          <w:sz w:val="22"/>
          <w:szCs w:val="22"/>
        </w:rPr>
        <w:t xml:space="preserve"> perform</w:t>
      </w:r>
      <w:r w:rsidRPr="00D95C79">
        <w:rPr>
          <w:rFonts w:ascii="Arial" w:hAnsi="Arial" w:cs="Arial"/>
          <w:sz w:val="22"/>
          <w:szCs w:val="22"/>
        </w:rPr>
        <w:t xml:space="preserve"> impairment reviews in respect of the property, plant and equipment </w:t>
      </w:r>
      <w:r w:rsidR="0029089A" w:rsidRPr="00D95C79">
        <w:rPr>
          <w:rFonts w:ascii="Arial" w:hAnsi="Arial" w:cs="Arial"/>
          <w:sz w:val="22"/>
          <w:szCs w:val="22"/>
        </w:rPr>
        <w:t xml:space="preserve">and other intangible assets </w:t>
      </w:r>
      <w:r w:rsidRPr="00D95C79">
        <w:rPr>
          <w:rFonts w:ascii="Arial" w:hAnsi="Arial" w:cs="Arial"/>
          <w:sz w:val="22"/>
          <w:szCs w:val="22"/>
        </w:rPr>
        <w:t xml:space="preserve">whenever events or changes in circumstances indicate that an asset may be impaired. </w:t>
      </w:r>
      <w:r w:rsidR="00FD0B4C" w:rsidRPr="008F1613">
        <w:rPr>
          <w:rFonts w:ascii="Arial" w:hAnsi="Arial"/>
          <w:sz w:val="22"/>
          <w:szCs w:val="22"/>
        </w:rPr>
        <w:t>The Company also carries out annual impairment reviews in respect of goodwill.</w:t>
      </w:r>
      <w:r w:rsidR="00FD0B4C">
        <w:rPr>
          <w:rFonts w:ascii="Arial" w:hAnsi="Arial"/>
          <w:sz w:val="22"/>
          <w:szCs w:val="22"/>
        </w:rPr>
        <w:t xml:space="preserve"> </w:t>
      </w:r>
      <w:r w:rsidRPr="00D95C79">
        <w:rPr>
          <w:rFonts w:ascii="Arial" w:hAnsi="Arial" w:cs="Arial"/>
          <w:sz w:val="22"/>
          <w:szCs w:val="22"/>
        </w:rPr>
        <w:t xml:space="preserve">An impairment loss is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when the recoverable amount of an asset, which is the higher of the asset’s fair value less costs to sell and its value in use, is less than the carrying amount.</w:t>
      </w:r>
    </w:p>
    <w:p w:rsidR="00945FB2" w:rsidRDefault="00D157C1" w:rsidP="001A26BE">
      <w:pPr>
        <w:pStyle w:val="BodyTextIndent"/>
        <w:ind w:left="539" w:firstLine="0"/>
        <w:rPr>
          <w:rFonts w:ascii="Arial" w:hAnsi="Arial" w:cs="Arial"/>
          <w:sz w:val="22"/>
          <w:szCs w:val="22"/>
        </w:rPr>
      </w:pPr>
      <w:r w:rsidRPr="00D95C79">
        <w:rPr>
          <w:rFonts w:ascii="Arial" w:hAnsi="Arial" w:cs="Arial"/>
          <w:sz w:val="22"/>
          <w:szCs w:val="22"/>
        </w:rPr>
        <w:t>An im</w:t>
      </w:r>
      <w:r w:rsidR="0029089A" w:rsidRPr="00D95C79">
        <w:rPr>
          <w:rFonts w:ascii="Arial" w:hAnsi="Arial" w:cs="Arial"/>
          <w:sz w:val="22"/>
          <w:szCs w:val="22"/>
        </w:rPr>
        <w:t xml:space="preserve">pairment loss is </w:t>
      </w:r>
      <w:proofErr w:type="spellStart"/>
      <w:r w:rsidR="0029089A" w:rsidRPr="00D95C79">
        <w:rPr>
          <w:rFonts w:ascii="Arial" w:hAnsi="Arial" w:cs="Arial"/>
          <w:sz w:val="22"/>
          <w:szCs w:val="22"/>
        </w:rPr>
        <w:t>recognised</w:t>
      </w:r>
      <w:proofErr w:type="spellEnd"/>
      <w:r w:rsidR="0029089A" w:rsidRPr="00D95C79">
        <w:rPr>
          <w:rFonts w:ascii="Arial" w:hAnsi="Arial" w:cs="Arial"/>
          <w:sz w:val="22"/>
          <w:szCs w:val="22"/>
        </w:rPr>
        <w:t xml:space="preserve"> in</w:t>
      </w:r>
      <w:r w:rsidRPr="00D95C79">
        <w:rPr>
          <w:rFonts w:ascii="Arial" w:hAnsi="Arial" w:cs="Arial"/>
          <w:sz w:val="22"/>
          <w:szCs w:val="22"/>
        </w:rPr>
        <w:t xml:space="preserve"> profit or loss. </w:t>
      </w:r>
    </w:p>
    <w:p w:rsidR="00D157C1" w:rsidRPr="00D95C79" w:rsidRDefault="00D11D9E"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5.12</w:t>
      </w:r>
      <w:r w:rsidR="00D157C1" w:rsidRPr="00D95C79">
        <w:rPr>
          <w:rFonts w:ascii="Arial" w:hAnsi="Arial" w:cs="Arial"/>
          <w:b/>
          <w:bCs/>
          <w:sz w:val="22"/>
          <w:szCs w:val="22"/>
          <w:cs/>
        </w:rPr>
        <w:tab/>
      </w:r>
      <w:r w:rsidR="00D157C1" w:rsidRPr="00D95C79">
        <w:rPr>
          <w:rFonts w:ascii="Arial" w:hAnsi="Arial" w:cs="Arial"/>
          <w:b/>
          <w:bCs/>
          <w:sz w:val="22"/>
          <w:szCs w:val="22"/>
        </w:rPr>
        <w:t>Employee benefits</w:t>
      </w:r>
    </w:p>
    <w:p w:rsidR="00D157C1" w:rsidRPr="00D95C79" w:rsidRDefault="00D157C1" w:rsidP="001A26BE">
      <w:pPr>
        <w:spacing w:before="120" w:after="120" w:line="380" w:lineRule="exact"/>
        <w:ind w:left="539"/>
        <w:jc w:val="thaiDistribute"/>
        <w:outlineLvl w:val="0"/>
        <w:rPr>
          <w:rFonts w:ascii="Arial" w:hAnsi="Arial" w:cs="Arial"/>
          <w:b/>
          <w:bCs/>
          <w:sz w:val="22"/>
          <w:szCs w:val="22"/>
        </w:rPr>
      </w:pPr>
      <w:r w:rsidRPr="00D95C79">
        <w:rPr>
          <w:rFonts w:ascii="Arial" w:hAnsi="Arial" w:cs="Arial"/>
          <w:b/>
          <w:bCs/>
          <w:i/>
          <w:iCs/>
          <w:spacing w:val="-3"/>
          <w:sz w:val="22"/>
          <w:szCs w:val="22"/>
        </w:rPr>
        <w:t>Short-term employee benefits</w:t>
      </w:r>
    </w:p>
    <w:p w:rsidR="004B47F9" w:rsidRPr="00D95C79" w:rsidRDefault="00D157C1" w:rsidP="001A26BE">
      <w:pPr>
        <w:pStyle w:val="BodyTextIndent"/>
        <w:ind w:left="539" w:firstLine="0"/>
        <w:rPr>
          <w:rFonts w:ascii="Arial" w:hAnsi="Arial" w:cs="Arial"/>
          <w:b/>
          <w:bCs/>
          <w:i/>
          <w:iCs/>
          <w:spacing w:val="-3"/>
          <w:sz w:val="22"/>
          <w:szCs w:val="22"/>
        </w:rPr>
      </w:pPr>
      <w:r w:rsidRPr="00D95C79">
        <w:rPr>
          <w:rFonts w:ascii="Arial" w:hAnsi="Arial" w:cs="Arial"/>
          <w:sz w:val="22"/>
          <w:szCs w:val="22"/>
        </w:rPr>
        <w:t xml:space="preserve">Salaries, wages, bonuses and contributions to the social security fund are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as expenses when incurred.</w:t>
      </w:r>
    </w:p>
    <w:p w:rsidR="00D157C1" w:rsidRPr="00D95C79" w:rsidRDefault="00D157C1" w:rsidP="001A26BE">
      <w:pPr>
        <w:spacing w:before="120" w:after="120" w:line="380" w:lineRule="exact"/>
        <w:ind w:left="539"/>
        <w:jc w:val="thaiDistribute"/>
        <w:outlineLvl w:val="0"/>
        <w:rPr>
          <w:rFonts w:ascii="Arial" w:hAnsi="Arial" w:cs="Arial"/>
          <w:b/>
          <w:bCs/>
          <w:i/>
          <w:iCs/>
          <w:spacing w:val="-3"/>
          <w:sz w:val="22"/>
          <w:szCs w:val="22"/>
        </w:rPr>
      </w:pPr>
      <w:r w:rsidRPr="00D95C79">
        <w:rPr>
          <w:rFonts w:ascii="Arial" w:hAnsi="Arial" w:cs="Arial"/>
          <w:b/>
          <w:bCs/>
          <w:i/>
          <w:iCs/>
          <w:spacing w:val="-3"/>
          <w:sz w:val="22"/>
          <w:szCs w:val="22"/>
        </w:rPr>
        <w:t>Post-employment benefits</w:t>
      </w:r>
    </w:p>
    <w:p w:rsidR="00D157C1" w:rsidRPr="00D95C79" w:rsidRDefault="00D157C1" w:rsidP="001A26BE">
      <w:pPr>
        <w:spacing w:before="120" w:after="120" w:line="380" w:lineRule="exact"/>
        <w:ind w:left="539"/>
        <w:jc w:val="thaiDistribute"/>
        <w:outlineLvl w:val="0"/>
        <w:rPr>
          <w:rFonts w:ascii="Arial" w:hAnsi="Arial" w:cs="Arial"/>
          <w:i/>
          <w:iCs/>
          <w:spacing w:val="-3"/>
          <w:sz w:val="22"/>
          <w:szCs w:val="22"/>
        </w:rPr>
      </w:pPr>
      <w:r w:rsidRPr="00D95C79">
        <w:rPr>
          <w:rFonts w:ascii="Arial" w:hAnsi="Arial" w:cs="Arial"/>
          <w:i/>
          <w:iCs/>
          <w:spacing w:val="-3"/>
          <w:sz w:val="22"/>
          <w:szCs w:val="22"/>
        </w:rPr>
        <w:t>Defined contribution plans</w:t>
      </w:r>
    </w:p>
    <w:p w:rsidR="00D157C1" w:rsidRPr="00D95C79" w:rsidRDefault="00D157C1" w:rsidP="001A26BE">
      <w:pPr>
        <w:pStyle w:val="BodyTextIndent"/>
        <w:ind w:left="539" w:firstLine="0"/>
        <w:rPr>
          <w:rFonts w:ascii="Arial" w:hAnsi="Arial" w:cs="Arial"/>
          <w:sz w:val="22"/>
          <w:szCs w:val="22"/>
        </w:rPr>
      </w:pPr>
      <w:r w:rsidRPr="00D95C79">
        <w:rPr>
          <w:rFonts w:ascii="Arial" w:hAnsi="Arial" w:cs="Arial"/>
          <w:sz w:val="22"/>
          <w:szCs w:val="22"/>
        </w:rPr>
        <w:t xml:space="preserve">The Company </w:t>
      </w:r>
      <w:r w:rsidR="00520498">
        <w:rPr>
          <w:rFonts w:ascii="Arial" w:hAnsi="Arial" w:cs="Arial"/>
          <w:sz w:val="22"/>
          <w:szCs w:val="22"/>
        </w:rPr>
        <w:t>and its</w:t>
      </w:r>
      <w:r w:rsidRPr="00D95C79">
        <w:rPr>
          <w:rFonts w:ascii="Arial" w:hAnsi="Arial" w:cs="Arial"/>
          <w:sz w:val="22"/>
          <w:szCs w:val="22"/>
        </w:rPr>
        <w:t xml:space="preserve"> employees have jointly established </w:t>
      </w:r>
      <w:r w:rsidR="00520498">
        <w:rPr>
          <w:rFonts w:ascii="Arial" w:hAnsi="Arial" w:cs="Arial"/>
          <w:sz w:val="22"/>
          <w:szCs w:val="22"/>
        </w:rPr>
        <w:t>a provident fund</w:t>
      </w:r>
      <w:r w:rsidRPr="00D95C79">
        <w:rPr>
          <w:rFonts w:ascii="Arial" w:hAnsi="Arial" w:cs="Arial"/>
          <w:sz w:val="22"/>
          <w:szCs w:val="22"/>
        </w:rPr>
        <w:t>. T</w:t>
      </w:r>
      <w:r w:rsidR="00520498">
        <w:rPr>
          <w:rFonts w:ascii="Arial" w:hAnsi="Arial" w:cs="Arial"/>
          <w:sz w:val="22"/>
          <w:szCs w:val="22"/>
        </w:rPr>
        <w:t>he fund is</w:t>
      </w:r>
      <w:r w:rsidRPr="00D95C79">
        <w:rPr>
          <w:rFonts w:ascii="Arial" w:hAnsi="Arial" w:cs="Arial"/>
          <w:sz w:val="22"/>
          <w:szCs w:val="22"/>
        </w:rPr>
        <w:t xml:space="preserve"> m</w:t>
      </w:r>
      <w:r w:rsidR="0029089A" w:rsidRPr="00D95C79">
        <w:rPr>
          <w:rFonts w:ascii="Arial" w:hAnsi="Arial" w:cs="Arial"/>
          <w:sz w:val="22"/>
          <w:szCs w:val="22"/>
        </w:rPr>
        <w:t>onthly contributed by employees and by</w:t>
      </w:r>
      <w:r w:rsidR="00520498">
        <w:rPr>
          <w:rFonts w:ascii="Arial" w:hAnsi="Arial" w:cs="Arial"/>
          <w:sz w:val="22"/>
          <w:szCs w:val="22"/>
        </w:rPr>
        <w:t xml:space="preserve"> the Company</w:t>
      </w:r>
      <w:r w:rsidRPr="00D95C79">
        <w:rPr>
          <w:rFonts w:ascii="Arial" w:hAnsi="Arial" w:cs="Arial"/>
          <w:sz w:val="22"/>
          <w:szCs w:val="22"/>
        </w:rPr>
        <w:t>. The fund</w:t>
      </w:r>
      <w:r w:rsidR="00520498">
        <w:rPr>
          <w:rFonts w:ascii="Arial" w:hAnsi="Arial" w:cs="Arial"/>
          <w:sz w:val="22"/>
          <w:szCs w:val="22"/>
        </w:rPr>
        <w:t>’s</w:t>
      </w:r>
      <w:r w:rsidRPr="00D95C79">
        <w:rPr>
          <w:rFonts w:ascii="Arial" w:hAnsi="Arial" w:cs="Arial"/>
          <w:sz w:val="22"/>
          <w:szCs w:val="22"/>
        </w:rPr>
        <w:t xml:space="preserve"> assets are held in </w:t>
      </w:r>
      <w:r w:rsidR="0029089A" w:rsidRPr="00D95C79">
        <w:rPr>
          <w:rFonts w:ascii="Arial" w:hAnsi="Arial" w:cs="Arial"/>
          <w:sz w:val="22"/>
          <w:szCs w:val="22"/>
        </w:rPr>
        <w:t>a separate trust fund</w:t>
      </w:r>
      <w:r w:rsidR="002C6A65" w:rsidRPr="00D95C79">
        <w:rPr>
          <w:rFonts w:ascii="Arial" w:hAnsi="Arial" w:cs="Arial"/>
          <w:sz w:val="22"/>
          <w:szCs w:val="22"/>
        </w:rPr>
        <w:t>,</w:t>
      </w:r>
      <w:r w:rsidRPr="00D95C79">
        <w:rPr>
          <w:rFonts w:ascii="Arial" w:hAnsi="Arial" w:cs="Arial"/>
          <w:sz w:val="22"/>
          <w:szCs w:val="22"/>
        </w:rPr>
        <w:t xml:space="preserve"> and contributions</w:t>
      </w:r>
      <w:r w:rsidR="0029089A" w:rsidRPr="00D95C79">
        <w:rPr>
          <w:rFonts w:ascii="Arial" w:hAnsi="Arial" w:cs="Arial"/>
          <w:sz w:val="22"/>
          <w:szCs w:val="22"/>
        </w:rPr>
        <w:t xml:space="preserve"> of the Company </w:t>
      </w:r>
      <w:r w:rsidRPr="00D95C79">
        <w:rPr>
          <w:rFonts w:ascii="Arial" w:hAnsi="Arial" w:cs="Arial"/>
          <w:sz w:val="22"/>
          <w:szCs w:val="22"/>
        </w:rPr>
        <w:t xml:space="preserve">are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as expenses when incurred.</w:t>
      </w:r>
    </w:p>
    <w:p w:rsidR="00D157C1" w:rsidRPr="00D95C79" w:rsidRDefault="00D157C1" w:rsidP="001A26BE">
      <w:pPr>
        <w:spacing w:before="120" w:after="120" w:line="380" w:lineRule="exact"/>
        <w:ind w:left="539"/>
        <w:jc w:val="thaiDistribute"/>
        <w:outlineLvl w:val="0"/>
        <w:rPr>
          <w:rFonts w:ascii="Arial" w:hAnsi="Arial" w:cs="Arial"/>
          <w:i/>
          <w:iCs/>
          <w:spacing w:val="-3"/>
          <w:sz w:val="22"/>
          <w:szCs w:val="22"/>
        </w:rPr>
      </w:pPr>
      <w:r w:rsidRPr="00D95C79">
        <w:rPr>
          <w:rFonts w:ascii="Arial" w:hAnsi="Arial" w:cs="Arial"/>
          <w:i/>
          <w:iCs/>
          <w:spacing w:val="-3"/>
          <w:sz w:val="22"/>
          <w:szCs w:val="22"/>
        </w:rPr>
        <w:t xml:space="preserve">Defined benefit plans </w:t>
      </w:r>
    </w:p>
    <w:p w:rsidR="00D157C1" w:rsidRPr="00D95C79" w:rsidRDefault="00D157C1" w:rsidP="001A26BE">
      <w:pPr>
        <w:pStyle w:val="BodyTextIndent"/>
        <w:ind w:left="539" w:firstLine="0"/>
        <w:rPr>
          <w:rFonts w:ascii="Arial" w:hAnsi="Arial" w:cs="Arial"/>
          <w:sz w:val="22"/>
          <w:szCs w:val="22"/>
        </w:rPr>
      </w:pPr>
      <w:r w:rsidRPr="00D95C79">
        <w:rPr>
          <w:rFonts w:ascii="Arial" w:hAnsi="Arial" w:cs="Arial"/>
          <w:sz w:val="22"/>
          <w:szCs w:val="22"/>
        </w:rPr>
        <w:t xml:space="preserve">The Company </w:t>
      </w:r>
      <w:r w:rsidR="00520498">
        <w:rPr>
          <w:rFonts w:ascii="Arial" w:hAnsi="Arial" w:cs="Arial"/>
          <w:sz w:val="22"/>
          <w:szCs w:val="22"/>
        </w:rPr>
        <w:t>has</w:t>
      </w:r>
      <w:r w:rsidRPr="00D95C79">
        <w:rPr>
          <w:rFonts w:ascii="Arial" w:hAnsi="Arial" w:cs="Arial"/>
          <w:sz w:val="22"/>
          <w:szCs w:val="22"/>
        </w:rPr>
        <w:t xml:space="preserve"> obligations in respec</w:t>
      </w:r>
      <w:r w:rsidR="00520498">
        <w:rPr>
          <w:rFonts w:ascii="Arial" w:hAnsi="Arial" w:cs="Arial"/>
          <w:sz w:val="22"/>
          <w:szCs w:val="22"/>
        </w:rPr>
        <w:t>t of the severance payments it</w:t>
      </w:r>
      <w:r w:rsidRPr="00D95C79">
        <w:rPr>
          <w:rFonts w:ascii="Arial" w:hAnsi="Arial" w:cs="Arial"/>
          <w:sz w:val="22"/>
          <w:szCs w:val="22"/>
        </w:rPr>
        <w:t xml:space="preserve"> must make to employees upon retireme</w:t>
      </w:r>
      <w:r w:rsidR="00520498">
        <w:rPr>
          <w:rFonts w:ascii="Arial" w:hAnsi="Arial" w:cs="Arial"/>
          <w:sz w:val="22"/>
          <w:szCs w:val="22"/>
        </w:rPr>
        <w:t xml:space="preserve">nt under labor law. The Company </w:t>
      </w:r>
      <w:r w:rsidRPr="00D95C79">
        <w:rPr>
          <w:rFonts w:ascii="Arial" w:hAnsi="Arial" w:cs="Arial"/>
          <w:sz w:val="22"/>
          <w:szCs w:val="22"/>
        </w:rPr>
        <w:t>treat</w:t>
      </w:r>
      <w:r w:rsidR="00520498">
        <w:rPr>
          <w:rFonts w:ascii="Arial" w:hAnsi="Arial" w:cs="Arial"/>
          <w:sz w:val="22"/>
          <w:szCs w:val="22"/>
        </w:rPr>
        <w:t>s</w:t>
      </w:r>
      <w:r w:rsidRPr="00D95C79">
        <w:rPr>
          <w:rFonts w:ascii="Arial" w:hAnsi="Arial" w:cs="Arial"/>
          <w:sz w:val="22"/>
          <w:szCs w:val="22"/>
        </w:rPr>
        <w:t xml:space="preserve"> these severance payment obligations as a defined benefit plan.</w:t>
      </w:r>
      <w:r w:rsidRPr="00D95C79">
        <w:rPr>
          <w:rFonts w:ascii="Arial" w:hAnsi="Arial" w:cs="Arial"/>
          <w:sz w:val="22"/>
          <w:szCs w:val="22"/>
          <w:cs/>
        </w:rPr>
        <w:t xml:space="preserve"> </w:t>
      </w:r>
    </w:p>
    <w:p w:rsidR="00D157C1" w:rsidRPr="00580FF0" w:rsidRDefault="00D157C1" w:rsidP="001A26BE">
      <w:pPr>
        <w:pStyle w:val="BodyTextIndent"/>
        <w:ind w:left="539" w:firstLine="0"/>
        <w:rPr>
          <w:rFonts w:ascii="Arial" w:hAnsi="Arial" w:cs="Arial"/>
          <w:sz w:val="22"/>
          <w:szCs w:val="22"/>
        </w:rPr>
      </w:pPr>
      <w:r w:rsidRPr="00D95C79">
        <w:rPr>
          <w:rFonts w:ascii="Arial" w:hAnsi="Arial" w:cs="Arial"/>
          <w:sz w:val="22"/>
          <w:szCs w:val="22"/>
        </w:rPr>
        <w:t xml:space="preserve">The obligation under the defined benefit plan is determined by a professionally qualified independent actuary based on actuarial techniques, using the projected unit </w:t>
      </w:r>
      <w:r w:rsidRPr="00580FF0">
        <w:rPr>
          <w:rFonts w:ascii="Arial" w:hAnsi="Arial" w:cs="Arial"/>
          <w:sz w:val="22"/>
          <w:szCs w:val="22"/>
        </w:rPr>
        <w:t>credit method.</w:t>
      </w:r>
    </w:p>
    <w:p w:rsidR="0087391C" w:rsidRDefault="0082211E" w:rsidP="001A26BE">
      <w:pPr>
        <w:pStyle w:val="BodyTextIndent"/>
        <w:ind w:left="539" w:firstLine="0"/>
        <w:rPr>
          <w:rFonts w:ascii="Arial" w:hAnsi="Arial" w:cs="Arial"/>
          <w:b/>
          <w:bCs/>
          <w:sz w:val="22"/>
          <w:szCs w:val="22"/>
        </w:rPr>
      </w:pPr>
      <w:r w:rsidRPr="00580FF0">
        <w:rPr>
          <w:rFonts w:ascii="Arial" w:hAnsi="Arial" w:cs="Arial"/>
          <w:sz w:val="22"/>
          <w:szCs w:val="22"/>
        </w:rPr>
        <w:t xml:space="preserve">Actuarial gains and losses arising from post-employment benefits are </w:t>
      </w:r>
      <w:proofErr w:type="spellStart"/>
      <w:r w:rsidR="003A3CFE" w:rsidRPr="00580FF0">
        <w:rPr>
          <w:rFonts w:ascii="Arial" w:hAnsi="Arial" w:cs="Arial"/>
          <w:sz w:val="22"/>
          <w:szCs w:val="22"/>
        </w:rPr>
        <w:t>recognised</w:t>
      </w:r>
      <w:proofErr w:type="spellEnd"/>
      <w:r w:rsidR="003A3CFE" w:rsidRPr="00580FF0">
        <w:rPr>
          <w:rFonts w:ascii="Arial" w:hAnsi="Arial" w:cs="Arial"/>
          <w:sz w:val="22"/>
          <w:szCs w:val="22"/>
        </w:rPr>
        <w:t xml:space="preserve"> immediately in other comprehensive income.</w:t>
      </w:r>
    </w:p>
    <w:p w:rsidR="00D157C1" w:rsidRPr="00D95C79" w:rsidRDefault="004A461D"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w:t>
      </w:r>
      <w:r w:rsidRPr="00D95C79">
        <w:rPr>
          <w:rFonts w:ascii="Arial" w:hAnsi="Arial" w:cs="Arial"/>
          <w:b/>
          <w:bCs/>
          <w:sz w:val="22"/>
          <w:szCs w:val="22"/>
        </w:rPr>
        <w:t>.1</w:t>
      </w:r>
      <w:r w:rsidR="0087391C">
        <w:rPr>
          <w:rFonts w:ascii="Arial" w:hAnsi="Arial" w:cs="Arial"/>
          <w:b/>
          <w:bCs/>
          <w:sz w:val="22"/>
          <w:szCs w:val="22"/>
        </w:rPr>
        <w:t>3</w:t>
      </w:r>
      <w:r w:rsidR="0087391C">
        <w:rPr>
          <w:rFonts w:ascii="Arial" w:hAnsi="Arial" w:cs="Arial"/>
          <w:b/>
          <w:bCs/>
          <w:sz w:val="22"/>
          <w:szCs w:val="22"/>
        </w:rPr>
        <w:tab/>
      </w:r>
      <w:r>
        <w:rPr>
          <w:rFonts w:ascii="Arial" w:hAnsi="Arial" w:cs="Arial"/>
          <w:b/>
          <w:bCs/>
          <w:sz w:val="22"/>
          <w:szCs w:val="22"/>
        </w:rPr>
        <w:t>Provisions</w:t>
      </w:r>
    </w:p>
    <w:p w:rsidR="00D157C1" w:rsidRPr="00D95C79" w:rsidRDefault="00D157C1" w:rsidP="001A26BE">
      <w:pPr>
        <w:pStyle w:val="BodyTextIndent"/>
        <w:ind w:left="539" w:firstLine="0"/>
        <w:rPr>
          <w:rFonts w:ascii="Arial" w:hAnsi="Arial" w:cs="Arial"/>
          <w:sz w:val="22"/>
          <w:szCs w:val="22"/>
        </w:rPr>
      </w:pPr>
      <w:r w:rsidRPr="00D95C79">
        <w:rPr>
          <w:rFonts w:ascii="Arial" w:hAnsi="Arial" w:cs="Arial"/>
          <w:sz w:val="22"/>
          <w:szCs w:val="22"/>
        </w:rPr>
        <w:t xml:space="preserve">Provisions are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when the Company and its </w:t>
      </w:r>
      <w:r w:rsidR="00FE3C4A">
        <w:rPr>
          <w:rFonts w:ascii="Arial" w:hAnsi="Arial" w:cs="Arial"/>
          <w:sz w:val="22"/>
          <w:szCs w:val="22"/>
        </w:rPr>
        <w:t>subsidiary</w:t>
      </w:r>
      <w:r w:rsidRPr="00D95C79">
        <w:rPr>
          <w:rFonts w:ascii="Arial" w:hAnsi="Arial" w:cs="Arial"/>
          <w:sz w:val="22"/>
          <w:szCs w:val="22"/>
        </w:rPr>
        <w:t xml:space="preserve"> </w:t>
      </w:r>
      <w:r w:rsidR="004871B9" w:rsidRPr="00D95C79">
        <w:rPr>
          <w:rFonts w:ascii="Arial" w:hAnsi="Arial" w:cs="Arial"/>
          <w:sz w:val="22"/>
          <w:szCs w:val="22"/>
        </w:rPr>
        <w:t>have</w:t>
      </w:r>
      <w:r w:rsidRPr="00D95C79">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D157C1" w:rsidRPr="00D95C79" w:rsidRDefault="00237065"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lastRenderedPageBreak/>
        <w:t>5</w:t>
      </w:r>
      <w:r w:rsidR="0082211E" w:rsidRPr="00D95C79">
        <w:rPr>
          <w:rFonts w:ascii="Arial" w:hAnsi="Arial" w:cs="Arial"/>
          <w:b/>
          <w:bCs/>
          <w:sz w:val="22"/>
          <w:szCs w:val="22"/>
        </w:rPr>
        <w:t>.1</w:t>
      </w:r>
      <w:r>
        <w:rPr>
          <w:rFonts w:ascii="Arial" w:hAnsi="Arial" w:cs="Arial"/>
          <w:b/>
          <w:bCs/>
          <w:sz w:val="22"/>
          <w:szCs w:val="22"/>
        </w:rPr>
        <w:t>4</w:t>
      </w:r>
      <w:r w:rsidR="00D157C1" w:rsidRPr="00D95C79">
        <w:rPr>
          <w:rFonts w:ascii="Arial" w:hAnsi="Arial" w:cs="Arial"/>
          <w:b/>
          <w:bCs/>
          <w:sz w:val="22"/>
          <w:szCs w:val="22"/>
        </w:rPr>
        <w:tab/>
        <w:t>Income tax</w:t>
      </w:r>
    </w:p>
    <w:p w:rsidR="00161FD8" w:rsidRPr="00D95C79" w:rsidRDefault="00161FD8" w:rsidP="001A26BE">
      <w:pPr>
        <w:tabs>
          <w:tab w:val="left" w:pos="2880"/>
        </w:tabs>
        <w:spacing w:before="120" w:after="120" w:line="380" w:lineRule="exact"/>
        <w:ind w:left="539" w:hanging="539"/>
        <w:jc w:val="both"/>
        <w:rPr>
          <w:rFonts w:ascii="Arial" w:hAnsi="Arial" w:cs="Arial"/>
          <w:b/>
          <w:bCs/>
          <w:spacing w:val="-2"/>
          <w:sz w:val="22"/>
          <w:szCs w:val="22"/>
        </w:rPr>
      </w:pPr>
      <w:r w:rsidRPr="00D95C79">
        <w:rPr>
          <w:rFonts w:ascii="Arial" w:hAnsi="Arial" w:cs="Arial"/>
          <w:spacing w:val="-2"/>
          <w:sz w:val="22"/>
          <w:szCs w:val="22"/>
        </w:rPr>
        <w:tab/>
        <w:t>Income tax expense represents the sum of corporate income tax currently payable and deferred tax.</w:t>
      </w:r>
    </w:p>
    <w:p w:rsidR="00161FD8" w:rsidRPr="00D95C79" w:rsidRDefault="00161FD8" w:rsidP="001A26BE">
      <w:pPr>
        <w:overflowPunct/>
        <w:autoSpaceDE/>
        <w:autoSpaceDN/>
        <w:adjustRightInd/>
        <w:spacing w:before="120" w:after="120" w:line="380" w:lineRule="exact"/>
        <w:ind w:left="533" w:hanging="539"/>
        <w:textAlignment w:val="auto"/>
        <w:rPr>
          <w:rFonts w:ascii="Arial" w:hAnsi="Arial" w:cs="Arial"/>
          <w:b/>
          <w:bCs/>
          <w:sz w:val="22"/>
          <w:szCs w:val="22"/>
        </w:rPr>
      </w:pPr>
      <w:r w:rsidRPr="00D95C79">
        <w:rPr>
          <w:rFonts w:ascii="Arial" w:hAnsi="Arial" w:cs="Arial"/>
          <w:b/>
          <w:bCs/>
          <w:sz w:val="22"/>
          <w:szCs w:val="22"/>
        </w:rPr>
        <w:tab/>
        <w:t>Current tax</w:t>
      </w:r>
    </w:p>
    <w:p w:rsidR="00FC4D0E" w:rsidRPr="00D95C79" w:rsidRDefault="00161FD8" w:rsidP="001A26BE">
      <w:pPr>
        <w:tabs>
          <w:tab w:val="left" w:pos="360"/>
          <w:tab w:val="left" w:pos="1440"/>
        </w:tabs>
        <w:spacing w:before="120" w:after="120" w:line="380" w:lineRule="exact"/>
        <w:ind w:left="533" w:hanging="539"/>
        <w:jc w:val="thaiDistribute"/>
        <w:outlineLvl w:val="0"/>
        <w:rPr>
          <w:rFonts w:ascii="Arial" w:hAnsi="Arial" w:cs="Arial"/>
          <w:sz w:val="22"/>
          <w:szCs w:val="22"/>
        </w:rPr>
      </w:pPr>
      <w:r w:rsidRPr="00D95C79">
        <w:rPr>
          <w:rFonts w:ascii="Arial" w:hAnsi="Arial" w:cs="Arial"/>
          <w:sz w:val="22"/>
          <w:szCs w:val="22"/>
        </w:rPr>
        <w:tab/>
      </w:r>
      <w:r w:rsidRPr="00D95C79">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161FD8" w:rsidRPr="00D95C79" w:rsidRDefault="00161FD8" w:rsidP="001A26BE">
      <w:pPr>
        <w:overflowPunct/>
        <w:autoSpaceDE/>
        <w:autoSpaceDN/>
        <w:adjustRightInd/>
        <w:spacing w:before="120" w:after="120" w:line="380" w:lineRule="exact"/>
        <w:ind w:left="533" w:hanging="539"/>
        <w:textAlignment w:val="auto"/>
        <w:rPr>
          <w:rFonts w:ascii="Arial" w:hAnsi="Arial" w:cs="Arial"/>
          <w:b/>
          <w:bCs/>
          <w:sz w:val="22"/>
          <w:szCs w:val="22"/>
        </w:rPr>
      </w:pPr>
      <w:r w:rsidRPr="00D95C79">
        <w:rPr>
          <w:rFonts w:ascii="Arial" w:hAnsi="Arial" w:cs="Arial"/>
          <w:b/>
          <w:bCs/>
          <w:sz w:val="22"/>
          <w:szCs w:val="22"/>
        </w:rPr>
        <w:tab/>
        <w:t>Deferred tax</w:t>
      </w:r>
    </w:p>
    <w:p w:rsidR="00161FD8" w:rsidRPr="00D95C79" w:rsidRDefault="00161FD8" w:rsidP="001A26BE">
      <w:pPr>
        <w:tabs>
          <w:tab w:val="left" w:pos="360"/>
          <w:tab w:val="left" w:pos="1440"/>
        </w:tabs>
        <w:spacing w:before="120" w:after="120" w:line="380" w:lineRule="exact"/>
        <w:ind w:left="533" w:hanging="539"/>
        <w:jc w:val="thaiDistribute"/>
        <w:outlineLvl w:val="0"/>
        <w:rPr>
          <w:rFonts w:ascii="Arial" w:hAnsi="Arial" w:cs="Arial"/>
          <w:sz w:val="22"/>
          <w:szCs w:val="22"/>
        </w:rPr>
      </w:pPr>
      <w:r w:rsidRPr="00D95C79">
        <w:rPr>
          <w:rFonts w:ascii="Arial" w:hAnsi="Arial" w:cs="Arial"/>
          <w:sz w:val="22"/>
          <w:szCs w:val="22"/>
        </w:rPr>
        <w:tab/>
      </w:r>
      <w:r w:rsidRPr="00D95C7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161FD8" w:rsidRPr="00D95C79" w:rsidRDefault="00161FD8" w:rsidP="001A26BE">
      <w:pPr>
        <w:tabs>
          <w:tab w:val="left" w:pos="1440"/>
        </w:tabs>
        <w:spacing w:before="120" w:after="120" w:line="380" w:lineRule="exact"/>
        <w:ind w:left="533" w:hanging="539"/>
        <w:jc w:val="thaiDistribute"/>
        <w:outlineLvl w:val="0"/>
        <w:rPr>
          <w:rFonts w:ascii="Arial" w:hAnsi="Arial" w:cs="Arial"/>
          <w:sz w:val="22"/>
          <w:szCs w:val="22"/>
        </w:rPr>
      </w:pPr>
      <w:r w:rsidRPr="00D95C79">
        <w:rPr>
          <w:rFonts w:ascii="Arial" w:hAnsi="Arial" w:cs="Arial"/>
          <w:sz w:val="22"/>
          <w:szCs w:val="22"/>
        </w:rPr>
        <w:tab/>
        <w:t xml:space="preserve">The Company and its </w:t>
      </w:r>
      <w:r w:rsidR="00FE3C4A">
        <w:rPr>
          <w:rFonts w:ascii="Arial" w:hAnsi="Arial" w:cs="Arial"/>
          <w:sz w:val="22"/>
          <w:szCs w:val="22"/>
        </w:rPr>
        <w:t>subsidiary</w:t>
      </w:r>
      <w:r w:rsidRPr="00D95C79">
        <w:rPr>
          <w:rFonts w:ascii="Arial" w:hAnsi="Arial" w:cs="Arial"/>
          <w:sz w:val="22"/>
          <w:szCs w:val="22"/>
        </w:rPr>
        <w:t xml:space="preserve"> </w:t>
      </w:r>
      <w:proofErr w:type="spellStart"/>
      <w:r w:rsidRPr="00D95C79">
        <w:rPr>
          <w:rFonts w:ascii="Arial" w:hAnsi="Arial" w:cs="Arial"/>
          <w:sz w:val="22"/>
          <w:szCs w:val="22"/>
        </w:rPr>
        <w:t>recognise</w:t>
      </w:r>
      <w:proofErr w:type="spellEnd"/>
      <w:r w:rsidRPr="00D95C79">
        <w:rPr>
          <w:rFonts w:ascii="Arial" w:hAnsi="Arial" w:cs="Arial"/>
          <w:sz w:val="22"/>
          <w:szCs w:val="22"/>
        </w:rPr>
        <w:t xml:space="preserve"> deferred tax liabilities for all taxable temporary differences while they </w:t>
      </w:r>
      <w:proofErr w:type="spellStart"/>
      <w:r w:rsidRPr="00D95C79">
        <w:rPr>
          <w:rFonts w:ascii="Arial" w:hAnsi="Arial" w:cs="Arial"/>
          <w:sz w:val="22"/>
          <w:szCs w:val="22"/>
        </w:rPr>
        <w:t>recognise</w:t>
      </w:r>
      <w:proofErr w:type="spellEnd"/>
      <w:r w:rsidRPr="00D95C7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D95C79">
        <w:rPr>
          <w:rFonts w:ascii="Arial" w:hAnsi="Arial" w:cs="Arial"/>
          <w:sz w:val="22"/>
          <w:szCs w:val="22"/>
        </w:rPr>
        <w:t>utilised</w:t>
      </w:r>
      <w:proofErr w:type="spellEnd"/>
      <w:r w:rsidRPr="00D95C79">
        <w:rPr>
          <w:rFonts w:ascii="Arial" w:hAnsi="Arial" w:cs="Arial"/>
          <w:sz w:val="22"/>
          <w:szCs w:val="22"/>
        </w:rPr>
        <w:t>.</w:t>
      </w:r>
    </w:p>
    <w:p w:rsidR="00161FD8" w:rsidRPr="00D95C79" w:rsidRDefault="00161FD8" w:rsidP="001A26BE">
      <w:pPr>
        <w:tabs>
          <w:tab w:val="left" w:pos="1440"/>
        </w:tabs>
        <w:spacing w:before="120" w:after="120" w:line="380" w:lineRule="exact"/>
        <w:ind w:left="533" w:hanging="539"/>
        <w:jc w:val="thaiDistribute"/>
        <w:outlineLvl w:val="0"/>
        <w:rPr>
          <w:rFonts w:ascii="Arial" w:hAnsi="Arial" w:cs="Arial"/>
          <w:sz w:val="22"/>
          <w:szCs w:val="22"/>
        </w:rPr>
      </w:pPr>
      <w:r w:rsidRPr="00D95C79">
        <w:rPr>
          <w:rFonts w:ascii="Arial" w:hAnsi="Arial" w:cs="Arial"/>
          <w:sz w:val="22"/>
          <w:szCs w:val="22"/>
        </w:rPr>
        <w:tab/>
        <w:t xml:space="preserve">At each reporting date, the Company and its </w:t>
      </w:r>
      <w:r w:rsidR="00FE3C4A">
        <w:rPr>
          <w:rFonts w:ascii="Arial" w:hAnsi="Arial" w:cs="Arial"/>
          <w:sz w:val="22"/>
          <w:szCs w:val="22"/>
        </w:rPr>
        <w:t>subsidiary</w:t>
      </w:r>
      <w:r w:rsidRPr="00D95C79">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D95C79">
        <w:rPr>
          <w:rFonts w:ascii="Arial" w:hAnsi="Arial" w:cs="Arial"/>
          <w:sz w:val="22"/>
          <w:szCs w:val="22"/>
        </w:rPr>
        <w:t>utilised</w:t>
      </w:r>
      <w:proofErr w:type="spellEnd"/>
      <w:r w:rsidRPr="00D95C79">
        <w:rPr>
          <w:rFonts w:ascii="Arial" w:hAnsi="Arial" w:cs="Arial"/>
          <w:sz w:val="22"/>
          <w:szCs w:val="22"/>
        </w:rPr>
        <w:t>.</w:t>
      </w:r>
    </w:p>
    <w:p w:rsidR="0087391C" w:rsidRDefault="00161FD8" w:rsidP="001A26BE">
      <w:pPr>
        <w:tabs>
          <w:tab w:val="left" w:pos="1440"/>
        </w:tabs>
        <w:spacing w:before="120" w:after="120" w:line="380" w:lineRule="exact"/>
        <w:ind w:left="533" w:hanging="539"/>
        <w:jc w:val="thaiDistribute"/>
        <w:outlineLvl w:val="0"/>
        <w:rPr>
          <w:rFonts w:ascii="Arial" w:hAnsi="Arial" w:cs="Arial"/>
          <w:b/>
          <w:bCs/>
          <w:sz w:val="22"/>
          <w:szCs w:val="22"/>
        </w:rPr>
      </w:pPr>
      <w:r w:rsidRPr="00D95C79">
        <w:rPr>
          <w:rFonts w:ascii="Arial" w:hAnsi="Arial" w:cs="Arial"/>
          <w:sz w:val="22"/>
          <w:szCs w:val="22"/>
        </w:rPr>
        <w:tab/>
        <w:t xml:space="preserve">The Company and its </w:t>
      </w:r>
      <w:r w:rsidR="00FE3C4A">
        <w:rPr>
          <w:rFonts w:ascii="Arial" w:hAnsi="Arial" w:cs="Arial"/>
          <w:sz w:val="22"/>
          <w:szCs w:val="22"/>
        </w:rPr>
        <w:t>subsidiary</w:t>
      </w:r>
      <w:r w:rsidRPr="00D95C79">
        <w:rPr>
          <w:rFonts w:ascii="Arial" w:hAnsi="Arial" w:cs="Arial"/>
          <w:sz w:val="22"/>
          <w:szCs w:val="22"/>
        </w:rPr>
        <w:t xml:space="preserve"> record deferred tax directly to shareholders' equity if the tax relates to items that are recorded directly to shareholders' equity.</w:t>
      </w:r>
      <w:r w:rsidRPr="00D95C79">
        <w:rPr>
          <w:rFonts w:ascii="Arial" w:hAnsi="Arial" w:cs="Arial"/>
          <w:sz w:val="22"/>
          <w:szCs w:val="22"/>
          <w:cs/>
        </w:rPr>
        <w:t xml:space="preserve"> </w:t>
      </w:r>
    </w:p>
    <w:p w:rsidR="003A3CFE" w:rsidRPr="003A3CFE" w:rsidRDefault="00237065" w:rsidP="001A26BE">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5.15</w:t>
      </w:r>
      <w:r w:rsidR="003A3CFE" w:rsidRPr="003A3CFE">
        <w:rPr>
          <w:rFonts w:ascii="Arial" w:hAnsi="Arial" w:cs="Arial"/>
          <w:b/>
          <w:bCs/>
          <w:sz w:val="22"/>
          <w:szCs w:val="22"/>
          <w:cs/>
        </w:rPr>
        <w:tab/>
      </w:r>
      <w:r w:rsidR="003A3CFE" w:rsidRPr="003A3CFE">
        <w:rPr>
          <w:rFonts w:ascii="Arial" w:hAnsi="Arial" w:cs="Arial"/>
          <w:b/>
          <w:bCs/>
          <w:sz w:val="22"/>
          <w:szCs w:val="22"/>
        </w:rPr>
        <w:t>Fair value measurement</w:t>
      </w:r>
    </w:p>
    <w:p w:rsidR="003A3CFE" w:rsidRPr="00580FF0" w:rsidRDefault="003A3CFE" w:rsidP="001A26BE">
      <w:pPr>
        <w:tabs>
          <w:tab w:val="left" w:pos="1440"/>
        </w:tabs>
        <w:spacing w:before="120" w:after="120" w:line="380" w:lineRule="exact"/>
        <w:ind w:left="533" w:hanging="539"/>
        <w:jc w:val="thaiDistribute"/>
        <w:outlineLvl w:val="0"/>
        <w:rPr>
          <w:rFonts w:ascii="Arial" w:hAnsi="Arial" w:cs="Arial"/>
          <w:sz w:val="22"/>
          <w:szCs w:val="22"/>
        </w:rPr>
      </w:pPr>
      <w:r w:rsidRPr="00580FF0">
        <w:rPr>
          <w:rFonts w:ascii="Arial" w:hAnsi="Arial"/>
          <w:b/>
          <w:bCs/>
          <w:sz w:val="22"/>
          <w:szCs w:val="22"/>
        </w:rPr>
        <w:tab/>
      </w:r>
      <w:r w:rsidRPr="00580FF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and its </w:t>
      </w:r>
      <w:r w:rsidR="00FE3C4A">
        <w:rPr>
          <w:rFonts w:ascii="Arial" w:hAnsi="Arial" w:cs="Arial"/>
          <w:sz w:val="22"/>
          <w:szCs w:val="22"/>
        </w:rPr>
        <w:t>subsidiary</w:t>
      </w:r>
      <w:r w:rsidRPr="00580FF0">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w:t>
      </w:r>
      <w:r w:rsidR="00FE3C4A">
        <w:rPr>
          <w:rFonts w:ascii="Arial" w:hAnsi="Arial" w:cs="Arial"/>
          <w:sz w:val="22"/>
          <w:szCs w:val="22"/>
        </w:rPr>
        <w:t>subsidiary</w:t>
      </w:r>
      <w:r w:rsidRPr="00580FF0">
        <w:rPr>
          <w:rFonts w:ascii="Arial" w:hAnsi="Arial" w:cs="Arial"/>
          <w:sz w:val="22"/>
          <w:szCs w:val="22"/>
        </w:rPr>
        <w:t xml:space="preserve"> measure fair value using valuation technique that are appropriate in the circumstances and </w:t>
      </w:r>
      <w:proofErr w:type="spellStart"/>
      <w:r w:rsidRPr="00580FF0">
        <w:rPr>
          <w:rFonts w:ascii="Arial" w:hAnsi="Arial" w:cs="Arial"/>
          <w:sz w:val="22"/>
          <w:szCs w:val="22"/>
        </w:rPr>
        <w:t>maximises</w:t>
      </w:r>
      <w:proofErr w:type="spellEnd"/>
      <w:r w:rsidRPr="00580FF0">
        <w:rPr>
          <w:rFonts w:ascii="Arial" w:hAnsi="Arial" w:cs="Arial"/>
          <w:sz w:val="22"/>
          <w:szCs w:val="22"/>
        </w:rPr>
        <w:t xml:space="preserve"> the use of relevant observable inputs related to assets and liabilities that are required to be measured at fair value.</w:t>
      </w:r>
    </w:p>
    <w:p w:rsidR="003A3CFE" w:rsidRPr="008B191F" w:rsidRDefault="003A3CFE" w:rsidP="001A26BE">
      <w:pPr>
        <w:tabs>
          <w:tab w:val="left" w:pos="1440"/>
        </w:tabs>
        <w:spacing w:before="120" w:after="120" w:line="380" w:lineRule="exact"/>
        <w:ind w:left="533" w:hanging="539"/>
        <w:jc w:val="thaiDistribute"/>
        <w:outlineLvl w:val="0"/>
        <w:rPr>
          <w:rFonts w:ascii="Arial" w:hAnsi="Arial" w:cs="Arial"/>
          <w:sz w:val="22"/>
          <w:szCs w:val="22"/>
        </w:rPr>
      </w:pPr>
      <w:r w:rsidRPr="008B191F">
        <w:rPr>
          <w:rFonts w:ascii="Arial" w:hAnsi="Arial" w:cs="Arial"/>
          <w:sz w:val="22"/>
          <w:szCs w:val="22"/>
        </w:rPr>
        <w:tab/>
        <w:t xml:space="preserve">All assets and liabilities for which fair value is measured or disclosed in the financial statements are </w:t>
      </w:r>
      <w:proofErr w:type="spellStart"/>
      <w:r w:rsidRPr="008B191F">
        <w:rPr>
          <w:rFonts w:ascii="Arial" w:hAnsi="Arial" w:cs="Arial"/>
          <w:sz w:val="22"/>
          <w:szCs w:val="22"/>
        </w:rPr>
        <w:t>categorised</w:t>
      </w:r>
      <w:proofErr w:type="spellEnd"/>
      <w:r w:rsidRPr="008B191F">
        <w:rPr>
          <w:rFonts w:ascii="Arial" w:hAnsi="Arial" w:cs="Arial"/>
          <w:sz w:val="22"/>
          <w:szCs w:val="22"/>
        </w:rPr>
        <w:t xml:space="preserve"> within the fair value hierarchy into three levels based on </w:t>
      </w:r>
      <w:proofErr w:type="spellStart"/>
      <w:r w:rsidRPr="008B191F">
        <w:rPr>
          <w:rFonts w:ascii="Arial" w:hAnsi="Arial" w:cs="Arial"/>
          <w:sz w:val="22"/>
          <w:szCs w:val="22"/>
        </w:rPr>
        <w:t>categorise</w:t>
      </w:r>
      <w:proofErr w:type="spellEnd"/>
      <w:r w:rsidRPr="008B191F">
        <w:rPr>
          <w:rFonts w:ascii="Arial" w:hAnsi="Arial" w:cs="Arial"/>
          <w:sz w:val="22"/>
          <w:szCs w:val="22"/>
        </w:rPr>
        <w:t xml:space="preserve"> of input to be used in fair value measurement as follows:</w:t>
      </w:r>
    </w:p>
    <w:p w:rsidR="003A3CFE" w:rsidRPr="008B191F" w:rsidRDefault="003A3CFE" w:rsidP="00073025">
      <w:pPr>
        <w:tabs>
          <w:tab w:val="left" w:pos="1440"/>
        </w:tabs>
        <w:spacing w:before="120" w:after="120" w:line="380" w:lineRule="exact"/>
        <w:ind w:left="1710" w:hanging="1170"/>
        <w:jc w:val="thaiDistribute"/>
        <w:outlineLvl w:val="0"/>
        <w:rPr>
          <w:rFonts w:ascii="Arial" w:hAnsi="Arial" w:cs="Arial"/>
          <w:sz w:val="22"/>
          <w:szCs w:val="22"/>
        </w:rPr>
      </w:pPr>
      <w:r w:rsidRPr="008B191F">
        <w:rPr>
          <w:rFonts w:ascii="Arial" w:hAnsi="Arial" w:cs="Arial"/>
          <w:sz w:val="22"/>
          <w:szCs w:val="22"/>
        </w:rPr>
        <w:lastRenderedPageBreak/>
        <w:t>Level</w:t>
      </w:r>
      <w:r w:rsidRPr="008B191F">
        <w:rPr>
          <w:rFonts w:ascii="Arial" w:hAnsi="Arial" w:cs="Arial"/>
          <w:sz w:val="22"/>
          <w:szCs w:val="22"/>
          <w:cs/>
        </w:rPr>
        <w:t xml:space="preserve"> </w:t>
      </w:r>
      <w:r w:rsidRPr="008B191F">
        <w:rPr>
          <w:rFonts w:ascii="Arial" w:hAnsi="Arial" w:cs="Arial"/>
          <w:sz w:val="22"/>
          <w:szCs w:val="22"/>
        </w:rPr>
        <w:t>1</w:t>
      </w:r>
      <w:r w:rsidR="00073025">
        <w:rPr>
          <w:rFonts w:ascii="Arial" w:hAnsi="Arial" w:cs="Arial"/>
          <w:sz w:val="22"/>
          <w:szCs w:val="22"/>
        </w:rPr>
        <w:tab/>
      </w:r>
      <w:r w:rsidRPr="008B191F">
        <w:rPr>
          <w:rFonts w:ascii="Arial" w:hAnsi="Arial" w:cs="Arial"/>
          <w:sz w:val="22"/>
          <w:szCs w:val="22"/>
        </w:rPr>
        <w:t>-</w:t>
      </w:r>
      <w:r w:rsidR="00073025">
        <w:rPr>
          <w:rFonts w:ascii="Arial" w:hAnsi="Arial" w:cs="Arial"/>
          <w:sz w:val="22"/>
          <w:szCs w:val="22"/>
        </w:rPr>
        <w:tab/>
      </w:r>
      <w:r w:rsidRPr="008B191F">
        <w:rPr>
          <w:rFonts w:ascii="Arial" w:hAnsi="Arial" w:cs="Arial"/>
          <w:sz w:val="22"/>
          <w:szCs w:val="22"/>
        </w:rPr>
        <w:t xml:space="preserve">Use of quoted market prices in an observable active market for such assets or liabilities </w:t>
      </w:r>
    </w:p>
    <w:p w:rsidR="003A3CFE" w:rsidRPr="008B191F" w:rsidRDefault="003A3CFE" w:rsidP="00073025">
      <w:pPr>
        <w:tabs>
          <w:tab w:val="left" w:pos="1440"/>
        </w:tabs>
        <w:spacing w:before="120" w:after="120" w:line="380" w:lineRule="exact"/>
        <w:ind w:left="1710" w:hanging="1170"/>
        <w:jc w:val="thaiDistribute"/>
        <w:outlineLvl w:val="0"/>
        <w:rPr>
          <w:rFonts w:ascii="Arial" w:hAnsi="Arial" w:cs="Arial"/>
          <w:sz w:val="22"/>
          <w:szCs w:val="22"/>
        </w:rPr>
      </w:pPr>
      <w:r w:rsidRPr="008B191F">
        <w:rPr>
          <w:rFonts w:ascii="Arial" w:hAnsi="Arial" w:cs="Arial"/>
          <w:sz w:val="22"/>
          <w:szCs w:val="22"/>
        </w:rPr>
        <w:t>Level</w:t>
      </w:r>
      <w:r w:rsidRPr="008B191F">
        <w:rPr>
          <w:rFonts w:ascii="Arial" w:hAnsi="Arial" w:cs="Arial"/>
          <w:sz w:val="22"/>
          <w:szCs w:val="22"/>
          <w:cs/>
        </w:rPr>
        <w:t xml:space="preserve"> </w:t>
      </w:r>
      <w:r w:rsidRPr="008B191F">
        <w:rPr>
          <w:rFonts w:ascii="Arial" w:hAnsi="Arial" w:cs="Arial"/>
          <w:sz w:val="22"/>
          <w:szCs w:val="22"/>
        </w:rPr>
        <w:t>2</w:t>
      </w:r>
      <w:r w:rsidR="00073025">
        <w:rPr>
          <w:rFonts w:ascii="Arial" w:hAnsi="Arial" w:cs="Arial"/>
          <w:sz w:val="22"/>
          <w:szCs w:val="22"/>
        </w:rPr>
        <w:tab/>
        <w:t>-</w:t>
      </w:r>
      <w:r w:rsidRPr="008B191F">
        <w:rPr>
          <w:rFonts w:ascii="Arial" w:hAnsi="Arial" w:cs="Arial"/>
          <w:sz w:val="22"/>
          <w:szCs w:val="22"/>
        </w:rPr>
        <w:tab/>
        <w:t>Use of other observable inputs for such assets or liabilities, whether directly or indirectly</w:t>
      </w:r>
    </w:p>
    <w:p w:rsidR="003A3CFE" w:rsidRPr="008B191F" w:rsidRDefault="003A3CFE" w:rsidP="00073025">
      <w:pPr>
        <w:tabs>
          <w:tab w:val="left" w:pos="1440"/>
        </w:tabs>
        <w:spacing w:before="120" w:after="120" w:line="380" w:lineRule="exact"/>
        <w:ind w:left="1710" w:hanging="1170"/>
        <w:jc w:val="thaiDistribute"/>
        <w:outlineLvl w:val="0"/>
        <w:rPr>
          <w:rFonts w:ascii="Arial" w:hAnsi="Arial" w:cs="Arial"/>
          <w:sz w:val="22"/>
          <w:szCs w:val="22"/>
        </w:rPr>
      </w:pPr>
      <w:r w:rsidRPr="008B191F">
        <w:rPr>
          <w:rFonts w:ascii="Arial" w:hAnsi="Arial" w:cs="Arial"/>
          <w:sz w:val="22"/>
          <w:szCs w:val="22"/>
        </w:rPr>
        <w:t>Level</w:t>
      </w:r>
      <w:r w:rsidRPr="008B191F">
        <w:rPr>
          <w:rFonts w:ascii="Arial" w:hAnsi="Arial" w:cs="Arial"/>
          <w:sz w:val="22"/>
          <w:szCs w:val="22"/>
          <w:cs/>
        </w:rPr>
        <w:t xml:space="preserve"> </w:t>
      </w:r>
      <w:r w:rsidRPr="008B191F">
        <w:rPr>
          <w:rFonts w:ascii="Arial" w:hAnsi="Arial" w:cs="Arial"/>
          <w:sz w:val="22"/>
          <w:szCs w:val="22"/>
        </w:rPr>
        <w:t>3</w:t>
      </w:r>
      <w:r w:rsidRPr="008B191F">
        <w:rPr>
          <w:rFonts w:ascii="Arial" w:hAnsi="Arial" w:cs="Arial"/>
          <w:sz w:val="22"/>
          <w:szCs w:val="22"/>
        </w:rPr>
        <w:tab/>
        <w:t>-</w:t>
      </w:r>
      <w:r w:rsidR="00073025">
        <w:rPr>
          <w:rFonts w:ascii="Arial" w:hAnsi="Arial" w:cs="Arial"/>
          <w:sz w:val="22"/>
          <w:szCs w:val="22"/>
        </w:rPr>
        <w:tab/>
      </w:r>
      <w:r w:rsidRPr="008B191F">
        <w:rPr>
          <w:rFonts w:ascii="Arial" w:hAnsi="Arial" w:cs="Arial"/>
          <w:sz w:val="22"/>
          <w:szCs w:val="22"/>
        </w:rPr>
        <w:t xml:space="preserve">Use of unobservable inputs such as estimates of future cash flows </w:t>
      </w:r>
    </w:p>
    <w:p w:rsidR="003A3CFE" w:rsidRPr="00D95C79" w:rsidRDefault="003A3CFE" w:rsidP="001A26BE">
      <w:pPr>
        <w:tabs>
          <w:tab w:val="left" w:pos="1440"/>
        </w:tabs>
        <w:spacing w:before="120" w:after="120" w:line="380" w:lineRule="exact"/>
        <w:ind w:left="533" w:hanging="539"/>
        <w:jc w:val="thaiDistribute"/>
        <w:outlineLvl w:val="0"/>
        <w:rPr>
          <w:rFonts w:ascii="Arial" w:hAnsi="Arial" w:cs="Arial"/>
          <w:b/>
          <w:bCs/>
          <w:sz w:val="22"/>
          <w:szCs w:val="22"/>
        </w:rPr>
      </w:pPr>
      <w:r w:rsidRPr="008B191F">
        <w:rPr>
          <w:rFonts w:ascii="Arial" w:hAnsi="Arial" w:cs="Arial"/>
          <w:sz w:val="22"/>
          <w:szCs w:val="22"/>
        </w:rPr>
        <w:tab/>
        <w:t xml:space="preserve">At the end of each reporting period, the Company and its </w:t>
      </w:r>
      <w:r w:rsidR="00FE3C4A">
        <w:rPr>
          <w:rFonts w:ascii="Arial" w:hAnsi="Arial" w:cs="Arial"/>
          <w:sz w:val="22"/>
          <w:szCs w:val="22"/>
        </w:rPr>
        <w:t>subsidiary</w:t>
      </w:r>
      <w:r w:rsidRPr="008B191F">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D157C1" w:rsidRPr="00D95C79" w:rsidRDefault="00476189" w:rsidP="001A26BE">
      <w:pPr>
        <w:spacing w:before="120" w:after="120" w:line="380" w:lineRule="exact"/>
        <w:ind w:left="533" w:hanging="539"/>
        <w:jc w:val="thaiDistribute"/>
        <w:rPr>
          <w:rFonts w:ascii="Arial" w:hAnsi="Arial" w:cs="Arial"/>
          <w:b/>
          <w:bCs/>
          <w:sz w:val="22"/>
          <w:szCs w:val="22"/>
        </w:rPr>
      </w:pPr>
      <w:r>
        <w:rPr>
          <w:rFonts w:ascii="Arial" w:hAnsi="Arial" w:cs="Arial"/>
          <w:b/>
          <w:bCs/>
          <w:sz w:val="22"/>
          <w:szCs w:val="22"/>
        </w:rPr>
        <w:t>6</w:t>
      </w:r>
      <w:r w:rsidR="00D157C1" w:rsidRPr="00D95C79">
        <w:rPr>
          <w:rFonts w:ascii="Arial" w:hAnsi="Arial" w:cs="Arial"/>
          <w:b/>
          <w:bCs/>
          <w:sz w:val="22"/>
          <w:szCs w:val="22"/>
        </w:rPr>
        <w:t>.</w:t>
      </w:r>
      <w:r w:rsidR="00D157C1" w:rsidRPr="00D95C79">
        <w:rPr>
          <w:rFonts w:ascii="Arial" w:hAnsi="Arial" w:cs="Arial"/>
          <w:b/>
          <w:bCs/>
          <w:sz w:val="22"/>
          <w:szCs w:val="22"/>
        </w:rPr>
        <w:tab/>
        <w:t>Significant accounting judgements and estimates</w:t>
      </w:r>
    </w:p>
    <w:p w:rsidR="008659CE" w:rsidRPr="00D95C79" w:rsidRDefault="009F3007" w:rsidP="001A26BE">
      <w:pPr>
        <w:spacing w:before="120" w:after="120" w:line="380" w:lineRule="exact"/>
        <w:ind w:left="533"/>
        <w:jc w:val="thaiDistribute"/>
        <w:rPr>
          <w:rFonts w:ascii="Arial" w:hAnsi="Arial" w:cs="Arial"/>
          <w:sz w:val="22"/>
          <w:szCs w:val="22"/>
        </w:rPr>
      </w:pPr>
      <w:r w:rsidRPr="00D95C79">
        <w:rPr>
          <w:rFonts w:ascii="Arial" w:hAnsi="Arial" w:cs="Arial"/>
          <w:sz w:val="22"/>
          <w:szCs w:val="22"/>
        </w:rPr>
        <w:t>The preparation of financial statements in conformity with</w:t>
      </w:r>
      <w:r w:rsidR="00F03C19">
        <w:rPr>
          <w:rFonts w:ascii="Arial" w:hAnsi="Arial" w:cs="Arial"/>
          <w:sz w:val="22"/>
          <w:szCs w:val="22"/>
        </w:rPr>
        <w:t xml:space="preserve"> financial reporting standards </w:t>
      </w:r>
      <w:r w:rsidRPr="00D95C79">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D157C1" w:rsidRPr="00D95C79" w:rsidRDefault="00D157C1" w:rsidP="001A26BE">
      <w:pPr>
        <w:spacing w:before="120" w:after="120" w:line="380" w:lineRule="exact"/>
        <w:ind w:left="533"/>
        <w:jc w:val="thaiDistribute"/>
        <w:rPr>
          <w:rFonts w:ascii="Arial" w:hAnsi="Arial" w:cs="Arial"/>
          <w:b/>
          <w:bCs/>
          <w:sz w:val="22"/>
          <w:szCs w:val="22"/>
        </w:rPr>
      </w:pPr>
      <w:r w:rsidRPr="00D95C79">
        <w:rPr>
          <w:rFonts w:ascii="Arial" w:hAnsi="Arial" w:cs="Arial"/>
          <w:b/>
          <w:bCs/>
          <w:sz w:val="22"/>
          <w:szCs w:val="22"/>
        </w:rPr>
        <w:t>Allowance for doubtful accounts</w:t>
      </w:r>
    </w:p>
    <w:p w:rsidR="00F03C19" w:rsidRDefault="00D157C1" w:rsidP="001A26BE">
      <w:pPr>
        <w:spacing w:before="120" w:after="120" w:line="380" w:lineRule="exact"/>
        <w:ind w:left="533"/>
        <w:jc w:val="thaiDistribute"/>
        <w:rPr>
          <w:rFonts w:ascii="Arial" w:hAnsi="Arial" w:cs="Arial"/>
          <w:b/>
          <w:bCs/>
          <w:sz w:val="22"/>
          <w:szCs w:val="22"/>
        </w:rPr>
      </w:pPr>
      <w:r w:rsidRPr="00D95C79">
        <w:rPr>
          <w:rFonts w:ascii="Arial" w:hAnsi="Arial" w:cs="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806F10" w:rsidRPr="00D95C79" w:rsidRDefault="00F03C19" w:rsidP="001A26BE">
      <w:pPr>
        <w:tabs>
          <w:tab w:val="left" w:pos="540"/>
          <w:tab w:val="left" w:pos="1440"/>
        </w:tabs>
        <w:spacing w:before="120" w:after="120" w:line="380" w:lineRule="exact"/>
        <w:ind w:firstLine="450"/>
        <w:jc w:val="thaiDistribute"/>
        <w:outlineLvl w:val="0"/>
        <w:rPr>
          <w:rFonts w:ascii="Arial" w:hAnsi="Arial" w:cs="Arial"/>
          <w:sz w:val="22"/>
          <w:szCs w:val="22"/>
        </w:rPr>
      </w:pPr>
      <w:r>
        <w:rPr>
          <w:rFonts w:ascii="Arial" w:hAnsi="Arial" w:cs="Arial"/>
          <w:b/>
          <w:bCs/>
          <w:sz w:val="22"/>
          <w:szCs w:val="22"/>
        </w:rPr>
        <w:t xml:space="preserve"> </w:t>
      </w:r>
      <w:r w:rsidR="00806F10" w:rsidRPr="00D95C79">
        <w:rPr>
          <w:rFonts w:ascii="Arial" w:hAnsi="Arial" w:cs="Arial"/>
          <w:b/>
          <w:bCs/>
          <w:sz w:val="22"/>
          <w:szCs w:val="22"/>
        </w:rPr>
        <w:t xml:space="preserve">Leases </w:t>
      </w:r>
    </w:p>
    <w:p w:rsidR="00806F10" w:rsidRPr="00D95C79" w:rsidRDefault="00806F10" w:rsidP="001A26BE">
      <w:pPr>
        <w:tabs>
          <w:tab w:val="left" w:pos="1440"/>
        </w:tabs>
        <w:spacing w:before="120" w:after="120" w:line="380" w:lineRule="exact"/>
        <w:ind w:left="533"/>
        <w:jc w:val="thaiDistribute"/>
        <w:outlineLvl w:val="0"/>
        <w:rPr>
          <w:rFonts w:ascii="Arial" w:hAnsi="Arial" w:cs="Arial"/>
          <w:sz w:val="22"/>
          <w:szCs w:val="22"/>
        </w:rPr>
      </w:pPr>
      <w:r w:rsidRPr="00D95C79">
        <w:rPr>
          <w:rFonts w:ascii="Arial" w:hAnsi="Arial" w:cs="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D157C1" w:rsidRPr="00D95C79" w:rsidRDefault="00D157C1" w:rsidP="001A26BE">
      <w:pPr>
        <w:spacing w:before="120" w:after="120" w:line="380" w:lineRule="exact"/>
        <w:ind w:left="539"/>
        <w:jc w:val="thaiDistribute"/>
        <w:rPr>
          <w:rFonts w:ascii="Arial" w:hAnsi="Arial" w:cs="Arial"/>
          <w:b/>
          <w:bCs/>
          <w:sz w:val="22"/>
          <w:szCs w:val="22"/>
        </w:rPr>
      </w:pPr>
      <w:r w:rsidRPr="00D95C79">
        <w:rPr>
          <w:rFonts w:ascii="Arial" w:hAnsi="Arial" w:cs="Arial"/>
          <w:b/>
          <w:bCs/>
          <w:sz w:val="22"/>
          <w:szCs w:val="22"/>
        </w:rPr>
        <w:t>Property plant and equipment/Depreciation</w:t>
      </w:r>
    </w:p>
    <w:p w:rsidR="00D157C1" w:rsidRPr="00D95C79" w:rsidRDefault="00D157C1" w:rsidP="001A26BE">
      <w:pPr>
        <w:spacing w:before="120" w:after="120" w:line="380" w:lineRule="exact"/>
        <w:ind w:left="539"/>
        <w:jc w:val="thaiDistribute"/>
        <w:rPr>
          <w:rFonts w:ascii="Arial" w:hAnsi="Arial" w:cs="Arial"/>
          <w:sz w:val="22"/>
          <w:szCs w:val="22"/>
        </w:rPr>
      </w:pPr>
      <w:r w:rsidRPr="00D95C79">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2101F8" w:rsidRPr="00D95C79" w:rsidRDefault="00D157C1" w:rsidP="001A26BE">
      <w:pPr>
        <w:spacing w:before="120" w:after="120" w:line="380" w:lineRule="exact"/>
        <w:ind w:left="539"/>
        <w:jc w:val="thaiDistribute"/>
        <w:rPr>
          <w:rFonts w:ascii="Arial" w:hAnsi="Arial" w:cs="Arial"/>
          <w:b/>
          <w:bCs/>
          <w:sz w:val="22"/>
          <w:szCs w:val="22"/>
        </w:rPr>
      </w:pPr>
      <w:r w:rsidRPr="00D95C79">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D95C79">
        <w:rPr>
          <w:rFonts w:ascii="Arial" w:hAnsi="Arial" w:cs="Arial"/>
          <w:sz w:val="22"/>
          <w:szCs w:val="22"/>
          <w:cs/>
        </w:rPr>
        <w:t xml:space="preserve"> </w:t>
      </w:r>
      <w:r w:rsidRPr="00D95C79">
        <w:rPr>
          <w:rFonts w:ascii="Arial" w:hAnsi="Arial" w:cs="Arial"/>
          <w:sz w:val="22"/>
          <w:szCs w:val="22"/>
        </w:rPr>
        <w:t>expenses relating to the assets subject to the review.</w:t>
      </w:r>
    </w:p>
    <w:p w:rsidR="00706682" w:rsidRPr="00D95C79" w:rsidRDefault="00706682" w:rsidP="001A26BE">
      <w:pPr>
        <w:spacing w:before="120" w:after="120" w:line="380" w:lineRule="exact"/>
        <w:ind w:left="539"/>
        <w:jc w:val="thaiDistribute"/>
        <w:rPr>
          <w:rFonts w:ascii="Arial" w:hAnsi="Arial" w:cs="Arial"/>
          <w:b/>
          <w:bCs/>
          <w:sz w:val="22"/>
          <w:szCs w:val="22"/>
        </w:rPr>
      </w:pPr>
      <w:r w:rsidRPr="00D95C79">
        <w:rPr>
          <w:rFonts w:ascii="Arial" w:hAnsi="Arial" w:cs="Arial"/>
          <w:b/>
          <w:bCs/>
          <w:sz w:val="22"/>
          <w:szCs w:val="22"/>
        </w:rPr>
        <w:lastRenderedPageBreak/>
        <w:t>Deferred tax assets</w:t>
      </w:r>
    </w:p>
    <w:p w:rsidR="003B2663" w:rsidRPr="00F03C19" w:rsidRDefault="00706682" w:rsidP="001A26BE">
      <w:pPr>
        <w:spacing w:before="120" w:after="120" w:line="380" w:lineRule="exact"/>
        <w:ind w:left="539"/>
        <w:jc w:val="thaiDistribute"/>
        <w:rPr>
          <w:rFonts w:ascii="Arial" w:hAnsi="Arial" w:cs="Arial"/>
          <w:sz w:val="22"/>
          <w:szCs w:val="22"/>
        </w:rPr>
      </w:pPr>
      <w:r w:rsidRPr="00D95C79">
        <w:rPr>
          <w:rFonts w:ascii="Arial" w:hAnsi="Arial" w:cs="Arial"/>
          <w:sz w:val="22"/>
          <w:szCs w:val="22"/>
        </w:rPr>
        <w:t xml:space="preserve">Deferred tax assets are </w:t>
      </w:r>
      <w:proofErr w:type="spellStart"/>
      <w:r w:rsidRPr="00D95C79">
        <w:rPr>
          <w:rFonts w:ascii="Arial" w:hAnsi="Arial" w:cs="Arial"/>
          <w:sz w:val="22"/>
          <w:szCs w:val="22"/>
        </w:rPr>
        <w:t>recognised</w:t>
      </w:r>
      <w:proofErr w:type="spellEnd"/>
      <w:r w:rsidRPr="00D95C79">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D95C79">
        <w:rPr>
          <w:rFonts w:ascii="Arial" w:hAnsi="Arial" w:cs="Arial"/>
          <w:sz w:val="22"/>
          <w:szCs w:val="22"/>
        </w:rPr>
        <w:t>utilised</w:t>
      </w:r>
      <w:proofErr w:type="spellEnd"/>
      <w:r w:rsidRPr="00D95C79">
        <w:rPr>
          <w:rFonts w:ascii="Arial" w:hAnsi="Arial" w:cs="Arial"/>
          <w:sz w:val="22"/>
          <w:szCs w:val="22"/>
        </w:rPr>
        <w:t xml:space="preserve">. Significant management judgement is required to determine the amount of deferred tax assets that can be </w:t>
      </w:r>
      <w:proofErr w:type="spellStart"/>
      <w:r w:rsidRPr="00D95C79">
        <w:rPr>
          <w:rFonts w:ascii="Arial" w:hAnsi="Arial" w:cs="Arial"/>
          <w:sz w:val="22"/>
          <w:szCs w:val="22"/>
        </w:rPr>
        <w:t>recognised</w:t>
      </w:r>
      <w:proofErr w:type="spellEnd"/>
      <w:r w:rsidRPr="00D95C79">
        <w:rPr>
          <w:rFonts w:ascii="Arial" w:hAnsi="Arial" w:cs="Arial"/>
          <w:sz w:val="22"/>
          <w:szCs w:val="22"/>
        </w:rPr>
        <w:t>, based upon the likely timing and level of estimate future taxable profits.</w:t>
      </w:r>
    </w:p>
    <w:p w:rsidR="00D157C1" w:rsidRPr="00D95C79" w:rsidRDefault="00D157C1" w:rsidP="001A26BE">
      <w:pPr>
        <w:spacing w:before="120" w:after="120" w:line="380" w:lineRule="exact"/>
        <w:ind w:left="539"/>
        <w:jc w:val="thaiDistribute"/>
        <w:rPr>
          <w:rFonts w:ascii="Arial" w:hAnsi="Arial" w:cs="Arial"/>
          <w:b/>
          <w:bCs/>
          <w:sz w:val="22"/>
          <w:szCs w:val="22"/>
        </w:rPr>
      </w:pPr>
      <w:r w:rsidRPr="00D95C79">
        <w:rPr>
          <w:rFonts w:ascii="Arial" w:hAnsi="Arial" w:cs="Arial"/>
          <w:b/>
          <w:bCs/>
          <w:sz w:val="22"/>
          <w:szCs w:val="22"/>
        </w:rPr>
        <w:t xml:space="preserve">Post-employment benefits under defined benefit plans </w:t>
      </w:r>
    </w:p>
    <w:p w:rsidR="00F03C19" w:rsidRDefault="00D157C1" w:rsidP="001A26BE">
      <w:pPr>
        <w:spacing w:before="120" w:after="120" w:line="380" w:lineRule="exact"/>
        <w:ind w:left="533"/>
        <w:jc w:val="thaiDistribute"/>
        <w:rPr>
          <w:rFonts w:ascii="Arial" w:hAnsi="Arial"/>
          <w:b/>
          <w:bCs/>
          <w:sz w:val="22"/>
          <w:szCs w:val="22"/>
        </w:rPr>
      </w:pPr>
      <w:r w:rsidRPr="00D95C7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r w:rsidR="00F03C19" w:rsidRPr="00F03C19">
        <w:rPr>
          <w:rFonts w:ascii="Arial" w:hAnsi="Arial"/>
          <w:b/>
          <w:bCs/>
          <w:sz w:val="22"/>
          <w:szCs w:val="22"/>
        </w:rPr>
        <w:t xml:space="preserve"> </w:t>
      </w:r>
    </w:p>
    <w:p w:rsidR="00F03C19" w:rsidRPr="00D95C79" w:rsidRDefault="00F03C19" w:rsidP="001A26BE">
      <w:pPr>
        <w:tabs>
          <w:tab w:val="left" w:pos="540"/>
        </w:tabs>
        <w:spacing w:before="120" w:after="120" w:line="380" w:lineRule="exact"/>
        <w:jc w:val="thaiDistribute"/>
        <w:rPr>
          <w:rFonts w:ascii="Arial" w:hAnsi="Arial"/>
          <w:b/>
          <w:bCs/>
          <w:sz w:val="22"/>
          <w:szCs w:val="22"/>
        </w:rPr>
      </w:pPr>
      <w:r>
        <w:rPr>
          <w:rFonts w:ascii="Arial" w:hAnsi="Arial"/>
          <w:b/>
          <w:bCs/>
          <w:sz w:val="22"/>
          <w:szCs w:val="22"/>
        </w:rPr>
        <w:t>7.</w:t>
      </w:r>
      <w:r>
        <w:rPr>
          <w:rFonts w:ascii="Arial" w:hAnsi="Arial"/>
          <w:b/>
          <w:bCs/>
          <w:sz w:val="22"/>
          <w:szCs w:val="22"/>
        </w:rPr>
        <w:tab/>
      </w:r>
      <w:r w:rsidRPr="00D95C79">
        <w:rPr>
          <w:rFonts w:ascii="Arial" w:hAnsi="Arial"/>
          <w:b/>
          <w:bCs/>
          <w:sz w:val="22"/>
          <w:szCs w:val="22"/>
        </w:rPr>
        <w:t>Related party transactions</w:t>
      </w:r>
    </w:p>
    <w:p w:rsidR="00F03C19" w:rsidRPr="00D95C79" w:rsidRDefault="00F03C19" w:rsidP="001A26BE">
      <w:pPr>
        <w:spacing w:before="120" w:after="120" w:line="380" w:lineRule="exact"/>
        <w:ind w:left="533"/>
        <w:jc w:val="thaiDistribute"/>
        <w:rPr>
          <w:rFonts w:ascii="Arial" w:hAnsi="Arial"/>
          <w:sz w:val="22"/>
          <w:szCs w:val="22"/>
        </w:rPr>
      </w:pPr>
      <w:r w:rsidRPr="00D95C79">
        <w:rPr>
          <w:rFonts w:ascii="Arial" w:hAnsi="Arial"/>
          <w:sz w:val="22"/>
          <w:szCs w:val="22"/>
        </w:rPr>
        <w:t xml:space="preserve">During the years, the Company and its </w:t>
      </w:r>
      <w:r w:rsidR="00FE3C4A">
        <w:rPr>
          <w:rFonts w:ascii="Arial" w:hAnsi="Arial"/>
          <w:sz w:val="22"/>
          <w:szCs w:val="22"/>
        </w:rPr>
        <w:t>subsidiary</w:t>
      </w:r>
      <w:r w:rsidRPr="00D95C79">
        <w:rPr>
          <w:rFonts w:ascii="Arial" w:hAnsi="Arial"/>
          <w:sz w:val="22"/>
          <w:szCs w:val="22"/>
        </w:rPr>
        <w:t xml:space="preserve"> had significant business transactions with related parties. Such transactions, which are </w:t>
      </w:r>
      <w:proofErr w:type="spellStart"/>
      <w:r w:rsidRPr="00D95C79">
        <w:rPr>
          <w:rFonts w:ascii="Arial" w:hAnsi="Arial"/>
          <w:sz w:val="22"/>
          <w:szCs w:val="22"/>
        </w:rPr>
        <w:t>summarised</w:t>
      </w:r>
      <w:proofErr w:type="spellEnd"/>
      <w:r w:rsidRPr="00D95C79">
        <w:rPr>
          <w:rFonts w:ascii="Arial" w:hAnsi="Arial"/>
          <w:sz w:val="22"/>
          <w:szCs w:val="22"/>
        </w:rPr>
        <w:t xml:space="preserve"> below, arose in the ordinary course of business and were concluded on commercial terms and bases agreed upon between the </w:t>
      </w:r>
      <w:proofErr w:type="gramStart"/>
      <w:r w:rsidRPr="00D95C79">
        <w:rPr>
          <w:rFonts w:ascii="Arial" w:hAnsi="Arial"/>
          <w:sz w:val="22"/>
          <w:szCs w:val="22"/>
        </w:rPr>
        <w:t>Company</w:t>
      </w:r>
      <w:proofErr w:type="gramEnd"/>
      <w:r w:rsidRPr="00D95C79">
        <w:rPr>
          <w:rFonts w:ascii="Arial" w:hAnsi="Arial"/>
          <w:sz w:val="22"/>
          <w:szCs w:val="22"/>
        </w:rPr>
        <w:t xml:space="preserve">, its </w:t>
      </w:r>
      <w:r w:rsidR="00FE3C4A">
        <w:rPr>
          <w:rFonts w:ascii="Arial" w:hAnsi="Arial"/>
          <w:sz w:val="22"/>
          <w:szCs w:val="22"/>
        </w:rPr>
        <w:t>subsidiary</w:t>
      </w:r>
      <w:r w:rsidRPr="00D95C79">
        <w:rPr>
          <w:rFonts w:ascii="Arial" w:hAnsi="Arial"/>
          <w:sz w:val="22"/>
          <w:szCs w:val="22"/>
        </w:rPr>
        <w:t xml:space="preserve"> and those related parties. </w:t>
      </w:r>
    </w:p>
    <w:tbl>
      <w:tblPr>
        <w:tblW w:w="9113" w:type="dxa"/>
        <w:tblInd w:w="450" w:type="dxa"/>
        <w:tblLayout w:type="fixed"/>
        <w:tblLook w:val="0000" w:firstRow="0" w:lastRow="0" w:firstColumn="0" w:lastColumn="0" w:noHBand="0" w:noVBand="0"/>
      </w:tblPr>
      <w:tblGrid>
        <w:gridCol w:w="2970"/>
        <w:gridCol w:w="1638"/>
        <w:gridCol w:w="1260"/>
        <w:gridCol w:w="1260"/>
        <w:gridCol w:w="1985"/>
      </w:tblGrid>
      <w:tr w:rsidR="00F03C19" w:rsidRPr="000F777F" w:rsidTr="00360B39">
        <w:trPr>
          <w:cantSplit/>
          <w:tblHeader/>
        </w:trPr>
        <w:tc>
          <w:tcPr>
            <w:tcW w:w="9113" w:type="dxa"/>
            <w:gridSpan w:val="5"/>
          </w:tcPr>
          <w:p w:rsidR="00F03C19" w:rsidRPr="001A26BE" w:rsidRDefault="00F03C19" w:rsidP="00A077D6">
            <w:pPr>
              <w:spacing w:line="320" w:lineRule="exact"/>
              <w:jc w:val="right"/>
              <w:rPr>
                <w:rFonts w:ascii="Arial" w:hAnsi="Arial" w:cs="Arial"/>
                <w:sz w:val="17"/>
                <w:szCs w:val="17"/>
              </w:rPr>
            </w:pPr>
            <w:r w:rsidRPr="001A26BE">
              <w:rPr>
                <w:rFonts w:ascii="Arial" w:hAnsi="Arial" w:cs="Arial"/>
                <w:sz w:val="17"/>
                <w:szCs w:val="17"/>
              </w:rPr>
              <w:t>(Unit: Million Baht)</w:t>
            </w:r>
          </w:p>
        </w:tc>
      </w:tr>
      <w:tr w:rsidR="00F03C19" w:rsidRPr="000F777F" w:rsidTr="00360B39">
        <w:trPr>
          <w:cantSplit/>
          <w:tblHeader/>
        </w:trPr>
        <w:tc>
          <w:tcPr>
            <w:tcW w:w="2970" w:type="dxa"/>
            <w:vAlign w:val="bottom"/>
          </w:tcPr>
          <w:p w:rsidR="00F03C19" w:rsidRPr="001A26BE" w:rsidRDefault="00F03C19" w:rsidP="00424D11">
            <w:pPr>
              <w:pStyle w:val="Heading7"/>
              <w:spacing w:line="320" w:lineRule="exact"/>
              <w:rPr>
                <w:rFonts w:ascii="Arial" w:hAnsi="Arial" w:cs="Arial"/>
                <w:sz w:val="17"/>
                <w:szCs w:val="17"/>
                <w:u w:val="none"/>
              </w:rPr>
            </w:pPr>
          </w:p>
        </w:tc>
        <w:tc>
          <w:tcPr>
            <w:tcW w:w="1638" w:type="dxa"/>
            <w:vAlign w:val="bottom"/>
          </w:tcPr>
          <w:p w:rsidR="00F03C19" w:rsidRPr="00360B39" w:rsidRDefault="00F03C19" w:rsidP="00360B39">
            <w:pPr>
              <w:pStyle w:val="Heading7"/>
              <w:pBdr>
                <w:bottom w:val="single" w:sz="4" w:space="1" w:color="auto"/>
              </w:pBdr>
              <w:spacing w:line="320" w:lineRule="exact"/>
              <w:ind w:right="-18"/>
              <w:rPr>
                <w:rFonts w:ascii="Arial" w:hAnsi="Arial" w:cs="Arial"/>
                <w:sz w:val="17"/>
                <w:szCs w:val="17"/>
                <w:u w:val="none"/>
              </w:rPr>
            </w:pPr>
            <w:r w:rsidRPr="00360B39">
              <w:rPr>
                <w:rFonts w:ascii="Arial" w:hAnsi="Arial" w:cs="Arial"/>
                <w:sz w:val="17"/>
                <w:szCs w:val="17"/>
                <w:u w:val="none"/>
              </w:rPr>
              <w:t>Consolidated</w:t>
            </w:r>
            <w:r w:rsidR="00FA6E7E" w:rsidRPr="00360B39">
              <w:rPr>
                <w:rFonts w:ascii="Arial" w:hAnsi="Arial" w:cs="Arial"/>
                <w:sz w:val="17"/>
                <w:szCs w:val="17"/>
                <w:u w:val="none"/>
              </w:rPr>
              <w:t xml:space="preserve">              </w:t>
            </w:r>
            <w:r w:rsidR="00FA6E7E" w:rsidRPr="00360B39">
              <w:rPr>
                <w:rFonts w:ascii="Arial" w:hAnsi="Arial" w:cs="Arial"/>
                <w:spacing w:val="-4"/>
                <w:sz w:val="17"/>
                <w:szCs w:val="17"/>
                <w:u w:val="none"/>
              </w:rPr>
              <w:t xml:space="preserve">financial </w:t>
            </w:r>
            <w:r w:rsidRPr="00360B39">
              <w:rPr>
                <w:rFonts w:ascii="Arial" w:hAnsi="Arial" w:cs="Arial"/>
                <w:spacing w:val="-4"/>
                <w:sz w:val="17"/>
                <w:szCs w:val="17"/>
                <w:u w:val="none"/>
              </w:rPr>
              <w:t>statements</w:t>
            </w:r>
          </w:p>
        </w:tc>
        <w:tc>
          <w:tcPr>
            <w:tcW w:w="2520" w:type="dxa"/>
            <w:gridSpan w:val="2"/>
            <w:vAlign w:val="bottom"/>
          </w:tcPr>
          <w:p w:rsidR="00F03C19" w:rsidRPr="001A26BE" w:rsidRDefault="00F03C19" w:rsidP="00360B39">
            <w:pPr>
              <w:pStyle w:val="Heading7"/>
              <w:pBdr>
                <w:bottom w:val="single" w:sz="4" w:space="1" w:color="auto"/>
              </w:pBdr>
              <w:spacing w:line="320" w:lineRule="exact"/>
              <w:rPr>
                <w:rFonts w:ascii="Arial" w:hAnsi="Arial" w:cs="Arial"/>
                <w:sz w:val="17"/>
                <w:szCs w:val="17"/>
                <w:u w:val="none"/>
              </w:rPr>
            </w:pPr>
            <w:r w:rsidRPr="001A26BE">
              <w:rPr>
                <w:rFonts w:ascii="Arial" w:hAnsi="Arial" w:cs="Arial"/>
                <w:sz w:val="17"/>
                <w:szCs w:val="17"/>
                <w:u w:val="none"/>
              </w:rPr>
              <w:t>Separate</w:t>
            </w:r>
          </w:p>
          <w:p w:rsidR="00F03C19" w:rsidRPr="001A26BE" w:rsidRDefault="00F03C19" w:rsidP="00360B39">
            <w:pPr>
              <w:pStyle w:val="Heading7"/>
              <w:pBdr>
                <w:bottom w:val="single" w:sz="4" w:space="1" w:color="auto"/>
              </w:pBdr>
              <w:spacing w:line="320" w:lineRule="exact"/>
              <w:rPr>
                <w:rFonts w:ascii="Arial" w:hAnsi="Arial" w:cs="Arial"/>
                <w:sz w:val="17"/>
                <w:szCs w:val="17"/>
                <w:u w:val="none"/>
              </w:rPr>
            </w:pPr>
            <w:proofErr w:type="gramStart"/>
            <w:r w:rsidRPr="001A26BE">
              <w:rPr>
                <w:rFonts w:ascii="Arial" w:hAnsi="Arial" w:cs="Arial"/>
                <w:sz w:val="17"/>
                <w:szCs w:val="17"/>
                <w:u w:val="none"/>
              </w:rPr>
              <w:t>financial</w:t>
            </w:r>
            <w:proofErr w:type="gramEnd"/>
            <w:r w:rsidRPr="001A26BE">
              <w:rPr>
                <w:rFonts w:ascii="Arial" w:hAnsi="Arial" w:cs="Arial"/>
                <w:sz w:val="17"/>
                <w:szCs w:val="17"/>
                <w:u w:val="none"/>
              </w:rPr>
              <w:t xml:space="preserve"> statements</w:t>
            </w:r>
          </w:p>
        </w:tc>
        <w:tc>
          <w:tcPr>
            <w:tcW w:w="1985" w:type="dxa"/>
            <w:vAlign w:val="bottom"/>
          </w:tcPr>
          <w:p w:rsidR="00F03C19" w:rsidRPr="001A26BE" w:rsidRDefault="00F03C19" w:rsidP="00360B39">
            <w:pPr>
              <w:pStyle w:val="Heading7"/>
              <w:pBdr>
                <w:bottom w:val="single" w:sz="4" w:space="1" w:color="auto"/>
              </w:pBdr>
              <w:spacing w:line="320" w:lineRule="exact"/>
              <w:rPr>
                <w:rFonts w:ascii="Arial" w:hAnsi="Arial" w:cs="Arial"/>
                <w:sz w:val="17"/>
                <w:szCs w:val="17"/>
                <w:u w:val="none"/>
              </w:rPr>
            </w:pPr>
            <w:r w:rsidRPr="001A26BE">
              <w:rPr>
                <w:rFonts w:ascii="Arial" w:hAnsi="Arial" w:cs="Arial"/>
                <w:sz w:val="17"/>
                <w:szCs w:val="17"/>
                <w:u w:val="none"/>
              </w:rPr>
              <w:t>Transfer pricing policy</w:t>
            </w:r>
          </w:p>
        </w:tc>
      </w:tr>
      <w:tr w:rsidR="009644BD" w:rsidRPr="000F777F" w:rsidTr="00360B39">
        <w:trPr>
          <w:tblHeader/>
        </w:trPr>
        <w:tc>
          <w:tcPr>
            <w:tcW w:w="2970" w:type="dxa"/>
          </w:tcPr>
          <w:p w:rsidR="009644BD" w:rsidRPr="001A26BE" w:rsidRDefault="009644BD" w:rsidP="00A077D6">
            <w:pPr>
              <w:spacing w:line="320" w:lineRule="exact"/>
              <w:jc w:val="center"/>
              <w:rPr>
                <w:rFonts w:ascii="Arial" w:hAnsi="Arial" w:cs="Arial"/>
                <w:sz w:val="17"/>
                <w:szCs w:val="17"/>
              </w:rPr>
            </w:pPr>
          </w:p>
        </w:tc>
        <w:tc>
          <w:tcPr>
            <w:tcW w:w="1638" w:type="dxa"/>
          </w:tcPr>
          <w:p w:rsidR="009644BD" w:rsidRPr="001A26BE" w:rsidRDefault="009644BD" w:rsidP="00A077D6">
            <w:pPr>
              <w:spacing w:line="320" w:lineRule="exact"/>
              <w:jc w:val="center"/>
              <w:rPr>
                <w:rFonts w:ascii="Arial" w:hAnsi="Arial" w:cs="Arial"/>
                <w:sz w:val="17"/>
                <w:szCs w:val="17"/>
                <w:u w:val="single"/>
              </w:rPr>
            </w:pPr>
            <w:r w:rsidRPr="001A26BE">
              <w:rPr>
                <w:rFonts w:ascii="Arial" w:hAnsi="Arial" w:cs="Arial"/>
                <w:sz w:val="17"/>
                <w:szCs w:val="17"/>
                <w:u w:val="single"/>
              </w:rPr>
              <w:t>2016</w:t>
            </w:r>
          </w:p>
        </w:tc>
        <w:tc>
          <w:tcPr>
            <w:tcW w:w="1260" w:type="dxa"/>
          </w:tcPr>
          <w:p w:rsidR="009644BD" w:rsidRPr="001A26BE" w:rsidRDefault="009644BD" w:rsidP="00A077D6">
            <w:pPr>
              <w:spacing w:line="320" w:lineRule="exact"/>
              <w:jc w:val="center"/>
              <w:rPr>
                <w:rFonts w:ascii="Arial" w:hAnsi="Arial" w:cs="Arial"/>
                <w:sz w:val="17"/>
                <w:szCs w:val="17"/>
                <w:u w:val="single"/>
              </w:rPr>
            </w:pPr>
            <w:r w:rsidRPr="001A26BE">
              <w:rPr>
                <w:rFonts w:ascii="Arial" w:hAnsi="Arial" w:cs="Arial"/>
                <w:sz w:val="17"/>
                <w:szCs w:val="17"/>
                <w:u w:val="single"/>
              </w:rPr>
              <w:t>2016</w:t>
            </w:r>
          </w:p>
        </w:tc>
        <w:tc>
          <w:tcPr>
            <w:tcW w:w="1260" w:type="dxa"/>
          </w:tcPr>
          <w:p w:rsidR="009644BD" w:rsidRPr="001A26BE" w:rsidRDefault="009644BD" w:rsidP="00A077D6">
            <w:pPr>
              <w:spacing w:line="320" w:lineRule="exact"/>
              <w:jc w:val="center"/>
              <w:rPr>
                <w:rFonts w:ascii="Arial" w:hAnsi="Arial" w:cs="Arial"/>
                <w:sz w:val="17"/>
                <w:szCs w:val="17"/>
                <w:u w:val="single"/>
              </w:rPr>
            </w:pPr>
            <w:r w:rsidRPr="001A26BE">
              <w:rPr>
                <w:rFonts w:ascii="Arial" w:hAnsi="Arial" w:cs="Arial"/>
                <w:sz w:val="17"/>
                <w:szCs w:val="17"/>
                <w:u w:val="single"/>
              </w:rPr>
              <w:t>2015</w:t>
            </w:r>
          </w:p>
        </w:tc>
        <w:tc>
          <w:tcPr>
            <w:tcW w:w="1985" w:type="dxa"/>
          </w:tcPr>
          <w:p w:rsidR="009644BD" w:rsidRPr="001A26BE" w:rsidRDefault="009644BD" w:rsidP="00A077D6">
            <w:pPr>
              <w:spacing w:line="320" w:lineRule="exact"/>
              <w:jc w:val="center"/>
              <w:rPr>
                <w:rFonts w:ascii="Arial" w:hAnsi="Arial" w:cs="Arial"/>
                <w:sz w:val="17"/>
                <w:szCs w:val="17"/>
                <w:u w:val="single"/>
              </w:rPr>
            </w:pPr>
          </w:p>
        </w:tc>
      </w:tr>
      <w:tr w:rsidR="009644BD" w:rsidRPr="000F777F" w:rsidTr="00360B39">
        <w:tc>
          <w:tcPr>
            <w:tcW w:w="2970" w:type="dxa"/>
          </w:tcPr>
          <w:p w:rsidR="009644BD" w:rsidRPr="001A26BE" w:rsidRDefault="009644BD" w:rsidP="00A077D6">
            <w:pPr>
              <w:pStyle w:val="Heading6"/>
              <w:spacing w:line="320" w:lineRule="exact"/>
              <w:jc w:val="both"/>
              <w:rPr>
                <w:rFonts w:ascii="Arial" w:hAnsi="Arial" w:cs="Arial"/>
                <w:b w:val="0"/>
                <w:bCs w:val="0"/>
                <w:sz w:val="17"/>
                <w:szCs w:val="17"/>
              </w:rPr>
            </w:pPr>
            <w:r w:rsidRPr="001A26BE">
              <w:rPr>
                <w:rFonts w:ascii="Arial" w:hAnsi="Arial" w:cs="Arial"/>
                <w:b w:val="0"/>
                <w:bCs w:val="0"/>
                <w:sz w:val="17"/>
                <w:szCs w:val="17"/>
              </w:rPr>
              <w:t xml:space="preserve">Transactions with </w:t>
            </w:r>
            <w:r w:rsidR="00FE3C4A" w:rsidRPr="001A26BE">
              <w:rPr>
                <w:rFonts w:ascii="Arial" w:hAnsi="Arial" w:cs="Arial"/>
                <w:b w:val="0"/>
                <w:bCs w:val="0"/>
                <w:sz w:val="17"/>
                <w:szCs w:val="17"/>
              </w:rPr>
              <w:t>subsidiary</w:t>
            </w:r>
          </w:p>
          <w:p w:rsidR="009644BD" w:rsidRPr="001A26BE" w:rsidRDefault="009644BD" w:rsidP="00A077D6">
            <w:pPr>
              <w:spacing w:line="320" w:lineRule="exact"/>
              <w:ind w:left="113" w:hanging="113"/>
              <w:rPr>
                <w:rFonts w:ascii="Arial" w:hAnsi="Arial" w:cs="Arial"/>
                <w:i/>
                <w:iCs/>
                <w:sz w:val="17"/>
                <w:szCs w:val="17"/>
                <w:cs/>
              </w:rPr>
            </w:pPr>
            <w:r w:rsidRPr="001A26BE">
              <w:rPr>
                <w:rFonts w:ascii="Arial" w:hAnsi="Arial" w:cs="Arial"/>
                <w:i/>
                <w:iCs/>
                <w:sz w:val="17"/>
                <w:szCs w:val="17"/>
              </w:rPr>
              <w:t>(Eliminated from the consolidated financial statements)</w:t>
            </w:r>
          </w:p>
        </w:tc>
        <w:tc>
          <w:tcPr>
            <w:tcW w:w="1638" w:type="dxa"/>
          </w:tcPr>
          <w:p w:rsidR="009644BD" w:rsidRPr="001A26BE" w:rsidRDefault="009644BD" w:rsidP="00A077D6">
            <w:pPr>
              <w:tabs>
                <w:tab w:val="decimal" w:pos="884"/>
              </w:tabs>
              <w:spacing w:line="320" w:lineRule="exact"/>
              <w:rPr>
                <w:rFonts w:ascii="Arial" w:hAnsi="Arial" w:cs="Arial"/>
                <w:sz w:val="17"/>
                <w:szCs w:val="17"/>
                <w:cs/>
              </w:rPr>
            </w:pPr>
          </w:p>
        </w:tc>
        <w:tc>
          <w:tcPr>
            <w:tcW w:w="1260" w:type="dxa"/>
          </w:tcPr>
          <w:p w:rsidR="009644BD" w:rsidRPr="001A26BE" w:rsidRDefault="009644BD" w:rsidP="00A077D6">
            <w:pPr>
              <w:tabs>
                <w:tab w:val="decimal" w:pos="884"/>
              </w:tabs>
              <w:spacing w:line="320" w:lineRule="exact"/>
              <w:rPr>
                <w:rFonts w:ascii="Arial" w:hAnsi="Arial" w:cs="Arial"/>
                <w:sz w:val="17"/>
                <w:szCs w:val="17"/>
                <w:cs/>
              </w:rPr>
            </w:pPr>
          </w:p>
        </w:tc>
        <w:tc>
          <w:tcPr>
            <w:tcW w:w="1260" w:type="dxa"/>
          </w:tcPr>
          <w:p w:rsidR="009644BD" w:rsidRPr="001A26BE" w:rsidRDefault="009644BD" w:rsidP="00A077D6">
            <w:pPr>
              <w:tabs>
                <w:tab w:val="decimal" w:pos="884"/>
              </w:tabs>
              <w:spacing w:line="320" w:lineRule="exact"/>
              <w:rPr>
                <w:rFonts w:ascii="Arial" w:hAnsi="Arial" w:cs="Arial"/>
                <w:sz w:val="17"/>
                <w:szCs w:val="17"/>
                <w:cs/>
              </w:rPr>
            </w:pPr>
          </w:p>
        </w:tc>
        <w:tc>
          <w:tcPr>
            <w:tcW w:w="1985" w:type="dxa"/>
          </w:tcPr>
          <w:p w:rsidR="009644BD" w:rsidRPr="001A26BE" w:rsidRDefault="009644BD" w:rsidP="00A077D6">
            <w:pPr>
              <w:pStyle w:val="Heading2"/>
              <w:spacing w:line="320" w:lineRule="exact"/>
              <w:jc w:val="distribute"/>
              <w:rPr>
                <w:rFonts w:ascii="Arial" w:hAnsi="Arial" w:cs="Arial"/>
                <w:sz w:val="17"/>
                <w:szCs w:val="17"/>
                <w:cs/>
              </w:rPr>
            </w:pPr>
          </w:p>
        </w:tc>
      </w:tr>
      <w:tr w:rsidR="009644BD" w:rsidRPr="000F777F" w:rsidTr="00360B39">
        <w:tc>
          <w:tcPr>
            <w:tcW w:w="2970" w:type="dxa"/>
          </w:tcPr>
          <w:p w:rsidR="009644BD" w:rsidRPr="001A26BE" w:rsidRDefault="00FC4D0E" w:rsidP="00A077D6">
            <w:pPr>
              <w:spacing w:line="320" w:lineRule="exact"/>
              <w:jc w:val="both"/>
              <w:rPr>
                <w:rFonts w:ascii="Arial" w:hAnsi="Arial" w:cs="Arial"/>
                <w:sz w:val="17"/>
                <w:szCs w:val="17"/>
              </w:rPr>
            </w:pPr>
            <w:r w:rsidRPr="001A26BE">
              <w:rPr>
                <w:rFonts w:ascii="Arial" w:hAnsi="Arial" w:cs="Arial"/>
                <w:sz w:val="17"/>
                <w:szCs w:val="17"/>
              </w:rPr>
              <w:t>Service income</w:t>
            </w:r>
          </w:p>
        </w:tc>
        <w:tc>
          <w:tcPr>
            <w:tcW w:w="1638" w:type="dxa"/>
            <w:vAlign w:val="bottom"/>
          </w:tcPr>
          <w:p w:rsidR="009644BD" w:rsidRPr="001A26BE" w:rsidRDefault="009644BD" w:rsidP="00073025">
            <w:pPr>
              <w:spacing w:line="320" w:lineRule="exact"/>
              <w:ind w:right="242"/>
              <w:jc w:val="right"/>
              <w:rPr>
                <w:rFonts w:ascii="Arial" w:hAnsi="Arial" w:cs="Arial"/>
                <w:sz w:val="17"/>
                <w:szCs w:val="17"/>
              </w:rPr>
            </w:pPr>
            <w:r w:rsidRPr="001A26BE">
              <w:rPr>
                <w:rFonts w:ascii="Arial" w:hAnsi="Arial" w:cs="Arial"/>
                <w:sz w:val="17"/>
                <w:szCs w:val="17"/>
              </w:rPr>
              <w:t>-</w:t>
            </w:r>
          </w:p>
        </w:tc>
        <w:tc>
          <w:tcPr>
            <w:tcW w:w="1260" w:type="dxa"/>
            <w:vAlign w:val="bottom"/>
          </w:tcPr>
          <w:p w:rsidR="009644BD" w:rsidRPr="001A26BE" w:rsidRDefault="00FC4D0E" w:rsidP="00073025">
            <w:pPr>
              <w:spacing w:line="320" w:lineRule="exact"/>
              <w:ind w:right="242"/>
              <w:jc w:val="right"/>
              <w:rPr>
                <w:rFonts w:ascii="Arial" w:hAnsi="Arial" w:cs="Arial"/>
                <w:sz w:val="17"/>
                <w:szCs w:val="17"/>
              </w:rPr>
            </w:pPr>
            <w:r w:rsidRPr="001A26BE">
              <w:rPr>
                <w:rFonts w:ascii="Arial" w:hAnsi="Arial" w:cs="Arial"/>
                <w:sz w:val="17"/>
                <w:szCs w:val="17"/>
              </w:rPr>
              <w:t>0.6</w:t>
            </w:r>
          </w:p>
        </w:tc>
        <w:tc>
          <w:tcPr>
            <w:tcW w:w="1260" w:type="dxa"/>
            <w:vAlign w:val="bottom"/>
          </w:tcPr>
          <w:p w:rsidR="009644BD" w:rsidRPr="001A26BE" w:rsidRDefault="00FC4D0E" w:rsidP="00073025">
            <w:pPr>
              <w:spacing w:line="320" w:lineRule="exact"/>
              <w:ind w:right="242"/>
              <w:jc w:val="right"/>
              <w:rPr>
                <w:rFonts w:ascii="Arial" w:hAnsi="Arial" w:cs="Arial"/>
                <w:sz w:val="17"/>
                <w:szCs w:val="17"/>
              </w:rPr>
            </w:pPr>
            <w:r w:rsidRPr="001A26BE">
              <w:rPr>
                <w:rFonts w:ascii="Arial" w:hAnsi="Arial" w:cs="Arial"/>
                <w:sz w:val="17"/>
                <w:szCs w:val="17"/>
              </w:rPr>
              <w:t>-</w:t>
            </w:r>
          </w:p>
        </w:tc>
        <w:tc>
          <w:tcPr>
            <w:tcW w:w="1985" w:type="dxa"/>
          </w:tcPr>
          <w:p w:rsidR="009644BD" w:rsidRPr="001A26BE" w:rsidRDefault="00FC4D0E" w:rsidP="00A077D6">
            <w:pPr>
              <w:pStyle w:val="Heading2"/>
              <w:spacing w:line="320" w:lineRule="exact"/>
              <w:jc w:val="left"/>
              <w:rPr>
                <w:rFonts w:ascii="Arial" w:hAnsi="Arial" w:cs="Arial"/>
                <w:sz w:val="17"/>
                <w:szCs w:val="17"/>
              </w:rPr>
            </w:pPr>
            <w:r w:rsidRPr="001A26BE">
              <w:rPr>
                <w:rFonts w:ascii="Arial" w:hAnsi="Arial" w:cs="Arial"/>
                <w:sz w:val="17"/>
                <w:szCs w:val="17"/>
              </w:rPr>
              <w:t>Contract price</w:t>
            </w:r>
          </w:p>
        </w:tc>
      </w:tr>
      <w:tr w:rsidR="009A61B9" w:rsidRPr="000F777F" w:rsidTr="00360B39">
        <w:tc>
          <w:tcPr>
            <w:tcW w:w="2970" w:type="dxa"/>
          </w:tcPr>
          <w:p w:rsidR="009A61B9" w:rsidRPr="001A26BE" w:rsidRDefault="009A61B9" w:rsidP="00A077D6">
            <w:pPr>
              <w:spacing w:line="320" w:lineRule="exact"/>
              <w:jc w:val="both"/>
              <w:rPr>
                <w:rFonts w:ascii="Arial" w:hAnsi="Arial" w:cs="Arial"/>
                <w:sz w:val="17"/>
                <w:szCs w:val="17"/>
              </w:rPr>
            </w:pPr>
          </w:p>
        </w:tc>
        <w:tc>
          <w:tcPr>
            <w:tcW w:w="1638" w:type="dxa"/>
            <w:vAlign w:val="bottom"/>
          </w:tcPr>
          <w:p w:rsidR="009A61B9" w:rsidRPr="001A26BE" w:rsidRDefault="009A61B9" w:rsidP="00073025">
            <w:pPr>
              <w:spacing w:line="320" w:lineRule="exact"/>
              <w:ind w:right="242"/>
              <w:jc w:val="right"/>
              <w:rPr>
                <w:rFonts w:ascii="Arial" w:hAnsi="Arial" w:cs="Arial"/>
                <w:sz w:val="17"/>
                <w:szCs w:val="17"/>
              </w:rPr>
            </w:pPr>
          </w:p>
        </w:tc>
        <w:tc>
          <w:tcPr>
            <w:tcW w:w="1260" w:type="dxa"/>
            <w:vAlign w:val="bottom"/>
          </w:tcPr>
          <w:p w:rsidR="009A61B9" w:rsidRPr="001A26BE" w:rsidRDefault="009A61B9" w:rsidP="00073025">
            <w:pPr>
              <w:spacing w:line="320" w:lineRule="exact"/>
              <w:ind w:right="242"/>
              <w:jc w:val="right"/>
              <w:rPr>
                <w:rFonts w:ascii="Arial" w:hAnsi="Arial" w:cs="Arial"/>
                <w:sz w:val="17"/>
                <w:szCs w:val="17"/>
              </w:rPr>
            </w:pPr>
          </w:p>
        </w:tc>
        <w:tc>
          <w:tcPr>
            <w:tcW w:w="1260" w:type="dxa"/>
            <w:vAlign w:val="bottom"/>
          </w:tcPr>
          <w:p w:rsidR="009A61B9" w:rsidRPr="001A26BE" w:rsidRDefault="009A61B9" w:rsidP="00073025">
            <w:pPr>
              <w:spacing w:line="320" w:lineRule="exact"/>
              <w:ind w:right="242"/>
              <w:jc w:val="right"/>
              <w:rPr>
                <w:rFonts w:ascii="Arial" w:hAnsi="Arial" w:cs="Arial"/>
                <w:sz w:val="17"/>
                <w:szCs w:val="17"/>
              </w:rPr>
            </w:pPr>
          </w:p>
        </w:tc>
        <w:tc>
          <w:tcPr>
            <w:tcW w:w="1985" w:type="dxa"/>
          </w:tcPr>
          <w:p w:rsidR="009A61B9" w:rsidRPr="001A26BE" w:rsidRDefault="009A61B9" w:rsidP="00A077D6">
            <w:pPr>
              <w:pStyle w:val="Heading2"/>
              <w:spacing w:line="320" w:lineRule="exact"/>
              <w:jc w:val="left"/>
              <w:rPr>
                <w:rFonts w:ascii="Arial" w:hAnsi="Arial" w:cs="Arial"/>
                <w:sz w:val="17"/>
                <w:szCs w:val="17"/>
              </w:rPr>
            </w:pPr>
          </w:p>
        </w:tc>
      </w:tr>
      <w:tr w:rsidR="00FC4D0E" w:rsidRPr="000F777F" w:rsidTr="00360B39">
        <w:tc>
          <w:tcPr>
            <w:tcW w:w="2970" w:type="dxa"/>
          </w:tcPr>
          <w:p w:rsidR="00FC4D0E" w:rsidRPr="001A26BE" w:rsidRDefault="00FC4D0E" w:rsidP="00FC4D0E">
            <w:pPr>
              <w:pStyle w:val="Heading6"/>
              <w:spacing w:line="320" w:lineRule="exact"/>
              <w:jc w:val="both"/>
              <w:rPr>
                <w:rFonts w:ascii="Arial" w:hAnsi="Arial" w:cs="Arial"/>
                <w:sz w:val="17"/>
                <w:szCs w:val="17"/>
              </w:rPr>
            </w:pPr>
            <w:r w:rsidRPr="001A26BE">
              <w:rPr>
                <w:rFonts w:ascii="Arial" w:hAnsi="Arial" w:cs="Arial"/>
                <w:b w:val="0"/>
                <w:bCs w:val="0"/>
                <w:sz w:val="17"/>
                <w:szCs w:val="17"/>
              </w:rPr>
              <w:t>Transactions with related companies</w:t>
            </w:r>
          </w:p>
        </w:tc>
        <w:tc>
          <w:tcPr>
            <w:tcW w:w="1638" w:type="dxa"/>
            <w:vAlign w:val="bottom"/>
          </w:tcPr>
          <w:p w:rsidR="00FC4D0E" w:rsidRPr="001A26BE" w:rsidRDefault="00FC4D0E" w:rsidP="00073025">
            <w:pPr>
              <w:spacing w:line="320" w:lineRule="exact"/>
              <w:ind w:right="242"/>
              <w:jc w:val="right"/>
              <w:rPr>
                <w:rFonts w:ascii="Arial" w:hAnsi="Arial" w:cs="Arial"/>
                <w:sz w:val="17"/>
                <w:szCs w:val="17"/>
              </w:rPr>
            </w:pPr>
          </w:p>
        </w:tc>
        <w:tc>
          <w:tcPr>
            <w:tcW w:w="1260" w:type="dxa"/>
            <w:vAlign w:val="bottom"/>
          </w:tcPr>
          <w:p w:rsidR="00FC4D0E" w:rsidRPr="001A26BE" w:rsidRDefault="00FC4D0E" w:rsidP="00073025">
            <w:pPr>
              <w:spacing w:line="320" w:lineRule="exact"/>
              <w:ind w:right="242"/>
              <w:jc w:val="right"/>
              <w:rPr>
                <w:rFonts w:ascii="Arial" w:hAnsi="Arial" w:cs="Arial"/>
                <w:sz w:val="17"/>
                <w:szCs w:val="17"/>
              </w:rPr>
            </w:pPr>
          </w:p>
        </w:tc>
        <w:tc>
          <w:tcPr>
            <w:tcW w:w="1260" w:type="dxa"/>
            <w:vAlign w:val="bottom"/>
          </w:tcPr>
          <w:p w:rsidR="00FC4D0E" w:rsidRPr="001A26BE" w:rsidRDefault="00FC4D0E" w:rsidP="00073025">
            <w:pPr>
              <w:spacing w:line="320" w:lineRule="exact"/>
              <w:ind w:right="242"/>
              <w:jc w:val="right"/>
              <w:rPr>
                <w:rFonts w:ascii="Arial" w:hAnsi="Arial" w:cs="Arial"/>
                <w:sz w:val="17"/>
                <w:szCs w:val="17"/>
              </w:rPr>
            </w:pPr>
          </w:p>
        </w:tc>
        <w:tc>
          <w:tcPr>
            <w:tcW w:w="1985" w:type="dxa"/>
          </w:tcPr>
          <w:p w:rsidR="00FC4D0E" w:rsidRPr="001A26BE" w:rsidRDefault="00FC4D0E" w:rsidP="00A077D6">
            <w:pPr>
              <w:pStyle w:val="Heading2"/>
              <w:spacing w:line="320" w:lineRule="exact"/>
              <w:jc w:val="left"/>
              <w:rPr>
                <w:rFonts w:ascii="Arial" w:hAnsi="Arial" w:cs="Arial"/>
                <w:sz w:val="17"/>
                <w:szCs w:val="17"/>
              </w:rPr>
            </w:pPr>
          </w:p>
        </w:tc>
      </w:tr>
      <w:tr w:rsidR="009644BD" w:rsidRPr="000F777F" w:rsidTr="00360B39">
        <w:tc>
          <w:tcPr>
            <w:tcW w:w="2970" w:type="dxa"/>
          </w:tcPr>
          <w:p w:rsidR="009644BD" w:rsidRPr="001A26BE" w:rsidRDefault="00FC4D0E" w:rsidP="00A077D6">
            <w:pPr>
              <w:spacing w:line="320" w:lineRule="exact"/>
              <w:jc w:val="both"/>
              <w:rPr>
                <w:rFonts w:ascii="Arial" w:hAnsi="Arial" w:cs="Arial"/>
                <w:sz w:val="17"/>
                <w:szCs w:val="17"/>
              </w:rPr>
            </w:pPr>
            <w:r w:rsidRPr="001A26BE">
              <w:rPr>
                <w:rFonts w:ascii="Arial" w:hAnsi="Arial" w:cs="Arial"/>
                <w:sz w:val="17"/>
                <w:szCs w:val="17"/>
              </w:rPr>
              <w:t>Service</w:t>
            </w:r>
            <w:r w:rsidR="009644BD" w:rsidRPr="001A26BE">
              <w:rPr>
                <w:rFonts w:ascii="Arial" w:hAnsi="Arial" w:cs="Arial"/>
                <w:sz w:val="17"/>
                <w:szCs w:val="17"/>
              </w:rPr>
              <w:t xml:space="preserve"> expenses</w:t>
            </w:r>
          </w:p>
        </w:tc>
        <w:tc>
          <w:tcPr>
            <w:tcW w:w="1638" w:type="dxa"/>
            <w:vAlign w:val="bottom"/>
          </w:tcPr>
          <w:p w:rsidR="009644BD" w:rsidRPr="001A26BE" w:rsidRDefault="00FC4D0E" w:rsidP="00073025">
            <w:pPr>
              <w:spacing w:line="320" w:lineRule="exact"/>
              <w:ind w:right="242"/>
              <w:jc w:val="right"/>
              <w:rPr>
                <w:rFonts w:ascii="Arial" w:hAnsi="Arial" w:cs="Arial"/>
                <w:sz w:val="17"/>
                <w:szCs w:val="17"/>
              </w:rPr>
            </w:pPr>
            <w:r w:rsidRPr="001A26BE">
              <w:rPr>
                <w:rFonts w:ascii="Arial" w:hAnsi="Arial" w:cs="Arial"/>
                <w:sz w:val="17"/>
                <w:szCs w:val="17"/>
              </w:rPr>
              <w:t>8.4</w:t>
            </w:r>
          </w:p>
        </w:tc>
        <w:tc>
          <w:tcPr>
            <w:tcW w:w="1260" w:type="dxa"/>
            <w:vAlign w:val="bottom"/>
          </w:tcPr>
          <w:p w:rsidR="009644BD" w:rsidRPr="001A26BE" w:rsidRDefault="00FC4D0E" w:rsidP="00073025">
            <w:pPr>
              <w:spacing w:line="320" w:lineRule="exact"/>
              <w:ind w:right="242"/>
              <w:jc w:val="right"/>
              <w:rPr>
                <w:rFonts w:ascii="Arial" w:hAnsi="Arial" w:cs="Arial"/>
                <w:sz w:val="17"/>
                <w:szCs w:val="17"/>
              </w:rPr>
            </w:pPr>
            <w:r w:rsidRPr="001A26BE">
              <w:rPr>
                <w:rFonts w:ascii="Arial" w:hAnsi="Arial" w:cs="Arial"/>
                <w:sz w:val="17"/>
                <w:szCs w:val="17"/>
              </w:rPr>
              <w:t>8.4</w:t>
            </w:r>
          </w:p>
        </w:tc>
        <w:tc>
          <w:tcPr>
            <w:tcW w:w="1260" w:type="dxa"/>
            <w:vAlign w:val="bottom"/>
          </w:tcPr>
          <w:p w:rsidR="009644BD" w:rsidRPr="001A26BE" w:rsidRDefault="00FC4D0E" w:rsidP="00073025">
            <w:pPr>
              <w:spacing w:line="320" w:lineRule="exact"/>
              <w:ind w:right="242"/>
              <w:jc w:val="right"/>
              <w:rPr>
                <w:rFonts w:ascii="Arial" w:hAnsi="Arial" w:cs="Arial"/>
                <w:sz w:val="17"/>
                <w:szCs w:val="17"/>
              </w:rPr>
            </w:pPr>
            <w:r w:rsidRPr="001A26BE">
              <w:rPr>
                <w:rFonts w:ascii="Arial" w:hAnsi="Arial" w:cs="Arial"/>
                <w:sz w:val="17"/>
                <w:szCs w:val="17"/>
              </w:rPr>
              <w:t>6.2</w:t>
            </w:r>
          </w:p>
        </w:tc>
        <w:tc>
          <w:tcPr>
            <w:tcW w:w="1985" w:type="dxa"/>
          </w:tcPr>
          <w:p w:rsidR="009644BD" w:rsidRPr="001A26BE" w:rsidRDefault="00FC4D0E" w:rsidP="00A077D6">
            <w:pPr>
              <w:pStyle w:val="Heading2"/>
              <w:spacing w:line="320" w:lineRule="exact"/>
              <w:jc w:val="left"/>
              <w:rPr>
                <w:rFonts w:ascii="Arial" w:hAnsi="Arial" w:cs="Arial"/>
                <w:sz w:val="17"/>
                <w:szCs w:val="17"/>
              </w:rPr>
            </w:pPr>
            <w:r w:rsidRPr="001A26BE">
              <w:rPr>
                <w:rFonts w:ascii="Arial" w:hAnsi="Arial" w:cs="Arial"/>
                <w:sz w:val="17"/>
                <w:szCs w:val="17"/>
              </w:rPr>
              <w:t>Contract price</w:t>
            </w:r>
          </w:p>
        </w:tc>
      </w:tr>
      <w:tr w:rsidR="009644BD" w:rsidRPr="000F777F" w:rsidTr="00360B39">
        <w:tc>
          <w:tcPr>
            <w:tcW w:w="2970" w:type="dxa"/>
          </w:tcPr>
          <w:p w:rsidR="009644BD" w:rsidRPr="001A26BE" w:rsidRDefault="009644BD" w:rsidP="00A077D6">
            <w:pPr>
              <w:spacing w:line="320" w:lineRule="exact"/>
              <w:jc w:val="both"/>
              <w:rPr>
                <w:rFonts w:ascii="Arial" w:hAnsi="Arial" w:cs="Arial"/>
                <w:sz w:val="17"/>
                <w:szCs w:val="17"/>
              </w:rPr>
            </w:pPr>
            <w:r w:rsidRPr="001A26BE">
              <w:rPr>
                <w:rFonts w:ascii="Arial" w:hAnsi="Arial" w:cs="Arial"/>
                <w:sz w:val="17"/>
                <w:szCs w:val="17"/>
              </w:rPr>
              <w:t xml:space="preserve">Rental </w:t>
            </w:r>
            <w:r w:rsidR="00FC4D0E" w:rsidRPr="001A26BE">
              <w:rPr>
                <w:rFonts w:ascii="Arial" w:hAnsi="Arial" w:cs="Arial"/>
                <w:sz w:val="17"/>
                <w:szCs w:val="17"/>
              </w:rPr>
              <w:t xml:space="preserve">and service </w:t>
            </w:r>
            <w:r w:rsidRPr="001A26BE">
              <w:rPr>
                <w:rFonts w:ascii="Arial" w:hAnsi="Arial" w:cs="Arial"/>
                <w:sz w:val="17"/>
                <w:szCs w:val="17"/>
              </w:rPr>
              <w:t>income</w:t>
            </w:r>
          </w:p>
        </w:tc>
        <w:tc>
          <w:tcPr>
            <w:tcW w:w="1638" w:type="dxa"/>
            <w:vAlign w:val="bottom"/>
          </w:tcPr>
          <w:p w:rsidR="009644BD" w:rsidRPr="001A26BE" w:rsidRDefault="00FC4D0E" w:rsidP="00073025">
            <w:pPr>
              <w:spacing w:line="320" w:lineRule="exact"/>
              <w:ind w:right="242"/>
              <w:jc w:val="right"/>
              <w:rPr>
                <w:rFonts w:ascii="Arial" w:hAnsi="Arial" w:cs="Arial"/>
                <w:sz w:val="17"/>
                <w:szCs w:val="17"/>
                <w:cs/>
              </w:rPr>
            </w:pPr>
            <w:r w:rsidRPr="001A26BE">
              <w:rPr>
                <w:rFonts w:ascii="Arial" w:hAnsi="Arial" w:cs="Arial"/>
                <w:sz w:val="17"/>
                <w:szCs w:val="17"/>
              </w:rPr>
              <w:t>0.3</w:t>
            </w:r>
          </w:p>
        </w:tc>
        <w:tc>
          <w:tcPr>
            <w:tcW w:w="1260" w:type="dxa"/>
            <w:vAlign w:val="bottom"/>
          </w:tcPr>
          <w:p w:rsidR="009644BD" w:rsidRPr="001A26BE" w:rsidRDefault="00FC4D0E" w:rsidP="00073025">
            <w:pPr>
              <w:spacing w:line="320" w:lineRule="exact"/>
              <w:ind w:right="242"/>
              <w:jc w:val="right"/>
              <w:rPr>
                <w:rFonts w:ascii="Arial" w:hAnsi="Arial" w:cs="Arial"/>
                <w:sz w:val="17"/>
                <w:szCs w:val="17"/>
              </w:rPr>
            </w:pPr>
            <w:r w:rsidRPr="001A26BE">
              <w:rPr>
                <w:rFonts w:ascii="Arial" w:hAnsi="Arial" w:cs="Arial"/>
                <w:sz w:val="17"/>
                <w:szCs w:val="17"/>
              </w:rPr>
              <w:t>0.3</w:t>
            </w:r>
          </w:p>
        </w:tc>
        <w:tc>
          <w:tcPr>
            <w:tcW w:w="1260" w:type="dxa"/>
            <w:vAlign w:val="bottom"/>
          </w:tcPr>
          <w:p w:rsidR="009644BD" w:rsidRPr="001A26BE" w:rsidRDefault="00FC4D0E" w:rsidP="00073025">
            <w:pPr>
              <w:spacing w:line="320" w:lineRule="exact"/>
              <w:ind w:right="242"/>
              <w:jc w:val="right"/>
              <w:rPr>
                <w:rFonts w:ascii="Arial" w:hAnsi="Arial" w:cs="Arial"/>
                <w:sz w:val="17"/>
                <w:szCs w:val="17"/>
              </w:rPr>
            </w:pPr>
            <w:r w:rsidRPr="001A26BE">
              <w:rPr>
                <w:rFonts w:ascii="Arial" w:hAnsi="Arial" w:cs="Arial"/>
                <w:sz w:val="17"/>
                <w:szCs w:val="17"/>
              </w:rPr>
              <w:t>0.3</w:t>
            </w:r>
          </w:p>
        </w:tc>
        <w:tc>
          <w:tcPr>
            <w:tcW w:w="1985" w:type="dxa"/>
          </w:tcPr>
          <w:p w:rsidR="009644BD" w:rsidRPr="001A26BE" w:rsidRDefault="009644BD" w:rsidP="00A077D6">
            <w:pPr>
              <w:pStyle w:val="Heading2"/>
              <w:spacing w:line="320" w:lineRule="exact"/>
              <w:jc w:val="left"/>
              <w:rPr>
                <w:rFonts w:ascii="Arial" w:hAnsi="Arial" w:cs="Arial"/>
                <w:sz w:val="17"/>
                <w:szCs w:val="17"/>
              </w:rPr>
            </w:pPr>
            <w:r w:rsidRPr="001A26BE">
              <w:rPr>
                <w:rFonts w:ascii="Arial" w:hAnsi="Arial" w:cs="Arial"/>
                <w:sz w:val="17"/>
                <w:szCs w:val="17"/>
              </w:rPr>
              <w:t>Contract price</w:t>
            </w:r>
            <w:r w:rsidR="00FC4D0E" w:rsidRPr="001A26BE">
              <w:rPr>
                <w:rFonts w:ascii="Arial" w:hAnsi="Arial" w:cs="Arial"/>
                <w:sz w:val="17"/>
                <w:szCs w:val="17"/>
              </w:rPr>
              <w:t xml:space="preserve"> and </w:t>
            </w:r>
          </w:p>
        </w:tc>
      </w:tr>
      <w:tr w:rsidR="00FC4D0E" w:rsidRPr="000F777F" w:rsidTr="00360B39">
        <w:tc>
          <w:tcPr>
            <w:tcW w:w="2970" w:type="dxa"/>
          </w:tcPr>
          <w:p w:rsidR="00FC4D0E" w:rsidRPr="001A26BE" w:rsidRDefault="00FC4D0E" w:rsidP="00A077D6">
            <w:pPr>
              <w:spacing w:line="320" w:lineRule="exact"/>
              <w:jc w:val="both"/>
              <w:rPr>
                <w:rFonts w:ascii="Arial" w:hAnsi="Arial" w:cs="Arial"/>
                <w:sz w:val="17"/>
                <w:szCs w:val="17"/>
                <w:u w:val="single"/>
              </w:rPr>
            </w:pPr>
          </w:p>
        </w:tc>
        <w:tc>
          <w:tcPr>
            <w:tcW w:w="1638" w:type="dxa"/>
            <w:vAlign w:val="bottom"/>
          </w:tcPr>
          <w:p w:rsidR="00FC4D0E" w:rsidRPr="001A26BE" w:rsidRDefault="00FC4D0E" w:rsidP="00073025">
            <w:pPr>
              <w:spacing w:line="320" w:lineRule="exact"/>
              <w:ind w:right="242"/>
              <w:jc w:val="right"/>
              <w:rPr>
                <w:rFonts w:ascii="Arial" w:hAnsi="Arial" w:cs="Arial"/>
                <w:sz w:val="17"/>
                <w:szCs w:val="17"/>
              </w:rPr>
            </w:pPr>
          </w:p>
        </w:tc>
        <w:tc>
          <w:tcPr>
            <w:tcW w:w="1260" w:type="dxa"/>
            <w:vAlign w:val="bottom"/>
          </w:tcPr>
          <w:p w:rsidR="00FC4D0E" w:rsidRPr="001A26BE" w:rsidRDefault="00FC4D0E" w:rsidP="00073025">
            <w:pPr>
              <w:spacing w:line="320" w:lineRule="exact"/>
              <w:ind w:right="242"/>
              <w:jc w:val="right"/>
              <w:rPr>
                <w:rFonts w:ascii="Arial" w:hAnsi="Arial" w:cs="Arial"/>
                <w:sz w:val="17"/>
                <w:szCs w:val="17"/>
              </w:rPr>
            </w:pPr>
          </w:p>
        </w:tc>
        <w:tc>
          <w:tcPr>
            <w:tcW w:w="1260" w:type="dxa"/>
            <w:vAlign w:val="bottom"/>
          </w:tcPr>
          <w:p w:rsidR="00FC4D0E" w:rsidRPr="001A26BE" w:rsidRDefault="00FC4D0E" w:rsidP="00073025">
            <w:pPr>
              <w:spacing w:line="320" w:lineRule="exact"/>
              <w:ind w:right="242"/>
              <w:jc w:val="right"/>
              <w:rPr>
                <w:rFonts w:ascii="Arial" w:hAnsi="Arial" w:cs="Arial"/>
                <w:sz w:val="17"/>
                <w:szCs w:val="17"/>
              </w:rPr>
            </w:pPr>
          </w:p>
        </w:tc>
        <w:tc>
          <w:tcPr>
            <w:tcW w:w="1985" w:type="dxa"/>
          </w:tcPr>
          <w:p w:rsidR="00FC4D0E" w:rsidRPr="001A26BE" w:rsidRDefault="00AB50C5" w:rsidP="009E3E96">
            <w:pPr>
              <w:pStyle w:val="Heading2"/>
              <w:spacing w:line="320" w:lineRule="exact"/>
              <w:jc w:val="left"/>
              <w:rPr>
                <w:rFonts w:ascii="Arial" w:hAnsi="Arial" w:cs="Arial"/>
                <w:sz w:val="17"/>
                <w:szCs w:val="17"/>
              </w:rPr>
            </w:pPr>
            <w:r w:rsidRPr="001A26BE">
              <w:rPr>
                <w:rFonts w:ascii="Arial" w:hAnsi="Arial" w:cs="Arial"/>
                <w:sz w:val="17"/>
                <w:szCs w:val="17"/>
              </w:rPr>
              <w:t xml:space="preserve">   </w:t>
            </w:r>
            <w:proofErr w:type="gramStart"/>
            <w:r w:rsidR="009E3E96">
              <w:rPr>
                <w:rFonts w:ascii="Arial" w:hAnsi="Arial" w:cs="Arial"/>
                <w:sz w:val="17"/>
                <w:szCs w:val="17"/>
              </w:rPr>
              <w:t>m</w:t>
            </w:r>
            <w:r w:rsidRPr="001A26BE">
              <w:rPr>
                <w:rFonts w:ascii="Arial" w:hAnsi="Arial" w:cs="Arial"/>
                <w:sz w:val="17"/>
                <w:szCs w:val="17"/>
              </w:rPr>
              <w:t>utually</w:t>
            </w:r>
            <w:proofErr w:type="gramEnd"/>
            <w:r w:rsidRPr="001A26BE">
              <w:rPr>
                <w:rFonts w:ascii="Arial" w:hAnsi="Arial" w:cs="Arial"/>
                <w:sz w:val="17"/>
                <w:szCs w:val="17"/>
              </w:rPr>
              <w:t xml:space="preserve"> agreed price</w:t>
            </w:r>
          </w:p>
        </w:tc>
      </w:tr>
      <w:tr w:rsidR="006106EE" w:rsidRPr="000F777F" w:rsidTr="00360B39">
        <w:tc>
          <w:tcPr>
            <w:tcW w:w="2970" w:type="dxa"/>
          </w:tcPr>
          <w:p w:rsidR="006106EE" w:rsidRPr="009E3E96" w:rsidRDefault="006106EE" w:rsidP="006106EE">
            <w:pPr>
              <w:spacing w:line="320" w:lineRule="exact"/>
              <w:jc w:val="both"/>
              <w:rPr>
                <w:rFonts w:ascii="Arial" w:hAnsi="Arial" w:cs="Arial"/>
                <w:sz w:val="17"/>
                <w:szCs w:val="17"/>
              </w:rPr>
            </w:pPr>
            <w:r w:rsidRPr="009E3E96">
              <w:rPr>
                <w:rFonts w:ascii="Arial" w:hAnsi="Arial" w:cs="Arial"/>
                <w:sz w:val="17"/>
                <w:szCs w:val="17"/>
              </w:rPr>
              <w:t>Purchases of goods</w:t>
            </w:r>
          </w:p>
        </w:tc>
        <w:tc>
          <w:tcPr>
            <w:tcW w:w="1638" w:type="dxa"/>
            <w:vAlign w:val="bottom"/>
          </w:tcPr>
          <w:p w:rsidR="006106EE" w:rsidRPr="001A26BE" w:rsidRDefault="006106EE" w:rsidP="006106EE">
            <w:pPr>
              <w:spacing w:line="320" w:lineRule="exact"/>
              <w:ind w:right="242"/>
              <w:jc w:val="right"/>
              <w:rPr>
                <w:rFonts w:ascii="Arial" w:hAnsi="Arial" w:cs="Arial"/>
                <w:sz w:val="17"/>
                <w:szCs w:val="17"/>
              </w:rPr>
            </w:pPr>
            <w:r>
              <w:rPr>
                <w:rFonts w:ascii="Arial" w:hAnsi="Arial" w:cs="Arial"/>
                <w:sz w:val="17"/>
                <w:szCs w:val="17"/>
              </w:rPr>
              <w:t>0.1</w:t>
            </w: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r>
              <w:rPr>
                <w:rFonts w:ascii="Arial" w:hAnsi="Arial" w:cs="Arial"/>
                <w:sz w:val="17"/>
                <w:szCs w:val="17"/>
              </w:rPr>
              <w:t>0.1</w:t>
            </w: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r>
              <w:rPr>
                <w:rFonts w:ascii="Arial" w:hAnsi="Arial" w:cs="Arial"/>
                <w:sz w:val="17"/>
                <w:szCs w:val="17"/>
              </w:rPr>
              <w:t>0.1</w:t>
            </w:r>
          </w:p>
        </w:tc>
        <w:tc>
          <w:tcPr>
            <w:tcW w:w="1985" w:type="dxa"/>
          </w:tcPr>
          <w:p w:rsidR="006106EE" w:rsidRPr="001A26BE" w:rsidRDefault="006106EE" w:rsidP="006106EE">
            <w:pPr>
              <w:pStyle w:val="Heading2"/>
              <w:spacing w:line="320" w:lineRule="exact"/>
              <w:jc w:val="left"/>
              <w:rPr>
                <w:rFonts w:ascii="Arial" w:hAnsi="Arial" w:cs="Arial"/>
                <w:sz w:val="17"/>
                <w:szCs w:val="17"/>
              </w:rPr>
            </w:pPr>
            <w:r>
              <w:rPr>
                <w:rFonts w:ascii="Arial" w:hAnsi="Arial" w:cs="Arial"/>
                <w:sz w:val="17"/>
                <w:szCs w:val="17"/>
              </w:rPr>
              <w:t>M</w:t>
            </w:r>
            <w:r w:rsidRPr="001A26BE">
              <w:rPr>
                <w:rFonts w:ascii="Arial" w:hAnsi="Arial" w:cs="Arial"/>
                <w:sz w:val="17"/>
                <w:szCs w:val="17"/>
              </w:rPr>
              <w:t>utually agreed price</w:t>
            </w:r>
          </w:p>
        </w:tc>
      </w:tr>
      <w:tr w:rsidR="006106EE" w:rsidRPr="000F777F" w:rsidTr="00360B39">
        <w:tc>
          <w:tcPr>
            <w:tcW w:w="2970" w:type="dxa"/>
          </w:tcPr>
          <w:p w:rsidR="006106EE" w:rsidRPr="001A26BE" w:rsidRDefault="006106EE" w:rsidP="006106EE">
            <w:pPr>
              <w:spacing w:line="320" w:lineRule="exact"/>
              <w:jc w:val="both"/>
              <w:rPr>
                <w:rFonts w:ascii="Arial" w:hAnsi="Arial" w:cs="Arial"/>
                <w:sz w:val="17"/>
                <w:szCs w:val="17"/>
                <w:u w:val="single"/>
              </w:rPr>
            </w:pPr>
            <w:r w:rsidRPr="001A26BE">
              <w:rPr>
                <w:rFonts w:ascii="Arial" w:hAnsi="Arial" w:cs="Arial"/>
                <w:sz w:val="17"/>
                <w:szCs w:val="17"/>
                <w:u w:val="single"/>
              </w:rPr>
              <w:t>Transactions with related parties</w:t>
            </w:r>
          </w:p>
        </w:tc>
        <w:tc>
          <w:tcPr>
            <w:tcW w:w="1638" w:type="dxa"/>
            <w:vAlign w:val="bottom"/>
          </w:tcPr>
          <w:p w:rsidR="006106EE" w:rsidRPr="001A26BE" w:rsidRDefault="006106EE" w:rsidP="006106EE">
            <w:pPr>
              <w:spacing w:line="320" w:lineRule="exact"/>
              <w:ind w:right="242"/>
              <w:jc w:val="right"/>
              <w:rPr>
                <w:rFonts w:ascii="Arial" w:hAnsi="Arial" w:cs="Arial"/>
                <w:sz w:val="17"/>
                <w:szCs w:val="17"/>
              </w:rPr>
            </w:pP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p>
        </w:tc>
        <w:tc>
          <w:tcPr>
            <w:tcW w:w="1985" w:type="dxa"/>
          </w:tcPr>
          <w:p w:rsidR="006106EE" w:rsidRPr="001A26BE" w:rsidRDefault="006106EE" w:rsidP="006106EE">
            <w:pPr>
              <w:pStyle w:val="Heading2"/>
              <w:spacing w:line="320" w:lineRule="exact"/>
              <w:jc w:val="left"/>
              <w:rPr>
                <w:rFonts w:ascii="Arial" w:hAnsi="Arial" w:cs="Arial"/>
                <w:sz w:val="17"/>
                <w:szCs w:val="17"/>
              </w:rPr>
            </w:pPr>
          </w:p>
        </w:tc>
      </w:tr>
      <w:tr w:rsidR="006106EE" w:rsidRPr="000F777F" w:rsidTr="00360B39">
        <w:tc>
          <w:tcPr>
            <w:tcW w:w="2970" w:type="dxa"/>
          </w:tcPr>
          <w:p w:rsidR="006106EE" w:rsidRPr="001A26BE" w:rsidRDefault="006106EE" w:rsidP="006106EE">
            <w:pPr>
              <w:spacing w:line="320" w:lineRule="exact"/>
              <w:jc w:val="both"/>
              <w:rPr>
                <w:rFonts w:ascii="Arial" w:hAnsi="Arial" w:cs="Arial"/>
                <w:sz w:val="17"/>
                <w:szCs w:val="17"/>
              </w:rPr>
            </w:pPr>
            <w:r w:rsidRPr="001A26BE">
              <w:rPr>
                <w:rFonts w:ascii="Arial" w:hAnsi="Arial" w:cs="Arial"/>
                <w:sz w:val="17"/>
                <w:szCs w:val="17"/>
              </w:rPr>
              <w:t>Physicians’ fee</w:t>
            </w:r>
          </w:p>
        </w:tc>
        <w:tc>
          <w:tcPr>
            <w:tcW w:w="1638"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2.8</w:t>
            </w: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2.8</w:t>
            </w: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3.6</w:t>
            </w:r>
          </w:p>
        </w:tc>
        <w:tc>
          <w:tcPr>
            <w:tcW w:w="1985" w:type="dxa"/>
          </w:tcPr>
          <w:p w:rsidR="006106EE" w:rsidRPr="001A26BE" w:rsidRDefault="006106EE" w:rsidP="006106EE">
            <w:pPr>
              <w:pStyle w:val="Heading2"/>
              <w:spacing w:line="320" w:lineRule="exact"/>
              <w:ind w:left="115" w:hanging="115"/>
              <w:jc w:val="left"/>
              <w:rPr>
                <w:rFonts w:ascii="Arial" w:hAnsi="Arial" w:cs="Arial"/>
                <w:sz w:val="17"/>
                <w:szCs w:val="17"/>
              </w:rPr>
            </w:pPr>
            <w:r w:rsidRPr="001A26BE">
              <w:rPr>
                <w:rFonts w:ascii="Arial" w:hAnsi="Arial" w:cs="Arial"/>
                <w:sz w:val="17"/>
                <w:szCs w:val="17"/>
              </w:rPr>
              <w:t>Contract price</w:t>
            </w:r>
          </w:p>
        </w:tc>
      </w:tr>
      <w:tr w:rsidR="006106EE" w:rsidRPr="000F777F" w:rsidTr="00360B39">
        <w:tc>
          <w:tcPr>
            <w:tcW w:w="2970" w:type="dxa"/>
          </w:tcPr>
          <w:p w:rsidR="006106EE" w:rsidRPr="001A26BE" w:rsidRDefault="006106EE" w:rsidP="006106EE">
            <w:pPr>
              <w:spacing w:line="320" w:lineRule="exact"/>
              <w:jc w:val="both"/>
              <w:rPr>
                <w:rFonts w:ascii="Arial" w:hAnsi="Arial" w:cs="Arial"/>
                <w:sz w:val="17"/>
                <w:szCs w:val="17"/>
              </w:rPr>
            </w:pPr>
            <w:r w:rsidRPr="001A26BE">
              <w:rPr>
                <w:rFonts w:ascii="Arial" w:hAnsi="Arial" w:cs="Arial"/>
                <w:sz w:val="17"/>
                <w:szCs w:val="17"/>
              </w:rPr>
              <w:t>Rental expenses</w:t>
            </w:r>
          </w:p>
        </w:tc>
        <w:tc>
          <w:tcPr>
            <w:tcW w:w="1638"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0.5</w:t>
            </w:r>
          </w:p>
        </w:tc>
        <w:tc>
          <w:tcPr>
            <w:tcW w:w="1260" w:type="dxa"/>
            <w:vAlign w:val="bottom"/>
          </w:tcPr>
          <w:p w:rsidR="006106EE" w:rsidRPr="001A26BE" w:rsidRDefault="006106EE" w:rsidP="006106EE">
            <w:pPr>
              <w:spacing w:line="320" w:lineRule="exact"/>
              <w:ind w:right="242"/>
              <w:jc w:val="right"/>
              <w:rPr>
                <w:rFonts w:ascii="Arial" w:hAnsi="Arial" w:cs="Arial"/>
                <w:sz w:val="17"/>
                <w:szCs w:val="17"/>
                <w:cs/>
              </w:rPr>
            </w:pPr>
            <w:r w:rsidRPr="001A26BE">
              <w:rPr>
                <w:rFonts w:ascii="Arial" w:hAnsi="Arial" w:cs="Arial"/>
                <w:sz w:val="17"/>
                <w:szCs w:val="17"/>
              </w:rPr>
              <w:t>0.5</w:t>
            </w:r>
          </w:p>
        </w:tc>
        <w:tc>
          <w:tcPr>
            <w:tcW w:w="1260" w:type="dxa"/>
            <w:vAlign w:val="bottom"/>
          </w:tcPr>
          <w:p w:rsidR="006106EE" w:rsidRPr="001A26BE" w:rsidRDefault="006106EE" w:rsidP="006106EE">
            <w:pPr>
              <w:spacing w:line="320" w:lineRule="exact"/>
              <w:ind w:right="242"/>
              <w:jc w:val="right"/>
              <w:rPr>
                <w:rFonts w:ascii="Arial" w:hAnsi="Arial" w:cs="Arial"/>
                <w:sz w:val="17"/>
                <w:szCs w:val="17"/>
                <w:cs/>
              </w:rPr>
            </w:pPr>
            <w:r w:rsidRPr="001A26BE">
              <w:rPr>
                <w:rFonts w:ascii="Arial" w:hAnsi="Arial" w:cs="Arial"/>
                <w:sz w:val="17"/>
                <w:szCs w:val="17"/>
              </w:rPr>
              <w:t>0.5</w:t>
            </w:r>
          </w:p>
        </w:tc>
        <w:tc>
          <w:tcPr>
            <w:tcW w:w="1985" w:type="dxa"/>
          </w:tcPr>
          <w:p w:rsidR="006106EE" w:rsidRPr="001A26BE" w:rsidRDefault="006106EE" w:rsidP="006106EE">
            <w:pPr>
              <w:pStyle w:val="Heading2"/>
              <w:spacing w:line="320" w:lineRule="exact"/>
              <w:ind w:left="115" w:right="-193" w:hanging="115"/>
              <w:jc w:val="left"/>
              <w:rPr>
                <w:rFonts w:ascii="Arial" w:hAnsi="Arial" w:cs="Arial"/>
                <w:sz w:val="17"/>
                <w:szCs w:val="17"/>
              </w:rPr>
            </w:pPr>
            <w:r w:rsidRPr="001A26BE">
              <w:rPr>
                <w:rFonts w:ascii="Arial" w:hAnsi="Arial" w:cs="Arial"/>
                <w:sz w:val="17"/>
                <w:szCs w:val="17"/>
              </w:rPr>
              <w:t>Contract price</w:t>
            </w:r>
          </w:p>
        </w:tc>
      </w:tr>
      <w:tr w:rsidR="006106EE" w:rsidRPr="000F777F" w:rsidTr="00360B39">
        <w:tc>
          <w:tcPr>
            <w:tcW w:w="2970" w:type="dxa"/>
          </w:tcPr>
          <w:p w:rsidR="006106EE" w:rsidRPr="001A26BE" w:rsidRDefault="006106EE" w:rsidP="006106EE">
            <w:pPr>
              <w:spacing w:line="320" w:lineRule="exact"/>
              <w:jc w:val="both"/>
              <w:rPr>
                <w:rFonts w:ascii="Arial" w:hAnsi="Arial" w:cs="Arial"/>
                <w:sz w:val="17"/>
                <w:szCs w:val="17"/>
              </w:rPr>
            </w:pPr>
            <w:r w:rsidRPr="001A26BE">
              <w:rPr>
                <w:rFonts w:ascii="Arial" w:hAnsi="Arial" w:cs="Arial"/>
                <w:sz w:val="17"/>
                <w:szCs w:val="17"/>
              </w:rPr>
              <w:t>Other expenses</w:t>
            </w:r>
          </w:p>
        </w:tc>
        <w:tc>
          <w:tcPr>
            <w:tcW w:w="1638"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0.3</w:t>
            </w:r>
          </w:p>
        </w:tc>
        <w:tc>
          <w:tcPr>
            <w:tcW w:w="1260" w:type="dxa"/>
            <w:vAlign w:val="bottom"/>
          </w:tcPr>
          <w:p w:rsidR="006106EE" w:rsidRPr="001A26BE" w:rsidRDefault="006106EE" w:rsidP="006106EE">
            <w:pPr>
              <w:spacing w:line="320" w:lineRule="exact"/>
              <w:ind w:right="242"/>
              <w:jc w:val="right"/>
              <w:rPr>
                <w:rFonts w:ascii="Arial" w:hAnsi="Arial" w:cs="Arial"/>
                <w:sz w:val="17"/>
                <w:szCs w:val="17"/>
                <w:cs/>
              </w:rPr>
            </w:pPr>
            <w:r w:rsidRPr="001A26BE">
              <w:rPr>
                <w:rFonts w:ascii="Arial" w:hAnsi="Arial" w:cs="Arial"/>
                <w:sz w:val="17"/>
                <w:szCs w:val="17"/>
              </w:rPr>
              <w:t>0.3</w:t>
            </w:r>
          </w:p>
        </w:tc>
        <w:tc>
          <w:tcPr>
            <w:tcW w:w="1260" w:type="dxa"/>
            <w:vAlign w:val="bottom"/>
          </w:tcPr>
          <w:p w:rsidR="006106EE" w:rsidRPr="001A26BE" w:rsidRDefault="006106EE" w:rsidP="006106EE">
            <w:pPr>
              <w:spacing w:line="320" w:lineRule="exact"/>
              <w:ind w:right="242"/>
              <w:jc w:val="right"/>
              <w:rPr>
                <w:rFonts w:ascii="Arial" w:hAnsi="Arial" w:cs="Arial"/>
                <w:sz w:val="17"/>
                <w:szCs w:val="17"/>
                <w:cs/>
              </w:rPr>
            </w:pPr>
            <w:r w:rsidRPr="001A26BE">
              <w:rPr>
                <w:rFonts w:ascii="Arial" w:hAnsi="Arial" w:cs="Arial"/>
                <w:sz w:val="17"/>
                <w:szCs w:val="17"/>
              </w:rPr>
              <w:t>1.1</w:t>
            </w:r>
          </w:p>
        </w:tc>
        <w:tc>
          <w:tcPr>
            <w:tcW w:w="1985" w:type="dxa"/>
          </w:tcPr>
          <w:p w:rsidR="006106EE" w:rsidRPr="001A26BE" w:rsidRDefault="006106EE" w:rsidP="006106EE">
            <w:pPr>
              <w:pStyle w:val="Heading2"/>
              <w:spacing w:line="320" w:lineRule="exact"/>
              <w:ind w:left="115" w:right="-193" w:hanging="115"/>
              <w:jc w:val="left"/>
              <w:rPr>
                <w:rFonts w:ascii="Arial" w:hAnsi="Arial" w:cs="Arial"/>
                <w:sz w:val="17"/>
                <w:szCs w:val="17"/>
              </w:rPr>
            </w:pPr>
            <w:r w:rsidRPr="001A26BE">
              <w:rPr>
                <w:rFonts w:ascii="Arial" w:hAnsi="Arial" w:cs="Arial"/>
                <w:sz w:val="17"/>
                <w:szCs w:val="17"/>
              </w:rPr>
              <w:t>Market price</w:t>
            </w:r>
          </w:p>
        </w:tc>
      </w:tr>
      <w:tr w:rsidR="006106EE" w:rsidRPr="000F777F" w:rsidTr="00360B39">
        <w:tc>
          <w:tcPr>
            <w:tcW w:w="2970" w:type="dxa"/>
          </w:tcPr>
          <w:p w:rsidR="006106EE" w:rsidRPr="001A26BE" w:rsidRDefault="006106EE" w:rsidP="006106EE">
            <w:pPr>
              <w:spacing w:line="320" w:lineRule="exact"/>
              <w:jc w:val="both"/>
              <w:rPr>
                <w:rFonts w:ascii="Arial" w:hAnsi="Arial" w:cs="Arial"/>
                <w:sz w:val="17"/>
                <w:szCs w:val="17"/>
              </w:rPr>
            </w:pPr>
            <w:r w:rsidRPr="001A26BE">
              <w:rPr>
                <w:rFonts w:ascii="Arial" w:hAnsi="Arial" w:cs="Arial"/>
                <w:sz w:val="17"/>
                <w:szCs w:val="17"/>
              </w:rPr>
              <w:t>Rental income</w:t>
            </w:r>
          </w:p>
        </w:tc>
        <w:tc>
          <w:tcPr>
            <w:tcW w:w="1638"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0.1</w:t>
            </w:r>
          </w:p>
        </w:tc>
        <w:tc>
          <w:tcPr>
            <w:tcW w:w="1260" w:type="dxa"/>
            <w:vAlign w:val="bottom"/>
          </w:tcPr>
          <w:p w:rsidR="006106EE" w:rsidRPr="001A26BE" w:rsidRDefault="006106EE" w:rsidP="006106EE">
            <w:pPr>
              <w:spacing w:line="320" w:lineRule="exact"/>
              <w:ind w:right="242"/>
              <w:jc w:val="right"/>
              <w:rPr>
                <w:rFonts w:ascii="Arial" w:hAnsi="Arial" w:cs="Arial"/>
                <w:sz w:val="17"/>
                <w:szCs w:val="17"/>
                <w:cs/>
              </w:rPr>
            </w:pPr>
            <w:r w:rsidRPr="001A26BE">
              <w:rPr>
                <w:rFonts w:ascii="Arial" w:hAnsi="Arial" w:cs="Arial"/>
                <w:sz w:val="17"/>
                <w:szCs w:val="17"/>
              </w:rPr>
              <w:t>0.1</w:t>
            </w:r>
          </w:p>
        </w:tc>
        <w:tc>
          <w:tcPr>
            <w:tcW w:w="1260" w:type="dxa"/>
            <w:vAlign w:val="bottom"/>
          </w:tcPr>
          <w:p w:rsidR="006106EE" w:rsidRPr="001A26BE" w:rsidRDefault="006106EE" w:rsidP="006106EE">
            <w:pPr>
              <w:spacing w:line="320" w:lineRule="exact"/>
              <w:ind w:right="242"/>
              <w:jc w:val="right"/>
              <w:rPr>
                <w:rFonts w:ascii="Arial" w:hAnsi="Arial" w:cs="Arial"/>
                <w:sz w:val="17"/>
                <w:szCs w:val="17"/>
                <w:cs/>
              </w:rPr>
            </w:pPr>
            <w:r w:rsidRPr="001A26BE">
              <w:rPr>
                <w:rFonts w:ascii="Arial" w:hAnsi="Arial" w:cs="Arial"/>
                <w:sz w:val="17"/>
                <w:szCs w:val="17"/>
              </w:rPr>
              <w:t>0.1</w:t>
            </w:r>
          </w:p>
        </w:tc>
        <w:tc>
          <w:tcPr>
            <w:tcW w:w="1985" w:type="dxa"/>
          </w:tcPr>
          <w:p w:rsidR="006106EE" w:rsidRPr="001A26BE" w:rsidRDefault="006106EE" w:rsidP="006106EE">
            <w:pPr>
              <w:pStyle w:val="Heading2"/>
              <w:spacing w:line="320" w:lineRule="exact"/>
              <w:ind w:left="115" w:right="-193" w:hanging="115"/>
              <w:jc w:val="left"/>
              <w:rPr>
                <w:rFonts w:ascii="Arial" w:hAnsi="Arial" w:cs="Arial"/>
                <w:sz w:val="17"/>
                <w:szCs w:val="17"/>
              </w:rPr>
            </w:pPr>
            <w:r w:rsidRPr="001A26BE">
              <w:rPr>
                <w:rFonts w:ascii="Arial" w:hAnsi="Arial" w:cs="Arial"/>
                <w:sz w:val="17"/>
                <w:szCs w:val="17"/>
              </w:rPr>
              <w:t>Contract price</w:t>
            </w:r>
          </w:p>
        </w:tc>
      </w:tr>
      <w:tr w:rsidR="006106EE" w:rsidRPr="000F777F" w:rsidTr="00360B39">
        <w:tc>
          <w:tcPr>
            <w:tcW w:w="2970" w:type="dxa"/>
          </w:tcPr>
          <w:p w:rsidR="006106EE" w:rsidRPr="001A26BE" w:rsidRDefault="006106EE" w:rsidP="006106EE">
            <w:pPr>
              <w:spacing w:line="320" w:lineRule="exact"/>
              <w:ind w:right="-126"/>
              <w:rPr>
                <w:rFonts w:ascii="Arial" w:hAnsi="Arial" w:cs="Arial"/>
                <w:sz w:val="17"/>
                <w:szCs w:val="17"/>
              </w:rPr>
            </w:pPr>
            <w:r w:rsidRPr="001A26BE">
              <w:rPr>
                <w:rFonts w:ascii="Arial" w:hAnsi="Arial" w:cs="Arial"/>
                <w:sz w:val="17"/>
                <w:szCs w:val="17"/>
              </w:rPr>
              <w:t xml:space="preserve">Purchase subsidiary’s </w:t>
            </w:r>
            <w:r>
              <w:rPr>
                <w:rFonts w:ascii="Arial" w:hAnsi="Arial" w:cs="Arial"/>
                <w:sz w:val="17"/>
                <w:szCs w:val="17"/>
              </w:rPr>
              <w:t xml:space="preserve">ordinary </w:t>
            </w:r>
            <w:r w:rsidRPr="001A26BE">
              <w:rPr>
                <w:rFonts w:ascii="Arial" w:hAnsi="Arial" w:cs="Arial"/>
                <w:sz w:val="17"/>
                <w:szCs w:val="17"/>
              </w:rPr>
              <w:t>shares</w:t>
            </w:r>
          </w:p>
        </w:tc>
        <w:tc>
          <w:tcPr>
            <w:tcW w:w="1638" w:type="dxa"/>
            <w:vAlign w:val="bottom"/>
          </w:tcPr>
          <w:p w:rsidR="006106EE" w:rsidRPr="001A26BE" w:rsidRDefault="006106EE" w:rsidP="006106EE">
            <w:pPr>
              <w:spacing w:line="320" w:lineRule="exact"/>
              <w:ind w:right="242"/>
              <w:jc w:val="right"/>
              <w:rPr>
                <w:rFonts w:ascii="Arial" w:hAnsi="Arial" w:cs="Arial"/>
                <w:sz w:val="17"/>
                <w:szCs w:val="17"/>
                <w:cs/>
              </w:rPr>
            </w:pPr>
            <w:r w:rsidRPr="001A26BE">
              <w:rPr>
                <w:rFonts w:ascii="Arial" w:hAnsi="Arial" w:cs="Arial"/>
                <w:sz w:val="17"/>
                <w:szCs w:val="17"/>
              </w:rPr>
              <w:t>26.5</w:t>
            </w: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26.5</w:t>
            </w:r>
          </w:p>
        </w:tc>
        <w:tc>
          <w:tcPr>
            <w:tcW w:w="1260" w:type="dxa"/>
            <w:vAlign w:val="bottom"/>
          </w:tcPr>
          <w:p w:rsidR="006106EE" w:rsidRPr="001A26BE" w:rsidRDefault="006106EE" w:rsidP="006106EE">
            <w:pPr>
              <w:spacing w:line="320" w:lineRule="exact"/>
              <w:ind w:right="242"/>
              <w:jc w:val="right"/>
              <w:rPr>
                <w:rFonts w:ascii="Arial" w:hAnsi="Arial" w:cs="Arial"/>
                <w:sz w:val="17"/>
                <w:szCs w:val="17"/>
              </w:rPr>
            </w:pPr>
            <w:r w:rsidRPr="001A26BE">
              <w:rPr>
                <w:rFonts w:ascii="Arial" w:hAnsi="Arial" w:cs="Arial"/>
                <w:sz w:val="17"/>
                <w:szCs w:val="17"/>
              </w:rPr>
              <w:t>-</w:t>
            </w:r>
          </w:p>
        </w:tc>
        <w:tc>
          <w:tcPr>
            <w:tcW w:w="1985" w:type="dxa"/>
          </w:tcPr>
          <w:p w:rsidR="006106EE" w:rsidRPr="001A26BE" w:rsidRDefault="006106EE" w:rsidP="006106EE">
            <w:pPr>
              <w:pStyle w:val="Heading2"/>
              <w:spacing w:line="320" w:lineRule="exact"/>
              <w:jc w:val="left"/>
              <w:rPr>
                <w:rFonts w:ascii="Arial" w:hAnsi="Arial" w:cs="Arial"/>
                <w:sz w:val="17"/>
                <w:szCs w:val="17"/>
              </w:rPr>
            </w:pPr>
            <w:r w:rsidRPr="001A26BE">
              <w:rPr>
                <w:rFonts w:ascii="Arial" w:hAnsi="Arial" w:cs="Arial"/>
                <w:sz w:val="17"/>
                <w:szCs w:val="17"/>
              </w:rPr>
              <w:t xml:space="preserve">Baht 50 per share </w:t>
            </w:r>
          </w:p>
        </w:tc>
      </w:tr>
      <w:tr w:rsidR="006106EE" w:rsidRPr="000F777F" w:rsidTr="00360B39">
        <w:tc>
          <w:tcPr>
            <w:tcW w:w="2970" w:type="dxa"/>
          </w:tcPr>
          <w:p w:rsidR="006106EE" w:rsidRPr="001A26BE" w:rsidRDefault="006106EE" w:rsidP="006106EE">
            <w:pPr>
              <w:spacing w:line="320" w:lineRule="exact"/>
              <w:jc w:val="both"/>
              <w:rPr>
                <w:rFonts w:ascii="Arial" w:hAnsi="Arial" w:cs="Arial"/>
                <w:sz w:val="17"/>
                <w:szCs w:val="17"/>
              </w:rPr>
            </w:pPr>
          </w:p>
        </w:tc>
        <w:tc>
          <w:tcPr>
            <w:tcW w:w="1638" w:type="dxa"/>
            <w:vAlign w:val="bottom"/>
          </w:tcPr>
          <w:p w:rsidR="006106EE" w:rsidRPr="001A26BE" w:rsidRDefault="006106EE" w:rsidP="006106EE">
            <w:pPr>
              <w:tabs>
                <w:tab w:val="decimal" w:pos="1152"/>
              </w:tabs>
              <w:spacing w:line="320" w:lineRule="exact"/>
              <w:ind w:right="115"/>
              <w:rPr>
                <w:rFonts w:ascii="Arial" w:hAnsi="Arial" w:cs="Arial"/>
                <w:sz w:val="17"/>
                <w:szCs w:val="17"/>
              </w:rPr>
            </w:pPr>
          </w:p>
        </w:tc>
        <w:tc>
          <w:tcPr>
            <w:tcW w:w="1260" w:type="dxa"/>
            <w:vAlign w:val="bottom"/>
          </w:tcPr>
          <w:p w:rsidR="006106EE" w:rsidRPr="001A26BE" w:rsidRDefault="006106EE" w:rsidP="006106EE">
            <w:pPr>
              <w:tabs>
                <w:tab w:val="decimal" w:pos="780"/>
              </w:tabs>
              <w:spacing w:line="320" w:lineRule="exact"/>
              <w:rPr>
                <w:rFonts w:ascii="Arial" w:hAnsi="Arial" w:cs="Arial"/>
                <w:sz w:val="17"/>
                <w:szCs w:val="17"/>
              </w:rPr>
            </w:pPr>
          </w:p>
        </w:tc>
        <w:tc>
          <w:tcPr>
            <w:tcW w:w="1260" w:type="dxa"/>
            <w:vAlign w:val="bottom"/>
          </w:tcPr>
          <w:p w:rsidR="006106EE" w:rsidRPr="001A26BE" w:rsidRDefault="006106EE" w:rsidP="006106EE">
            <w:pPr>
              <w:tabs>
                <w:tab w:val="decimal" w:pos="780"/>
              </w:tabs>
              <w:spacing w:line="320" w:lineRule="exact"/>
              <w:rPr>
                <w:rFonts w:ascii="Arial" w:hAnsi="Arial" w:cs="Arial"/>
                <w:sz w:val="17"/>
                <w:szCs w:val="17"/>
              </w:rPr>
            </w:pPr>
          </w:p>
        </w:tc>
        <w:tc>
          <w:tcPr>
            <w:tcW w:w="1985" w:type="dxa"/>
          </w:tcPr>
          <w:p w:rsidR="006106EE" w:rsidRPr="001A26BE" w:rsidRDefault="006106EE" w:rsidP="006106EE">
            <w:pPr>
              <w:pStyle w:val="Heading2"/>
              <w:spacing w:line="320" w:lineRule="exact"/>
              <w:ind w:left="90"/>
              <w:jc w:val="left"/>
              <w:rPr>
                <w:rFonts w:ascii="Arial" w:hAnsi="Arial" w:cs="Arial"/>
                <w:sz w:val="17"/>
                <w:szCs w:val="17"/>
              </w:rPr>
            </w:pPr>
            <w:r w:rsidRPr="001A26BE">
              <w:rPr>
                <w:rFonts w:ascii="Arial" w:hAnsi="Arial" w:cs="Arial"/>
                <w:sz w:val="17"/>
                <w:szCs w:val="17"/>
              </w:rPr>
              <w:t>(</w:t>
            </w:r>
            <w:proofErr w:type="gramStart"/>
            <w:r w:rsidRPr="001A26BE">
              <w:rPr>
                <w:rFonts w:ascii="Arial" w:hAnsi="Arial" w:cs="Arial"/>
                <w:sz w:val="17"/>
                <w:szCs w:val="17"/>
              </w:rPr>
              <w:t>a</w:t>
            </w:r>
            <w:proofErr w:type="gramEnd"/>
            <w:r w:rsidRPr="001A26BE">
              <w:rPr>
                <w:rFonts w:ascii="Arial" w:hAnsi="Arial" w:cs="Arial"/>
                <w:sz w:val="17"/>
                <w:szCs w:val="17"/>
              </w:rPr>
              <w:t xml:space="preserve"> par value of Baht 100 each, 50 percent paid up)</w:t>
            </w:r>
          </w:p>
        </w:tc>
      </w:tr>
    </w:tbl>
    <w:p w:rsidR="001A26BE" w:rsidRDefault="001A26B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F03C19" w:rsidRPr="00D95C79" w:rsidRDefault="00F03C19" w:rsidP="001A26BE">
      <w:pPr>
        <w:spacing w:before="120" w:after="120" w:line="380" w:lineRule="exact"/>
        <w:ind w:left="533"/>
        <w:jc w:val="thaiDistribute"/>
        <w:rPr>
          <w:rFonts w:ascii="Arial" w:hAnsi="Arial"/>
          <w:sz w:val="22"/>
          <w:szCs w:val="22"/>
        </w:rPr>
      </w:pPr>
      <w:r w:rsidRPr="00D95C79">
        <w:rPr>
          <w:rFonts w:ascii="Arial" w:hAnsi="Arial"/>
          <w:sz w:val="22"/>
          <w:szCs w:val="22"/>
        </w:rPr>
        <w:lastRenderedPageBreak/>
        <w:t>As at 31 December 201</w:t>
      </w:r>
      <w:r w:rsidR="009644BD">
        <w:rPr>
          <w:rFonts w:ascii="Arial" w:hAnsi="Arial"/>
          <w:sz w:val="22"/>
          <w:szCs w:val="22"/>
        </w:rPr>
        <w:t>6</w:t>
      </w:r>
      <w:r w:rsidRPr="00D95C79">
        <w:rPr>
          <w:rFonts w:ascii="Arial" w:hAnsi="Arial"/>
          <w:sz w:val="22"/>
          <w:szCs w:val="22"/>
        </w:rPr>
        <w:t xml:space="preserve"> and 201</w:t>
      </w:r>
      <w:r w:rsidR="009644BD">
        <w:rPr>
          <w:rFonts w:ascii="Arial" w:hAnsi="Arial"/>
          <w:sz w:val="22"/>
          <w:szCs w:val="22"/>
        </w:rPr>
        <w:t>5</w:t>
      </w:r>
      <w:r w:rsidRPr="00D95C79">
        <w:rPr>
          <w:rFonts w:ascii="Arial" w:hAnsi="Arial"/>
          <w:sz w:val="22"/>
          <w:szCs w:val="22"/>
        </w:rPr>
        <w:t>, the balances of accounts between the Company and related parties are as follows:</w:t>
      </w:r>
    </w:p>
    <w:tbl>
      <w:tblPr>
        <w:tblW w:w="8820" w:type="dxa"/>
        <w:tblInd w:w="450" w:type="dxa"/>
        <w:tblLayout w:type="fixed"/>
        <w:tblLook w:val="0000" w:firstRow="0" w:lastRow="0" w:firstColumn="0" w:lastColumn="0" w:noHBand="0" w:noVBand="0"/>
      </w:tblPr>
      <w:tblGrid>
        <w:gridCol w:w="4410"/>
        <w:gridCol w:w="1710"/>
        <w:gridCol w:w="1350"/>
        <w:gridCol w:w="1350"/>
      </w:tblGrid>
      <w:tr w:rsidR="00F03C19" w:rsidRPr="001A26BE" w:rsidTr="001A26BE">
        <w:trPr>
          <w:tblHeader/>
        </w:trPr>
        <w:tc>
          <w:tcPr>
            <w:tcW w:w="4410" w:type="dxa"/>
          </w:tcPr>
          <w:p w:rsidR="00F03C19" w:rsidRPr="001A26BE" w:rsidRDefault="00F03C19" w:rsidP="001A26BE">
            <w:pPr>
              <w:tabs>
                <w:tab w:val="left" w:pos="900"/>
              </w:tabs>
              <w:spacing w:line="300" w:lineRule="exact"/>
              <w:ind w:right="-108"/>
              <w:jc w:val="thaiDistribute"/>
              <w:outlineLvl w:val="0"/>
              <w:rPr>
                <w:rFonts w:ascii="Arial" w:hAnsi="Arial"/>
                <w:sz w:val="16"/>
                <w:szCs w:val="16"/>
              </w:rPr>
            </w:pPr>
          </w:p>
        </w:tc>
        <w:tc>
          <w:tcPr>
            <w:tcW w:w="4410" w:type="dxa"/>
            <w:gridSpan w:val="3"/>
          </w:tcPr>
          <w:p w:rsidR="00F03C19" w:rsidRPr="001A26BE" w:rsidRDefault="00F03C19" w:rsidP="001A26BE">
            <w:pPr>
              <w:tabs>
                <w:tab w:val="left" w:pos="900"/>
              </w:tabs>
              <w:spacing w:line="300" w:lineRule="exact"/>
              <w:jc w:val="right"/>
              <w:outlineLvl w:val="0"/>
              <w:rPr>
                <w:rFonts w:ascii="Arial" w:hAnsi="Arial"/>
                <w:sz w:val="16"/>
                <w:szCs w:val="16"/>
              </w:rPr>
            </w:pPr>
            <w:r w:rsidRPr="001A26BE">
              <w:rPr>
                <w:rFonts w:ascii="Arial" w:hAnsi="Arial"/>
                <w:sz w:val="16"/>
                <w:szCs w:val="16"/>
              </w:rPr>
              <w:t>(Unit: Thousand Baht)</w:t>
            </w:r>
          </w:p>
        </w:tc>
      </w:tr>
      <w:tr w:rsidR="00F03C19" w:rsidRPr="001A26BE" w:rsidTr="001A26BE">
        <w:trPr>
          <w:cantSplit/>
          <w:tblHeader/>
        </w:trPr>
        <w:tc>
          <w:tcPr>
            <w:tcW w:w="4410" w:type="dxa"/>
            <w:vAlign w:val="bottom"/>
          </w:tcPr>
          <w:p w:rsidR="00F03C19" w:rsidRPr="001A26BE" w:rsidRDefault="00F03C19" w:rsidP="001A26BE">
            <w:pPr>
              <w:tabs>
                <w:tab w:val="left" w:pos="900"/>
              </w:tabs>
              <w:spacing w:line="300" w:lineRule="exact"/>
              <w:ind w:right="-108"/>
              <w:jc w:val="center"/>
              <w:outlineLvl w:val="0"/>
              <w:rPr>
                <w:rFonts w:ascii="Arial" w:hAnsi="Arial"/>
                <w:sz w:val="16"/>
                <w:szCs w:val="16"/>
              </w:rPr>
            </w:pPr>
          </w:p>
        </w:tc>
        <w:tc>
          <w:tcPr>
            <w:tcW w:w="1710" w:type="dxa"/>
            <w:vAlign w:val="bottom"/>
          </w:tcPr>
          <w:p w:rsidR="00F03C19" w:rsidRPr="001A26BE" w:rsidRDefault="00F03C19" w:rsidP="001A26BE">
            <w:pPr>
              <w:pBdr>
                <w:bottom w:val="single" w:sz="4" w:space="1" w:color="auto"/>
              </w:pBdr>
              <w:tabs>
                <w:tab w:val="left" w:pos="900"/>
              </w:tabs>
              <w:spacing w:line="300" w:lineRule="exact"/>
              <w:jc w:val="center"/>
              <w:outlineLvl w:val="0"/>
              <w:rPr>
                <w:rFonts w:ascii="Arial" w:hAnsi="Arial"/>
                <w:sz w:val="16"/>
                <w:szCs w:val="16"/>
              </w:rPr>
            </w:pPr>
            <w:r w:rsidRPr="001A26BE">
              <w:rPr>
                <w:rFonts w:ascii="Arial" w:hAnsi="Arial"/>
                <w:sz w:val="16"/>
                <w:szCs w:val="16"/>
              </w:rPr>
              <w:t>Consolidated</w:t>
            </w:r>
          </w:p>
          <w:p w:rsidR="00F03C19" w:rsidRPr="001A26BE" w:rsidRDefault="00F03C19" w:rsidP="001A26BE">
            <w:pPr>
              <w:pBdr>
                <w:bottom w:val="single" w:sz="4" w:space="1" w:color="auto"/>
              </w:pBdr>
              <w:tabs>
                <w:tab w:val="left" w:pos="900"/>
              </w:tabs>
              <w:spacing w:line="300" w:lineRule="exact"/>
              <w:jc w:val="center"/>
              <w:outlineLvl w:val="0"/>
              <w:rPr>
                <w:rFonts w:ascii="Arial" w:hAnsi="Arial"/>
                <w:sz w:val="16"/>
                <w:szCs w:val="16"/>
              </w:rPr>
            </w:pPr>
            <w:r w:rsidRPr="001A26BE">
              <w:rPr>
                <w:rFonts w:ascii="Arial" w:hAnsi="Arial"/>
                <w:sz w:val="16"/>
                <w:szCs w:val="16"/>
              </w:rPr>
              <w:t>financial statements</w:t>
            </w:r>
          </w:p>
        </w:tc>
        <w:tc>
          <w:tcPr>
            <w:tcW w:w="2700" w:type="dxa"/>
            <w:gridSpan w:val="2"/>
            <w:vAlign w:val="bottom"/>
          </w:tcPr>
          <w:p w:rsidR="00F03C19" w:rsidRPr="001A26BE" w:rsidRDefault="00F03C19" w:rsidP="001A26BE">
            <w:pPr>
              <w:pBdr>
                <w:bottom w:val="single" w:sz="4" w:space="1" w:color="auto"/>
              </w:pBdr>
              <w:tabs>
                <w:tab w:val="left" w:pos="900"/>
              </w:tabs>
              <w:spacing w:line="300" w:lineRule="exact"/>
              <w:jc w:val="center"/>
              <w:outlineLvl w:val="0"/>
              <w:rPr>
                <w:rFonts w:ascii="Arial" w:hAnsi="Arial"/>
                <w:sz w:val="16"/>
                <w:szCs w:val="16"/>
              </w:rPr>
            </w:pPr>
            <w:r w:rsidRPr="001A26BE">
              <w:rPr>
                <w:rFonts w:ascii="Arial" w:hAnsi="Arial"/>
                <w:sz w:val="16"/>
                <w:szCs w:val="16"/>
              </w:rPr>
              <w:t>Separate</w:t>
            </w:r>
          </w:p>
          <w:p w:rsidR="00F03C19" w:rsidRPr="001A26BE" w:rsidRDefault="00F03C19" w:rsidP="001A26BE">
            <w:pPr>
              <w:pBdr>
                <w:bottom w:val="single" w:sz="4" w:space="1" w:color="auto"/>
              </w:pBdr>
              <w:tabs>
                <w:tab w:val="left" w:pos="900"/>
              </w:tabs>
              <w:spacing w:line="300" w:lineRule="exact"/>
              <w:jc w:val="center"/>
              <w:outlineLvl w:val="0"/>
              <w:rPr>
                <w:rFonts w:ascii="Arial" w:hAnsi="Arial"/>
                <w:sz w:val="16"/>
                <w:szCs w:val="16"/>
                <w:cs/>
              </w:rPr>
            </w:pPr>
            <w:r w:rsidRPr="001A26BE">
              <w:rPr>
                <w:rFonts w:ascii="Arial" w:hAnsi="Arial"/>
                <w:sz w:val="16"/>
                <w:szCs w:val="16"/>
              </w:rPr>
              <w:t>financial statements</w:t>
            </w:r>
          </w:p>
        </w:tc>
      </w:tr>
      <w:tr w:rsidR="009644BD" w:rsidRPr="001A26BE" w:rsidTr="001A26BE">
        <w:trPr>
          <w:tblHeader/>
        </w:trPr>
        <w:tc>
          <w:tcPr>
            <w:tcW w:w="4410" w:type="dxa"/>
          </w:tcPr>
          <w:p w:rsidR="009644BD" w:rsidRPr="001A26BE" w:rsidRDefault="009644BD" w:rsidP="001A26BE">
            <w:pPr>
              <w:tabs>
                <w:tab w:val="left" w:pos="900"/>
              </w:tabs>
              <w:spacing w:line="300" w:lineRule="exact"/>
              <w:ind w:right="-108"/>
              <w:jc w:val="thaiDistribute"/>
              <w:outlineLvl w:val="0"/>
              <w:rPr>
                <w:rFonts w:ascii="Arial" w:hAnsi="Arial"/>
                <w:sz w:val="16"/>
                <w:szCs w:val="16"/>
              </w:rPr>
            </w:pPr>
          </w:p>
        </w:tc>
        <w:tc>
          <w:tcPr>
            <w:tcW w:w="1710" w:type="dxa"/>
          </w:tcPr>
          <w:p w:rsidR="009644BD" w:rsidRPr="001A26BE" w:rsidRDefault="009644BD" w:rsidP="001A26BE">
            <w:pPr>
              <w:tabs>
                <w:tab w:val="left" w:pos="900"/>
              </w:tabs>
              <w:spacing w:line="300" w:lineRule="exact"/>
              <w:jc w:val="center"/>
              <w:outlineLvl w:val="0"/>
              <w:rPr>
                <w:rFonts w:ascii="Arial" w:hAnsi="Arial"/>
                <w:sz w:val="16"/>
                <w:szCs w:val="16"/>
                <w:u w:val="single"/>
              </w:rPr>
            </w:pPr>
            <w:r w:rsidRPr="001A26BE">
              <w:rPr>
                <w:rFonts w:ascii="Arial" w:hAnsi="Arial"/>
                <w:sz w:val="16"/>
                <w:szCs w:val="16"/>
                <w:u w:val="single"/>
              </w:rPr>
              <w:t>201</w:t>
            </w:r>
            <w:r w:rsidR="00255C76" w:rsidRPr="001A26BE">
              <w:rPr>
                <w:rFonts w:ascii="Arial" w:hAnsi="Arial"/>
                <w:sz w:val="16"/>
                <w:szCs w:val="16"/>
                <w:u w:val="single"/>
              </w:rPr>
              <w:t>6</w:t>
            </w:r>
          </w:p>
        </w:tc>
        <w:tc>
          <w:tcPr>
            <w:tcW w:w="1350" w:type="dxa"/>
          </w:tcPr>
          <w:p w:rsidR="009644BD" w:rsidRPr="001A26BE" w:rsidRDefault="009644BD" w:rsidP="001A26BE">
            <w:pPr>
              <w:tabs>
                <w:tab w:val="left" w:pos="900"/>
              </w:tabs>
              <w:spacing w:line="300" w:lineRule="exact"/>
              <w:jc w:val="center"/>
              <w:outlineLvl w:val="0"/>
              <w:rPr>
                <w:rFonts w:ascii="Arial" w:hAnsi="Arial"/>
                <w:sz w:val="16"/>
                <w:szCs w:val="16"/>
                <w:u w:val="single"/>
              </w:rPr>
            </w:pPr>
            <w:r w:rsidRPr="001A26BE">
              <w:rPr>
                <w:rFonts w:ascii="Arial" w:hAnsi="Arial"/>
                <w:sz w:val="16"/>
                <w:szCs w:val="16"/>
                <w:u w:val="single"/>
              </w:rPr>
              <w:t>201</w:t>
            </w:r>
            <w:r w:rsidR="00255C76" w:rsidRPr="001A26BE">
              <w:rPr>
                <w:rFonts w:ascii="Arial" w:hAnsi="Arial"/>
                <w:sz w:val="16"/>
                <w:szCs w:val="16"/>
                <w:u w:val="single"/>
              </w:rPr>
              <w:t>6</w:t>
            </w:r>
          </w:p>
        </w:tc>
        <w:tc>
          <w:tcPr>
            <w:tcW w:w="1350" w:type="dxa"/>
          </w:tcPr>
          <w:p w:rsidR="009644BD" w:rsidRPr="001A26BE" w:rsidRDefault="009644BD" w:rsidP="001A26BE">
            <w:pPr>
              <w:tabs>
                <w:tab w:val="left" w:pos="900"/>
              </w:tabs>
              <w:spacing w:line="300" w:lineRule="exact"/>
              <w:jc w:val="center"/>
              <w:outlineLvl w:val="0"/>
              <w:rPr>
                <w:rFonts w:ascii="Arial" w:hAnsi="Arial"/>
                <w:sz w:val="16"/>
                <w:szCs w:val="16"/>
                <w:u w:val="single"/>
              </w:rPr>
            </w:pPr>
            <w:r w:rsidRPr="001A26BE">
              <w:rPr>
                <w:rFonts w:ascii="Arial" w:hAnsi="Arial"/>
                <w:sz w:val="16"/>
                <w:szCs w:val="16"/>
                <w:u w:val="single"/>
              </w:rPr>
              <w:t>201</w:t>
            </w:r>
            <w:r w:rsidR="00255C76" w:rsidRPr="001A26BE">
              <w:rPr>
                <w:rFonts w:ascii="Arial" w:hAnsi="Arial"/>
                <w:sz w:val="16"/>
                <w:szCs w:val="16"/>
                <w:u w:val="single"/>
              </w:rPr>
              <w:t>5</w:t>
            </w:r>
          </w:p>
        </w:tc>
      </w:tr>
      <w:tr w:rsidR="009644BD" w:rsidRPr="001A26BE" w:rsidTr="001A26BE">
        <w:tc>
          <w:tcPr>
            <w:tcW w:w="4410" w:type="dxa"/>
          </w:tcPr>
          <w:p w:rsidR="009644BD" w:rsidRPr="001A26BE" w:rsidRDefault="009644BD" w:rsidP="001A26BE">
            <w:pPr>
              <w:tabs>
                <w:tab w:val="decimal" w:pos="882"/>
              </w:tabs>
              <w:spacing w:line="300" w:lineRule="exact"/>
              <w:ind w:right="-108"/>
              <w:outlineLvl w:val="0"/>
              <w:rPr>
                <w:rFonts w:ascii="Arial" w:hAnsi="Arial"/>
                <w:sz w:val="16"/>
                <w:szCs w:val="16"/>
                <w:cs/>
              </w:rPr>
            </w:pPr>
            <w:r w:rsidRPr="001A26BE">
              <w:rPr>
                <w:rFonts w:ascii="Arial" w:hAnsi="Arial"/>
                <w:b/>
                <w:bCs/>
                <w:sz w:val="16"/>
                <w:szCs w:val="16"/>
                <w:u w:val="single"/>
              </w:rPr>
              <w:t>Trade and other receivables - related parties</w:t>
            </w:r>
            <w:r w:rsidRPr="001A26BE">
              <w:rPr>
                <w:rFonts w:ascii="Arial" w:hAnsi="Arial"/>
                <w:b/>
                <w:bCs/>
                <w:sz w:val="16"/>
                <w:szCs w:val="16"/>
              </w:rPr>
              <w:t xml:space="preserve"> (Note </w:t>
            </w:r>
            <w:r w:rsidR="00814B26" w:rsidRPr="001A26BE">
              <w:rPr>
                <w:rFonts w:ascii="Arial" w:hAnsi="Arial"/>
                <w:b/>
                <w:bCs/>
                <w:sz w:val="16"/>
                <w:szCs w:val="16"/>
              </w:rPr>
              <w:t>10</w:t>
            </w:r>
            <w:r w:rsidRPr="001A26BE">
              <w:rPr>
                <w:rFonts w:ascii="Arial" w:hAnsi="Arial"/>
                <w:b/>
                <w:bCs/>
                <w:sz w:val="16"/>
                <w:szCs w:val="16"/>
              </w:rPr>
              <w:t>)</w:t>
            </w:r>
          </w:p>
        </w:tc>
        <w:tc>
          <w:tcPr>
            <w:tcW w:w="1710" w:type="dxa"/>
          </w:tcPr>
          <w:p w:rsidR="009644BD" w:rsidRPr="001A26BE" w:rsidRDefault="009644BD" w:rsidP="001A26BE">
            <w:pPr>
              <w:tabs>
                <w:tab w:val="decimal" w:pos="882"/>
              </w:tabs>
              <w:spacing w:line="300" w:lineRule="exact"/>
              <w:jc w:val="center"/>
              <w:outlineLvl w:val="0"/>
              <w:rPr>
                <w:rFonts w:ascii="Arial" w:hAnsi="Arial"/>
                <w:sz w:val="16"/>
                <w:szCs w:val="16"/>
                <w:cs/>
              </w:rPr>
            </w:pPr>
          </w:p>
        </w:tc>
        <w:tc>
          <w:tcPr>
            <w:tcW w:w="1350" w:type="dxa"/>
          </w:tcPr>
          <w:p w:rsidR="009644BD" w:rsidRPr="001A26BE" w:rsidRDefault="009644BD" w:rsidP="001A26BE">
            <w:pPr>
              <w:tabs>
                <w:tab w:val="decimal" w:pos="882"/>
              </w:tabs>
              <w:spacing w:line="300" w:lineRule="exact"/>
              <w:jc w:val="thaiDistribute"/>
              <w:outlineLvl w:val="0"/>
              <w:rPr>
                <w:rFonts w:ascii="Arial" w:hAnsi="Arial"/>
                <w:sz w:val="16"/>
                <w:szCs w:val="16"/>
                <w:cs/>
              </w:rPr>
            </w:pPr>
          </w:p>
        </w:tc>
        <w:tc>
          <w:tcPr>
            <w:tcW w:w="1350" w:type="dxa"/>
          </w:tcPr>
          <w:p w:rsidR="009644BD" w:rsidRPr="001A26BE" w:rsidRDefault="009644BD" w:rsidP="001A26BE">
            <w:pPr>
              <w:tabs>
                <w:tab w:val="decimal" w:pos="882"/>
              </w:tabs>
              <w:spacing w:line="300" w:lineRule="exact"/>
              <w:jc w:val="thaiDistribute"/>
              <w:outlineLvl w:val="0"/>
              <w:rPr>
                <w:rFonts w:ascii="Arial" w:hAnsi="Arial"/>
                <w:sz w:val="16"/>
                <w:szCs w:val="16"/>
                <w:cs/>
              </w:rPr>
            </w:pPr>
          </w:p>
        </w:tc>
      </w:tr>
      <w:tr w:rsidR="00814B26" w:rsidRPr="001A26BE" w:rsidTr="001A26BE">
        <w:trPr>
          <w:trHeight w:val="80"/>
        </w:trPr>
        <w:tc>
          <w:tcPr>
            <w:tcW w:w="4410" w:type="dxa"/>
          </w:tcPr>
          <w:p w:rsidR="00814B26" w:rsidRPr="001A26BE" w:rsidRDefault="00814B26" w:rsidP="001A26BE">
            <w:pPr>
              <w:tabs>
                <w:tab w:val="left" w:pos="900"/>
              </w:tabs>
              <w:spacing w:line="300" w:lineRule="exact"/>
              <w:ind w:right="-108"/>
              <w:outlineLvl w:val="0"/>
              <w:rPr>
                <w:rFonts w:ascii="Arial" w:hAnsi="Arial"/>
                <w:sz w:val="16"/>
                <w:szCs w:val="16"/>
              </w:rPr>
            </w:pPr>
            <w:r w:rsidRPr="001A26BE">
              <w:rPr>
                <w:rFonts w:ascii="Arial" w:hAnsi="Arial"/>
                <w:sz w:val="16"/>
                <w:szCs w:val="16"/>
              </w:rPr>
              <w:t>Subsidiary</w:t>
            </w:r>
          </w:p>
        </w:tc>
        <w:tc>
          <w:tcPr>
            <w:tcW w:w="1710" w:type="dxa"/>
            <w:vAlign w:val="bottom"/>
          </w:tcPr>
          <w:p w:rsidR="00814B26" w:rsidRPr="001A26BE" w:rsidRDefault="00814B26" w:rsidP="001A26BE">
            <w:pPr>
              <w:tabs>
                <w:tab w:val="decimal" w:pos="1332"/>
              </w:tabs>
              <w:spacing w:line="300" w:lineRule="exact"/>
              <w:outlineLvl w:val="0"/>
              <w:rPr>
                <w:rFonts w:ascii="Arial" w:hAnsi="Arial"/>
                <w:sz w:val="16"/>
                <w:szCs w:val="16"/>
              </w:rPr>
            </w:pPr>
            <w:r w:rsidRPr="001A26BE">
              <w:rPr>
                <w:rFonts w:ascii="Arial" w:hAnsi="Arial"/>
                <w:sz w:val="16"/>
                <w:szCs w:val="16"/>
              </w:rPr>
              <w:t>-</w:t>
            </w:r>
          </w:p>
        </w:tc>
        <w:tc>
          <w:tcPr>
            <w:tcW w:w="1350" w:type="dxa"/>
            <w:vAlign w:val="bottom"/>
          </w:tcPr>
          <w:p w:rsidR="00814B26" w:rsidRPr="001A26BE" w:rsidRDefault="00814B26" w:rsidP="001A26BE">
            <w:pPr>
              <w:tabs>
                <w:tab w:val="decimal" w:pos="972"/>
              </w:tabs>
              <w:spacing w:line="300" w:lineRule="exact"/>
              <w:outlineLvl w:val="0"/>
              <w:rPr>
                <w:rFonts w:ascii="Arial" w:hAnsi="Arial"/>
                <w:sz w:val="16"/>
                <w:szCs w:val="16"/>
              </w:rPr>
            </w:pPr>
            <w:r w:rsidRPr="001A26BE">
              <w:rPr>
                <w:rFonts w:ascii="Arial" w:hAnsi="Arial"/>
                <w:sz w:val="16"/>
                <w:szCs w:val="16"/>
              </w:rPr>
              <w:t>303</w:t>
            </w:r>
          </w:p>
        </w:tc>
        <w:tc>
          <w:tcPr>
            <w:tcW w:w="1350" w:type="dxa"/>
            <w:vAlign w:val="bottom"/>
          </w:tcPr>
          <w:p w:rsidR="00814B26" w:rsidRPr="001A26BE" w:rsidRDefault="00814B26" w:rsidP="001A26BE">
            <w:pPr>
              <w:tabs>
                <w:tab w:val="decimal" w:pos="972"/>
              </w:tabs>
              <w:spacing w:line="300" w:lineRule="exact"/>
              <w:outlineLvl w:val="0"/>
              <w:rPr>
                <w:rFonts w:ascii="Arial" w:hAnsi="Arial"/>
                <w:sz w:val="16"/>
                <w:szCs w:val="16"/>
              </w:rPr>
            </w:pPr>
            <w:r w:rsidRPr="001A26BE">
              <w:rPr>
                <w:rFonts w:ascii="Arial" w:hAnsi="Arial"/>
                <w:sz w:val="16"/>
                <w:szCs w:val="16"/>
              </w:rPr>
              <w:t>-</w:t>
            </w:r>
          </w:p>
        </w:tc>
      </w:tr>
      <w:tr w:rsidR="009644BD" w:rsidRPr="001A26BE" w:rsidTr="001A26BE">
        <w:trPr>
          <w:trHeight w:val="80"/>
        </w:trPr>
        <w:tc>
          <w:tcPr>
            <w:tcW w:w="4410" w:type="dxa"/>
          </w:tcPr>
          <w:p w:rsidR="009644BD" w:rsidRPr="001A26BE" w:rsidRDefault="00814B26" w:rsidP="001A26BE">
            <w:pPr>
              <w:tabs>
                <w:tab w:val="left" w:pos="900"/>
              </w:tabs>
              <w:spacing w:line="300" w:lineRule="exact"/>
              <w:ind w:right="-108"/>
              <w:outlineLvl w:val="0"/>
              <w:rPr>
                <w:rFonts w:ascii="Arial" w:hAnsi="Arial"/>
                <w:sz w:val="16"/>
                <w:szCs w:val="16"/>
              </w:rPr>
            </w:pPr>
            <w:r w:rsidRPr="001A26BE">
              <w:rPr>
                <w:rFonts w:ascii="Arial" w:hAnsi="Arial"/>
                <w:sz w:val="16"/>
                <w:szCs w:val="16"/>
              </w:rPr>
              <w:t>Related company (</w:t>
            </w:r>
            <w:r w:rsidRPr="001A26BE">
              <w:rPr>
                <w:rFonts w:ascii="Arial" w:hAnsi="Arial" w:cs="Arial"/>
                <w:sz w:val="16"/>
                <w:szCs w:val="16"/>
              </w:rPr>
              <w:t>related by common shareholders and</w:t>
            </w:r>
          </w:p>
        </w:tc>
        <w:tc>
          <w:tcPr>
            <w:tcW w:w="1710" w:type="dxa"/>
            <w:vAlign w:val="bottom"/>
          </w:tcPr>
          <w:p w:rsidR="009644BD" w:rsidRPr="001A26BE" w:rsidRDefault="009644BD" w:rsidP="001A26BE">
            <w:pPr>
              <w:tabs>
                <w:tab w:val="decimal" w:pos="1332"/>
              </w:tabs>
              <w:spacing w:line="300" w:lineRule="exact"/>
              <w:outlineLvl w:val="0"/>
              <w:rPr>
                <w:rFonts w:ascii="Arial" w:hAnsi="Arial"/>
                <w:sz w:val="16"/>
                <w:szCs w:val="16"/>
                <w:cs/>
              </w:rPr>
            </w:pPr>
          </w:p>
        </w:tc>
        <w:tc>
          <w:tcPr>
            <w:tcW w:w="1350" w:type="dxa"/>
            <w:vAlign w:val="bottom"/>
          </w:tcPr>
          <w:p w:rsidR="009644BD" w:rsidRPr="001A26BE" w:rsidRDefault="009644BD" w:rsidP="001A26BE">
            <w:pPr>
              <w:tabs>
                <w:tab w:val="decimal" w:pos="972"/>
              </w:tabs>
              <w:spacing w:line="300" w:lineRule="exact"/>
              <w:outlineLvl w:val="0"/>
              <w:rPr>
                <w:rFonts w:ascii="Arial" w:hAnsi="Arial"/>
                <w:sz w:val="16"/>
                <w:szCs w:val="16"/>
              </w:rPr>
            </w:pPr>
          </w:p>
        </w:tc>
        <w:tc>
          <w:tcPr>
            <w:tcW w:w="1350" w:type="dxa"/>
            <w:vAlign w:val="bottom"/>
          </w:tcPr>
          <w:p w:rsidR="009644BD" w:rsidRPr="001A26BE" w:rsidRDefault="009644BD" w:rsidP="001A26BE">
            <w:pPr>
              <w:tabs>
                <w:tab w:val="decimal" w:pos="972"/>
              </w:tabs>
              <w:spacing w:line="300" w:lineRule="exact"/>
              <w:outlineLvl w:val="0"/>
              <w:rPr>
                <w:rFonts w:ascii="Arial" w:hAnsi="Arial"/>
                <w:sz w:val="16"/>
                <w:szCs w:val="16"/>
              </w:rPr>
            </w:pPr>
          </w:p>
        </w:tc>
      </w:tr>
      <w:tr w:rsidR="009E3E96" w:rsidRPr="001A26BE" w:rsidTr="001A26BE">
        <w:trPr>
          <w:trHeight w:val="80"/>
        </w:trPr>
        <w:tc>
          <w:tcPr>
            <w:tcW w:w="4410" w:type="dxa"/>
          </w:tcPr>
          <w:p w:rsidR="009E3E96" w:rsidRPr="001A26BE" w:rsidRDefault="009E3E96" w:rsidP="009E3E96">
            <w:pPr>
              <w:tabs>
                <w:tab w:val="left" w:pos="900"/>
              </w:tabs>
              <w:spacing w:line="300" w:lineRule="exact"/>
              <w:ind w:right="-108"/>
              <w:outlineLvl w:val="0"/>
              <w:rPr>
                <w:rFonts w:ascii="Arial" w:hAnsi="Arial"/>
                <w:sz w:val="16"/>
                <w:szCs w:val="16"/>
                <w:cs/>
              </w:rPr>
            </w:pPr>
            <w:r w:rsidRPr="001A26BE">
              <w:rPr>
                <w:rFonts w:ascii="Arial" w:hAnsi="Arial"/>
                <w:sz w:val="16"/>
                <w:szCs w:val="16"/>
              </w:rPr>
              <w:t xml:space="preserve">   directors)</w:t>
            </w:r>
          </w:p>
        </w:tc>
        <w:tc>
          <w:tcPr>
            <w:tcW w:w="1710" w:type="dxa"/>
            <w:vAlign w:val="bottom"/>
          </w:tcPr>
          <w:p w:rsidR="009E3E96" w:rsidRPr="001A26BE" w:rsidRDefault="009E3E96" w:rsidP="009E3E96">
            <w:pPr>
              <w:tabs>
                <w:tab w:val="decimal" w:pos="1332"/>
              </w:tabs>
              <w:spacing w:line="300" w:lineRule="exact"/>
              <w:outlineLvl w:val="0"/>
              <w:rPr>
                <w:rFonts w:ascii="Arial" w:hAnsi="Arial"/>
                <w:sz w:val="16"/>
                <w:szCs w:val="16"/>
                <w:cs/>
              </w:rPr>
            </w:pPr>
            <w:r>
              <w:rPr>
                <w:rFonts w:ascii="Arial" w:hAnsi="Arial"/>
                <w:sz w:val="16"/>
                <w:szCs w:val="16"/>
              </w:rPr>
              <w:t>65</w:t>
            </w: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rPr>
            </w:pPr>
            <w:r>
              <w:rPr>
                <w:rFonts w:ascii="Arial" w:hAnsi="Arial"/>
                <w:sz w:val="16"/>
                <w:szCs w:val="16"/>
              </w:rPr>
              <w:t>65</w:t>
            </w: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rPr>
            </w:pPr>
            <w:r>
              <w:rPr>
                <w:rFonts w:ascii="Arial" w:hAnsi="Arial"/>
                <w:sz w:val="16"/>
                <w:szCs w:val="16"/>
              </w:rPr>
              <w:t>68</w:t>
            </w:r>
          </w:p>
        </w:tc>
      </w:tr>
      <w:tr w:rsidR="009E3E96" w:rsidRPr="001A26BE" w:rsidTr="001A26BE">
        <w:tc>
          <w:tcPr>
            <w:tcW w:w="4410" w:type="dxa"/>
          </w:tcPr>
          <w:p w:rsidR="009E3E96" w:rsidRPr="001A26BE" w:rsidRDefault="009E3E96" w:rsidP="009E3E96">
            <w:pPr>
              <w:tabs>
                <w:tab w:val="left" w:pos="900"/>
              </w:tabs>
              <w:spacing w:line="300" w:lineRule="exact"/>
              <w:ind w:right="-108"/>
              <w:outlineLvl w:val="0"/>
              <w:rPr>
                <w:rFonts w:ascii="Arial" w:hAnsi="Arial"/>
                <w:sz w:val="16"/>
                <w:szCs w:val="16"/>
                <w:cs/>
              </w:rPr>
            </w:pPr>
            <w:r>
              <w:rPr>
                <w:rFonts w:ascii="Arial" w:hAnsi="Arial"/>
                <w:sz w:val="16"/>
                <w:szCs w:val="16"/>
              </w:rPr>
              <w:t>Related person</w:t>
            </w:r>
            <w:r w:rsidR="005C77B4">
              <w:rPr>
                <w:rFonts w:ascii="Arial" w:hAnsi="Arial"/>
                <w:sz w:val="16"/>
                <w:szCs w:val="16"/>
              </w:rPr>
              <w:t xml:space="preserve"> (related to shareholder)</w:t>
            </w:r>
          </w:p>
        </w:tc>
        <w:tc>
          <w:tcPr>
            <w:tcW w:w="1710" w:type="dxa"/>
            <w:vAlign w:val="bottom"/>
          </w:tcPr>
          <w:p w:rsidR="009E3E96" w:rsidRPr="001A26BE" w:rsidRDefault="009E3E96" w:rsidP="009E3E96">
            <w:pPr>
              <w:pBdr>
                <w:bottom w:val="single" w:sz="4" w:space="1" w:color="auto"/>
              </w:pBdr>
              <w:tabs>
                <w:tab w:val="decimal" w:pos="1332"/>
              </w:tabs>
              <w:spacing w:line="300" w:lineRule="exact"/>
              <w:outlineLvl w:val="0"/>
              <w:rPr>
                <w:rFonts w:ascii="Arial" w:hAnsi="Arial"/>
                <w:sz w:val="16"/>
                <w:szCs w:val="16"/>
                <w:cs/>
              </w:rPr>
            </w:pPr>
            <w:r>
              <w:rPr>
                <w:rFonts w:ascii="Arial" w:hAnsi="Arial"/>
                <w:sz w:val="16"/>
                <w:szCs w:val="16"/>
              </w:rPr>
              <w:t>24</w:t>
            </w:r>
          </w:p>
        </w:tc>
        <w:tc>
          <w:tcPr>
            <w:tcW w:w="1350" w:type="dxa"/>
            <w:vAlign w:val="bottom"/>
          </w:tcPr>
          <w:p w:rsidR="009E3E96" w:rsidRPr="001A26BE" w:rsidRDefault="009E3E96" w:rsidP="009E3E96">
            <w:pPr>
              <w:pBdr>
                <w:bottom w:val="single" w:sz="4" w:space="1" w:color="auto"/>
              </w:pBdr>
              <w:tabs>
                <w:tab w:val="decimal" w:pos="972"/>
              </w:tabs>
              <w:spacing w:line="300" w:lineRule="exact"/>
              <w:outlineLvl w:val="0"/>
              <w:rPr>
                <w:rFonts w:ascii="Arial" w:hAnsi="Arial"/>
                <w:sz w:val="16"/>
                <w:szCs w:val="16"/>
              </w:rPr>
            </w:pPr>
            <w:r>
              <w:rPr>
                <w:rFonts w:ascii="Arial" w:hAnsi="Arial"/>
                <w:sz w:val="16"/>
                <w:szCs w:val="16"/>
              </w:rPr>
              <w:t>24</w:t>
            </w:r>
          </w:p>
        </w:tc>
        <w:tc>
          <w:tcPr>
            <w:tcW w:w="1350" w:type="dxa"/>
            <w:vAlign w:val="bottom"/>
          </w:tcPr>
          <w:p w:rsidR="009E3E96" w:rsidRPr="001A26BE" w:rsidRDefault="009E3E96" w:rsidP="009E3E96">
            <w:pPr>
              <w:pBdr>
                <w:bottom w:val="single" w:sz="4" w:space="1" w:color="auto"/>
              </w:pBdr>
              <w:tabs>
                <w:tab w:val="decimal" w:pos="972"/>
              </w:tabs>
              <w:spacing w:line="300" w:lineRule="exact"/>
              <w:outlineLvl w:val="0"/>
              <w:rPr>
                <w:rFonts w:ascii="Arial" w:hAnsi="Arial"/>
                <w:sz w:val="16"/>
                <w:szCs w:val="16"/>
              </w:rPr>
            </w:pPr>
            <w:r>
              <w:rPr>
                <w:rFonts w:ascii="Arial" w:hAnsi="Arial"/>
                <w:sz w:val="16"/>
                <w:szCs w:val="16"/>
              </w:rPr>
              <w:t>36</w:t>
            </w:r>
          </w:p>
        </w:tc>
      </w:tr>
      <w:tr w:rsidR="009E3E96" w:rsidRPr="001A26BE" w:rsidTr="001A26BE">
        <w:tc>
          <w:tcPr>
            <w:tcW w:w="4410" w:type="dxa"/>
          </w:tcPr>
          <w:p w:rsidR="009E3E96" w:rsidRPr="001A26BE" w:rsidRDefault="009E3E96" w:rsidP="009E3E96">
            <w:pPr>
              <w:tabs>
                <w:tab w:val="left" w:pos="900"/>
              </w:tabs>
              <w:spacing w:line="300" w:lineRule="exact"/>
              <w:ind w:right="-108"/>
              <w:outlineLvl w:val="0"/>
              <w:rPr>
                <w:rFonts w:ascii="Arial" w:hAnsi="Arial"/>
                <w:sz w:val="16"/>
                <w:szCs w:val="16"/>
              </w:rPr>
            </w:pPr>
          </w:p>
        </w:tc>
        <w:tc>
          <w:tcPr>
            <w:tcW w:w="1710" w:type="dxa"/>
            <w:vAlign w:val="bottom"/>
          </w:tcPr>
          <w:p w:rsidR="009E3E96" w:rsidRPr="001A26BE" w:rsidRDefault="009E3E96" w:rsidP="009E3E96">
            <w:pPr>
              <w:pBdr>
                <w:bottom w:val="double" w:sz="4" w:space="1" w:color="auto"/>
              </w:pBdr>
              <w:tabs>
                <w:tab w:val="decimal" w:pos="1332"/>
              </w:tabs>
              <w:spacing w:line="300" w:lineRule="exact"/>
              <w:outlineLvl w:val="0"/>
              <w:rPr>
                <w:rFonts w:ascii="Arial" w:hAnsi="Arial"/>
                <w:sz w:val="16"/>
                <w:szCs w:val="16"/>
                <w:cs/>
              </w:rPr>
            </w:pPr>
            <w:r w:rsidRPr="001A26BE">
              <w:rPr>
                <w:rFonts w:ascii="Arial" w:hAnsi="Arial"/>
                <w:sz w:val="16"/>
                <w:szCs w:val="16"/>
              </w:rPr>
              <w:t>89</w:t>
            </w:r>
          </w:p>
        </w:tc>
        <w:tc>
          <w:tcPr>
            <w:tcW w:w="1350" w:type="dxa"/>
            <w:vAlign w:val="bottom"/>
          </w:tcPr>
          <w:p w:rsidR="009E3E96" w:rsidRPr="001A26BE" w:rsidRDefault="009E3E96" w:rsidP="009E3E96">
            <w:pPr>
              <w:pBdr>
                <w:bottom w:val="double" w:sz="4" w:space="1" w:color="auto"/>
              </w:pBdr>
              <w:tabs>
                <w:tab w:val="decimal" w:pos="972"/>
              </w:tabs>
              <w:spacing w:line="300" w:lineRule="exact"/>
              <w:outlineLvl w:val="0"/>
              <w:rPr>
                <w:rFonts w:ascii="Arial" w:hAnsi="Arial"/>
                <w:sz w:val="16"/>
                <w:szCs w:val="16"/>
                <w:cs/>
              </w:rPr>
            </w:pPr>
            <w:r w:rsidRPr="001A26BE">
              <w:rPr>
                <w:rFonts w:ascii="Arial" w:hAnsi="Arial"/>
                <w:sz w:val="16"/>
                <w:szCs w:val="16"/>
              </w:rPr>
              <w:t>392</w:t>
            </w:r>
          </w:p>
        </w:tc>
        <w:tc>
          <w:tcPr>
            <w:tcW w:w="1350" w:type="dxa"/>
            <w:vAlign w:val="bottom"/>
          </w:tcPr>
          <w:p w:rsidR="009E3E96" w:rsidRPr="001A26BE" w:rsidRDefault="009E3E96" w:rsidP="009E3E96">
            <w:pPr>
              <w:pBdr>
                <w:bottom w:val="double" w:sz="4" w:space="1" w:color="auto"/>
              </w:pBdr>
              <w:tabs>
                <w:tab w:val="decimal" w:pos="972"/>
              </w:tabs>
              <w:spacing w:line="300" w:lineRule="exact"/>
              <w:outlineLvl w:val="0"/>
              <w:rPr>
                <w:rFonts w:ascii="Arial" w:hAnsi="Arial"/>
                <w:sz w:val="16"/>
                <w:szCs w:val="16"/>
                <w:cs/>
              </w:rPr>
            </w:pPr>
            <w:r w:rsidRPr="001A26BE">
              <w:rPr>
                <w:rFonts w:ascii="Arial" w:hAnsi="Arial"/>
                <w:sz w:val="16"/>
                <w:szCs w:val="16"/>
              </w:rPr>
              <w:t>104</w:t>
            </w:r>
          </w:p>
        </w:tc>
      </w:tr>
      <w:tr w:rsidR="009E3E96" w:rsidRPr="001A26BE" w:rsidTr="001A26BE">
        <w:tc>
          <w:tcPr>
            <w:tcW w:w="4410" w:type="dxa"/>
          </w:tcPr>
          <w:p w:rsidR="009E3E96" w:rsidRPr="001A26BE" w:rsidRDefault="009E3E96" w:rsidP="009E3E96">
            <w:pPr>
              <w:spacing w:line="300" w:lineRule="exact"/>
              <w:ind w:right="-108"/>
              <w:outlineLvl w:val="0"/>
              <w:rPr>
                <w:rFonts w:ascii="Arial" w:hAnsi="Arial"/>
                <w:b/>
                <w:bCs/>
                <w:sz w:val="16"/>
                <w:szCs w:val="16"/>
                <w:u w:val="single"/>
              </w:rPr>
            </w:pPr>
            <w:r w:rsidRPr="001A26BE">
              <w:rPr>
                <w:rFonts w:ascii="Arial" w:hAnsi="Arial"/>
                <w:b/>
                <w:bCs/>
                <w:sz w:val="16"/>
                <w:szCs w:val="16"/>
                <w:u w:val="single"/>
              </w:rPr>
              <w:t>Trade and other payables - related parties</w:t>
            </w:r>
            <w:r w:rsidRPr="001A26BE">
              <w:rPr>
                <w:rFonts w:ascii="Arial" w:hAnsi="Arial"/>
                <w:b/>
                <w:bCs/>
                <w:sz w:val="16"/>
                <w:szCs w:val="16"/>
              </w:rPr>
              <w:t xml:space="preserve"> (Note 18)</w:t>
            </w:r>
          </w:p>
        </w:tc>
        <w:tc>
          <w:tcPr>
            <w:tcW w:w="1710" w:type="dxa"/>
            <w:vAlign w:val="bottom"/>
          </w:tcPr>
          <w:p w:rsidR="009E3E96" w:rsidRPr="001A26BE" w:rsidRDefault="009E3E96" w:rsidP="009E3E96">
            <w:pPr>
              <w:tabs>
                <w:tab w:val="decimal" w:pos="1332"/>
              </w:tabs>
              <w:spacing w:line="300" w:lineRule="exact"/>
              <w:outlineLvl w:val="0"/>
              <w:rPr>
                <w:rFonts w:ascii="Arial" w:hAnsi="Arial"/>
                <w:sz w:val="16"/>
                <w:szCs w:val="16"/>
                <w:cs/>
              </w:rPr>
            </w:pP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cs/>
              </w:rPr>
            </w:pP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cs/>
              </w:rPr>
            </w:pPr>
          </w:p>
        </w:tc>
      </w:tr>
      <w:tr w:rsidR="009E3E96" w:rsidRPr="001A26BE" w:rsidTr="001A26BE">
        <w:tc>
          <w:tcPr>
            <w:tcW w:w="4410" w:type="dxa"/>
          </w:tcPr>
          <w:p w:rsidR="009E3E96" w:rsidRPr="001A26BE" w:rsidRDefault="009E3E96" w:rsidP="009E3E96">
            <w:pPr>
              <w:tabs>
                <w:tab w:val="left" w:pos="900"/>
              </w:tabs>
              <w:spacing w:line="300" w:lineRule="exact"/>
              <w:ind w:right="-108"/>
              <w:outlineLvl w:val="0"/>
              <w:rPr>
                <w:rFonts w:ascii="Arial" w:hAnsi="Arial"/>
                <w:sz w:val="16"/>
                <w:szCs w:val="16"/>
              </w:rPr>
            </w:pPr>
            <w:r w:rsidRPr="001A26BE">
              <w:rPr>
                <w:rFonts w:ascii="Arial" w:hAnsi="Arial"/>
                <w:sz w:val="16"/>
                <w:szCs w:val="16"/>
              </w:rPr>
              <w:t>Related company (</w:t>
            </w:r>
            <w:r w:rsidRPr="001A26BE">
              <w:rPr>
                <w:rFonts w:ascii="Arial" w:hAnsi="Arial" w:cs="Arial"/>
                <w:sz w:val="16"/>
                <w:szCs w:val="16"/>
              </w:rPr>
              <w:t>related by common shareholders and</w:t>
            </w:r>
          </w:p>
        </w:tc>
        <w:tc>
          <w:tcPr>
            <w:tcW w:w="1710" w:type="dxa"/>
            <w:vAlign w:val="bottom"/>
          </w:tcPr>
          <w:p w:rsidR="009E3E96" w:rsidRPr="001A26BE" w:rsidRDefault="009E3E96" w:rsidP="009E3E96">
            <w:pPr>
              <w:tabs>
                <w:tab w:val="decimal" w:pos="1332"/>
              </w:tabs>
              <w:spacing w:line="300" w:lineRule="exact"/>
              <w:outlineLvl w:val="0"/>
              <w:rPr>
                <w:rFonts w:ascii="Arial" w:hAnsi="Arial"/>
                <w:sz w:val="16"/>
                <w:szCs w:val="16"/>
                <w:cs/>
              </w:rPr>
            </w:pP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cs/>
              </w:rPr>
            </w:pP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cs/>
              </w:rPr>
            </w:pPr>
          </w:p>
        </w:tc>
      </w:tr>
      <w:tr w:rsidR="009E3E96" w:rsidRPr="001A26BE" w:rsidTr="001A26BE">
        <w:tc>
          <w:tcPr>
            <w:tcW w:w="4410" w:type="dxa"/>
          </w:tcPr>
          <w:p w:rsidR="009E3E96" w:rsidRPr="001A26BE" w:rsidRDefault="009E3E96" w:rsidP="009E3E96">
            <w:pPr>
              <w:tabs>
                <w:tab w:val="left" w:pos="900"/>
              </w:tabs>
              <w:spacing w:line="300" w:lineRule="exact"/>
              <w:ind w:right="-108"/>
              <w:outlineLvl w:val="0"/>
              <w:rPr>
                <w:rFonts w:ascii="Arial" w:hAnsi="Arial"/>
                <w:sz w:val="16"/>
                <w:szCs w:val="16"/>
                <w:cs/>
              </w:rPr>
            </w:pPr>
            <w:r w:rsidRPr="001A26BE">
              <w:rPr>
                <w:rFonts w:ascii="Arial" w:hAnsi="Arial"/>
                <w:sz w:val="16"/>
                <w:szCs w:val="16"/>
              </w:rPr>
              <w:t xml:space="preserve">   directors)</w:t>
            </w:r>
          </w:p>
        </w:tc>
        <w:tc>
          <w:tcPr>
            <w:tcW w:w="1710" w:type="dxa"/>
            <w:vAlign w:val="bottom"/>
          </w:tcPr>
          <w:p w:rsidR="009E3E96" w:rsidRPr="001A26BE" w:rsidRDefault="009E3E96" w:rsidP="009E3E96">
            <w:pPr>
              <w:tabs>
                <w:tab w:val="decimal" w:pos="1332"/>
              </w:tabs>
              <w:spacing w:line="300" w:lineRule="exact"/>
              <w:outlineLvl w:val="0"/>
              <w:rPr>
                <w:rFonts w:ascii="Arial" w:hAnsi="Arial"/>
                <w:sz w:val="16"/>
                <w:szCs w:val="16"/>
                <w:cs/>
              </w:rPr>
            </w:pPr>
            <w:r>
              <w:rPr>
                <w:rFonts w:ascii="Arial" w:hAnsi="Arial"/>
                <w:sz w:val="16"/>
                <w:szCs w:val="16"/>
              </w:rPr>
              <w:t>957</w:t>
            </w: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cs/>
              </w:rPr>
            </w:pPr>
            <w:r>
              <w:rPr>
                <w:rFonts w:ascii="Arial" w:hAnsi="Arial"/>
                <w:sz w:val="16"/>
                <w:szCs w:val="16"/>
              </w:rPr>
              <w:t>957</w:t>
            </w:r>
          </w:p>
        </w:tc>
        <w:tc>
          <w:tcPr>
            <w:tcW w:w="1350" w:type="dxa"/>
            <w:vAlign w:val="bottom"/>
          </w:tcPr>
          <w:p w:rsidR="009E3E96" w:rsidRPr="001A26BE" w:rsidRDefault="009E3E96" w:rsidP="009E3E96">
            <w:pPr>
              <w:tabs>
                <w:tab w:val="decimal" w:pos="972"/>
              </w:tabs>
              <w:spacing w:line="300" w:lineRule="exact"/>
              <w:outlineLvl w:val="0"/>
              <w:rPr>
                <w:rFonts w:ascii="Arial" w:hAnsi="Arial"/>
                <w:sz w:val="16"/>
                <w:szCs w:val="16"/>
                <w:cs/>
              </w:rPr>
            </w:pPr>
            <w:r>
              <w:rPr>
                <w:rFonts w:ascii="Arial" w:hAnsi="Arial"/>
                <w:sz w:val="16"/>
                <w:szCs w:val="16"/>
              </w:rPr>
              <w:t>827</w:t>
            </w:r>
          </w:p>
        </w:tc>
      </w:tr>
      <w:tr w:rsidR="009E3E96" w:rsidRPr="001A26BE" w:rsidTr="001A26BE">
        <w:tc>
          <w:tcPr>
            <w:tcW w:w="4410" w:type="dxa"/>
          </w:tcPr>
          <w:p w:rsidR="009E3E96" w:rsidRPr="001A26BE" w:rsidRDefault="005C77B4" w:rsidP="009E3E96">
            <w:pPr>
              <w:tabs>
                <w:tab w:val="left" w:pos="900"/>
              </w:tabs>
              <w:spacing w:line="300" w:lineRule="exact"/>
              <w:ind w:right="-108"/>
              <w:outlineLvl w:val="0"/>
              <w:rPr>
                <w:rFonts w:ascii="Arial" w:hAnsi="Arial"/>
                <w:sz w:val="16"/>
                <w:szCs w:val="16"/>
                <w:cs/>
              </w:rPr>
            </w:pPr>
            <w:r>
              <w:rPr>
                <w:rFonts w:ascii="Arial" w:hAnsi="Arial"/>
                <w:sz w:val="16"/>
                <w:szCs w:val="16"/>
              </w:rPr>
              <w:t>Related person (related to shareholder)</w:t>
            </w:r>
          </w:p>
        </w:tc>
        <w:tc>
          <w:tcPr>
            <w:tcW w:w="1710" w:type="dxa"/>
            <w:vAlign w:val="bottom"/>
          </w:tcPr>
          <w:p w:rsidR="009E3E96" w:rsidRPr="001A26BE" w:rsidRDefault="009E3E96" w:rsidP="009E3E96">
            <w:pPr>
              <w:pBdr>
                <w:bottom w:val="single" w:sz="4" w:space="1" w:color="auto"/>
              </w:pBdr>
              <w:tabs>
                <w:tab w:val="decimal" w:pos="1332"/>
              </w:tabs>
              <w:spacing w:line="300" w:lineRule="exact"/>
              <w:outlineLvl w:val="0"/>
              <w:rPr>
                <w:rFonts w:ascii="Arial" w:hAnsi="Arial"/>
                <w:sz w:val="16"/>
                <w:szCs w:val="16"/>
                <w:cs/>
              </w:rPr>
            </w:pPr>
            <w:r>
              <w:rPr>
                <w:rFonts w:ascii="Arial" w:hAnsi="Arial"/>
                <w:sz w:val="16"/>
                <w:szCs w:val="16"/>
              </w:rPr>
              <w:t>37</w:t>
            </w:r>
          </w:p>
        </w:tc>
        <w:tc>
          <w:tcPr>
            <w:tcW w:w="1350" w:type="dxa"/>
            <w:vAlign w:val="bottom"/>
          </w:tcPr>
          <w:p w:rsidR="009E3E96" w:rsidRPr="001A26BE" w:rsidRDefault="009E3E96" w:rsidP="009E3E96">
            <w:pPr>
              <w:pBdr>
                <w:bottom w:val="single" w:sz="4" w:space="1" w:color="auto"/>
              </w:pBdr>
              <w:tabs>
                <w:tab w:val="decimal" w:pos="972"/>
              </w:tabs>
              <w:spacing w:line="300" w:lineRule="exact"/>
              <w:outlineLvl w:val="0"/>
              <w:rPr>
                <w:rFonts w:ascii="Arial" w:hAnsi="Arial"/>
                <w:sz w:val="16"/>
                <w:szCs w:val="16"/>
              </w:rPr>
            </w:pPr>
            <w:r>
              <w:rPr>
                <w:rFonts w:ascii="Arial" w:hAnsi="Arial"/>
                <w:sz w:val="16"/>
                <w:szCs w:val="16"/>
              </w:rPr>
              <w:t>37</w:t>
            </w:r>
          </w:p>
        </w:tc>
        <w:tc>
          <w:tcPr>
            <w:tcW w:w="1350" w:type="dxa"/>
            <w:vAlign w:val="bottom"/>
          </w:tcPr>
          <w:p w:rsidR="009E3E96" w:rsidRPr="001A26BE" w:rsidRDefault="009E3E96" w:rsidP="009E3E96">
            <w:pPr>
              <w:pBdr>
                <w:bottom w:val="single" w:sz="4" w:space="1" w:color="auto"/>
              </w:pBdr>
              <w:tabs>
                <w:tab w:val="decimal" w:pos="972"/>
              </w:tabs>
              <w:spacing w:line="300" w:lineRule="exact"/>
              <w:outlineLvl w:val="0"/>
              <w:rPr>
                <w:rFonts w:ascii="Arial" w:hAnsi="Arial"/>
                <w:sz w:val="16"/>
                <w:szCs w:val="16"/>
              </w:rPr>
            </w:pPr>
            <w:r>
              <w:rPr>
                <w:rFonts w:ascii="Arial" w:hAnsi="Arial"/>
                <w:sz w:val="16"/>
                <w:szCs w:val="16"/>
              </w:rPr>
              <w:t>85</w:t>
            </w:r>
          </w:p>
        </w:tc>
      </w:tr>
      <w:tr w:rsidR="009E3E96" w:rsidRPr="001A26BE" w:rsidTr="001A26BE">
        <w:tc>
          <w:tcPr>
            <w:tcW w:w="4410" w:type="dxa"/>
          </w:tcPr>
          <w:p w:rsidR="009E3E96" w:rsidRPr="001A26BE" w:rsidRDefault="009E3E96" w:rsidP="009E3E96">
            <w:pPr>
              <w:tabs>
                <w:tab w:val="left" w:pos="900"/>
              </w:tabs>
              <w:spacing w:line="300" w:lineRule="exact"/>
              <w:ind w:right="-108"/>
              <w:outlineLvl w:val="0"/>
              <w:rPr>
                <w:rFonts w:ascii="Arial" w:hAnsi="Arial"/>
                <w:sz w:val="16"/>
                <w:szCs w:val="16"/>
                <w:cs/>
              </w:rPr>
            </w:pPr>
          </w:p>
        </w:tc>
        <w:tc>
          <w:tcPr>
            <w:tcW w:w="1710" w:type="dxa"/>
            <w:vAlign w:val="bottom"/>
          </w:tcPr>
          <w:p w:rsidR="009E3E96" w:rsidRPr="001A26BE" w:rsidRDefault="009E3E96" w:rsidP="009E3E96">
            <w:pPr>
              <w:pBdr>
                <w:bottom w:val="double" w:sz="4" w:space="1" w:color="auto"/>
              </w:pBdr>
              <w:tabs>
                <w:tab w:val="decimal" w:pos="1332"/>
              </w:tabs>
              <w:spacing w:line="300" w:lineRule="exact"/>
              <w:outlineLvl w:val="0"/>
              <w:rPr>
                <w:rFonts w:ascii="Arial" w:hAnsi="Arial"/>
                <w:sz w:val="16"/>
                <w:szCs w:val="16"/>
                <w:cs/>
              </w:rPr>
            </w:pPr>
            <w:r>
              <w:rPr>
                <w:rFonts w:ascii="Arial" w:hAnsi="Arial"/>
                <w:sz w:val="16"/>
                <w:szCs w:val="16"/>
              </w:rPr>
              <w:t>994</w:t>
            </w:r>
          </w:p>
        </w:tc>
        <w:tc>
          <w:tcPr>
            <w:tcW w:w="1350" w:type="dxa"/>
            <w:vAlign w:val="bottom"/>
          </w:tcPr>
          <w:p w:rsidR="009E3E96" w:rsidRPr="001A26BE" w:rsidRDefault="009E3E96" w:rsidP="009E3E96">
            <w:pPr>
              <w:pBdr>
                <w:bottom w:val="double" w:sz="4" w:space="1" w:color="auto"/>
              </w:pBdr>
              <w:tabs>
                <w:tab w:val="decimal" w:pos="972"/>
              </w:tabs>
              <w:spacing w:line="300" w:lineRule="exact"/>
              <w:outlineLvl w:val="0"/>
              <w:rPr>
                <w:rFonts w:ascii="Arial" w:hAnsi="Arial"/>
                <w:sz w:val="16"/>
                <w:szCs w:val="16"/>
                <w:cs/>
              </w:rPr>
            </w:pPr>
            <w:r>
              <w:rPr>
                <w:rFonts w:ascii="Arial" w:hAnsi="Arial"/>
                <w:sz w:val="16"/>
                <w:szCs w:val="16"/>
              </w:rPr>
              <w:t>994</w:t>
            </w:r>
          </w:p>
        </w:tc>
        <w:tc>
          <w:tcPr>
            <w:tcW w:w="1350" w:type="dxa"/>
            <w:vAlign w:val="bottom"/>
          </w:tcPr>
          <w:p w:rsidR="009E3E96" w:rsidRPr="001A26BE" w:rsidRDefault="009E3E96" w:rsidP="009E3E96">
            <w:pPr>
              <w:pBdr>
                <w:bottom w:val="double" w:sz="4" w:space="1" w:color="auto"/>
              </w:pBdr>
              <w:tabs>
                <w:tab w:val="decimal" w:pos="972"/>
              </w:tabs>
              <w:spacing w:line="300" w:lineRule="exact"/>
              <w:outlineLvl w:val="0"/>
              <w:rPr>
                <w:rFonts w:ascii="Arial" w:hAnsi="Arial"/>
                <w:sz w:val="16"/>
                <w:szCs w:val="16"/>
                <w:cs/>
              </w:rPr>
            </w:pPr>
            <w:r>
              <w:rPr>
                <w:rFonts w:ascii="Arial" w:hAnsi="Arial"/>
                <w:sz w:val="16"/>
                <w:szCs w:val="16"/>
              </w:rPr>
              <w:t>912</w:t>
            </w:r>
          </w:p>
        </w:tc>
      </w:tr>
      <w:tr w:rsidR="009E3E96" w:rsidRPr="001A26BE" w:rsidTr="00D70FFD">
        <w:tc>
          <w:tcPr>
            <w:tcW w:w="4410" w:type="dxa"/>
          </w:tcPr>
          <w:p w:rsidR="009E3E96" w:rsidRPr="001A26BE" w:rsidRDefault="009E3E96" w:rsidP="00D70FFD">
            <w:pPr>
              <w:spacing w:line="300" w:lineRule="exact"/>
              <w:ind w:right="-108"/>
              <w:outlineLvl w:val="0"/>
              <w:rPr>
                <w:rFonts w:ascii="Arial" w:hAnsi="Arial"/>
                <w:b/>
                <w:bCs/>
                <w:sz w:val="16"/>
                <w:szCs w:val="16"/>
                <w:u w:val="single"/>
              </w:rPr>
            </w:pPr>
            <w:r>
              <w:rPr>
                <w:rFonts w:ascii="Arial" w:hAnsi="Arial"/>
                <w:b/>
                <w:bCs/>
                <w:sz w:val="16"/>
                <w:szCs w:val="16"/>
                <w:u w:val="single"/>
              </w:rPr>
              <w:t>Loans to related persons</w:t>
            </w:r>
          </w:p>
        </w:tc>
        <w:tc>
          <w:tcPr>
            <w:tcW w:w="1710" w:type="dxa"/>
            <w:vAlign w:val="bottom"/>
          </w:tcPr>
          <w:p w:rsidR="009E3E96" w:rsidRPr="001A26BE" w:rsidRDefault="009E3E96" w:rsidP="00D70FFD">
            <w:pPr>
              <w:tabs>
                <w:tab w:val="decimal" w:pos="1332"/>
              </w:tabs>
              <w:spacing w:line="300" w:lineRule="exact"/>
              <w:outlineLvl w:val="0"/>
              <w:rPr>
                <w:rFonts w:ascii="Arial" w:hAnsi="Arial"/>
                <w:sz w:val="16"/>
                <w:szCs w:val="16"/>
                <w:cs/>
              </w:rPr>
            </w:pPr>
          </w:p>
        </w:tc>
        <w:tc>
          <w:tcPr>
            <w:tcW w:w="1350" w:type="dxa"/>
            <w:vAlign w:val="bottom"/>
          </w:tcPr>
          <w:p w:rsidR="009E3E96" w:rsidRPr="001A26BE" w:rsidRDefault="009E3E96" w:rsidP="00D70FFD">
            <w:pPr>
              <w:tabs>
                <w:tab w:val="decimal" w:pos="972"/>
              </w:tabs>
              <w:spacing w:line="300" w:lineRule="exact"/>
              <w:outlineLvl w:val="0"/>
              <w:rPr>
                <w:rFonts w:ascii="Arial" w:hAnsi="Arial"/>
                <w:sz w:val="16"/>
                <w:szCs w:val="16"/>
                <w:cs/>
              </w:rPr>
            </w:pPr>
          </w:p>
        </w:tc>
        <w:tc>
          <w:tcPr>
            <w:tcW w:w="1350" w:type="dxa"/>
            <w:vAlign w:val="bottom"/>
          </w:tcPr>
          <w:p w:rsidR="009E3E96" w:rsidRPr="001A26BE" w:rsidRDefault="009E3E96" w:rsidP="00D70FFD">
            <w:pPr>
              <w:tabs>
                <w:tab w:val="decimal" w:pos="972"/>
              </w:tabs>
              <w:spacing w:line="300" w:lineRule="exact"/>
              <w:outlineLvl w:val="0"/>
              <w:rPr>
                <w:rFonts w:ascii="Arial" w:hAnsi="Arial"/>
                <w:sz w:val="16"/>
                <w:szCs w:val="16"/>
                <w:cs/>
              </w:rPr>
            </w:pPr>
          </w:p>
        </w:tc>
      </w:tr>
      <w:tr w:rsidR="009E3E96" w:rsidRPr="001A26BE" w:rsidTr="00D70FFD">
        <w:tc>
          <w:tcPr>
            <w:tcW w:w="4410" w:type="dxa"/>
          </w:tcPr>
          <w:p w:rsidR="009E3E96" w:rsidRPr="001A26BE" w:rsidRDefault="009E3E96" w:rsidP="009E3E96">
            <w:pPr>
              <w:tabs>
                <w:tab w:val="left" w:pos="900"/>
              </w:tabs>
              <w:spacing w:line="300" w:lineRule="exact"/>
              <w:ind w:right="-108"/>
              <w:outlineLvl w:val="0"/>
              <w:rPr>
                <w:rFonts w:ascii="Arial" w:hAnsi="Arial"/>
                <w:sz w:val="16"/>
                <w:szCs w:val="16"/>
              </w:rPr>
            </w:pPr>
            <w:r>
              <w:rPr>
                <w:rFonts w:ascii="Arial" w:hAnsi="Arial"/>
                <w:sz w:val="16"/>
                <w:szCs w:val="16"/>
              </w:rPr>
              <w:t>Management</w:t>
            </w:r>
          </w:p>
        </w:tc>
        <w:tc>
          <w:tcPr>
            <w:tcW w:w="1710" w:type="dxa"/>
            <w:vAlign w:val="bottom"/>
          </w:tcPr>
          <w:p w:rsidR="009E3E96" w:rsidRPr="001A26BE" w:rsidRDefault="009E3E96" w:rsidP="009E3E96">
            <w:pPr>
              <w:pBdr>
                <w:bottom w:val="single" w:sz="4" w:space="1" w:color="auto"/>
              </w:pBdr>
              <w:tabs>
                <w:tab w:val="decimal" w:pos="1332"/>
              </w:tabs>
              <w:spacing w:line="300" w:lineRule="exact"/>
              <w:outlineLvl w:val="0"/>
              <w:rPr>
                <w:rFonts w:ascii="Arial" w:hAnsi="Arial"/>
                <w:sz w:val="16"/>
                <w:szCs w:val="16"/>
                <w:cs/>
              </w:rPr>
            </w:pPr>
            <w:r>
              <w:rPr>
                <w:rFonts w:ascii="Arial" w:hAnsi="Arial"/>
                <w:sz w:val="16"/>
                <w:szCs w:val="16"/>
              </w:rPr>
              <w:t>1,932</w:t>
            </w:r>
          </w:p>
        </w:tc>
        <w:tc>
          <w:tcPr>
            <w:tcW w:w="1350" w:type="dxa"/>
            <w:vAlign w:val="bottom"/>
          </w:tcPr>
          <w:p w:rsidR="009E3E96" w:rsidRPr="001A26BE" w:rsidRDefault="009E3E96" w:rsidP="009E3E96">
            <w:pPr>
              <w:pBdr>
                <w:bottom w:val="single" w:sz="4" w:space="1" w:color="auto"/>
              </w:pBdr>
              <w:tabs>
                <w:tab w:val="decimal" w:pos="972"/>
              </w:tabs>
              <w:spacing w:line="300" w:lineRule="exact"/>
              <w:outlineLvl w:val="0"/>
              <w:rPr>
                <w:rFonts w:ascii="Arial" w:hAnsi="Arial"/>
                <w:sz w:val="16"/>
                <w:szCs w:val="16"/>
              </w:rPr>
            </w:pPr>
            <w:r>
              <w:rPr>
                <w:rFonts w:ascii="Arial" w:hAnsi="Arial"/>
                <w:sz w:val="16"/>
                <w:szCs w:val="16"/>
              </w:rPr>
              <w:t>1,932</w:t>
            </w:r>
          </w:p>
        </w:tc>
        <w:tc>
          <w:tcPr>
            <w:tcW w:w="1350" w:type="dxa"/>
            <w:vAlign w:val="bottom"/>
          </w:tcPr>
          <w:p w:rsidR="009E3E96" w:rsidRPr="001A26BE" w:rsidRDefault="009E3E96" w:rsidP="009E3E96">
            <w:pPr>
              <w:pBdr>
                <w:bottom w:val="single" w:sz="4" w:space="1" w:color="auto"/>
              </w:pBdr>
              <w:tabs>
                <w:tab w:val="decimal" w:pos="972"/>
              </w:tabs>
              <w:spacing w:line="300" w:lineRule="exact"/>
              <w:outlineLvl w:val="0"/>
              <w:rPr>
                <w:rFonts w:ascii="Arial" w:hAnsi="Arial"/>
                <w:sz w:val="16"/>
                <w:szCs w:val="16"/>
              </w:rPr>
            </w:pPr>
            <w:r>
              <w:rPr>
                <w:rFonts w:ascii="Arial" w:hAnsi="Arial"/>
                <w:sz w:val="16"/>
                <w:szCs w:val="16"/>
              </w:rPr>
              <w:t>-</w:t>
            </w:r>
          </w:p>
        </w:tc>
      </w:tr>
      <w:tr w:rsidR="009E3E96" w:rsidRPr="001A26BE" w:rsidTr="001A26BE">
        <w:tc>
          <w:tcPr>
            <w:tcW w:w="4410" w:type="dxa"/>
          </w:tcPr>
          <w:p w:rsidR="009E3E96" w:rsidRPr="001A26BE" w:rsidRDefault="009E3E96" w:rsidP="009E3E96">
            <w:pPr>
              <w:tabs>
                <w:tab w:val="left" w:pos="900"/>
              </w:tabs>
              <w:spacing w:line="300" w:lineRule="exact"/>
              <w:ind w:right="-108"/>
              <w:outlineLvl w:val="0"/>
              <w:rPr>
                <w:rFonts w:ascii="Arial" w:hAnsi="Arial"/>
                <w:sz w:val="16"/>
                <w:szCs w:val="16"/>
                <w:cs/>
              </w:rPr>
            </w:pPr>
          </w:p>
        </w:tc>
        <w:tc>
          <w:tcPr>
            <w:tcW w:w="1710" w:type="dxa"/>
            <w:vAlign w:val="bottom"/>
          </w:tcPr>
          <w:p w:rsidR="009E3E96" w:rsidRDefault="009E3E96" w:rsidP="009E3E96">
            <w:pPr>
              <w:pBdr>
                <w:bottom w:val="double" w:sz="4" w:space="1" w:color="auto"/>
              </w:pBdr>
              <w:tabs>
                <w:tab w:val="decimal" w:pos="1332"/>
              </w:tabs>
              <w:spacing w:line="300" w:lineRule="exact"/>
              <w:outlineLvl w:val="0"/>
              <w:rPr>
                <w:rFonts w:ascii="Arial" w:hAnsi="Arial"/>
                <w:sz w:val="16"/>
                <w:szCs w:val="16"/>
              </w:rPr>
            </w:pPr>
            <w:r>
              <w:rPr>
                <w:rFonts w:ascii="Arial" w:hAnsi="Arial"/>
                <w:sz w:val="16"/>
                <w:szCs w:val="16"/>
              </w:rPr>
              <w:t>1,932</w:t>
            </w:r>
          </w:p>
        </w:tc>
        <w:tc>
          <w:tcPr>
            <w:tcW w:w="1350" w:type="dxa"/>
            <w:vAlign w:val="bottom"/>
          </w:tcPr>
          <w:p w:rsidR="009E3E96" w:rsidRDefault="009E3E96" w:rsidP="009E3E96">
            <w:pPr>
              <w:pBdr>
                <w:bottom w:val="double" w:sz="4" w:space="1" w:color="auto"/>
              </w:pBdr>
              <w:tabs>
                <w:tab w:val="decimal" w:pos="972"/>
              </w:tabs>
              <w:spacing w:line="300" w:lineRule="exact"/>
              <w:outlineLvl w:val="0"/>
              <w:rPr>
                <w:rFonts w:ascii="Arial" w:hAnsi="Arial"/>
                <w:sz w:val="16"/>
                <w:szCs w:val="16"/>
              </w:rPr>
            </w:pPr>
            <w:r>
              <w:rPr>
                <w:rFonts w:ascii="Arial" w:hAnsi="Arial"/>
                <w:sz w:val="16"/>
                <w:szCs w:val="16"/>
              </w:rPr>
              <w:t>1,932</w:t>
            </w:r>
          </w:p>
        </w:tc>
        <w:tc>
          <w:tcPr>
            <w:tcW w:w="1350" w:type="dxa"/>
            <w:vAlign w:val="bottom"/>
          </w:tcPr>
          <w:p w:rsidR="009E3E96" w:rsidRDefault="009E3E96" w:rsidP="009E3E96">
            <w:pPr>
              <w:pBdr>
                <w:bottom w:val="double" w:sz="4" w:space="1" w:color="auto"/>
              </w:pBdr>
              <w:tabs>
                <w:tab w:val="decimal" w:pos="972"/>
              </w:tabs>
              <w:spacing w:line="300" w:lineRule="exact"/>
              <w:outlineLvl w:val="0"/>
              <w:rPr>
                <w:rFonts w:ascii="Arial" w:hAnsi="Arial"/>
                <w:sz w:val="16"/>
                <w:szCs w:val="16"/>
              </w:rPr>
            </w:pPr>
            <w:r>
              <w:rPr>
                <w:rFonts w:ascii="Arial" w:hAnsi="Arial"/>
                <w:sz w:val="16"/>
                <w:szCs w:val="16"/>
              </w:rPr>
              <w:t>-</w:t>
            </w:r>
          </w:p>
        </w:tc>
      </w:tr>
    </w:tbl>
    <w:p w:rsidR="008867A2" w:rsidRPr="008867A2" w:rsidRDefault="008867A2" w:rsidP="008867A2">
      <w:pPr>
        <w:overflowPunct/>
        <w:autoSpaceDE/>
        <w:autoSpaceDN/>
        <w:adjustRightInd/>
        <w:spacing w:before="120" w:after="120" w:line="380" w:lineRule="exact"/>
        <w:ind w:firstLine="533"/>
        <w:textAlignment w:val="auto"/>
        <w:rPr>
          <w:rFonts w:ascii="Arial" w:hAnsi="Arial"/>
          <w:sz w:val="22"/>
          <w:szCs w:val="22"/>
          <w:u w:val="single"/>
        </w:rPr>
      </w:pPr>
      <w:r w:rsidRPr="008867A2">
        <w:rPr>
          <w:rFonts w:ascii="Arial" w:hAnsi="Arial"/>
          <w:sz w:val="22"/>
          <w:szCs w:val="22"/>
          <w:u w:val="single"/>
        </w:rPr>
        <w:t>Loans to related persons</w:t>
      </w:r>
    </w:p>
    <w:p w:rsidR="008867A2" w:rsidRPr="00016B3A" w:rsidRDefault="008867A2" w:rsidP="008867A2">
      <w:pPr>
        <w:tabs>
          <w:tab w:val="left" w:pos="900"/>
          <w:tab w:val="left" w:pos="1440"/>
        </w:tabs>
        <w:spacing w:before="120" w:after="120" w:line="380" w:lineRule="exact"/>
        <w:ind w:left="547" w:right="-43"/>
        <w:jc w:val="thaiDistribute"/>
        <w:rPr>
          <w:rFonts w:ascii="Arial" w:hAnsi="Arial" w:cs="Arial"/>
          <w:sz w:val="22"/>
          <w:szCs w:val="22"/>
        </w:rPr>
      </w:pPr>
      <w:r w:rsidRPr="00016B3A">
        <w:rPr>
          <w:rFonts w:ascii="Arial" w:hAnsi="Arial" w:cs="Arial"/>
          <w:sz w:val="22"/>
          <w:szCs w:val="22"/>
        </w:rPr>
        <w:t xml:space="preserve">As at 31 December 2016, the </w:t>
      </w:r>
      <w:r w:rsidR="005C77B4">
        <w:rPr>
          <w:rFonts w:ascii="Arial" w:hAnsi="Arial" w:cs="Arial"/>
          <w:sz w:val="22"/>
          <w:szCs w:val="22"/>
        </w:rPr>
        <w:t>Company has short-term and long-term loans to related persons amounting to Baht 1.9 million. The movement of such loans are as follows</w:t>
      </w:r>
      <w:r w:rsidRPr="00016B3A">
        <w:rPr>
          <w:rFonts w:ascii="Arial" w:hAnsi="Arial" w:cs="Arial"/>
          <w:sz w:val="22"/>
          <w:szCs w:val="22"/>
        </w:rPr>
        <w:t>:</w:t>
      </w:r>
    </w:p>
    <w:tbl>
      <w:tblPr>
        <w:tblW w:w="8622" w:type="dxa"/>
        <w:tblInd w:w="450" w:type="dxa"/>
        <w:tblLayout w:type="fixed"/>
        <w:tblLook w:val="0000" w:firstRow="0" w:lastRow="0" w:firstColumn="0" w:lastColumn="0" w:noHBand="0" w:noVBand="0"/>
      </w:tblPr>
      <w:tblGrid>
        <w:gridCol w:w="3222"/>
        <w:gridCol w:w="1350"/>
        <w:gridCol w:w="1350"/>
        <w:gridCol w:w="1350"/>
        <w:gridCol w:w="1350"/>
      </w:tblGrid>
      <w:tr w:rsidR="008867A2" w:rsidRPr="008867A2" w:rsidTr="008867A2">
        <w:trPr>
          <w:cantSplit/>
        </w:trPr>
        <w:tc>
          <w:tcPr>
            <w:tcW w:w="8622" w:type="dxa"/>
            <w:gridSpan w:val="5"/>
          </w:tcPr>
          <w:p w:rsidR="008867A2" w:rsidRPr="008867A2" w:rsidRDefault="008867A2" w:rsidP="008867A2">
            <w:pPr>
              <w:spacing w:line="340" w:lineRule="exact"/>
              <w:ind w:right="-43"/>
              <w:contextualSpacing/>
              <w:jc w:val="right"/>
              <w:rPr>
                <w:rFonts w:ascii="Arial" w:hAnsi="Arial" w:cs="Arial"/>
                <w:sz w:val="18"/>
                <w:szCs w:val="18"/>
              </w:rPr>
            </w:pPr>
            <w:r w:rsidRPr="008867A2">
              <w:rPr>
                <w:rFonts w:ascii="Arial" w:hAnsi="Arial" w:cs="Arial"/>
                <w:sz w:val="18"/>
                <w:szCs w:val="18"/>
              </w:rPr>
              <w:t>(Unit: Thousand Baht)</w:t>
            </w:r>
          </w:p>
        </w:tc>
      </w:tr>
      <w:tr w:rsidR="008867A2" w:rsidRPr="008867A2" w:rsidTr="008867A2">
        <w:tc>
          <w:tcPr>
            <w:tcW w:w="3222" w:type="dxa"/>
          </w:tcPr>
          <w:p w:rsidR="008867A2" w:rsidRPr="008867A2" w:rsidRDefault="008867A2" w:rsidP="008867A2">
            <w:pPr>
              <w:spacing w:line="340" w:lineRule="exact"/>
              <w:ind w:right="-43"/>
              <w:contextualSpacing/>
              <w:jc w:val="both"/>
              <w:rPr>
                <w:rFonts w:ascii="Arial" w:hAnsi="Arial" w:cs="Arial"/>
                <w:b/>
                <w:bCs/>
                <w:sz w:val="18"/>
                <w:szCs w:val="18"/>
                <w:u w:val="single"/>
              </w:rPr>
            </w:pPr>
          </w:p>
        </w:tc>
        <w:tc>
          <w:tcPr>
            <w:tcW w:w="5400" w:type="dxa"/>
            <w:gridSpan w:val="4"/>
          </w:tcPr>
          <w:p w:rsidR="008867A2" w:rsidRPr="008867A2" w:rsidRDefault="006E1CAF" w:rsidP="008867A2">
            <w:pPr>
              <w:pBdr>
                <w:bottom w:val="single" w:sz="4" w:space="1" w:color="auto"/>
              </w:pBdr>
              <w:tabs>
                <w:tab w:val="decimal" w:pos="846"/>
              </w:tabs>
              <w:spacing w:line="340" w:lineRule="exact"/>
              <w:ind w:right="-43"/>
              <w:contextualSpacing/>
              <w:jc w:val="center"/>
              <w:rPr>
                <w:rFonts w:ascii="Arial" w:hAnsi="Arial" w:cs="Arial"/>
                <w:sz w:val="18"/>
                <w:szCs w:val="18"/>
              </w:rPr>
            </w:pPr>
            <w:r>
              <w:rPr>
                <w:rFonts w:ascii="Arial" w:hAnsi="Arial" w:cs="Arial"/>
                <w:sz w:val="18"/>
                <w:szCs w:val="18"/>
              </w:rPr>
              <w:t>Consolidated/</w:t>
            </w:r>
            <w:r w:rsidR="008867A2" w:rsidRPr="008867A2">
              <w:rPr>
                <w:rFonts w:ascii="Arial" w:hAnsi="Arial" w:cs="Arial"/>
                <w:sz w:val="18"/>
                <w:szCs w:val="18"/>
              </w:rPr>
              <w:t>Separate financial statements</w:t>
            </w:r>
          </w:p>
        </w:tc>
      </w:tr>
      <w:tr w:rsidR="008867A2" w:rsidRPr="008867A2" w:rsidTr="008867A2">
        <w:tc>
          <w:tcPr>
            <w:tcW w:w="3222" w:type="dxa"/>
            <w:vMerge w:val="restart"/>
            <w:vAlign w:val="bottom"/>
          </w:tcPr>
          <w:p w:rsidR="008867A2" w:rsidRPr="008867A2" w:rsidRDefault="008867A2" w:rsidP="008867A2">
            <w:pPr>
              <w:pBdr>
                <w:bottom w:val="single" w:sz="4" w:space="1" w:color="auto"/>
              </w:pBdr>
              <w:spacing w:line="340" w:lineRule="exact"/>
              <w:ind w:right="-43"/>
              <w:contextualSpacing/>
              <w:jc w:val="center"/>
              <w:rPr>
                <w:rFonts w:ascii="Arial" w:hAnsi="Arial" w:cs="Arial"/>
                <w:b/>
                <w:bCs/>
                <w:sz w:val="18"/>
                <w:szCs w:val="18"/>
                <w:u w:val="single"/>
              </w:rPr>
            </w:pPr>
            <w:r w:rsidRPr="008867A2">
              <w:rPr>
                <w:rFonts w:ascii="Arial" w:hAnsi="Arial" w:cs="Arial"/>
                <w:sz w:val="18"/>
                <w:szCs w:val="18"/>
              </w:rPr>
              <w:t>Loans to</w:t>
            </w:r>
          </w:p>
        </w:tc>
        <w:tc>
          <w:tcPr>
            <w:tcW w:w="1350" w:type="dxa"/>
          </w:tcPr>
          <w:p w:rsidR="008867A2" w:rsidRPr="008867A2" w:rsidRDefault="008867A2" w:rsidP="008867A2">
            <w:pPr>
              <w:spacing w:line="340" w:lineRule="exact"/>
              <w:ind w:right="-43"/>
              <w:contextualSpacing/>
              <w:jc w:val="center"/>
              <w:rPr>
                <w:rFonts w:ascii="Arial" w:hAnsi="Arial" w:cs="Arial"/>
                <w:sz w:val="18"/>
                <w:szCs w:val="18"/>
              </w:rPr>
            </w:pPr>
            <w:r w:rsidRPr="008867A2">
              <w:rPr>
                <w:rFonts w:ascii="Arial" w:hAnsi="Arial" w:cs="Arial"/>
                <w:sz w:val="18"/>
                <w:szCs w:val="18"/>
              </w:rPr>
              <w:t>Balance as at</w:t>
            </w:r>
          </w:p>
        </w:tc>
        <w:tc>
          <w:tcPr>
            <w:tcW w:w="1350" w:type="dxa"/>
          </w:tcPr>
          <w:p w:rsidR="008867A2" w:rsidRPr="008867A2" w:rsidRDefault="008867A2" w:rsidP="008867A2">
            <w:pPr>
              <w:spacing w:line="340" w:lineRule="exact"/>
              <w:ind w:left="-108" w:right="-77"/>
              <w:contextualSpacing/>
              <w:jc w:val="center"/>
              <w:rPr>
                <w:rFonts w:ascii="Arial" w:hAnsi="Arial" w:cs="Arial"/>
                <w:sz w:val="18"/>
                <w:szCs w:val="18"/>
              </w:rPr>
            </w:pPr>
            <w:r w:rsidRPr="008867A2">
              <w:rPr>
                <w:rFonts w:ascii="Arial" w:hAnsi="Arial" w:cs="Arial"/>
                <w:sz w:val="18"/>
                <w:szCs w:val="18"/>
              </w:rPr>
              <w:t xml:space="preserve">Increase </w:t>
            </w:r>
          </w:p>
        </w:tc>
        <w:tc>
          <w:tcPr>
            <w:tcW w:w="1350" w:type="dxa"/>
          </w:tcPr>
          <w:p w:rsidR="008867A2" w:rsidRPr="008867A2" w:rsidRDefault="008867A2" w:rsidP="008867A2">
            <w:pPr>
              <w:spacing w:line="340" w:lineRule="exact"/>
              <w:ind w:right="-43"/>
              <w:contextualSpacing/>
              <w:jc w:val="center"/>
              <w:rPr>
                <w:rFonts w:ascii="Arial" w:hAnsi="Arial" w:cs="Arial"/>
                <w:sz w:val="18"/>
                <w:szCs w:val="18"/>
              </w:rPr>
            </w:pPr>
            <w:r w:rsidRPr="008867A2">
              <w:rPr>
                <w:rFonts w:ascii="Arial" w:hAnsi="Arial" w:cs="Arial"/>
                <w:sz w:val="18"/>
                <w:szCs w:val="18"/>
              </w:rPr>
              <w:t>Decrease</w:t>
            </w:r>
          </w:p>
        </w:tc>
        <w:tc>
          <w:tcPr>
            <w:tcW w:w="1350" w:type="dxa"/>
          </w:tcPr>
          <w:p w:rsidR="008867A2" w:rsidRPr="008867A2" w:rsidRDefault="008867A2" w:rsidP="008867A2">
            <w:pPr>
              <w:spacing w:line="340" w:lineRule="exact"/>
              <w:ind w:right="-43"/>
              <w:contextualSpacing/>
              <w:jc w:val="center"/>
              <w:rPr>
                <w:rFonts w:ascii="Arial" w:hAnsi="Arial" w:cs="Arial"/>
                <w:sz w:val="18"/>
                <w:szCs w:val="18"/>
              </w:rPr>
            </w:pPr>
            <w:r w:rsidRPr="008867A2">
              <w:rPr>
                <w:rFonts w:ascii="Arial" w:hAnsi="Arial" w:cs="Arial"/>
                <w:sz w:val="18"/>
                <w:szCs w:val="18"/>
              </w:rPr>
              <w:t>Balance as at</w:t>
            </w:r>
          </w:p>
        </w:tc>
      </w:tr>
      <w:tr w:rsidR="008867A2" w:rsidRPr="008867A2" w:rsidTr="008867A2">
        <w:tc>
          <w:tcPr>
            <w:tcW w:w="3222" w:type="dxa"/>
            <w:vMerge/>
            <w:vAlign w:val="bottom"/>
          </w:tcPr>
          <w:p w:rsidR="008867A2" w:rsidRPr="008867A2" w:rsidRDefault="008867A2" w:rsidP="008867A2">
            <w:pPr>
              <w:pBdr>
                <w:bottom w:val="single" w:sz="4" w:space="1" w:color="auto"/>
              </w:pBdr>
              <w:spacing w:line="340" w:lineRule="exact"/>
              <w:ind w:right="-43"/>
              <w:contextualSpacing/>
              <w:jc w:val="center"/>
              <w:rPr>
                <w:rFonts w:ascii="Arial" w:hAnsi="Arial" w:cs="Arial"/>
                <w:sz w:val="18"/>
                <w:szCs w:val="18"/>
                <w:cs/>
              </w:rPr>
            </w:pPr>
          </w:p>
        </w:tc>
        <w:tc>
          <w:tcPr>
            <w:tcW w:w="1350" w:type="dxa"/>
          </w:tcPr>
          <w:p w:rsidR="008867A2" w:rsidRPr="008867A2" w:rsidRDefault="008867A2" w:rsidP="008867A2">
            <w:pPr>
              <w:pBdr>
                <w:bottom w:val="single" w:sz="4" w:space="1" w:color="auto"/>
              </w:pBdr>
              <w:spacing w:line="340" w:lineRule="exact"/>
              <w:ind w:right="-43"/>
              <w:contextualSpacing/>
              <w:jc w:val="center"/>
              <w:rPr>
                <w:rFonts w:ascii="Arial" w:hAnsi="Arial" w:cs="Arial"/>
                <w:sz w:val="18"/>
                <w:szCs w:val="18"/>
              </w:rPr>
            </w:pPr>
            <w:r w:rsidRPr="008867A2">
              <w:rPr>
                <w:rFonts w:ascii="Arial" w:hAnsi="Arial" w:cs="Arial"/>
                <w:sz w:val="18"/>
                <w:szCs w:val="18"/>
              </w:rPr>
              <w:t>31 December 2015</w:t>
            </w:r>
          </w:p>
        </w:tc>
        <w:tc>
          <w:tcPr>
            <w:tcW w:w="1350" w:type="dxa"/>
          </w:tcPr>
          <w:p w:rsidR="008867A2" w:rsidRPr="008867A2" w:rsidRDefault="008867A2" w:rsidP="008867A2">
            <w:pPr>
              <w:pBdr>
                <w:bottom w:val="single" w:sz="4" w:space="1" w:color="auto"/>
              </w:pBdr>
              <w:spacing w:line="340" w:lineRule="exact"/>
              <w:ind w:right="-43"/>
              <w:contextualSpacing/>
              <w:jc w:val="center"/>
              <w:rPr>
                <w:rFonts w:ascii="Arial" w:hAnsi="Arial" w:cs="Arial"/>
                <w:sz w:val="18"/>
                <w:szCs w:val="18"/>
              </w:rPr>
            </w:pPr>
            <w:r w:rsidRPr="008867A2">
              <w:rPr>
                <w:rFonts w:ascii="Arial" w:hAnsi="Arial" w:cs="Arial"/>
                <w:sz w:val="18"/>
                <w:szCs w:val="18"/>
              </w:rPr>
              <w:t>during           the year</w:t>
            </w:r>
          </w:p>
        </w:tc>
        <w:tc>
          <w:tcPr>
            <w:tcW w:w="1350" w:type="dxa"/>
          </w:tcPr>
          <w:p w:rsidR="008867A2" w:rsidRPr="008867A2" w:rsidRDefault="008867A2" w:rsidP="008867A2">
            <w:pPr>
              <w:pBdr>
                <w:bottom w:val="single" w:sz="4" w:space="1" w:color="auto"/>
              </w:pBdr>
              <w:spacing w:line="340" w:lineRule="exact"/>
              <w:ind w:right="-43"/>
              <w:contextualSpacing/>
              <w:jc w:val="center"/>
              <w:rPr>
                <w:rFonts w:ascii="Arial" w:hAnsi="Arial" w:cs="Arial"/>
                <w:sz w:val="18"/>
                <w:szCs w:val="18"/>
              </w:rPr>
            </w:pPr>
            <w:r w:rsidRPr="008867A2">
              <w:rPr>
                <w:rFonts w:ascii="Arial" w:hAnsi="Arial" w:cs="Arial"/>
                <w:sz w:val="18"/>
                <w:szCs w:val="18"/>
              </w:rPr>
              <w:t>during           the year</w:t>
            </w:r>
          </w:p>
        </w:tc>
        <w:tc>
          <w:tcPr>
            <w:tcW w:w="1350" w:type="dxa"/>
          </w:tcPr>
          <w:p w:rsidR="008867A2" w:rsidRPr="008867A2" w:rsidRDefault="008867A2" w:rsidP="008867A2">
            <w:pPr>
              <w:pBdr>
                <w:bottom w:val="single" w:sz="4" w:space="1" w:color="auto"/>
              </w:pBdr>
              <w:spacing w:line="340" w:lineRule="exact"/>
              <w:ind w:right="5"/>
              <w:contextualSpacing/>
              <w:jc w:val="center"/>
              <w:rPr>
                <w:rFonts w:ascii="Arial" w:hAnsi="Arial" w:cs="Arial"/>
                <w:sz w:val="18"/>
                <w:szCs w:val="18"/>
              </w:rPr>
            </w:pPr>
            <w:r w:rsidRPr="008867A2">
              <w:rPr>
                <w:rFonts w:ascii="Arial" w:hAnsi="Arial" w:cs="Arial"/>
                <w:sz w:val="18"/>
                <w:szCs w:val="18"/>
              </w:rPr>
              <w:t>31 December 2016</w:t>
            </w:r>
          </w:p>
        </w:tc>
      </w:tr>
      <w:tr w:rsidR="008867A2" w:rsidRPr="008867A2" w:rsidTr="008867A2">
        <w:tc>
          <w:tcPr>
            <w:tcW w:w="3222" w:type="dxa"/>
            <w:vAlign w:val="bottom"/>
          </w:tcPr>
          <w:p w:rsidR="008867A2" w:rsidRPr="008867A2" w:rsidRDefault="008867A2" w:rsidP="008867A2">
            <w:pPr>
              <w:spacing w:line="340" w:lineRule="exact"/>
              <w:ind w:hanging="18"/>
              <w:contextualSpacing/>
              <w:rPr>
                <w:rFonts w:ascii="Arial" w:hAnsi="Arial" w:cs="Arial"/>
                <w:spacing w:val="-4"/>
                <w:sz w:val="18"/>
                <w:szCs w:val="18"/>
              </w:rPr>
            </w:pPr>
            <w:r w:rsidRPr="008867A2">
              <w:rPr>
                <w:rFonts w:ascii="Arial" w:hAnsi="Arial" w:cs="Arial"/>
                <w:spacing w:val="-4"/>
                <w:sz w:val="18"/>
                <w:szCs w:val="18"/>
              </w:rPr>
              <w:t>Related persons (Management)</w:t>
            </w:r>
          </w:p>
        </w:tc>
        <w:tc>
          <w:tcPr>
            <w:tcW w:w="1350" w:type="dxa"/>
            <w:vAlign w:val="bottom"/>
          </w:tcPr>
          <w:p w:rsidR="008867A2" w:rsidRPr="008867A2" w:rsidRDefault="008867A2" w:rsidP="008867A2">
            <w:pPr>
              <w:pBdr>
                <w:bottom w:val="sing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w:t>
            </w:r>
          </w:p>
        </w:tc>
        <w:tc>
          <w:tcPr>
            <w:tcW w:w="1350" w:type="dxa"/>
            <w:vAlign w:val="bottom"/>
          </w:tcPr>
          <w:p w:rsidR="008867A2" w:rsidRPr="008867A2" w:rsidRDefault="008867A2" w:rsidP="008867A2">
            <w:pPr>
              <w:pBdr>
                <w:bottom w:val="sing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2,070</w:t>
            </w:r>
          </w:p>
        </w:tc>
        <w:tc>
          <w:tcPr>
            <w:tcW w:w="1350" w:type="dxa"/>
            <w:vAlign w:val="bottom"/>
          </w:tcPr>
          <w:p w:rsidR="008867A2" w:rsidRPr="008867A2" w:rsidRDefault="008867A2" w:rsidP="008867A2">
            <w:pPr>
              <w:pBdr>
                <w:bottom w:val="sing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(138)</w:t>
            </w:r>
          </w:p>
        </w:tc>
        <w:tc>
          <w:tcPr>
            <w:tcW w:w="1350" w:type="dxa"/>
            <w:vAlign w:val="bottom"/>
          </w:tcPr>
          <w:p w:rsidR="008867A2" w:rsidRPr="008867A2" w:rsidRDefault="008867A2" w:rsidP="008867A2">
            <w:pPr>
              <w:pBdr>
                <w:bottom w:val="sing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1,932</w:t>
            </w:r>
          </w:p>
        </w:tc>
      </w:tr>
      <w:tr w:rsidR="008867A2" w:rsidRPr="008867A2" w:rsidTr="008867A2">
        <w:tc>
          <w:tcPr>
            <w:tcW w:w="3222" w:type="dxa"/>
          </w:tcPr>
          <w:p w:rsidR="008867A2" w:rsidRPr="008867A2" w:rsidRDefault="008867A2" w:rsidP="008867A2">
            <w:pPr>
              <w:spacing w:line="34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350" w:type="dxa"/>
            <w:vAlign w:val="bottom"/>
          </w:tcPr>
          <w:p w:rsidR="008867A2" w:rsidRPr="008867A2" w:rsidRDefault="008867A2" w:rsidP="008867A2">
            <w:pPr>
              <w:pBdr>
                <w:bottom w:val="doub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w:t>
            </w:r>
          </w:p>
        </w:tc>
        <w:tc>
          <w:tcPr>
            <w:tcW w:w="1350" w:type="dxa"/>
            <w:vAlign w:val="bottom"/>
          </w:tcPr>
          <w:p w:rsidR="008867A2" w:rsidRPr="008867A2" w:rsidRDefault="008867A2" w:rsidP="008867A2">
            <w:pPr>
              <w:pBdr>
                <w:bottom w:val="doub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2,070</w:t>
            </w:r>
          </w:p>
        </w:tc>
        <w:tc>
          <w:tcPr>
            <w:tcW w:w="1350" w:type="dxa"/>
            <w:vAlign w:val="bottom"/>
          </w:tcPr>
          <w:p w:rsidR="008867A2" w:rsidRPr="008867A2" w:rsidRDefault="008867A2" w:rsidP="008867A2">
            <w:pPr>
              <w:pBdr>
                <w:bottom w:val="doub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(138)</w:t>
            </w:r>
          </w:p>
        </w:tc>
        <w:tc>
          <w:tcPr>
            <w:tcW w:w="1350" w:type="dxa"/>
            <w:vAlign w:val="bottom"/>
          </w:tcPr>
          <w:p w:rsidR="008867A2" w:rsidRPr="008867A2" w:rsidRDefault="008867A2" w:rsidP="008867A2">
            <w:pPr>
              <w:pBdr>
                <w:bottom w:val="double" w:sz="4" w:space="1" w:color="auto"/>
              </w:pBdr>
              <w:tabs>
                <w:tab w:val="decimal" w:pos="972"/>
              </w:tabs>
              <w:spacing w:line="340" w:lineRule="exact"/>
              <w:contextualSpacing/>
              <w:rPr>
                <w:rFonts w:ascii="Arial" w:hAnsi="Arial" w:cs="Arial"/>
                <w:sz w:val="18"/>
                <w:szCs w:val="18"/>
              </w:rPr>
            </w:pPr>
            <w:r w:rsidRPr="008867A2">
              <w:rPr>
                <w:rFonts w:ascii="Arial" w:hAnsi="Arial" w:cs="Arial"/>
                <w:sz w:val="18"/>
                <w:szCs w:val="18"/>
              </w:rPr>
              <w:t>1,932</w:t>
            </w:r>
          </w:p>
        </w:tc>
      </w:tr>
    </w:tbl>
    <w:p w:rsidR="008867A2" w:rsidRPr="007D42CC" w:rsidRDefault="008867A2" w:rsidP="008867A2">
      <w:pPr>
        <w:tabs>
          <w:tab w:val="left" w:pos="900"/>
          <w:tab w:val="left" w:pos="1440"/>
        </w:tabs>
        <w:spacing w:before="240" w:after="120" w:line="380" w:lineRule="exact"/>
        <w:ind w:left="540" w:right="-43"/>
        <w:jc w:val="thaiDistribute"/>
        <w:rPr>
          <w:rFonts w:ascii="Arial" w:hAnsi="Arial" w:cs="Arial"/>
          <w:sz w:val="22"/>
          <w:szCs w:val="22"/>
        </w:rPr>
      </w:pPr>
      <w:r w:rsidRPr="007D42CC">
        <w:rPr>
          <w:rFonts w:ascii="Arial" w:hAnsi="Arial" w:cs="Arial"/>
          <w:sz w:val="22"/>
          <w:szCs w:val="22"/>
        </w:rPr>
        <w:t>The loans</w:t>
      </w:r>
      <w:r>
        <w:rPr>
          <w:rFonts w:ascii="Arial" w:hAnsi="Arial" w:cs="Arial"/>
          <w:sz w:val="22"/>
          <w:szCs w:val="22"/>
        </w:rPr>
        <w:t xml:space="preserve"> carry interest at the rate of 1.5%</w:t>
      </w:r>
      <w:r w:rsidRPr="007D42CC">
        <w:rPr>
          <w:rFonts w:ascii="Arial" w:hAnsi="Arial" w:cs="Arial"/>
          <w:sz w:val="22"/>
          <w:szCs w:val="22"/>
        </w:rPr>
        <w:t xml:space="preserve"> per annum</w:t>
      </w:r>
      <w:r>
        <w:rPr>
          <w:rFonts w:ascii="Arial" w:hAnsi="Arial" w:cs="Arial"/>
          <w:sz w:val="22"/>
          <w:szCs w:val="22"/>
        </w:rPr>
        <w:t>,</w:t>
      </w:r>
      <w:r w:rsidRPr="007D42CC">
        <w:rPr>
          <w:rFonts w:ascii="Arial" w:hAnsi="Arial" w:cs="Arial"/>
          <w:sz w:val="22"/>
          <w:szCs w:val="22"/>
        </w:rPr>
        <w:t xml:space="preserve"> loan principal and interest is repayable on a monthly basis</w:t>
      </w:r>
      <w:r>
        <w:rPr>
          <w:rFonts w:ascii="Arial" w:hAnsi="Arial" w:cs="Arial"/>
          <w:sz w:val="22"/>
          <w:szCs w:val="22"/>
        </w:rPr>
        <w:t xml:space="preserve"> and </w:t>
      </w:r>
      <w:r w:rsidRPr="00DC374C">
        <w:rPr>
          <w:rFonts w:ascii="Arial" w:hAnsi="Arial" w:cs="Arial"/>
          <w:sz w:val="22"/>
          <w:szCs w:val="22"/>
        </w:rPr>
        <w:t xml:space="preserve">due </w:t>
      </w:r>
      <w:r>
        <w:rPr>
          <w:rFonts w:ascii="Arial" w:hAnsi="Arial" w:cs="Arial"/>
          <w:sz w:val="22"/>
          <w:szCs w:val="22"/>
        </w:rPr>
        <w:t>in 2017 and 2020.</w:t>
      </w:r>
    </w:p>
    <w:p w:rsidR="008867A2" w:rsidRDefault="008867A2">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rsidR="00F03C19" w:rsidRPr="00D95C79" w:rsidRDefault="00F03C19" w:rsidP="008867A2">
      <w:pPr>
        <w:overflowPunct/>
        <w:autoSpaceDE/>
        <w:autoSpaceDN/>
        <w:adjustRightInd/>
        <w:spacing w:before="120" w:after="120" w:line="380" w:lineRule="exact"/>
        <w:ind w:firstLine="533"/>
        <w:textAlignment w:val="auto"/>
        <w:rPr>
          <w:rFonts w:ascii="Arial" w:hAnsi="Arial"/>
          <w:sz w:val="22"/>
          <w:szCs w:val="22"/>
          <w:u w:val="single"/>
        </w:rPr>
      </w:pPr>
      <w:r w:rsidRPr="00D95C79">
        <w:rPr>
          <w:rFonts w:ascii="Arial" w:hAnsi="Arial"/>
          <w:sz w:val="22"/>
          <w:szCs w:val="22"/>
          <w:u w:val="single"/>
        </w:rPr>
        <w:lastRenderedPageBreak/>
        <w:t>Directors and management’s benefits</w:t>
      </w:r>
    </w:p>
    <w:p w:rsidR="00F03C19" w:rsidRPr="00D95C79" w:rsidRDefault="00F03C19" w:rsidP="008867A2">
      <w:pPr>
        <w:spacing w:before="120" w:after="120" w:line="380" w:lineRule="exact"/>
        <w:ind w:left="533"/>
        <w:jc w:val="thaiDistribute"/>
        <w:rPr>
          <w:rFonts w:ascii="Arial" w:hAnsi="Arial"/>
          <w:sz w:val="22"/>
          <w:szCs w:val="22"/>
        </w:rPr>
      </w:pPr>
      <w:r w:rsidRPr="00D95C79">
        <w:rPr>
          <w:rFonts w:ascii="Arial" w:hAnsi="Arial"/>
          <w:sz w:val="22"/>
          <w:szCs w:val="22"/>
        </w:rPr>
        <w:t>During the years ended 31 December 201</w:t>
      </w:r>
      <w:r w:rsidR="000E3B80">
        <w:rPr>
          <w:rFonts w:ascii="Arial" w:hAnsi="Arial"/>
          <w:sz w:val="22"/>
          <w:szCs w:val="22"/>
        </w:rPr>
        <w:t>6</w:t>
      </w:r>
      <w:r w:rsidRPr="00D95C79">
        <w:rPr>
          <w:rFonts w:ascii="Arial" w:hAnsi="Arial"/>
          <w:sz w:val="22"/>
          <w:szCs w:val="22"/>
        </w:rPr>
        <w:t xml:space="preserve"> and 201</w:t>
      </w:r>
      <w:r w:rsidR="000E3B80">
        <w:rPr>
          <w:rFonts w:ascii="Arial" w:hAnsi="Arial"/>
          <w:sz w:val="22"/>
          <w:szCs w:val="22"/>
        </w:rPr>
        <w:t>5</w:t>
      </w:r>
      <w:r w:rsidRPr="00D95C79">
        <w:rPr>
          <w:rFonts w:ascii="Arial" w:hAnsi="Arial"/>
          <w:sz w:val="22"/>
          <w:szCs w:val="22"/>
        </w:rPr>
        <w:t xml:space="preserve">, the Company and its </w:t>
      </w:r>
      <w:r w:rsidR="00FE3C4A">
        <w:rPr>
          <w:rFonts w:ascii="Arial" w:hAnsi="Arial"/>
          <w:sz w:val="22"/>
          <w:szCs w:val="22"/>
        </w:rPr>
        <w:t>subsidiary</w:t>
      </w:r>
      <w:r w:rsidRPr="00D95C79">
        <w:rPr>
          <w:rFonts w:ascii="Arial" w:hAnsi="Arial"/>
          <w:sz w:val="22"/>
          <w:szCs w:val="22"/>
        </w:rPr>
        <w:t xml:space="preserve"> had employee benefit expenses payable to their directors and management as below.</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890"/>
        <w:gridCol w:w="1800"/>
        <w:gridCol w:w="1800"/>
      </w:tblGrid>
      <w:tr w:rsidR="00F03C19" w:rsidRPr="000F777F" w:rsidTr="00073025">
        <w:tc>
          <w:tcPr>
            <w:tcW w:w="8820" w:type="dxa"/>
            <w:gridSpan w:val="4"/>
            <w:tcBorders>
              <w:top w:val="nil"/>
              <w:left w:val="nil"/>
              <w:bottom w:val="nil"/>
              <w:right w:val="nil"/>
            </w:tcBorders>
          </w:tcPr>
          <w:p w:rsidR="00F03C19" w:rsidRPr="000F777F" w:rsidRDefault="00F03C19" w:rsidP="000F777F">
            <w:pPr>
              <w:tabs>
                <w:tab w:val="left" w:pos="600"/>
                <w:tab w:val="left" w:pos="900"/>
                <w:tab w:val="right" w:pos="7280"/>
                <w:tab w:val="right" w:pos="8540"/>
              </w:tabs>
              <w:spacing w:line="360" w:lineRule="exact"/>
              <w:ind w:right="-45"/>
              <w:jc w:val="right"/>
              <w:rPr>
                <w:rFonts w:ascii="Arial" w:hAnsi="Arial" w:cs="Arial"/>
                <w:sz w:val="20"/>
                <w:szCs w:val="20"/>
                <w:cs/>
              </w:rPr>
            </w:pPr>
            <w:r w:rsidRPr="000F777F">
              <w:rPr>
                <w:rFonts w:ascii="Arial" w:hAnsi="Arial" w:cs="Arial"/>
                <w:sz w:val="20"/>
                <w:szCs w:val="20"/>
              </w:rPr>
              <w:t xml:space="preserve"> (Unit: Million Baht)</w:t>
            </w:r>
          </w:p>
        </w:tc>
      </w:tr>
      <w:tr w:rsidR="00F03C19" w:rsidRPr="000F777F" w:rsidTr="00073025">
        <w:tc>
          <w:tcPr>
            <w:tcW w:w="3330" w:type="dxa"/>
            <w:tcBorders>
              <w:top w:val="nil"/>
              <w:left w:val="nil"/>
              <w:bottom w:val="nil"/>
              <w:right w:val="nil"/>
            </w:tcBorders>
          </w:tcPr>
          <w:p w:rsidR="00F03C19" w:rsidRPr="000F777F" w:rsidRDefault="00F03C19" w:rsidP="000F777F">
            <w:pPr>
              <w:tabs>
                <w:tab w:val="left" w:pos="600"/>
                <w:tab w:val="left" w:pos="900"/>
                <w:tab w:val="right" w:pos="7280"/>
                <w:tab w:val="right" w:pos="8540"/>
              </w:tabs>
              <w:spacing w:line="360" w:lineRule="exact"/>
              <w:ind w:right="-43"/>
              <w:jc w:val="center"/>
              <w:rPr>
                <w:rFonts w:ascii="Arial" w:hAnsi="Arial" w:cs="Arial"/>
                <w:sz w:val="20"/>
                <w:szCs w:val="20"/>
              </w:rPr>
            </w:pPr>
          </w:p>
        </w:tc>
        <w:tc>
          <w:tcPr>
            <w:tcW w:w="1890" w:type="dxa"/>
            <w:tcBorders>
              <w:top w:val="nil"/>
              <w:left w:val="nil"/>
              <w:bottom w:val="nil"/>
              <w:right w:val="nil"/>
            </w:tcBorders>
          </w:tcPr>
          <w:p w:rsidR="00F03C19" w:rsidRPr="000F777F" w:rsidRDefault="00F03C19" w:rsidP="000F777F">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2"/>
                <w:sz w:val="20"/>
                <w:szCs w:val="20"/>
              </w:rPr>
            </w:pPr>
            <w:r w:rsidRPr="000F777F">
              <w:rPr>
                <w:rFonts w:ascii="Arial" w:hAnsi="Arial"/>
                <w:spacing w:val="2"/>
                <w:sz w:val="20"/>
                <w:szCs w:val="20"/>
              </w:rPr>
              <w:t xml:space="preserve">Consolidated                    </w:t>
            </w:r>
            <w:r w:rsidRPr="000F777F">
              <w:rPr>
                <w:rFonts w:ascii="Arial" w:hAnsi="Arial"/>
                <w:spacing w:val="-4"/>
                <w:sz w:val="20"/>
                <w:szCs w:val="20"/>
              </w:rPr>
              <w:t>financial statements</w:t>
            </w:r>
          </w:p>
        </w:tc>
        <w:tc>
          <w:tcPr>
            <w:tcW w:w="3600" w:type="dxa"/>
            <w:gridSpan w:val="2"/>
            <w:tcBorders>
              <w:top w:val="nil"/>
              <w:left w:val="nil"/>
              <w:bottom w:val="nil"/>
              <w:right w:val="nil"/>
            </w:tcBorders>
          </w:tcPr>
          <w:p w:rsidR="00F03C19" w:rsidRPr="000F777F" w:rsidRDefault="00F03C19" w:rsidP="000F77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777F">
              <w:rPr>
                <w:rFonts w:ascii="Arial" w:hAnsi="Arial"/>
                <w:sz w:val="20"/>
                <w:szCs w:val="20"/>
              </w:rPr>
              <w:t xml:space="preserve">Separate                         </w:t>
            </w:r>
            <w:r w:rsidR="00073025">
              <w:rPr>
                <w:rFonts w:ascii="Arial" w:hAnsi="Arial"/>
                <w:sz w:val="20"/>
                <w:szCs w:val="20"/>
              </w:rPr>
              <w:t xml:space="preserve">                   </w:t>
            </w:r>
            <w:r w:rsidRPr="000F777F">
              <w:rPr>
                <w:rFonts w:ascii="Arial" w:hAnsi="Arial"/>
                <w:sz w:val="20"/>
                <w:szCs w:val="20"/>
              </w:rPr>
              <w:t>financial statements</w:t>
            </w:r>
          </w:p>
        </w:tc>
      </w:tr>
      <w:tr w:rsidR="000E3B80" w:rsidRPr="000F777F" w:rsidTr="00073025">
        <w:tc>
          <w:tcPr>
            <w:tcW w:w="3330" w:type="dxa"/>
            <w:tcBorders>
              <w:top w:val="nil"/>
              <w:left w:val="nil"/>
              <w:bottom w:val="nil"/>
              <w:right w:val="nil"/>
            </w:tcBorders>
          </w:tcPr>
          <w:p w:rsidR="000E3B80" w:rsidRPr="000F777F" w:rsidRDefault="000E3B80" w:rsidP="000F777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890" w:type="dxa"/>
            <w:tcBorders>
              <w:top w:val="nil"/>
              <w:left w:val="nil"/>
              <w:bottom w:val="nil"/>
              <w:right w:val="nil"/>
            </w:tcBorders>
          </w:tcPr>
          <w:p w:rsidR="000E3B80" w:rsidRPr="000F777F" w:rsidRDefault="000E3B80" w:rsidP="000F777F">
            <w:pPr>
              <w:tabs>
                <w:tab w:val="left" w:pos="600"/>
                <w:tab w:val="left" w:pos="900"/>
                <w:tab w:val="right" w:pos="7280"/>
                <w:tab w:val="right" w:pos="8540"/>
              </w:tabs>
              <w:spacing w:line="360" w:lineRule="exact"/>
              <w:ind w:right="-45"/>
              <w:jc w:val="center"/>
              <w:rPr>
                <w:rFonts w:ascii="Arial" w:hAnsi="Arial" w:cs="Arial"/>
                <w:sz w:val="20"/>
                <w:szCs w:val="20"/>
                <w:u w:val="single"/>
              </w:rPr>
            </w:pPr>
            <w:r w:rsidRPr="000F777F">
              <w:rPr>
                <w:rFonts w:ascii="Arial" w:hAnsi="Arial" w:cs="Arial" w:hint="cs"/>
                <w:sz w:val="20"/>
                <w:szCs w:val="20"/>
                <w:u w:val="single"/>
                <w:cs/>
              </w:rPr>
              <w:t>201</w:t>
            </w:r>
            <w:r w:rsidRPr="000F777F">
              <w:rPr>
                <w:rFonts w:ascii="Arial" w:hAnsi="Arial" w:cs="Arial"/>
                <w:sz w:val="20"/>
                <w:szCs w:val="20"/>
                <w:u w:val="single"/>
              </w:rPr>
              <w:t>6</w:t>
            </w:r>
          </w:p>
        </w:tc>
        <w:tc>
          <w:tcPr>
            <w:tcW w:w="1800" w:type="dxa"/>
            <w:tcBorders>
              <w:top w:val="nil"/>
              <w:left w:val="nil"/>
              <w:bottom w:val="nil"/>
              <w:right w:val="nil"/>
            </w:tcBorders>
          </w:tcPr>
          <w:p w:rsidR="000E3B80" w:rsidRPr="000F777F" w:rsidRDefault="000E3B80" w:rsidP="000F777F">
            <w:pPr>
              <w:tabs>
                <w:tab w:val="left" w:pos="600"/>
                <w:tab w:val="left" w:pos="900"/>
                <w:tab w:val="right" w:pos="7280"/>
                <w:tab w:val="right" w:pos="8540"/>
              </w:tabs>
              <w:spacing w:line="360" w:lineRule="exact"/>
              <w:ind w:right="-45"/>
              <w:jc w:val="center"/>
              <w:rPr>
                <w:rFonts w:ascii="Arial" w:hAnsi="Arial" w:cs="Arial"/>
                <w:sz w:val="20"/>
                <w:szCs w:val="20"/>
                <w:u w:val="single"/>
              </w:rPr>
            </w:pPr>
            <w:r w:rsidRPr="000F777F">
              <w:rPr>
                <w:rFonts w:ascii="Arial" w:hAnsi="Arial" w:cs="Arial" w:hint="cs"/>
                <w:sz w:val="20"/>
                <w:szCs w:val="20"/>
                <w:u w:val="single"/>
                <w:cs/>
              </w:rPr>
              <w:t>201</w:t>
            </w:r>
            <w:r w:rsidRPr="000F777F">
              <w:rPr>
                <w:rFonts w:ascii="Arial" w:hAnsi="Arial" w:cs="Arial"/>
                <w:sz w:val="20"/>
                <w:szCs w:val="20"/>
                <w:u w:val="single"/>
              </w:rPr>
              <w:t>6</w:t>
            </w:r>
          </w:p>
        </w:tc>
        <w:tc>
          <w:tcPr>
            <w:tcW w:w="1800" w:type="dxa"/>
            <w:tcBorders>
              <w:top w:val="nil"/>
              <w:left w:val="nil"/>
              <w:bottom w:val="nil"/>
              <w:right w:val="nil"/>
            </w:tcBorders>
          </w:tcPr>
          <w:p w:rsidR="000E3B80" w:rsidRPr="000F777F" w:rsidRDefault="000E3B80" w:rsidP="000F777F">
            <w:pPr>
              <w:tabs>
                <w:tab w:val="left" w:pos="600"/>
                <w:tab w:val="left" w:pos="900"/>
                <w:tab w:val="right" w:pos="7280"/>
                <w:tab w:val="right" w:pos="8540"/>
              </w:tabs>
              <w:spacing w:line="360" w:lineRule="exact"/>
              <w:ind w:right="-45"/>
              <w:jc w:val="center"/>
              <w:rPr>
                <w:rFonts w:ascii="Arial" w:hAnsi="Arial" w:cs="Arial"/>
                <w:sz w:val="20"/>
                <w:szCs w:val="20"/>
                <w:u w:val="single"/>
              </w:rPr>
            </w:pPr>
            <w:r w:rsidRPr="000F777F">
              <w:rPr>
                <w:rFonts w:ascii="Arial" w:hAnsi="Arial" w:cs="Arial"/>
                <w:sz w:val="20"/>
                <w:szCs w:val="20"/>
                <w:u w:val="single"/>
              </w:rPr>
              <w:t>2015</w:t>
            </w:r>
          </w:p>
        </w:tc>
      </w:tr>
      <w:tr w:rsidR="000E3B80" w:rsidRPr="000F777F" w:rsidTr="00073025">
        <w:tc>
          <w:tcPr>
            <w:tcW w:w="3330" w:type="dxa"/>
            <w:tcBorders>
              <w:top w:val="nil"/>
              <w:left w:val="nil"/>
              <w:bottom w:val="nil"/>
              <w:right w:val="nil"/>
            </w:tcBorders>
          </w:tcPr>
          <w:p w:rsidR="000E3B80" w:rsidRPr="000F777F" w:rsidRDefault="000E3B80" w:rsidP="000F777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0F777F">
              <w:rPr>
                <w:rFonts w:ascii="Arial" w:hAnsi="Arial" w:cs="Arial"/>
                <w:sz w:val="20"/>
                <w:szCs w:val="20"/>
              </w:rPr>
              <w:t>Short-term employee benefits</w:t>
            </w:r>
          </w:p>
        </w:tc>
        <w:tc>
          <w:tcPr>
            <w:tcW w:w="1890" w:type="dxa"/>
            <w:tcBorders>
              <w:top w:val="nil"/>
              <w:left w:val="nil"/>
              <w:bottom w:val="nil"/>
              <w:right w:val="nil"/>
            </w:tcBorders>
            <w:vAlign w:val="bottom"/>
          </w:tcPr>
          <w:p w:rsidR="000E3B80" w:rsidRPr="000F777F" w:rsidRDefault="00700ACE" w:rsidP="00073025">
            <w:pPr>
              <w:tabs>
                <w:tab w:val="decimal" w:pos="1242"/>
              </w:tabs>
              <w:spacing w:line="360" w:lineRule="exact"/>
              <w:ind w:right="-2"/>
              <w:rPr>
                <w:rFonts w:ascii="Arial" w:hAnsi="Arial" w:cs="Arial"/>
                <w:sz w:val="20"/>
                <w:szCs w:val="20"/>
              </w:rPr>
            </w:pPr>
            <w:r>
              <w:rPr>
                <w:rFonts w:ascii="Arial" w:hAnsi="Arial" w:cs="Arial"/>
                <w:sz w:val="20"/>
                <w:szCs w:val="20"/>
              </w:rPr>
              <w:t>42.0</w:t>
            </w:r>
          </w:p>
        </w:tc>
        <w:tc>
          <w:tcPr>
            <w:tcW w:w="1800" w:type="dxa"/>
            <w:tcBorders>
              <w:top w:val="nil"/>
              <w:left w:val="nil"/>
              <w:bottom w:val="nil"/>
              <w:right w:val="nil"/>
            </w:tcBorders>
            <w:vAlign w:val="bottom"/>
          </w:tcPr>
          <w:p w:rsidR="000E3B80" w:rsidRPr="000F777F" w:rsidRDefault="00700ACE" w:rsidP="00073025">
            <w:pPr>
              <w:tabs>
                <w:tab w:val="decimal" w:pos="1242"/>
              </w:tabs>
              <w:spacing w:line="360" w:lineRule="exact"/>
              <w:ind w:right="-2"/>
              <w:rPr>
                <w:rFonts w:ascii="Arial" w:hAnsi="Arial" w:cs="Arial"/>
                <w:sz w:val="20"/>
                <w:szCs w:val="20"/>
              </w:rPr>
            </w:pPr>
            <w:r>
              <w:rPr>
                <w:rFonts w:ascii="Arial" w:hAnsi="Arial" w:cs="Arial"/>
                <w:sz w:val="20"/>
                <w:szCs w:val="20"/>
              </w:rPr>
              <w:t>42.0</w:t>
            </w:r>
          </w:p>
        </w:tc>
        <w:tc>
          <w:tcPr>
            <w:tcW w:w="1800" w:type="dxa"/>
            <w:tcBorders>
              <w:top w:val="nil"/>
              <w:left w:val="nil"/>
              <w:bottom w:val="nil"/>
              <w:right w:val="nil"/>
            </w:tcBorders>
            <w:vAlign w:val="bottom"/>
          </w:tcPr>
          <w:p w:rsidR="000E3B80" w:rsidRPr="000F777F" w:rsidRDefault="00700ACE" w:rsidP="00073025">
            <w:pPr>
              <w:tabs>
                <w:tab w:val="decimal" w:pos="1242"/>
              </w:tabs>
              <w:spacing w:line="360" w:lineRule="exact"/>
              <w:ind w:right="-2"/>
              <w:rPr>
                <w:rFonts w:ascii="Arial" w:hAnsi="Arial" w:cs="Arial"/>
                <w:sz w:val="20"/>
                <w:szCs w:val="20"/>
              </w:rPr>
            </w:pPr>
            <w:r>
              <w:rPr>
                <w:rFonts w:ascii="Arial" w:hAnsi="Arial" w:cs="Arial"/>
                <w:sz w:val="20"/>
                <w:szCs w:val="20"/>
              </w:rPr>
              <w:t>38.4</w:t>
            </w:r>
          </w:p>
        </w:tc>
      </w:tr>
      <w:tr w:rsidR="000E3B80" w:rsidRPr="000F777F" w:rsidTr="00073025">
        <w:tc>
          <w:tcPr>
            <w:tcW w:w="3330" w:type="dxa"/>
            <w:tcBorders>
              <w:top w:val="nil"/>
              <w:left w:val="nil"/>
              <w:bottom w:val="nil"/>
              <w:right w:val="nil"/>
            </w:tcBorders>
          </w:tcPr>
          <w:p w:rsidR="000E3B80" w:rsidRPr="000F777F" w:rsidRDefault="000E3B80" w:rsidP="000F777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0F777F">
              <w:rPr>
                <w:rFonts w:ascii="Arial" w:hAnsi="Arial" w:cs="Arial"/>
                <w:sz w:val="20"/>
                <w:szCs w:val="20"/>
              </w:rPr>
              <w:t>Post-employment benefits</w:t>
            </w:r>
          </w:p>
        </w:tc>
        <w:tc>
          <w:tcPr>
            <w:tcW w:w="1890" w:type="dxa"/>
            <w:tcBorders>
              <w:top w:val="nil"/>
              <w:left w:val="nil"/>
              <w:bottom w:val="nil"/>
              <w:right w:val="nil"/>
            </w:tcBorders>
            <w:vAlign w:val="bottom"/>
          </w:tcPr>
          <w:p w:rsidR="000E3B80" w:rsidRPr="000F777F" w:rsidRDefault="00700ACE" w:rsidP="00073025">
            <w:pPr>
              <w:pBdr>
                <w:bottom w:val="single" w:sz="4" w:space="1" w:color="auto"/>
              </w:pBdr>
              <w:tabs>
                <w:tab w:val="decimal" w:pos="1242"/>
              </w:tabs>
              <w:spacing w:line="360" w:lineRule="exact"/>
              <w:ind w:right="-2"/>
              <w:rPr>
                <w:rFonts w:ascii="Arial" w:hAnsi="Arial" w:cs="Arial"/>
                <w:sz w:val="20"/>
                <w:szCs w:val="20"/>
              </w:rPr>
            </w:pPr>
            <w:r>
              <w:rPr>
                <w:rFonts w:ascii="Arial" w:hAnsi="Arial" w:cs="Arial"/>
                <w:sz w:val="20"/>
                <w:szCs w:val="20"/>
              </w:rPr>
              <w:t>1.0</w:t>
            </w:r>
          </w:p>
        </w:tc>
        <w:tc>
          <w:tcPr>
            <w:tcW w:w="1800" w:type="dxa"/>
            <w:tcBorders>
              <w:top w:val="nil"/>
              <w:left w:val="nil"/>
              <w:bottom w:val="nil"/>
              <w:right w:val="nil"/>
            </w:tcBorders>
            <w:vAlign w:val="bottom"/>
          </w:tcPr>
          <w:p w:rsidR="000E3B80" w:rsidRPr="000F777F" w:rsidRDefault="00700ACE" w:rsidP="00073025">
            <w:pPr>
              <w:pBdr>
                <w:bottom w:val="single" w:sz="4" w:space="1" w:color="auto"/>
              </w:pBdr>
              <w:tabs>
                <w:tab w:val="decimal" w:pos="1242"/>
              </w:tabs>
              <w:spacing w:line="360" w:lineRule="exact"/>
              <w:ind w:right="-2"/>
              <w:rPr>
                <w:rFonts w:ascii="Arial" w:hAnsi="Arial" w:cs="Arial"/>
                <w:sz w:val="20"/>
                <w:szCs w:val="20"/>
              </w:rPr>
            </w:pPr>
            <w:r>
              <w:rPr>
                <w:rFonts w:ascii="Arial" w:hAnsi="Arial" w:cs="Arial"/>
                <w:sz w:val="20"/>
                <w:szCs w:val="20"/>
              </w:rPr>
              <w:t>1.0</w:t>
            </w:r>
          </w:p>
        </w:tc>
        <w:tc>
          <w:tcPr>
            <w:tcW w:w="1800" w:type="dxa"/>
            <w:tcBorders>
              <w:top w:val="nil"/>
              <w:left w:val="nil"/>
              <w:bottom w:val="nil"/>
              <w:right w:val="nil"/>
            </w:tcBorders>
            <w:vAlign w:val="bottom"/>
          </w:tcPr>
          <w:p w:rsidR="000E3B80" w:rsidRPr="000F777F" w:rsidRDefault="00700ACE" w:rsidP="00073025">
            <w:pPr>
              <w:pBdr>
                <w:bottom w:val="single" w:sz="4" w:space="1" w:color="auto"/>
              </w:pBdr>
              <w:tabs>
                <w:tab w:val="decimal" w:pos="1242"/>
              </w:tabs>
              <w:spacing w:line="360" w:lineRule="exact"/>
              <w:ind w:right="-2"/>
              <w:rPr>
                <w:rFonts w:ascii="Arial" w:hAnsi="Arial" w:cs="Arial"/>
                <w:sz w:val="20"/>
                <w:szCs w:val="20"/>
              </w:rPr>
            </w:pPr>
            <w:r>
              <w:rPr>
                <w:rFonts w:ascii="Arial" w:hAnsi="Arial" w:cs="Arial"/>
                <w:sz w:val="20"/>
                <w:szCs w:val="20"/>
              </w:rPr>
              <w:t>0.6</w:t>
            </w:r>
          </w:p>
        </w:tc>
      </w:tr>
      <w:tr w:rsidR="000E3B80" w:rsidRPr="000F777F" w:rsidTr="00073025">
        <w:tc>
          <w:tcPr>
            <w:tcW w:w="3330" w:type="dxa"/>
            <w:tcBorders>
              <w:top w:val="nil"/>
              <w:left w:val="nil"/>
              <w:bottom w:val="nil"/>
              <w:right w:val="nil"/>
            </w:tcBorders>
          </w:tcPr>
          <w:p w:rsidR="000E3B80" w:rsidRPr="000F777F" w:rsidRDefault="000E3B80" w:rsidP="000F777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0F777F">
              <w:rPr>
                <w:rFonts w:ascii="Arial" w:hAnsi="Arial" w:cs="Arial"/>
                <w:sz w:val="20"/>
                <w:szCs w:val="20"/>
              </w:rPr>
              <w:t>Total</w:t>
            </w:r>
          </w:p>
        </w:tc>
        <w:tc>
          <w:tcPr>
            <w:tcW w:w="1890" w:type="dxa"/>
            <w:tcBorders>
              <w:top w:val="nil"/>
              <w:left w:val="nil"/>
              <w:bottom w:val="nil"/>
              <w:right w:val="nil"/>
            </w:tcBorders>
            <w:vAlign w:val="bottom"/>
          </w:tcPr>
          <w:p w:rsidR="000E3B80" w:rsidRPr="000F777F" w:rsidRDefault="00700ACE" w:rsidP="00073025">
            <w:pPr>
              <w:pBdr>
                <w:bottom w:val="double" w:sz="4" w:space="1" w:color="auto"/>
              </w:pBdr>
              <w:tabs>
                <w:tab w:val="decimal" w:pos="1242"/>
              </w:tabs>
              <w:spacing w:line="360" w:lineRule="exact"/>
              <w:ind w:right="-2"/>
              <w:rPr>
                <w:rFonts w:ascii="Arial" w:hAnsi="Arial" w:cs="Arial"/>
                <w:sz w:val="20"/>
                <w:szCs w:val="20"/>
              </w:rPr>
            </w:pPr>
            <w:r>
              <w:rPr>
                <w:rFonts w:ascii="Arial" w:hAnsi="Arial" w:cs="Arial"/>
                <w:sz w:val="20"/>
                <w:szCs w:val="20"/>
              </w:rPr>
              <w:t>43.0</w:t>
            </w:r>
          </w:p>
        </w:tc>
        <w:tc>
          <w:tcPr>
            <w:tcW w:w="1800" w:type="dxa"/>
            <w:tcBorders>
              <w:top w:val="nil"/>
              <w:left w:val="nil"/>
              <w:bottom w:val="nil"/>
              <w:right w:val="nil"/>
            </w:tcBorders>
            <w:vAlign w:val="bottom"/>
          </w:tcPr>
          <w:p w:rsidR="000E3B80" w:rsidRPr="000F777F" w:rsidRDefault="00700ACE" w:rsidP="00073025">
            <w:pPr>
              <w:pBdr>
                <w:bottom w:val="double" w:sz="4" w:space="1" w:color="auto"/>
              </w:pBdr>
              <w:tabs>
                <w:tab w:val="decimal" w:pos="1242"/>
              </w:tabs>
              <w:spacing w:line="360" w:lineRule="exact"/>
              <w:ind w:right="-2"/>
              <w:rPr>
                <w:rFonts w:ascii="Arial" w:hAnsi="Arial" w:cs="Arial"/>
                <w:sz w:val="20"/>
                <w:szCs w:val="20"/>
              </w:rPr>
            </w:pPr>
            <w:r>
              <w:rPr>
                <w:rFonts w:ascii="Arial" w:hAnsi="Arial" w:cs="Arial"/>
                <w:sz w:val="20"/>
                <w:szCs w:val="20"/>
              </w:rPr>
              <w:t>43.0</w:t>
            </w:r>
          </w:p>
        </w:tc>
        <w:tc>
          <w:tcPr>
            <w:tcW w:w="1800" w:type="dxa"/>
            <w:tcBorders>
              <w:top w:val="nil"/>
              <w:left w:val="nil"/>
              <w:bottom w:val="nil"/>
              <w:right w:val="nil"/>
            </w:tcBorders>
            <w:vAlign w:val="bottom"/>
          </w:tcPr>
          <w:p w:rsidR="000E3B80" w:rsidRPr="000F777F" w:rsidRDefault="00700ACE" w:rsidP="00073025">
            <w:pPr>
              <w:pBdr>
                <w:bottom w:val="double" w:sz="4" w:space="1" w:color="auto"/>
              </w:pBdr>
              <w:tabs>
                <w:tab w:val="decimal" w:pos="1242"/>
              </w:tabs>
              <w:spacing w:line="360" w:lineRule="exact"/>
              <w:ind w:right="-2"/>
              <w:rPr>
                <w:rFonts w:ascii="Arial" w:hAnsi="Arial" w:cs="Arial"/>
                <w:sz w:val="20"/>
                <w:szCs w:val="20"/>
              </w:rPr>
            </w:pPr>
            <w:r>
              <w:rPr>
                <w:rFonts w:ascii="Arial" w:hAnsi="Arial" w:cs="Arial"/>
                <w:sz w:val="20"/>
                <w:szCs w:val="20"/>
              </w:rPr>
              <w:t>39.0</w:t>
            </w:r>
          </w:p>
        </w:tc>
      </w:tr>
    </w:tbl>
    <w:p w:rsidR="00F03C19" w:rsidRPr="00D95C79" w:rsidRDefault="00F03C19" w:rsidP="000F777F">
      <w:pPr>
        <w:spacing w:before="240" w:after="120" w:line="380" w:lineRule="exact"/>
        <w:ind w:left="533"/>
        <w:jc w:val="thaiDistribute"/>
        <w:rPr>
          <w:rFonts w:ascii="Arial" w:hAnsi="Arial"/>
          <w:sz w:val="22"/>
          <w:szCs w:val="22"/>
          <w:u w:val="single"/>
        </w:rPr>
      </w:pPr>
      <w:r w:rsidRPr="00D95C79">
        <w:rPr>
          <w:rFonts w:ascii="Arial" w:hAnsi="Arial"/>
          <w:sz w:val="22"/>
          <w:szCs w:val="22"/>
          <w:u w:val="single"/>
        </w:rPr>
        <w:t xml:space="preserve">Guarantee </w:t>
      </w:r>
      <w:r w:rsidR="00073025">
        <w:rPr>
          <w:rFonts w:ascii="Arial" w:hAnsi="Arial"/>
          <w:sz w:val="22"/>
          <w:szCs w:val="22"/>
          <w:u w:val="single"/>
        </w:rPr>
        <w:t>obligations with related party</w:t>
      </w:r>
    </w:p>
    <w:p w:rsidR="00945FB2" w:rsidRDefault="00F03C19" w:rsidP="001A26BE">
      <w:pPr>
        <w:spacing w:before="120" w:after="120" w:line="380" w:lineRule="exact"/>
        <w:ind w:left="539"/>
        <w:jc w:val="thaiDistribute"/>
        <w:rPr>
          <w:rFonts w:ascii="Arial" w:hAnsi="Arial"/>
          <w:sz w:val="22"/>
          <w:szCs w:val="22"/>
        </w:rPr>
      </w:pPr>
      <w:r w:rsidRPr="00700ACE">
        <w:rPr>
          <w:rFonts w:ascii="Arial" w:hAnsi="Arial"/>
          <w:sz w:val="22"/>
          <w:szCs w:val="22"/>
        </w:rPr>
        <w:t xml:space="preserve">The Company has outstanding guarantee obligations with its </w:t>
      </w:r>
      <w:r w:rsidR="00FE3C4A" w:rsidRPr="00700ACE">
        <w:rPr>
          <w:rFonts w:ascii="Arial" w:hAnsi="Arial"/>
          <w:sz w:val="22"/>
          <w:szCs w:val="22"/>
        </w:rPr>
        <w:t>subsidiary</w:t>
      </w:r>
      <w:r w:rsidRPr="00700ACE">
        <w:rPr>
          <w:rFonts w:ascii="Arial" w:hAnsi="Arial"/>
          <w:sz w:val="22"/>
          <w:szCs w:val="22"/>
        </w:rPr>
        <w:t xml:space="preserve">, as described </w:t>
      </w:r>
      <w:r w:rsidR="00700ACE" w:rsidRPr="00700ACE">
        <w:rPr>
          <w:rFonts w:ascii="Arial" w:hAnsi="Arial"/>
          <w:sz w:val="22"/>
          <w:szCs w:val="22"/>
        </w:rPr>
        <w:t>in Note 33.4 a)</w:t>
      </w:r>
      <w:r w:rsidR="00372982" w:rsidRPr="00700ACE">
        <w:rPr>
          <w:rFonts w:ascii="Arial" w:hAnsi="Arial"/>
          <w:sz w:val="22"/>
          <w:szCs w:val="22"/>
        </w:rPr>
        <w:t xml:space="preserve"> </w:t>
      </w:r>
      <w:r w:rsidRPr="00700ACE">
        <w:rPr>
          <w:rFonts w:ascii="Arial" w:hAnsi="Arial"/>
          <w:sz w:val="22"/>
          <w:szCs w:val="22"/>
        </w:rPr>
        <w:t>to</w:t>
      </w:r>
      <w:r w:rsidR="00C023E7" w:rsidRPr="00700ACE">
        <w:rPr>
          <w:rFonts w:ascii="Arial" w:hAnsi="Arial"/>
          <w:sz w:val="22"/>
          <w:szCs w:val="22"/>
        </w:rPr>
        <w:t xml:space="preserve"> the financial statements</w:t>
      </w:r>
      <w:r w:rsidR="00945FB2" w:rsidRPr="00D95C79">
        <w:rPr>
          <w:rFonts w:ascii="Arial" w:hAnsi="Arial"/>
          <w:sz w:val="22"/>
          <w:szCs w:val="22"/>
        </w:rPr>
        <w:t xml:space="preserve">, with free of charge.  </w:t>
      </w:r>
    </w:p>
    <w:p w:rsidR="00D157C1" w:rsidRPr="00D95C79" w:rsidRDefault="00372982" w:rsidP="001A26BE">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8</w:t>
      </w:r>
      <w:r w:rsidR="00D157C1" w:rsidRPr="00D95C79">
        <w:rPr>
          <w:rFonts w:ascii="Arial" w:hAnsi="Arial" w:cs="Arial"/>
          <w:b/>
          <w:bCs/>
          <w:sz w:val="22"/>
          <w:szCs w:val="22"/>
        </w:rPr>
        <w:t>.</w:t>
      </w:r>
      <w:r w:rsidR="00D157C1" w:rsidRPr="00D95C79">
        <w:rPr>
          <w:rFonts w:ascii="Arial" w:hAnsi="Arial" w:cs="Arial"/>
          <w:b/>
          <w:bCs/>
          <w:sz w:val="22"/>
          <w:szCs w:val="22"/>
        </w:rPr>
        <w:tab/>
        <w:t>Cash and cash equivalents</w:t>
      </w:r>
    </w:p>
    <w:tbl>
      <w:tblPr>
        <w:tblW w:w="8640" w:type="dxa"/>
        <w:tblInd w:w="450" w:type="dxa"/>
        <w:tblLayout w:type="fixed"/>
        <w:tblLook w:val="04A0" w:firstRow="1" w:lastRow="0" w:firstColumn="1" w:lastColumn="0" w:noHBand="0" w:noVBand="1"/>
      </w:tblPr>
      <w:tblGrid>
        <w:gridCol w:w="2970"/>
        <w:gridCol w:w="1890"/>
        <w:gridCol w:w="1890"/>
        <w:gridCol w:w="1890"/>
      </w:tblGrid>
      <w:tr w:rsidR="00D157C1" w:rsidRPr="00D95C79" w:rsidTr="00634D2E">
        <w:tc>
          <w:tcPr>
            <w:tcW w:w="8640" w:type="dxa"/>
            <w:gridSpan w:val="4"/>
          </w:tcPr>
          <w:p w:rsidR="00D157C1" w:rsidRPr="00D95C79" w:rsidRDefault="00D157C1" w:rsidP="000F777F">
            <w:pPr>
              <w:tabs>
                <w:tab w:val="left" w:pos="600"/>
                <w:tab w:val="left" w:pos="900"/>
                <w:tab w:val="right" w:pos="7280"/>
                <w:tab w:val="right" w:pos="8540"/>
              </w:tabs>
              <w:spacing w:line="360" w:lineRule="exact"/>
              <w:ind w:right="-43"/>
              <w:jc w:val="right"/>
              <w:rPr>
                <w:rFonts w:ascii="Arial" w:hAnsi="Arial" w:cs="Arial"/>
                <w:sz w:val="20"/>
                <w:szCs w:val="20"/>
                <w:cs/>
              </w:rPr>
            </w:pPr>
            <w:r w:rsidRPr="00D95C79">
              <w:rPr>
                <w:rFonts w:ascii="Arial" w:hAnsi="Arial" w:cs="Arial"/>
                <w:sz w:val="20"/>
                <w:szCs w:val="20"/>
              </w:rPr>
              <w:t>(Unit: Thousand Baht)</w:t>
            </w:r>
          </w:p>
        </w:tc>
      </w:tr>
      <w:tr w:rsidR="000F777F" w:rsidRPr="00D95C79" w:rsidTr="00634D2E">
        <w:tc>
          <w:tcPr>
            <w:tcW w:w="2970" w:type="dxa"/>
            <w:vAlign w:val="bottom"/>
          </w:tcPr>
          <w:p w:rsidR="000F777F" w:rsidRPr="00D95C79" w:rsidRDefault="000F777F" w:rsidP="000F777F">
            <w:pPr>
              <w:tabs>
                <w:tab w:val="left" w:pos="600"/>
                <w:tab w:val="left" w:pos="900"/>
                <w:tab w:val="right" w:pos="7280"/>
                <w:tab w:val="right" w:pos="8540"/>
              </w:tabs>
              <w:spacing w:line="360" w:lineRule="exact"/>
              <w:ind w:right="-43"/>
              <w:jc w:val="center"/>
              <w:rPr>
                <w:rFonts w:ascii="Arial" w:hAnsi="Arial" w:cs="Arial"/>
                <w:sz w:val="20"/>
                <w:szCs w:val="20"/>
              </w:rPr>
            </w:pPr>
          </w:p>
        </w:tc>
        <w:tc>
          <w:tcPr>
            <w:tcW w:w="1890" w:type="dxa"/>
          </w:tcPr>
          <w:p w:rsidR="000F777F" w:rsidRPr="000F777F" w:rsidRDefault="000F777F" w:rsidP="000F777F">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2"/>
                <w:sz w:val="20"/>
                <w:szCs w:val="20"/>
              </w:rPr>
            </w:pPr>
            <w:r w:rsidRPr="000F777F">
              <w:rPr>
                <w:rFonts w:ascii="Arial" w:hAnsi="Arial"/>
                <w:spacing w:val="2"/>
                <w:sz w:val="20"/>
                <w:szCs w:val="20"/>
              </w:rPr>
              <w:t xml:space="preserve">Consolidated                    </w:t>
            </w:r>
            <w:r w:rsidRPr="000F777F">
              <w:rPr>
                <w:rFonts w:ascii="Arial" w:hAnsi="Arial"/>
                <w:spacing w:val="-4"/>
                <w:sz w:val="20"/>
                <w:szCs w:val="20"/>
              </w:rPr>
              <w:t>financial statements</w:t>
            </w:r>
          </w:p>
        </w:tc>
        <w:tc>
          <w:tcPr>
            <w:tcW w:w="3780" w:type="dxa"/>
            <w:gridSpan w:val="2"/>
          </w:tcPr>
          <w:p w:rsidR="000F777F" w:rsidRPr="000F777F" w:rsidRDefault="000F777F" w:rsidP="000F77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777F">
              <w:rPr>
                <w:rFonts w:ascii="Arial" w:hAnsi="Arial"/>
                <w:sz w:val="20"/>
                <w:szCs w:val="20"/>
              </w:rPr>
              <w:t xml:space="preserve">Separate                         </w:t>
            </w:r>
            <w:r w:rsidR="00634D2E">
              <w:rPr>
                <w:rFonts w:ascii="Arial" w:hAnsi="Arial"/>
                <w:sz w:val="20"/>
                <w:szCs w:val="20"/>
              </w:rPr>
              <w:t xml:space="preserve">                         </w:t>
            </w:r>
            <w:r w:rsidRPr="000F777F">
              <w:rPr>
                <w:rFonts w:ascii="Arial" w:hAnsi="Arial"/>
                <w:sz w:val="20"/>
                <w:szCs w:val="20"/>
              </w:rPr>
              <w:t>financial statements</w:t>
            </w:r>
          </w:p>
        </w:tc>
      </w:tr>
      <w:tr w:rsidR="000F777F" w:rsidRPr="00D95C79" w:rsidTr="00634D2E">
        <w:tc>
          <w:tcPr>
            <w:tcW w:w="2970" w:type="dxa"/>
          </w:tcPr>
          <w:p w:rsidR="000F777F" w:rsidRPr="00D95C79" w:rsidRDefault="000F777F" w:rsidP="000F777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890" w:type="dxa"/>
          </w:tcPr>
          <w:p w:rsidR="000F777F" w:rsidRPr="00D95C79" w:rsidRDefault="000F777F" w:rsidP="000F777F">
            <w:pPr>
              <w:tabs>
                <w:tab w:val="left" w:pos="600"/>
                <w:tab w:val="left" w:pos="900"/>
                <w:tab w:val="right" w:pos="7280"/>
                <w:tab w:val="right" w:pos="8540"/>
              </w:tabs>
              <w:spacing w:line="360" w:lineRule="exact"/>
              <w:ind w:right="-43"/>
              <w:jc w:val="center"/>
              <w:rPr>
                <w:rFonts w:ascii="Arial" w:hAnsi="Arial" w:cs="Arial"/>
                <w:sz w:val="20"/>
                <w:szCs w:val="20"/>
                <w:u w:val="single"/>
              </w:rPr>
            </w:pPr>
            <w:r w:rsidRPr="00D95C79">
              <w:rPr>
                <w:rFonts w:ascii="Arial" w:hAnsi="Arial" w:cs="Arial"/>
                <w:sz w:val="20"/>
                <w:szCs w:val="20"/>
                <w:u w:val="single"/>
              </w:rPr>
              <w:t>201</w:t>
            </w:r>
            <w:r>
              <w:rPr>
                <w:rFonts w:ascii="Arial" w:hAnsi="Arial" w:cs="Arial"/>
                <w:sz w:val="20"/>
                <w:szCs w:val="20"/>
                <w:u w:val="single"/>
              </w:rPr>
              <w:t>6</w:t>
            </w:r>
          </w:p>
        </w:tc>
        <w:tc>
          <w:tcPr>
            <w:tcW w:w="1890" w:type="dxa"/>
          </w:tcPr>
          <w:p w:rsidR="000F777F" w:rsidRPr="00D95C79" w:rsidRDefault="000F777F" w:rsidP="000F777F">
            <w:pPr>
              <w:tabs>
                <w:tab w:val="left" w:pos="600"/>
                <w:tab w:val="left" w:pos="900"/>
                <w:tab w:val="right" w:pos="7280"/>
                <w:tab w:val="right" w:pos="8540"/>
              </w:tabs>
              <w:spacing w:line="360" w:lineRule="exact"/>
              <w:ind w:right="-43"/>
              <w:jc w:val="center"/>
              <w:rPr>
                <w:rFonts w:ascii="Arial" w:hAnsi="Arial" w:cs="Arial"/>
                <w:sz w:val="20"/>
                <w:szCs w:val="20"/>
                <w:u w:val="single"/>
              </w:rPr>
            </w:pPr>
            <w:r w:rsidRPr="00D95C79">
              <w:rPr>
                <w:rFonts w:ascii="Arial" w:hAnsi="Arial" w:cs="Arial"/>
                <w:sz w:val="20"/>
                <w:szCs w:val="20"/>
                <w:u w:val="single"/>
              </w:rPr>
              <w:t>201</w:t>
            </w:r>
            <w:r>
              <w:rPr>
                <w:rFonts w:ascii="Arial" w:hAnsi="Arial" w:cs="Arial"/>
                <w:sz w:val="20"/>
                <w:szCs w:val="20"/>
                <w:u w:val="single"/>
              </w:rPr>
              <w:t>6</w:t>
            </w:r>
          </w:p>
        </w:tc>
        <w:tc>
          <w:tcPr>
            <w:tcW w:w="1890" w:type="dxa"/>
          </w:tcPr>
          <w:p w:rsidR="000F777F" w:rsidRPr="00D95C79" w:rsidRDefault="000F777F" w:rsidP="000F777F">
            <w:pPr>
              <w:tabs>
                <w:tab w:val="left" w:pos="600"/>
                <w:tab w:val="left" w:pos="900"/>
                <w:tab w:val="right" w:pos="7280"/>
                <w:tab w:val="right" w:pos="8540"/>
              </w:tabs>
              <w:spacing w:line="360" w:lineRule="exact"/>
              <w:ind w:right="-43"/>
              <w:jc w:val="center"/>
              <w:rPr>
                <w:rFonts w:ascii="Arial" w:hAnsi="Arial" w:cs="Arial"/>
                <w:sz w:val="20"/>
                <w:szCs w:val="20"/>
                <w:u w:val="single"/>
              </w:rPr>
            </w:pPr>
            <w:r w:rsidRPr="00D95C79">
              <w:rPr>
                <w:rFonts w:ascii="Arial" w:hAnsi="Arial" w:cs="Arial"/>
                <w:sz w:val="20"/>
                <w:szCs w:val="20"/>
                <w:u w:val="single"/>
              </w:rPr>
              <w:t>201</w:t>
            </w:r>
            <w:r>
              <w:rPr>
                <w:rFonts w:ascii="Arial" w:hAnsi="Arial" w:cs="Arial"/>
                <w:sz w:val="20"/>
                <w:szCs w:val="20"/>
                <w:u w:val="single"/>
              </w:rPr>
              <w:t>5</w:t>
            </w:r>
          </w:p>
        </w:tc>
      </w:tr>
      <w:tr w:rsidR="000F777F" w:rsidRPr="00D95C79" w:rsidTr="00634D2E">
        <w:tc>
          <w:tcPr>
            <w:tcW w:w="2970" w:type="dxa"/>
          </w:tcPr>
          <w:p w:rsidR="000F777F" w:rsidRPr="00D95C79" w:rsidRDefault="000F777F" w:rsidP="000F777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D95C79">
              <w:rPr>
                <w:rFonts w:ascii="Arial" w:hAnsi="Arial" w:cs="Arial"/>
                <w:sz w:val="20"/>
                <w:szCs w:val="20"/>
              </w:rPr>
              <w:t>Cash</w:t>
            </w:r>
          </w:p>
        </w:tc>
        <w:tc>
          <w:tcPr>
            <w:tcW w:w="1890" w:type="dxa"/>
          </w:tcPr>
          <w:p w:rsidR="000F777F" w:rsidRPr="000F777F" w:rsidRDefault="00945FB2" w:rsidP="00634D2E">
            <w:pPr>
              <w:tabs>
                <w:tab w:val="decimal" w:pos="1602"/>
              </w:tabs>
              <w:spacing w:line="360" w:lineRule="exact"/>
              <w:ind w:right="-2"/>
              <w:rPr>
                <w:rFonts w:ascii="Arial" w:hAnsi="Arial" w:cs="Arial"/>
                <w:sz w:val="20"/>
                <w:szCs w:val="20"/>
              </w:rPr>
            </w:pPr>
            <w:r>
              <w:rPr>
                <w:rFonts w:ascii="Arial" w:hAnsi="Arial" w:cs="Arial"/>
                <w:sz w:val="20"/>
                <w:szCs w:val="20"/>
              </w:rPr>
              <w:t>944</w:t>
            </w:r>
          </w:p>
        </w:tc>
        <w:tc>
          <w:tcPr>
            <w:tcW w:w="1890" w:type="dxa"/>
          </w:tcPr>
          <w:p w:rsidR="000F777F" w:rsidRPr="000F777F" w:rsidRDefault="00945FB2" w:rsidP="00634D2E">
            <w:pPr>
              <w:tabs>
                <w:tab w:val="decimal" w:pos="1602"/>
              </w:tabs>
              <w:spacing w:line="360" w:lineRule="exact"/>
              <w:ind w:right="-2"/>
              <w:rPr>
                <w:rFonts w:ascii="Arial" w:hAnsi="Arial" w:cs="Arial"/>
                <w:sz w:val="20"/>
                <w:szCs w:val="20"/>
              </w:rPr>
            </w:pPr>
            <w:r>
              <w:rPr>
                <w:rFonts w:ascii="Arial" w:hAnsi="Arial" w:cs="Arial"/>
                <w:sz w:val="20"/>
                <w:szCs w:val="20"/>
              </w:rPr>
              <w:t>933</w:t>
            </w:r>
          </w:p>
        </w:tc>
        <w:tc>
          <w:tcPr>
            <w:tcW w:w="1890" w:type="dxa"/>
          </w:tcPr>
          <w:p w:rsidR="000F777F" w:rsidRPr="000F777F" w:rsidRDefault="00945FB2" w:rsidP="00634D2E">
            <w:pPr>
              <w:tabs>
                <w:tab w:val="decimal" w:pos="1602"/>
              </w:tabs>
              <w:spacing w:line="360" w:lineRule="exact"/>
              <w:ind w:right="-2"/>
              <w:rPr>
                <w:rFonts w:ascii="Arial" w:hAnsi="Arial" w:cs="Arial"/>
                <w:sz w:val="20"/>
                <w:szCs w:val="20"/>
              </w:rPr>
            </w:pPr>
            <w:r>
              <w:rPr>
                <w:rFonts w:ascii="Arial" w:hAnsi="Arial" w:cs="Arial"/>
                <w:sz w:val="20"/>
                <w:szCs w:val="20"/>
              </w:rPr>
              <w:t>1,199</w:t>
            </w:r>
          </w:p>
        </w:tc>
      </w:tr>
      <w:tr w:rsidR="000F777F" w:rsidRPr="00D95C79" w:rsidTr="00634D2E">
        <w:tc>
          <w:tcPr>
            <w:tcW w:w="2970" w:type="dxa"/>
          </w:tcPr>
          <w:p w:rsidR="000F777F" w:rsidRPr="00D95C79" w:rsidRDefault="000F777F" w:rsidP="000F777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D95C79">
              <w:rPr>
                <w:rFonts w:ascii="Arial" w:hAnsi="Arial" w:cs="Arial"/>
                <w:sz w:val="20"/>
                <w:szCs w:val="20"/>
              </w:rPr>
              <w:t xml:space="preserve">Bank deposits </w:t>
            </w:r>
          </w:p>
        </w:tc>
        <w:tc>
          <w:tcPr>
            <w:tcW w:w="1890" w:type="dxa"/>
          </w:tcPr>
          <w:p w:rsidR="000F777F" w:rsidRPr="000F777F" w:rsidRDefault="00945FB2" w:rsidP="00634D2E">
            <w:pPr>
              <w:pBdr>
                <w:bottom w:val="single" w:sz="4" w:space="1" w:color="auto"/>
              </w:pBdr>
              <w:tabs>
                <w:tab w:val="decimal" w:pos="1602"/>
              </w:tabs>
              <w:spacing w:line="360" w:lineRule="exact"/>
              <w:ind w:right="-2"/>
              <w:rPr>
                <w:rFonts w:ascii="Arial" w:hAnsi="Arial" w:cs="Arial"/>
                <w:sz w:val="20"/>
                <w:szCs w:val="20"/>
                <w:cs/>
              </w:rPr>
            </w:pPr>
            <w:r>
              <w:rPr>
                <w:rFonts w:ascii="Arial" w:hAnsi="Arial" w:cs="Arial"/>
                <w:sz w:val="20"/>
                <w:szCs w:val="20"/>
              </w:rPr>
              <w:t>36,034</w:t>
            </w:r>
          </w:p>
        </w:tc>
        <w:tc>
          <w:tcPr>
            <w:tcW w:w="1890" w:type="dxa"/>
          </w:tcPr>
          <w:p w:rsidR="000F777F" w:rsidRPr="000F777F" w:rsidRDefault="00945FB2" w:rsidP="00634D2E">
            <w:pPr>
              <w:pBdr>
                <w:bottom w:val="single" w:sz="4" w:space="1" w:color="auto"/>
              </w:pBdr>
              <w:tabs>
                <w:tab w:val="decimal" w:pos="1602"/>
              </w:tabs>
              <w:spacing w:line="360" w:lineRule="exact"/>
              <w:ind w:right="-2"/>
              <w:rPr>
                <w:rFonts w:ascii="Arial" w:hAnsi="Arial" w:cs="Arial"/>
                <w:sz w:val="20"/>
                <w:szCs w:val="20"/>
              </w:rPr>
            </w:pPr>
            <w:r>
              <w:rPr>
                <w:rFonts w:ascii="Arial" w:hAnsi="Arial" w:cs="Arial"/>
                <w:sz w:val="20"/>
                <w:szCs w:val="20"/>
              </w:rPr>
              <w:t>33,718</w:t>
            </w:r>
          </w:p>
        </w:tc>
        <w:tc>
          <w:tcPr>
            <w:tcW w:w="1890" w:type="dxa"/>
          </w:tcPr>
          <w:p w:rsidR="000F777F" w:rsidRPr="000F777F" w:rsidRDefault="00945FB2" w:rsidP="00634D2E">
            <w:pPr>
              <w:pBdr>
                <w:bottom w:val="single" w:sz="4" w:space="1" w:color="auto"/>
              </w:pBdr>
              <w:tabs>
                <w:tab w:val="decimal" w:pos="1602"/>
              </w:tabs>
              <w:spacing w:line="360" w:lineRule="exact"/>
              <w:ind w:right="-2"/>
              <w:rPr>
                <w:rFonts w:ascii="Arial" w:hAnsi="Arial" w:cs="Arial"/>
                <w:sz w:val="20"/>
                <w:szCs w:val="20"/>
              </w:rPr>
            </w:pPr>
            <w:r>
              <w:rPr>
                <w:rFonts w:ascii="Arial" w:hAnsi="Arial" w:cs="Arial"/>
                <w:sz w:val="20"/>
                <w:szCs w:val="20"/>
              </w:rPr>
              <w:t>26,936</w:t>
            </w:r>
          </w:p>
        </w:tc>
      </w:tr>
      <w:tr w:rsidR="000F777F" w:rsidRPr="00D95C79" w:rsidTr="00634D2E">
        <w:tc>
          <w:tcPr>
            <w:tcW w:w="2970" w:type="dxa"/>
          </w:tcPr>
          <w:p w:rsidR="000F777F" w:rsidRPr="00D95C79" w:rsidRDefault="000F777F" w:rsidP="000F777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D95C79">
              <w:rPr>
                <w:rFonts w:ascii="Arial" w:hAnsi="Arial" w:cs="Arial"/>
                <w:sz w:val="20"/>
                <w:szCs w:val="20"/>
              </w:rPr>
              <w:t>Total</w:t>
            </w:r>
            <w:r w:rsidR="00945FB2">
              <w:rPr>
                <w:rFonts w:ascii="Arial" w:hAnsi="Arial" w:cs="Arial"/>
                <w:sz w:val="20"/>
                <w:szCs w:val="20"/>
              </w:rPr>
              <w:t xml:space="preserve"> c</w:t>
            </w:r>
            <w:r w:rsidR="00945FB2" w:rsidRPr="00945FB2">
              <w:rPr>
                <w:rFonts w:ascii="Arial" w:hAnsi="Arial" w:cs="Arial"/>
                <w:sz w:val="20"/>
                <w:szCs w:val="20"/>
              </w:rPr>
              <w:t>ash and cash equivalents</w:t>
            </w:r>
          </w:p>
        </w:tc>
        <w:tc>
          <w:tcPr>
            <w:tcW w:w="1890" w:type="dxa"/>
          </w:tcPr>
          <w:p w:rsidR="000F777F" w:rsidRPr="000F777F" w:rsidRDefault="00945FB2" w:rsidP="00634D2E">
            <w:pPr>
              <w:pBdr>
                <w:bottom w:val="double" w:sz="4" w:space="1" w:color="auto"/>
              </w:pBdr>
              <w:tabs>
                <w:tab w:val="decimal" w:pos="1602"/>
              </w:tabs>
              <w:spacing w:line="360" w:lineRule="exact"/>
              <w:ind w:right="-2"/>
              <w:rPr>
                <w:rFonts w:ascii="Arial" w:hAnsi="Arial" w:cs="Arial"/>
                <w:sz w:val="20"/>
                <w:szCs w:val="20"/>
                <w:cs/>
              </w:rPr>
            </w:pPr>
            <w:r>
              <w:rPr>
                <w:rFonts w:ascii="Arial" w:hAnsi="Arial" w:cs="Arial"/>
                <w:sz w:val="20"/>
                <w:szCs w:val="20"/>
              </w:rPr>
              <w:t>36,978</w:t>
            </w:r>
          </w:p>
        </w:tc>
        <w:tc>
          <w:tcPr>
            <w:tcW w:w="1890" w:type="dxa"/>
          </w:tcPr>
          <w:p w:rsidR="000F777F" w:rsidRPr="000F777F" w:rsidRDefault="00945FB2" w:rsidP="00634D2E">
            <w:pPr>
              <w:pBdr>
                <w:bottom w:val="double" w:sz="4" w:space="1" w:color="auto"/>
              </w:pBdr>
              <w:tabs>
                <w:tab w:val="decimal" w:pos="1602"/>
              </w:tabs>
              <w:spacing w:line="360" w:lineRule="exact"/>
              <w:ind w:right="-2"/>
              <w:rPr>
                <w:rFonts w:ascii="Arial" w:hAnsi="Arial" w:cs="Arial"/>
                <w:sz w:val="20"/>
                <w:szCs w:val="20"/>
                <w:cs/>
              </w:rPr>
            </w:pPr>
            <w:r>
              <w:rPr>
                <w:rFonts w:ascii="Arial" w:hAnsi="Arial" w:cs="Arial"/>
                <w:sz w:val="20"/>
                <w:szCs w:val="20"/>
              </w:rPr>
              <w:t>34,651</w:t>
            </w:r>
          </w:p>
        </w:tc>
        <w:tc>
          <w:tcPr>
            <w:tcW w:w="1890" w:type="dxa"/>
          </w:tcPr>
          <w:p w:rsidR="000F777F" w:rsidRPr="000F777F" w:rsidRDefault="00945FB2" w:rsidP="00634D2E">
            <w:pPr>
              <w:pBdr>
                <w:bottom w:val="double" w:sz="4" w:space="1" w:color="auto"/>
              </w:pBdr>
              <w:tabs>
                <w:tab w:val="decimal" w:pos="1602"/>
              </w:tabs>
              <w:spacing w:line="360" w:lineRule="exact"/>
              <w:ind w:right="-2"/>
              <w:rPr>
                <w:rFonts w:ascii="Arial" w:hAnsi="Arial" w:cs="Arial"/>
                <w:sz w:val="20"/>
                <w:szCs w:val="20"/>
                <w:cs/>
              </w:rPr>
            </w:pPr>
            <w:r>
              <w:rPr>
                <w:rFonts w:ascii="Arial" w:hAnsi="Arial" w:cs="Arial"/>
                <w:sz w:val="20"/>
                <w:szCs w:val="20"/>
              </w:rPr>
              <w:t>28,135</w:t>
            </w:r>
          </w:p>
        </w:tc>
      </w:tr>
    </w:tbl>
    <w:p w:rsidR="00D95C79" w:rsidRDefault="00D157C1" w:rsidP="000F777F">
      <w:pPr>
        <w:spacing w:before="240" w:after="120" w:line="380" w:lineRule="exact"/>
        <w:ind w:left="533"/>
        <w:jc w:val="thaiDistribute"/>
        <w:rPr>
          <w:rFonts w:ascii="Arial" w:hAnsi="Arial"/>
          <w:sz w:val="22"/>
          <w:szCs w:val="22"/>
        </w:rPr>
      </w:pPr>
      <w:r w:rsidRPr="00D95C79">
        <w:rPr>
          <w:rFonts w:ascii="Arial" w:hAnsi="Arial"/>
          <w:sz w:val="22"/>
          <w:szCs w:val="22"/>
        </w:rPr>
        <w:t>As at 31 December 201</w:t>
      </w:r>
      <w:r w:rsidR="00372982">
        <w:rPr>
          <w:rFonts w:ascii="Arial" w:hAnsi="Arial"/>
          <w:sz w:val="22"/>
          <w:szCs w:val="22"/>
        </w:rPr>
        <w:t>6</w:t>
      </w:r>
      <w:r w:rsidRPr="00D95C79">
        <w:rPr>
          <w:rFonts w:ascii="Arial" w:hAnsi="Arial"/>
          <w:sz w:val="22"/>
          <w:szCs w:val="22"/>
        </w:rPr>
        <w:t>, bank deposits in sav</w:t>
      </w:r>
      <w:r w:rsidR="006F31EE">
        <w:rPr>
          <w:rFonts w:ascii="Arial" w:hAnsi="Arial"/>
          <w:sz w:val="22"/>
          <w:szCs w:val="22"/>
        </w:rPr>
        <w:t xml:space="preserve">ing accounts </w:t>
      </w:r>
      <w:r w:rsidRPr="00D95C79">
        <w:rPr>
          <w:rFonts w:ascii="Arial" w:hAnsi="Arial"/>
          <w:sz w:val="22"/>
          <w:szCs w:val="22"/>
        </w:rPr>
        <w:t>carried interests between</w:t>
      </w:r>
      <w:r w:rsidRPr="00905295">
        <w:rPr>
          <w:rFonts w:ascii="Arial" w:hAnsi="Arial"/>
          <w:sz w:val="22"/>
          <w:szCs w:val="22"/>
          <w:highlight w:val="green"/>
        </w:rPr>
        <w:t xml:space="preserve"> </w:t>
      </w:r>
      <w:r w:rsidR="006F31EE" w:rsidRPr="006F31EE">
        <w:rPr>
          <w:rFonts w:ascii="Arial" w:hAnsi="Arial"/>
          <w:sz w:val="22"/>
          <w:szCs w:val="22"/>
        </w:rPr>
        <w:t>0.1</w:t>
      </w:r>
      <w:r w:rsidR="006F31EE">
        <w:rPr>
          <w:rFonts w:ascii="Arial" w:hAnsi="Arial"/>
          <w:sz w:val="22"/>
          <w:szCs w:val="22"/>
        </w:rPr>
        <w:t xml:space="preserve"> and 1.0 percent </w:t>
      </w:r>
      <w:r w:rsidRPr="00D95C79">
        <w:rPr>
          <w:rFonts w:ascii="Arial" w:hAnsi="Arial"/>
          <w:sz w:val="22"/>
          <w:szCs w:val="22"/>
        </w:rPr>
        <w:t>per annum (201</w:t>
      </w:r>
      <w:r w:rsidR="00372982">
        <w:rPr>
          <w:rFonts w:ascii="Arial" w:hAnsi="Arial"/>
          <w:sz w:val="22"/>
          <w:szCs w:val="22"/>
        </w:rPr>
        <w:t>5</w:t>
      </w:r>
      <w:r w:rsidRPr="00D95C79">
        <w:rPr>
          <w:rFonts w:ascii="Arial" w:hAnsi="Arial"/>
          <w:sz w:val="22"/>
          <w:szCs w:val="22"/>
        </w:rPr>
        <w:t xml:space="preserve">: between </w:t>
      </w:r>
      <w:r w:rsidR="006F31EE" w:rsidRPr="006F31EE">
        <w:rPr>
          <w:rFonts w:ascii="Arial" w:hAnsi="Arial"/>
          <w:sz w:val="22"/>
          <w:szCs w:val="22"/>
        </w:rPr>
        <w:t>0.1</w:t>
      </w:r>
      <w:r w:rsidR="006F31EE">
        <w:rPr>
          <w:rFonts w:ascii="Arial" w:hAnsi="Arial"/>
          <w:sz w:val="22"/>
          <w:szCs w:val="22"/>
        </w:rPr>
        <w:t xml:space="preserve"> and</w:t>
      </w:r>
      <w:r w:rsidR="006F31EE" w:rsidRPr="006F31EE">
        <w:rPr>
          <w:rFonts w:ascii="Arial" w:hAnsi="Arial"/>
          <w:sz w:val="22"/>
          <w:szCs w:val="22"/>
        </w:rPr>
        <w:t xml:space="preserve"> 1.0 </w:t>
      </w:r>
      <w:r w:rsidR="006F31EE">
        <w:rPr>
          <w:rFonts w:ascii="Arial" w:hAnsi="Arial"/>
          <w:sz w:val="22"/>
          <w:szCs w:val="22"/>
        </w:rPr>
        <w:t xml:space="preserve">percent </w:t>
      </w:r>
      <w:r w:rsidRPr="00D95C79">
        <w:rPr>
          <w:rFonts w:ascii="Arial" w:hAnsi="Arial"/>
          <w:sz w:val="22"/>
          <w:szCs w:val="22"/>
        </w:rPr>
        <w:t>per annum).</w:t>
      </w:r>
    </w:p>
    <w:p w:rsidR="00833A87" w:rsidRDefault="00833A87" w:rsidP="00905295">
      <w:pPr>
        <w:tabs>
          <w:tab w:val="left" w:pos="540"/>
        </w:tabs>
        <w:spacing w:before="120" w:after="120" w:line="360" w:lineRule="exact"/>
        <w:jc w:val="thaiDistribute"/>
        <w:rPr>
          <w:rFonts w:ascii="Arial" w:hAnsi="Arial" w:cs="Arial"/>
          <w:b/>
          <w:bCs/>
          <w:sz w:val="22"/>
          <w:szCs w:val="22"/>
        </w:rPr>
      </w:pPr>
      <w:r w:rsidRPr="006F31EE">
        <w:rPr>
          <w:rFonts w:ascii="Arial" w:hAnsi="Arial"/>
          <w:b/>
          <w:bCs/>
          <w:sz w:val="22"/>
          <w:szCs w:val="22"/>
        </w:rPr>
        <w:t>9.</w:t>
      </w:r>
      <w:r w:rsidRPr="006F31EE">
        <w:rPr>
          <w:rFonts w:ascii="Arial" w:hAnsi="Arial"/>
          <w:b/>
          <w:bCs/>
          <w:sz w:val="22"/>
          <w:szCs w:val="22"/>
        </w:rPr>
        <w:tab/>
      </w:r>
      <w:r w:rsidRPr="006F31EE">
        <w:rPr>
          <w:rFonts w:ascii="Arial" w:hAnsi="Arial" w:cs="Arial"/>
          <w:b/>
          <w:bCs/>
          <w:sz w:val="22"/>
          <w:szCs w:val="22"/>
        </w:rPr>
        <w:t>Current investments</w:t>
      </w:r>
    </w:p>
    <w:tbl>
      <w:tblPr>
        <w:tblW w:w="8640" w:type="dxa"/>
        <w:tblInd w:w="450" w:type="dxa"/>
        <w:tblLayout w:type="fixed"/>
        <w:tblLook w:val="04A0" w:firstRow="1" w:lastRow="0" w:firstColumn="1" w:lastColumn="0" w:noHBand="0" w:noVBand="1"/>
      </w:tblPr>
      <w:tblGrid>
        <w:gridCol w:w="4320"/>
        <w:gridCol w:w="1440"/>
        <w:gridCol w:w="1440"/>
        <w:gridCol w:w="1440"/>
      </w:tblGrid>
      <w:tr w:rsidR="00C023E7" w:rsidRPr="00D95C79" w:rsidTr="00634D2E">
        <w:tc>
          <w:tcPr>
            <w:tcW w:w="8640" w:type="dxa"/>
            <w:gridSpan w:val="4"/>
          </w:tcPr>
          <w:p w:rsidR="00C023E7" w:rsidRPr="00D95C79" w:rsidRDefault="00C023E7" w:rsidP="000F777F">
            <w:pPr>
              <w:tabs>
                <w:tab w:val="left" w:pos="600"/>
                <w:tab w:val="left" w:pos="900"/>
                <w:tab w:val="right" w:pos="7280"/>
                <w:tab w:val="right" w:pos="8540"/>
              </w:tabs>
              <w:spacing w:line="360" w:lineRule="exact"/>
              <w:ind w:right="-43"/>
              <w:jc w:val="right"/>
              <w:rPr>
                <w:rFonts w:ascii="Arial" w:hAnsi="Arial" w:cs="Arial"/>
                <w:sz w:val="20"/>
                <w:szCs w:val="20"/>
                <w:cs/>
              </w:rPr>
            </w:pPr>
            <w:r w:rsidRPr="00D95C79">
              <w:rPr>
                <w:rFonts w:ascii="Arial" w:hAnsi="Arial" w:cs="Arial"/>
                <w:sz w:val="20"/>
                <w:szCs w:val="20"/>
              </w:rPr>
              <w:t>(Unit: Thousand Baht)</w:t>
            </w:r>
          </w:p>
        </w:tc>
      </w:tr>
      <w:tr w:rsidR="00C023E7" w:rsidRPr="00D95C79" w:rsidTr="00634D2E">
        <w:tc>
          <w:tcPr>
            <w:tcW w:w="4320" w:type="dxa"/>
            <w:vAlign w:val="bottom"/>
          </w:tcPr>
          <w:p w:rsidR="00C023E7" w:rsidRPr="00D95C79" w:rsidRDefault="00C023E7" w:rsidP="000F777F">
            <w:pPr>
              <w:tabs>
                <w:tab w:val="left" w:pos="600"/>
                <w:tab w:val="left" w:pos="900"/>
                <w:tab w:val="right" w:pos="7280"/>
                <w:tab w:val="right" w:pos="8540"/>
              </w:tabs>
              <w:spacing w:line="360" w:lineRule="exact"/>
              <w:ind w:right="-43"/>
              <w:jc w:val="center"/>
              <w:rPr>
                <w:rFonts w:ascii="Arial" w:hAnsi="Arial" w:cs="Arial"/>
                <w:sz w:val="20"/>
                <w:szCs w:val="20"/>
              </w:rPr>
            </w:pPr>
          </w:p>
        </w:tc>
        <w:tc>
          <w:tcPr>
            <w:tcW w:w="1440" w:type="dxa"/>
            <w:vAlign w:val="bottom"/>
          </w:tcPr>
          <w:p w:rsidR="00C023E7" w:rsidRPr="00634D2E" w:rsidRDefault="00C023E7" w:rsidP="00CA7F32">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634D2E">
              <w:rPr>
                <w:rFonts w:ascii="Arial" w:hAnsi="Arial"/>
                <w:sz w:val="20"/>
                <w:szCs w:val="20"/>
              </w:rPr>
              <w:t>Consolidated                                  financial statements</w:t>
            </w:r>
          </w:p>
        </w:tc>
        <w:tc>
          <w:tcPr>
            <w:tcW w:w="2880" w:type="dxa"/>
            <w:gridSpan w:val="2"/>
            <w:vAlign w:val="bottom"/>
          </w:tcPr>
          <w:p w:rsidR="00C023E7" w:rsidRPr="00D95C79" w:rsidRDefault="00C023E7" w:rsidP="000F77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D95C79">
              <w:rPr>
                <w:rFonts w:ascii="Arial" w:hAnsi="Arial"/>
                <w:sz w:val="20"/>
                <w:szCs w:val="20"/>
              </w:rPr>
              <w:t>Separate                                  financial statements</w:t>
            </w:r>
          </w:p>
        </w:tc>
      </w:tr>
      <w:tr w:rsidR="00C023E7" w:rsidRPr="00D95C79" w:rsidTr="00634D2E">
        <w:tc>
          <w:tcPr>
            <w:tcW w:w="4320" w:type="dxa"/>
          </w:tcPr>
          <w:p w:rsidR="00C023E7" w:rsidRPr="00D95C79" w:rsidRDefault="00C023E7" w:rsidP="000F777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40" w:type="dxa"/>
          </w:tcPr>
          <w:p w:rsidR="00C023E7" w:rsidRPr="00D95C79" w:rsidRDefault="00C023E7" w:rsidP="000F777F">
            <w:pPr>
              <w:tabs>
                <w:tab w:val="left" w:pos="600"/>
                <w:tab w:val="left" w:pos="900"/>
                <w:tab w:val="right" w:pos="7280"/>
                <w:tab w:val="right" w:pos="8540"/>
              </w:tabs>
              <w:spacing w:line="360" w:lineRule="exact"/>
              <w:ind w:right="-43"/>
              <w:jc w:val="center"/>
              <w:rPr>
                <w:rFonts w:ascii="Arial" w:hAnsi="Arial" w:cs="Arial"/>
                <w:sz w:val="20"/>
                <w:szCs w:val="20"/>
                <w:u w:val="single"/>
              </w:rPr>
            </w:pPr>
            <w:r w:rsidRPr="00D95C79">
              <w:rPr>
                <w:rFonts w:ascii="Arial" w:hAnsi="Arial" w:cs="Arial"/>
                <w:sz w:val="20"/>
                <w:szCs w:val="20"/>
                <w:u w:val="single"/>
              </w:rPr>
              <w:t>201</w:t>
            </w:r>
            <w:r>
              <w:rPr>
                <w:rFonts w:ascii="Arial" w:hAnsi="Arial" w:cs="Arial"/>
                <w:sz w:val="20"/>
                <w:szCs w:val="20"/>
                <w:u w:val="single"/>
              </w:rPr>
              <w:t>6</w:t>
            </w:r>
          </w:p>
        </w:tc>
        <w:tc>
          <w:tcPr>
            <w:tcW w:w="1440" w:type="dxa"/>
          </w:tcPr>
          <w:p w:rsidR="00C023E7" w:rsidRPr="00D95C79" w:rsidRDefault="00C023E7" w:rsidP="000F777F">
            <w:pPr>
              <w:tabs>
                <w:tab w:val="left" w:pos="600"/>
                <w:tab w:val="left" w:pos="900"/>
                <w:tab w:val="right" w:pos="7280"/>
                <w:tab w:val="right" w:pos="8540"/>
              </w:tabs>
              <w:spacing w:line="360" w:lineRule="exact"/>
              <w:ind w:right="-43"/>
              <w:jc w:val="center"/>
              <w:rPr>
                <w:rFonts w:ascii="Arial" w:hAnsi="Arial" w:cs="Arial"/>
                <w:sz w:val="20"/>
                <w:szCs w:val="20"/>
                <w:u w:val="single"/>
              </w:rPr>
            </w:pPr>
            <w:r w:rsidRPr="00D95C79">
              <w:rPr>
                <w:rFonts w:ascii="Arial" w:hAnsi="Arial" w:cs="Arial"/>
                <w:sz w:val="20"/>
                <w:szCs w:val="20"/>
                <w:u w:val="single"/>
              </w:rPr>
              <w:t>201</w:t>
            </w:r>
            <w:r>
              <w:rPr>
                <w:rFonts w:ascii="Arial" w:hAnsi="Arial" w:cs="Arial"/>
                <w:sz w:val="20"/>
                <w:szCs w:val="20"/>
                <w:u w:val="single"/>
              </w:rPr>
              <w:t>6</w:t>
            </w:r>
          </w:p>
        </w:tc>
        <w:tc>
          <w:tcPr>
            <w:tcW w:w="1440" w:type="dxa"/>
          </w:tcPr>
          <w:p w:rsidR="00C023E7" w:rsidRPr="00D95C79" w:rsidRDefault="00C023E7" w:rsidP="000F777F">
            <w:pPr>
              <w:tabs>
                <w:tab w:val="left" w:pos="600"/>
                <w:tab w:val="left" w:pos="900"/>
                <w:tab w:val="right" w:pos="7280"/>
                <w:tab w:val="right" w:pos="8540"/>
              </w:tabs>
              <w:spacing w:line="360" w:lineRule="exact"/>
              <w:ind w:right="-43"/>
              <w:jc w:val="center"/>
              <w:rPr>
                <w:rFonts w:ascii="Arial" w:hAnsi="Arial" w:cs="Arial"/>
                <w:sz w:val="20"/>
                <w:szCs w:val="20"/>
                <w:u w:val="single"/>
              </w:rPr>
            </w:pPr>
            <w:r w:rsidRPr="00D95C79">
              <w:rPr>
                <w:rFonts w:ascii="Arial" w:hAnsi="Arial" w:cs="Arial"/>
                <w:sz w:val="20"/>
                <w:szCs w:val="20"/>
                <w:u w:val="single"/>
              </w:rPr>
              <w:t>201</w:t>
            </w:r>
            <w:r>
              <w:rPr>
                <w:rFonts w:ascii="Arial" w:hAnsi="Arial" w:cs="Arial"/>
                <w:sz w:val="20"/>
                <w:szCs w:val="20"/>
                <w:u w:val="single"/>
              </w:rPr>
              <w:t>5</w:t>
            </w:r>
          </w:p>
        </w:tc>
      </w:tr>
      <w:tr w:rsidR="00C023E7" w:rsidRPr="00D95C79" w:rsidTr="00634D2E">
        <w:tc>
          <w:tcPr>
            <w:tcW w:w="4320" w:type="dxa"/>
          </w:tcPr>
          <w:p w:rsidR="00C023E7" w:rsidRPr="000F777F" w:rsidRDefault="00C742DF" w:rsidP="00FA6E7E">
            <w:pPr>
              <w:tabs>
                <w:tab w:val="left" w:pos="600"/>
                <w:tab w:val="left" w:pos="900"/>
                <w:tab w:val="right" w:pos="7280"/>
                <w:tab w:val="right" w:pos="8540"/>
              </w:tabs>
              <w:spacing w:line="360" w:lineRule="exact"/>
              <w:ind w:left="162" w:right="-198" w:hanging="180"/>
              <w:rPr>
                <w:rFonts w:ascii="Arial" w:hAnsi="Arial" w:cs="Arial"/>
                <w:spacing w:val="-2"/>
                <w:sz w:val="20"/>
                <w:szCs w:val="20"/>
                <w:cs/>
              </w:rPr>
            </w:pPr>
            <w:r w:rsidRPr="000F777F">
              <w:rPr>
                <w:rFonts w:ascii="Arial" w:hAnsi="Arial" w:cs="Arial"/>
                <w:spacing w:val="-2"/>
                <w:sz w:val="20"/>
                <w:szCs w:val="20"/>
              </w:rPr>
              <w:t>Investments in available-for-sale securities</w:t>
            </w:r>
            <w:r w:rsidR="00FA6E7E">
              <w:rPr>
                <w:rFonts w:ascii="Arial" w:hAnsi="Arial" w:cs="Arial"/>
                <w:spacing w:val="-2"/>
                <w:sz w:val="20"/>
                <w:szCs w:val="20"/>
              </w:rPr>
              <w:t xml:space="preserve"> - </w:t>
            </w:r>
            <w:r w:rsidRPr="000F777F">
              <w:rPr>
                <w:rFonts w:ascii="Arial" w:hAnsi="Arial" w:cs="Arial"/>
                <w:spacing w:val="-2"/>
                <w:sz w:val="20"/>
                <w:szCs w:val="20"/>
              </w:rPr>
              <w:t>cost</w:t>
            </w:r>
          </w:p>
        </w:tc>
        <w:tc>
          <w:tcPr>
            <w:tcW w:w="1440" w:type="dxa"/>
            <w:vAlign w:val="bottom"/>
          </w:tcPr>
          <w:p w:rsidR="00C023E7" w:rsidRPr="000F777F" w:rsidRDefault="00C023E7" w:rsidP="00634D2E">
            <w:pPr>
              <w:tabs>
                <w:tab w:val="decimal" w:pos="1152"/>
              </w:tabs>
              <w:spacing w:line="360" w:lineRule="exact"/>
              <w:ind w:right="-2"/>
              <w:rPr>
                <w:rFonts w:ascii="Arial" w:hAnsi="Arial" w:cs="Arial"/>
                <w:sz w:val="20"/>
                <w:szCs w:val="20"/>
              </w:rPr>
            </w:pPr>
          </w:p>
        </w:tc>
        <w:tc>
          <w:tcPr>
            <w:tcW w:w="1440" w:type="dxa"/>
            <w:vAlign w:val="bottom"/>
          </w:tcPr>
          <w:p w:rsidR="00C023E7" w:rsidRPr="000F777F" w:rsidRDefault="00C023E7" w:rsidP="00634D2E">
            <w:pPr>
              <w:tabs>
                <w:tab w:val="decimal" w:pos="1152"/>
              </w:tabs>
              <w:spacing w:line="360" w:lineRule="exact"/>
              <w:ind w:right="-2"/>
              <w:rPr>
                <w:rFonts w:ascii="Arial" w:hAnsi="Arial" w:cs="Arial"/>
                <w:sz w:val="20"/>
                <w:szCs w:val="20"/>
              </w:rPr>
            </w:pPr>
          </w:p>
        </w:tc>
        <w:tc>
          <w:tcPr>
            <w:tcW w:w="1440" w:type="dxa"/>
            <w:vAlign w:val="bottom"/>
          </w:tcPr>
          <w:p w:rsidR="00C023E7" w:rsidRPr="000F777F" w:rsidRDefault="00C023E7" w:rsidP="00634D2E">
            <w:pPr>
              <w:tabs>
                <w:tab w:val="decimal" w:pos="1152"/>
              </w:tabs>
              <w:spacing w:line="360" w:lineRule="exact"/>
              <w:ind w:right="-2"/>
              <w:rPr>
                <w:rFonts w:ascii="Arial" w:hAnsi="Arial" w:cs="Arial"/>
                <w:sz w:val="20"/>
                <w:szCs w:val="20"/>
              </w:rPr>
            </w:pPr>
          </w:p>
        </w:tc>
      </w:tr>
      <w:tr w:rsidR="009A61B9" w:rsidRPr="00D95C79" w:rsidTr="00634D2E">
        <w:tc>
          <w:tcPr>
            <w:tcW w:w="4320" w:type="dxa"/>
          </w:tcPr>
          <w:p w:rsidR="009A61B9" w:rsidRPr="00D95C79" w:rsidRDefault="009A61B9" w:rsidP="009A61B9">
            <w:pPr>
              <w:tabs>
                <w:tab w:val="left" w:pos="600"/>
                <w:tab w:val="left" w:pos="900"/>
                <w:tab w:val="right" w:pos="7280"/>
                <w:tab w:val="right" w:pos="8540"/>
              </w:tabs>
              <w:spacing w:line="360" w:lineRule="exact"/>
              <w:ind w:left="162" w:right="-43" w:hanging="180"/>
              <w:jc w:val="thaiDistribute"/>
              <w:rPr>
                <w:rFonts w:ascii="Arial" w:hAnsi="Arial" w:cs="Arial"/>
                <w:sz w:val="20"/>
                <w:szCs w:val="20"/>
              </w:rPr>
            </w:pPr>
            <w:r>
              <w:rPr>
                <w:rFonts w:ascii="Arial" w:hAnsi="Arial" w:cs="Arial"/>
                <w:sz w:val="20"/>
                <w:szCs w:val="20"/>
              </w:rPr>
              <w:t xml:space="preserve">   </w:t>
            </w:r>
            <w:r w:rsidRPr="00C742DF">
              <w:rPr>
                <w:rFonts w:ascii="Arial" w:hAnsi="Arial" w:cs="Arial"/>
                <w:sz w:val="20"/>
                <w:szCs w:val="20"/>
              </w:rPr>
              <w:t>Unit trust in mutual funds</w:t>
            </w:r>
          </w:p>
        </w:tc>
        <w:tc>
          <w:tcPr>
            <w:tcW w:w="1440" w:type="dxa"/>
            <w:vAlign w:val="bottom"/>
          </w:tcPr>
          <w:p w:rsidR="009A61B9" w:rsidRPr="000F777F" w:rsidRDefault="009A61B9" w:rsidP="009A61B9">
            <w:pPr>
              <w:tabs>
                <w:tab w:val="decimal" w:pos="1152"/>
              </w:tabs>
              <w:spacing w:line="360" w:lineRule="exact"/>
              <w:ind w:right="-2"/>
              <w:rPr>
                <w:rFonts w:ascii="Arial" w:hAnsi="Arial" w:cs="Arial"/>
                <w:sz w:val="20"/>
                <w:szCs w:val="20"/>
              </w:rPr>
            </w:pPr>
            <w:r>
              <w:rPr>
                <w:rFonts w:ascii="Arial" w:hAnsi="Arial" w:cs="Arial"/>
                <w:sz w:val="20"/>
                <w:szCs w:val="20"/>
              </w:rPr>
              <w:t>-</w:t>
            </w:r>
          </w:p>
        </w:tc>
        <w:tc>
          <w:tcPr>
            <w:tcW w:w="1440" w:type="dxa"/>
            <w:vAlign w:val="bottom"/>
          </w:tcPr>
          <w:p w:rsidR="009A61B9" w:rsidRPr="000F777F" w:rsidRDefault="009A61B9" w:rsidP="009A61B9">
            <w:pPr>
              <w:tabs>
                <w:tab w:val="decimal" w:pos="1152"/>
              </w:tabs>
              <w:spacing w:line="360" w:lineRule="exact"/>
              <w:ind w:right="-2"/>
              <w:rPr>
                <w:rFonts w:ascii="Arial" w:hAnsi="Arial" w:cs="Arial"/>
                <w:sz w:val="20"/>
                <w:szCs w:val="20"/>
              </w:rPr>
            </w:pPr>
            <w:r>
              <w:rPr>
                <w:rFonts w:ascii="Arial" w:hAnsi="Arial" w:cs="Arial"/>
                <w:sz w:val="20"/>
                <w:szCs w:val="20"/>
              </w:rPr>
              <w:t>-</w:t>
            </w:r>
          </w:p>
        </w:tc>
        <w:tc>
          <w:tcPr>
            <w:tcW w:w="1440" w:type="dxa"/>
            <w:vAlign w:val="bottom"/>
          </w:tcPr>
          <w:p w:rsidR="009A61B9" w:rsidRPr="000F777F" w:rsidRDefault="009A61B9" w:rsidP="009A61B9">
            <w:pPr>
              <w:tabs>
                <w:tab w:val="decimal" w:pos="1152"/>
              </w:tabs>
              <w:spacing w:line="360" w:lineRule="exact"/>
              <w:ind w:right="-2"/>
              <w:rPr>
                <w:rFonts w:ascii="Arial" w:hAnsi="Arial" w:cs="Arial"/>
                <w:sz w:val="20"/>
                <w:szCs w:val="20"/>
              </w:rPr>
            </w:pPr>
            <w:r>
              <w:rPr>
                <w:rFonts w:ascii="Arial" w:hAnsi="Arial" w:cs="Arial"/>
                <w:sz w:val="20"/>
                <w:szCs w:val="20"/>
              </w:rPr>
              <w:t>5,265</w:t>
            </w:r>
          </w:p>
        </w:tc>
      </w:tr>
      <w:tr w:rsidR="009A61B9" w:rsidRPr="00D95C79" w:rsidTr="00634D2E">
        <w:tc>
          <w:tcPr>
            <w:tcW w:w="4320" w:type="dxa"/>
          </w:tcPr>
          <w:p w:rsidR="009A61B9" w:rsidRPr="00D95C79" w:rsidRDefault="009A61B9" w:rsidP="009A61B9">
            <w:pPr>
              <w:tabs>
                <w:tab w:val="left" w:pos="900"/>
                <w:tab w:val="right" w:pos="7280"/>
                <w:tab w:val="right" w:pos="8540"/>
              </w:tabs>
              <w:spacing w:line="360" w:lineRule="exact"/>
              <w:ind w:left="612" w:right="-43" w:hanging="630"/>
              <w:rPr>
                <w:rFonts w:ascii="Arial" w:hAnsi="Arial" w:cs="Arial"/>
                <w:sz w:val="20"/>
                <w:szCs w:val="20"/>
                <w:cs/>
              </w:rPr>
            </w:pPr>
            <w:r w:rsidRPr="00C742DF">
              <w:rPr>
                <w:rFonts w:ascii="Arial" w:hAnsi="Arial" w:cs="Arial"/>
                <w:sz w:val="20"/>
                <w:szCs w:val="20"/>
              </w:rPr>
              <w:t xml:space="preserve">Add: </w:t>
            </w:r>
            <w:proofErr w:type="spellStart"/>
            <w:r w:rsidRPr="00C742DF">
              <w:rPr>
                <w:rFonts w:ascii="Arial" w:hAnsi="Arial" w:cs="Arial"/>
                <w:sz w:val="20"/>
                <w:szCs w:val="20"/>
              </w:rPr>
              <w:t>Unrealised</w:t>
            </w:r>
            <w:proofErr w:type="spellEnd"/>
            <w:r w:rsidRPr="00C742DF">
              <w:rPr>
                <w:rFonts w:ascii="Arial" w:hAnsi="Arial" w:cs="Arial"/>
                <w:sz w:val="20"/>
                <w:szCs w:val="20"/>
              </w:rPr>
              <w:t xml:space="preserve"> gain on changes in value of investments</w:t>
            </w:r>
          </w:p>
        </w:tc>
        <w:tc>
          <w:tcPr>
            <w:tcW w:w="1440" w:type="dxa"/>
            <w:vAlign w:val="bottom"/>
          </w:tcPr>
          <w:p w:rsidR="009A61B9" w:rsidRPr="000F777F" w:rsidRDefault="009A61B9" w:rsidP="009A61B9">
            <w:pPr>
              <w:pBdr>
                <w:bottom w:val="single" w:sz="4" w:space="1" w:color="auto"/>
              </w:pBdr>
              <w:tabs>
                <w:tab w:val="decimal" w:pos="1152"/>
              </w:tabs>
              <w:spacing w:line="360" w:lineRule="exact"/>
              <w:ind w:right="-2"/>
              <w:rPr>
                <w:rFonts w:ascii="Arial" w:hAnsi="Arial" w:cs="Arial"/>
                <w:sz w:val="20"/>
                <w:szCs w:val="20"/>
                <w:cs/>
              </w:rPr>
            </w:pPr>
            <w:r>
              <w:rPr>
                <w:rFonts w:ascii="Arial" w:hAnsi="Arial" w:cs="Arial"/>
                <w:sz w:val="20"/>
                <w:szCs w:val="20"/>
              </w:rPr>
              <w:t>-</w:t>
            </w:r>
          </w:p>
        </w:tc>
        <w:tc>
          <w:tcPr>
            <w:tcW w:w="1440" w:type="dxa"/>
            <w:vAlign w:val="bottom"/>
          </w:tcPr>
          <w:p w:rsidR="009A61B9" w:rsidRPr="000F777F" w:rsidRDefault="009A61B9" w:rsidP="009A61B9">
            <w:pPr>
              <w:pBdr>
                <w:bottom w:val="single" w:sz="4" w:space="1" w:color="auto"/>
              </w:pBdr>
              <w:tabs>
                <w:tab w:val="decimal" w:pos="1152"/>
              </w:tabs>
              <w:spacing w:line="360" w:lineRule="exact"/>
              <w:ind w:right="-2"/>
              <w:rPr>
                <w:rFonts w:ascii="Arial" w:hAnsi="Arial" w:cs="Arial"/>
                <w:sz w:val="20"/>
                <w:szCs w:val="20"/>
              </w:rPr>
            </w:pPr>
            <w:r>
              <w:rPr>
                <w:rFonts w:ascii="Arial" w:hAnsi="Arial" w:cs="Arial"/>
                <w:sz w:val="20"/>
                <w:szCs w:val="20"/>
              </w:rPr>
              <w:t>-</w:t>
            </w:r>
          </w:p>
        </w:tc>
        <w:tc>
          <w:tcPr>
            <w:tcW w:w="1440" w:type="dxa"/>
            <w:vAlign w:val="bottom"/>
          </w:tcPr>
          <w:p w:rsidR="009A61B9" w:rsidRPr="000F777F" w:rsidRDefault="009A61B9" w:rsidP="009A61B9">
            <w:pPr>
              <w:pBdr>
                <w:bottom w:val="single" w:sz="4" w:space="1" w:color="auto"/>
              </w:pBdr>
              <w:tabs>
                <w:tab w:val="decimal" w:pos="1152"/>
              </w:tabs>
              <w:spacing w:line="360" w:lineRule="exact"/>
              <w:ind w:right="-2"/>
              <w:rPr>
                <w:rFonts w:ascii="Arial" w:hAnsi="Arial" w:cs="Arial"/>
                <w:sz w:val="20"/>
                <w:szCs w:val="20"/>
              </w:rPr>
            </w:pPr>
            <w:r>
              <w:rPr>
                <w:rFonts w:ascii="Arial" w:hAnsi="Arial" w:cs="Arial"/>
                <w:sz w:val="20"/>
                <w:szCs w:val="20"/>
              </w:rPr>
              <w:t>85</w:t>
            </w:r>
          </w:p>
        </w:tc>
      </w:tr>
      <w:tr w:rsidR="009A61B9" w:rsidRPr="00D95C79" w:rsidTr="00634D2E">
        <w:tc>
          <w:tcPr>
            <w:tcW w:w="4320" w:type="dxa"/>
          </w:tcPr>
          <w:p w:rsidR="009A61B9" w:rsidRPr="00D95C79" w:rsidRDefault="009A61B9" w:rsidP="009A61B9">
            <w:pPr>
              <w:tabs>
                <w:tab w:val="left" w:pos="600"/>
                <w:tab w:val="left" w:pos="900"/>
                <w:tab w:val="right" w:pos="7280"/>
                <w:tab w:val="right" w:pos="8540"/>
              </w:tabs>
              <w:spacing w:line="360" w:lineRule="exact"/>
              <w:ind w:left="162" w:right="-43" w:hanging="180"/>
              <w:rPr>
                <w:rFonts w:ascii="Arial" w:hAnsi="Arial" w:cs="Arial"/>
                <w:sz w:val="20"/>
                <w:szCs w:val="20"/>
                <w:cs/>
              </w:rPr>
            </w:pPr>
            <w:r>
              <w:rPr>
                <w:rFonts w:ascii="Arial" w:hAnsi="Arial" w:cs="Arial"/>
                <w:sz w:val="20"/>
                <w:szCs w:val="20"/>
              </w:rPr>
              <w:t>I</w:t>
            </w:r>
            <w:r w:rsidRPr="00C742DF">
              <w:rPr>
                <w:rFonts w:ascii="Arial" w:hAnsi="Arial" w:cs="Arial"/>
                <w:sz w:val="20"/>
                <w:szCs w:val="20"/>
              </w:rPr>
              <w:t>nvestments in available-for-sale securities</w:t>
            </w:r>
            <w:r>
              <w:rPr>
                <w:rFonts w:ascii="Arial" w:hAnsi="Arial" w:cs="Arial"/>
                <w:sz w:val="20"/>
                <w:szCs w:val="20"/>
              </w:rPr>
              <w:t xml:space="preserve"> -</w:t>
            </w:r>
            <w:r w:rsidRPr="00C742DF">
              <w:rPr>
                <w:rFonts w:ascii="Arial" w:hAnsi="Arial" w:cs="Arial"/>
                <w:sz w:val="20"/>
                <w:szCs w:val="20"/>
              </w:rPr>
              <w:t xml:space="preserve"> </w:t>
            </w:r>
            <w:r>
              <w:rPr>
                <w:rFonts w:ascii="Arial" w:hAnsi="Arial" w:cs="Arial"/>
                <w:sz w:val="20"/>
                <w:szCs w:val="20"/>
              </w:rPr>
              <w:t>fair va</w:t>
            </w:r>
            <w:r w:rsidRPr="00C742DF">
              <w:rPr>
                <w:rFonts w:ascii="Arial" w:hAnsi="Arial" w:cs="Arial"/>
                <w:sz w:val="20"/>
                <w:szCs w:val="20"/>
              </w:rPr>
              <w:t>lue</w:t>
            </w:r>
          </w:p>
        </w:tc>
        <w:tc>
          <w:tcPr>
            <w:tcW w:w="1440" w:type="dxa"/>
            <w:vAlign w:val="bottom"/>
          </w:tcPr>
          <w:p w:rsidR="009A61B9" w:rsidRPr="000F777F" w:rsidRDefault="009A61B9" w:rsidP="009A61B9">
            <w:pPr>
              <w:pBdr>
                <w:bottom w:val="double" w:sz="4" w:space="1" w:color="auto"/>
              </w:pBdr>
              <w:tabs>
                <w:tab w:val="decimal" w:pos="1152"/>
              </w:tabs>
              <w:spacing w:line="360" w:lineRule="exact"/>
              <w:ind w:right="-2"/>
              <w:rPr>
                <w:rFonts w:ascii="Arial" w:hAnsi="Arial" w:cs="Arial"/>
                <w:sz w:val="20"/>
                <w:szCs w:val="20"/>
                <w:cs/>
              </w:rPr>
            </w:pPr>
            <w:r>
              <w:rPr>
                <w:rFonts w:ascii="Arial" w:hAnsi="Arial" w:cs="Arial"/>
                <w:sz w:val="20"/>
                <w:szCs w:val="20"/>
              </w:rPr>
              <w:t>-</w:t>
            </w:r>
          </w:p>
        </w:tc>
        <w:tc>
          <w:tcPr>
            <w:tcW w:w="1440" w:type="dxa"/>
            <w:vAlign w:val="bottom"/>
          </w:tcPr>
          <w:p w:rsidR="009A61B9" w:rsidRPr="000F777F" w:rsidRDefault="009A61B9" w:rsidP="009A61B9">
            <w:pPr>
              <w:pBdr>
                <w:bottom w:val="double" w:sz="4" w:space="1" w:color="auto"/>
              </w:pBdr>
              <w:tabs>
                <w:tab w:val="decimal" w:pos="1152"/>
              </w:tabs>
              <w:spacing w:line="360" w:lineRule="exact"/>
              <w:ind w:right="-2"/>
              <w:rPr>
                <w:rFonts w:ascii="Arial" w:hAnsi="Arial" w:cs="Arial"/>
                <w:sz w:val="20"/>
                <w:szCs w:val="20"/>
                <w:cs/>
              </w:rPr>
            </w:pPr>
            <w:r>
              <w:rPr>
                <w:rFonts w:ascii="Arial" w:hAnsi="Arial" w:cs="Arial"/>
                <w:sz w:val="20"/>
                <w:szCs w:val="20"/>
              </w:rPr>
              <w:t>-</w:t>
            </w:r>
          </w:p>
        </w:tc>
        <w:tc>
          <w:tcPr>
            <w:tcW w:w="1440" w:type="dxa"/>
            <w:vAlign w:val="bottom"/>
          </w:tcPr>
          <w:p w:rsidR="009A61B9" w:rsidRPr="000F777F" w:rsidRDefault="009A61B9" w:rsidP="009A61B9">
            <w:pPr>
              <w:pBdr>
                <w:bottom w:val="double" w:sz="4" w:space="1" w:color="auto"/>
              </w:pBdr>
              <w:tabs>
                <w:tab w:val="decimal" w:pos="1152"/>
              </w:tabs>
              <w:spacing w:line="360" w:lineRule="exact"/>
              <w:ind w:right="-2"/>
              <w:rPr>
                <w:rFonts w:ascii="Arial" w:hAnsi="Arial" w:cs="Arial"/>
                <w:sz w:val="20"/>
                <w:szCs w:val="20"/>
                <w:cs/>
              </w:rPr>
            </w:pPr>
            <w:r>
              <w:rPr>
                <w:rFonts w:ascii="Arial" w:hAnsi="Arial" w:cs="Arial"/>
                <w:sz w:val="20"/>
                <w:szCs w:val="20"/>
              </w:rPr>
              <w:t>5,350</w:t>
            </w:r>
          </w:p>
        </w:tc>
      </w:tr>
    </w:tbl>
    <w:p w:rsidR="00D157C1" w:rsidRDefault="001E1012" w:rsidP="008867A2">
      <w:pPr>
        <w:spacing w:before="120" w:line="380" w:lineRule="exact"/>
        <w:ind w:left="533" w:hanging="533"/>
        <w:jc w:val="thaiDistribute"/>
        <w:rPr>
          <w:rFonts w:ascii="Arial" w:hAnsi="Arial"/>
          <w:b/>
          <w:bCs/>
          <w:sz w:val="22"/>
          <w:szCs w:val="22"/>
        </w:rPr>
      </w:pPr>
      <w:r>
        <w:rPr>
          <w:rFonts w:ascii="Arial" w:hAnsi="Arial"/>
          <w:b/>
          <w:bCs/>
          <w:sz w:val="22"/>
          <w:szCs w:val="22"/>
        </w:rPr>
        <w:lastRenderedPageBreak/>
        <w:t>10</w:t>
      </w:r>
      <w:r w:rsidR="00D157C1" w:rsidRPr="00D95C79">
        <w:rPr>
          <w:rFonts w:ascii="Arial" w:hAnsi="Arial"/>
          <w:b/>
          <w:bCs/>
          <w:sz w:val="22"/>
          <w:szCs w:val="22"/>
        </w:rPr>
        <w:t>.</w:t>
      </w:r>
      <w:r w:rsidR="00D157C1" w:rsidRPr="00D95C79">
        <w:rPr>
          <w:rFonts w:ascii="Arial" w:hAnsi="Arial"/>
          <w:b/>
          <w:bCs/>
          <w:sz w:val="22"/>
          <w:szCs w:val="22"/>
        </w:rPr>
        <w:tab/>
        <w:t>Trade and other receivables</w:t>
      </w:r>
    </w:p>
    <w:tbl>
      <w:tblPr>
        <w:tblW w:w="8640" w:type="dxa"/>
        <w:tblInd w:w="450" w:type="dxa"/>
        <w:tblLayout w:type="fixed"/>
        <w:tblLook w:val="0000" w:firstRow="0" w:lastRow="0" w:firstColumn="0" w:lastColumn="0" w:noHBand="0" w:noVBand="0"/>
      </w:tblPr>
      <w:tblGrid>
        <w:gridCol w:w="4320"/>
        <w:gridCol w:w="1440"/>
        <w:gridCol w:w="1440"/>
        <w:gridCol w:w="1440"/>
      </w:tblGrid>
      <w:tr w:rsidR="00D157C1" w:rsidRPr="001A26BE" w:rsidTr="00634D2E">
        <w:tc>
          <w:tcPr>
            <w:tcW w:w="4320" w:type="dxa"/>
          </w:tcPr>
          <w:p w:rsidR="00D157C1" w:rsidRPr="001A26BE" w:rsidRDefault="00D157C1" w:rsidP="008867A2">
            <w:pPr>
              <w:tabs>
                <w:tab w:val="left" w:pos="900"/>
              </w:tabs>
              <w:spacing w:line="340" w:lineRule="exact"/>
              <w:jc w:val="thaiDistribute"/>
              <w:outlineLvl w:val="0"/>
              <w:rPr>
                <w:rFonts w:ascii="Arial" w:hAnsi="Arial" w:cs="Arial"/>
                <w:sz w:val="20"/>
                <w:szCs w:val="20"/>
              </w:rPr>
            </w:pPr>
          </w:p>
        </w:tc>
        <w:tc>
          <w:tcPr>
            <w:tcW w:w="4320" w:type="dxa"/>
            <w:gridSpan w:val="3"/>
          </w:tcPr>
          <w:p w:rsidR="00D157C1" w:rsidRPr="001A26BE" w:rsidRDefault="00D157C1" w:rsidP="008867A2">
            <w:pPr>
              <w:tabs>
                <w:tab w:val="left" w:pos="900"/>
              </w:tabs>
              <w:spacing w:line="340" w:lineRule="exact"/>
              <w:jc w:val="right"/>
              <w:outlineLvl w:val="0"/>
              <w:rPr>
                <w:rFonts w:ascii="Arial" w:hAnsi="Arial" w:cs="Arial"/>
                <w:sz w:val="20"/>
                <w:szCs w:val="20"/>
              </w:rPr>
            </w:pPr>
            <w:r w:rsidRPr="001A26BE">
              <w:rPr>
                <w:rFonts w:ascii="Arial" w:hAnsi="Arial" w:cs="Arial"/>
                <w:sz w:val="20"/>
                <w:szCs w:val="20"/>
              </w:rPr>
              <w:t>(Unit: Thousand Baht)</w:t>
            </w:r>
          </w:p>
        </w:tc>
      </w:tr>
      <w:tr w:rsidR="00D157C1" w:rsidRPr="001A26BE" w:rsidTr="00634D2E">
        <w:trPr>
          <w:cantSplit/>
        </w:trPr>
        <w:tc>
          <w:tcPr>
            <w:tcW w:w="4320" w:type="dxa"/>
            <w:vAlign w:val="bottom"/>
          </w:tcPr>
          <w:p w:rsidR="00D157C1" w:rsidRPr="001A26BE" w:rsidRDefault="00D157C1" w:rsidP="008867A2">
            <w:pPr>
              <w:tabs>
                <w:tab w:val="left" w:pos="900"/>
              </w:tabs>
              <w:spacing w:line="340" w:lineRule="exact"/>
              <w:jc w:val="center"/>
              <w:outlineLvl w:val="0"/>
              <w:rPr>
                <w:rFonts w:ascii="Arial" w:hAnsi="Arial" w:cs="Arial"/>
                <w:sz w:val="20"/>
                <w:szCs w:val="20"/>
              </w:rPr>
            </w:pPr>
          </w:p>
        </w:tc>
        <w:tc>
          <w:tcPr>
            <w:tcW w:w="1440" w:type="dxa"/>
            <w:vAlign w:val="bottom"/>
          </w:tcPr>
          <w:p w:rsidR="00D157C1" w:rsidRPr="001A26BE" w:rsidRDefault="00D157C1" w:rsidP="008867A2">
            <w:pPr>
              <w:pBdr>
                <w:bottom w:val="single" w:sz="4" w:space="1" w:color="auto"/>
              </w:pBdr>
              <w:tabs>
                <w:tab w:val="left" w:pos="600"/>
                <w:tab w:val="left" w:pos="900"/>
                <w:tab w:val="right" w:pos="7280"/>
                <w:tab w:val="right" w:pos="8540"/>
              </w:tabs>
              <w:spacing w:line="340" w:lineRule="exact"/>
              <w:ind w:right="-45"/>
              <w:jc w:val="center"/>
              <w:rPr>
                <w:rFonts w:ascii="Arial" w:hAnsi="Arial"/>
                <w:spacing w:val="2"/>
                <w:sz w:val="20"/>
                <w:szCs w:val="20"/>
              </w:rPr>
            </w:pPr>
            <w:r w:rsidRPr="001A26BE">
              <w:rPr>
                <w:rFonts w:ascii="Arial" w:hAnsi="Arial"/>
                <w:spacing w:val="2"/>
                <w:sz w:val="20"/>
                <w:szCs w:val="20"/>
              </w:rPr>
              <w:t>Consolidated</w:t>
            </w:r>
          </w:p>
          <w:p w:rsidR="00D157C1" w:rsidRPr="001A26BE" w:rsidRDefault="00D157C1" w:rsidP="008867A2">
            <w:pPr>
              <w:pBdr>
                <w:bottom w:val="single" w:sz="4" w:space="1" w:color="auto"/>
              </w:pBdr>
              <w:tabs>
                <w:tab w:val="left" w:pos="600"/>
                <w:tab w:val="left" w:pos="900"/>
                <w:tab w:val="right" w:pos="7280"/>
                <w:tab w:val="right" w:pos="8540"/>
              </w:tabs>
              <w:spacing w:line="340" w:lineRule="exact"/>
              <w:ind w:right="-45"/>
              <w:jc w:val="center"/>
              <w:rPr>
                <w:rFonts w:ascii="Arial" w:hAnsi="Arial"/>
                <w:spacing w:val="-4"/>
                <w:sz w:val="20"/>
                <w:szCs w:val="20"/>
              </w:rPr>
            </w:pPr>
            <w:r w:rsidRPr="001A26BE">
              <w:rPr>
                <w:rFonts w:ascii="Arial" w:hAnsi="Arial"/>
                <w:spacing w:val="-4"/>
                <w:sz w:val="20"/>
                <w:szCs w:val="20"/>
              </w:rPr>
              <w:t xml:space="preserve">financial </w:t>
            </w:r>
            <w:r w:rsidR="00CA7F32" w:rsidRPr="001A26BE">
              <w:rPr>
                <w:rFonts w:ascii="Arial" w:hAnsi="Arial"/>
                <w:spacing w:val="-4"/>
                <w:sz w:val="20"/>
                <w:szCs w:val="20"/>
              </w:rPr>
              <w:t>s</w:t>
            </w:r>
            <w:r w:rsidRPr="001A26BE">
              <w:rPr>
                <w:rFonts w:ascii="Arial" w:hAnsi="Arial"/>
                <w:spacing w:val="-4"/>
                <w:sz w:val="20"/>
                <w:szCs w:val="20"/>
              </w:rPr>
              <w:t>tatements</w:t>
            </w:r>
          </w:p>
        </w:tc>
        <w:tc>
          <w:tcPr>
            <w:tcW w:w="2880" w:type="dxa"/>
            <w:gridSpan w:val="2"/>
            <w:vAlign w:val="bottom"/>
          </w:tcPr>
          <w:p w:rsidR="00D157C1" w:rsidRPr="001A26BE" w:rsidRDefault="00D157C1" w:rsidP="008867A2">
            <w:pPr>
              <w:pBdr>
                <w:bottom w:val="single" w:sz="4" w:space="1" w:color="auto"/>
              </w:pBdr>
              <w:tabs>
                <w:tab w:val="left" w:pos="900"/>
              </w:tabs>
              <w:spacing w:line="340" w:lineRule="exact"/>
              <w:jc w:val="center"/>
              <w:outlineLvl w:val="0"/>
              <w:rPr>
                <w:rFonts w:ascii="Arial" w:hAnsi="Arial" w:cs="Arial"/>
                <w:sz w:val="20"/>
                <w:szCs w:val="20"/>
              </w:rPr>
            </w:pPr>
            <w:r w:rsidRPr="001A26BE">
              <w:rPr>
                <w:rFonts w:ascii="Arial" w:hAnsi="Arial" w:cs="Arial"/>
                <w:sz w:val="20"/>
                <w:szCs w:val="20"/>
              </w:rPr>
              <w:t>Separate</w:t>
            </w:r>
          </w:p>
          <w:p w:rsidR="00D157C1" w:rsidRPr="001A26BE" w:rsidRDefault="00D157C1" w:rsidP="008867A2">
            <w:pPr>
              <w:pBdr>
                <w:bottom w:val="single" w:sz="4" w:space="1" w:color="auto"/>
              </w:pBdr>
              <w:tabs>
                <w:tab w:val="left" w:pos="900"/>
              </w:tabs>
              <w:spacing w:line="340" w:lineRule="exact"/>
              <w:jc w:val="center"/>
              <w:outlineLvl w:val="0"/>
              <w:rPr>
                <w:rFonts w:ascii="Arial" w:hAnsi="Arial" w:cs="Arial"/>
                <w:sz w:val="20"/>
                <w:szCs w:val="20"/>
                <w:cs/>
              </w:rPr>
            </w:pPr>
            <w:r w:rsidRPr="001A26BE">
              <w:rPr>
                <w:rFonts w:ascii="Arial" w:hAnsi="Arial" w:cs="Arial"/>
                <w:sz w:val="20"/>
                <w:szCs w:val="20"/>
              </w:rPr>
              <w:t>financial statements</w:t>
            </w:r>
          </w:p>
        </w:tc>
      </w:tr>
      <w:tr w:rsidR="001E1012" w:rsidRPr="001A26BE" w:rsidTr="00634D2E">
        <w:tc>
          <w:tcPr>
            <w:tcW w:w="4320" w:type="dxa"/>
          </w:tcPr>
          <w:p w:rsidR="001E1012" w:rsidRPr="001A26BE" w:rsidRDefault="001E1012" w:rsidP="008867A2">
            <w:pPr>
              <w:tabs>
                <w:tab w:val="left" w:pos="900"/>
              </w:tabs>
              <w:spacing w:line="340" w:lineRule="exact"/>
              <w:jc w:val="thaiDistribute"/>
              <w:outlineLvl w:val="0"/>
              <w:rPr>
                <w:rFonts w:ascii="Arial" w:hAnsi="Arial" w:cs="Arial"/>
                <w:sz w:val="20"/>
                <w:szCs w:val="20"/>
              </w:rPr>
            </w:pPr>
          </w:p>
        </w:tc>
        <w:tc>
          <w:tcPr>
            <w:tcW w:w="1440" w:type="dxa"/>
          </w:tcPr>
          <w:p w:rsidR="001E1012" w:rsidRPr="001A26BE" w:rsidRDefault="001E1012" w:rsidP="008867A2">
            <w:pPr>
              <w:tabs>
                <w:tab w:val="left" w:pos="900"/>
              </w:tabs>
              <w:spacing w:line="340" w:lineRule="exact"/>
              <w:jc w:val="center"/>
              <w:outlineLvl w:val="0"/>
              <w:rPr>
                <w:rFonts w:ascii="Arial" w:hAnsi="Arial" w:cs="Arial"/>
                <w:sz w:val="20"/>
                <w:szCs w:val="20"/>
                <w:u w:val="single"/>
              </w:rPr>
            </w:pPr>
            <w:r w:rsidRPr="001A26BE">
              <w:rPr>
                <w:rFonts w:ascii="Arial" w:hAnsi="Arial" w:cs="Arial"/>
                <w:sz w:val="20"/>
                <w:szCs w:val="20"/>
                <w:u w:val="single"/>
              </w:rPr>
              <w:t>2016</w:t>
            </w:r>
          </w:p>
        </w:tc>
        <w:tc>
          <w:tcPr>
            <w:tcW w:w="1440" w:type="dxa"/>
          </w:tcPr>
          <w:p w:rsidR="001E1012" w:rsidRPr="001A26BE" w:rsidRDefault="001E1012" w:rsidP="008867A2">
            <w:pPr>
              <w:tabs>
                <w:tab w:val="left" w:pos="900"/>
              </w:tabs>
              <w:spacing w:line="340" w:lineRule="exact"/>
              <w:jc w:val="center"/>
              <w:outlineLvl w:val="0"/>
              <w:rPr>
                <w:rFonts w:ascii="Arial" w:hAnsi="Arial" w:cs="Arial"/>
                <w:sz w:val="20"/>
                <w:szCs w:val="20"/>
                <w:u w:val="single"/>
              </w:rPr>
            </w:pPr>
            <w:r w:rsidRPr="001A26BE">
              <w:rPr>
                <w:rFonts w:ascii="Arial" w:hAnsi="Arial" w:cs="Arial"/>
                <w:sz w:val="20"/>
                <w:szCs w:val="20"/>
                <w:u w:val="single"/>
              </w:rPr>
              <w:t>2016</w:t>
            </w:r>
          </w:p>
        </w:tc>
        <w:tc>
          <w:tcPr>
            <w:tcW w:w="1440" w:type="dxa"/>
          </w:tcPr>
          <w:p w:rsidR="001E1012" w:rsidRPr="001A26BE" w:rsidRDefault="001E1012" w:rsidP="008867A2">
            <w:pPr>
              <w:tabs>
                <w:tab w:val="left" w:pos="900"/>
              </w:tabs>
              <w:spacing w:line="340" w:lineRule="exact"/>
              <w:jc w:val="center"/>
              <w:outlineLvl w:val="0"/>
              <w:rPr>
                <w:rFonts w:ascii="Arial" w:hAnsi="Arial" w:cs="Arial"/>
                <w:sz w:val="20"/>
                <w:szCs w:val="20"/>
                <w:u w:val="single"/>
              </w:rPr>
            </w:pPr>
            <w:r w:rsidRPr="001A26BE">
              <w:rPr>
                <w:rFonts w:ascii="Arial" w:hAnsi="Arial" w:cs="Arial"/>
                <w:sz w:val="20"/>
                <w:szCs w:val="20"/>
                <w:u w:val="single"/>
              </w:rPr>
              <w:t>2015</w:t>
            </w:r>
          </w:p>
        </w:tc>
      </w:tr>
      <w:tr w:rsidR="001E1012" w:rsidRPr="001A26BE" w:rsidTr="00634D2E">
        <w:tc>
          <w:tcPr>
            <w:tcW w:w="4320" w:type="dxa"/>
          </w:tcPr>
          <w:p w:rsidR="001E1012" w:rsidRPr="001A26BE" w:rsidRDefault="001E1012" w:rsidP="008867A2">
            <w:pPr>
              <w:tabs>
                <w:tab w:val="left" w:pos="900"/>
              </w:tabs>
              <w:spacing w:line="340" w:lineRule="exact"/>
              <w:ind w:right="-108"/>
              <w:jc w:val="thaiDistribute"/>
              <w:outlineLvl w:val="0"/>
              <w:rPr>
                <w:rFonts w:ascii="Arial" w:hAnsi="Arial" w:cs="Arial"/>
                <w:sz w:val="20"/>
                <w:szCs w:val="20"/>
                <w:u w:val="single"/>
                <w:cs/>
              </w:rPr>
            </w:pPr>
            <w:r w:rsidRPr="001A26BE">
              <w:rPr>
                <w:rFonts w:ascii="Arial" w:hAnsi="Arial" w:cs="Arial"/>
                <w:sz w:val="20"/>
                <w:szCs w:val="20"/>
                <w:u w:val="single"/>
              </w:rPr>
              <w:t>Trade accou</w:t>
            </w:r>
            <w:r w:rsidR="00634D2E">
              <w:rPr>
                <w:rFonts w:ascii="Arial" w:hAnsi="Arial" w:cs="Arial"/>
                <w:sz w:val="20"/>
                <w:szCs w:val="20"/>
                <w:u w:val="single"/>
              </w:rPr>
              <w:t>nts receivable - related party</w:t>
            </w:r>
          </w:p>
        </w:tc>
        <w:tc>
          <w:tcPr>
            <w:tcW w:w="1440" w:type="dxa"/>
          </w:tcPr>
          <w:p w:rsidR="001E1012" w:rsidRPr="001A26BE" w:rsidRDefault="001E1012" w:rsidP="008867A2">
            <w:pPr>
              <w:tabs>
                <w:tab w:val="decimal" w:pos="1053"/>
              </w:tabs>
              <w:spacing w:line="340" w:lineRule="exact"/>
              <w:jc w:val="thaiDistribute"/>
              <w:outlineLvl w:val="0"/>
              <w:rPr>
                <w:rFonts w:ascii="Arial" w:hAnsi="Arial" w:cs="Arial"/>
                <w:sz w:val="20"/>
                <w:szCs w:val="20"/>
                <w:cs/>
              </w:rPr>
            </w:pPr>
          </w:p>
        </w:tc>
        <w:tc>
          <w:tcPr>
            <w:tcW w:w="1440" w:type="dxa"/>
          </w:tcPr>
          <w:p w:rsidR="001E1012" w:rsidRPr="001A26BE" w:rsidRDefault="001E1012" w:rsidP="008867A2">
            <w:pPr>
              <w:tabs>
                <w:tab w:val="decimal" w:pos="972"/>
              </w:tabs>
              <w:spacing w:line="340" w:lineRule="exact"/>
              <w:jc w:val="thaiDistribute"/>
              <w:outlineLvl w:val="0"/>
              <w:rPr>
                <w:rFonts w:ascii="Arial" w:hAnsi="Arial" w:cs="Arial"/>
                <w:sz w:val="20"/>
                <w:szCs w:val="20"/>
                <w:cs/>
              </w:rPr>
            </w:pPr>
          </w:p>
        </w:tc>
        <w:tc>
          <w:tcPr>
            <w:tcW w:w="1440" w:type="dxa"/>
          </w:tcPr>
          <w:p w:rsidR="001E1012" w:rsidRPr="001A26BE" w:rsidRDefault="001E1012" w:rsidP="008867A2">
            <w:pPr>
              <w:tabs>
                <w:tab w:val="decimal" w:pos="972"/>
              </w:tabs>
              <w:spacing w:line="340" w:lineRule="exact"/>
              <w:jc w:val="thaiDistribute"/>
              <w:outlineLvl w:val="0"/>
              <w:rPr>
                <w:rFonts w:ascii="Arial" w:hAnsi="Arial" w:cs="Arial"/>
                <w:sz w:val="20"/>
                <w:szCs w:val="20"/>
                <w:cs/>
              </w:rPr>
            </w:pPr>
          </w:p>
        </w:tc>
      </w:tr>
      <w:tr w:rsidR="001E1012" w:rsidRPr="001A26BE" w:rsidTr="00634D2E">
        <w:tc>
          <w:tcPr>
            <w:tcW w:w="4320" w:type="dxa"/>
          </w:tcPr>
          <w:p w:rsidR="001E1012" w:rsidRPr="001A26BE" w:rsidRDefault="001E1012" w:rsidP="008867A2">
            <w:pPr>
              <w:spacing w:line="340" w:lineRule="exact"/>
              <w:ind w:right="-17"/>
              <w:jc w:val="thaiDistribute"/>
              <w:rPr>
                <w:rFonts w:ascii="Arial" w:hAnsi="Arial" w:cs="Arial"/>
                <w:sz w:val="20"/>
                <w:szCs w:val="20"/>
                <w:cs/>
              </w:rPr>
            </w:pPr>
            <w:r w:rsidRPr="001A26BE">
              <w:rPr>
                <w:rFonts w:ascii="Arial" w:hAnsi="Arial" w:cs="Arial"/>
                <w:sz w:val="20"/>
                <w:szCs w:val="20"/>
              </w:rPr>
              <w:t>Age of outstanding debts by due date</w:t>
            </w:r>
          </w:p>
        </w:tc>
        <w:tc>
          <w:tcPr>
            <w:tcW w:w="1440" w:type="dxa"/>
          </w:tcPr>
          <w:p w:rsidR="001E1012" w:rsidRPr="001A26BE" w:rsidRDefault="001E1012" w:rsidP="008867A2">
            <w:pPr>
              <w:tabs>
                <w:tab w:val="decimal" w:pos="1332"/>
              </w:tabs>
              <w:spacing w:line="340" w:lineRule="exact"/>
              <w:ind w:right="-2"/>
              <w:rPr>
                <w:rFonts w:ascii="Arial" w:hAnsi="Arial" w:cs="Arial"/>
                <w:sz w:val="20"/>
                <w:szCs w:val="20"/>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cs/>
              </w:rPr>
            </w:pPr>
          </w:p>
        </w:tc>
      </w:tr>
      <w:tr w:rsidR="001E1012" w:rsidRPr="001A26BE" w:rsidTr="00634D2E">
        <w:tc>
          <w:tcPr>
            <w:tcW w:w="4320" w:type="dxa"/>
          </w:tcPr>
          <w:p w:rsidR="001E1012" w:rsidRPr="001A26BE" w:rsidRDefault="001E1012" w:rsidP="008867A2">
            <w:pPr>
              <w:tabs>
                <w:tab w:val="left" w:pos="162"/>
              </w:tabs>
              <w:spacing w:line="340" w:lineRule="exact"/>
              <w:ind w:right="-43"/>
              <w:jc w:val="thaiDistribute"/>
              <w:rPr>
                <w:rFonts w:ascii="Arial" w:hAnsi="Arial" w:cs="Arial"/>
                <w:sz w:val="20"/>
                <w:szCs w:val="20"/>
                <w:cs/>
              </w:rPr>
            </w:pPr>
            <w:r w:rsidRPr="001A26BE">
              <w:rPr>
                <w:rFonts w:ascii="Arial" w:hAnsi="Arial" w:cs="Arial"/>
                <w:sz w:val="20"/>
                <w:szCs w:val="20"/>
              </w:rPr>
              <w:tab/>
              <w:t>Past due up to 3 months</w:t>
            </w:r>
          </w:p>
        </w:tc>
        <w:tc>
          <w:tcPr>
            <w:tcW w:w="1440" w:type="dxa"/>
          </w:tcPr>
          <w:p w:rsidR="001E1012" w:rsidRPr="001A26BE" w:rsidRDefault="007F39E3" w:rsidP="008867A2">
            <w:pPr>
              <w:pBdr>
                <w:bottom w:val="single" w:sz="4" w:space="1" w:color="auto"/>
              </w:pBdr>
              <w:tabs>
                <w:tab w:val="decimal" w:pos="1152"/>
              </w:tabs>
              <w:spacing w:line="340" w:lineRule="exact"/>
              <w:ind w:right="-2"/>
              <w:rPr>
                <w:rFonts w:ascii="Arial" w:hAnsi="Arial" w:cs="Arial"/>
                <w:sz w:val="20"/>
                <w:szCs w:val="20"/>
              </w:rPr>
            </w:pPr>
            <w:r w:rsidRPr="001A26BE">
              <w:rPr>
                <w:rFonts w:ascii="Arial" w:hAnsi="Arial" w:cs="Arial"/>
                <w:sz w:val="20"/>
                <w:szCs w:val="20"/>
              </w:rPr>
              <w:t>2</w:t>
            </w:r>
          </w:p>
        </w:tc>
        <w:tc>
          <w:tcPr>
            <w:tcW w:w="1440" w:type="dxa"/>
          </w:tcPr>
          <w:p w:rsidR="001E1012" w:rsidRPr="001A26BE" w:rsidRDefault="007F39E3"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2</w:t>
            </w:r>
          </w:p>
        </w:tc>
        <w:tc>
          <w:tcPr>
            <w:tcW w:w="1440" w:type="dxa"/>
          </w:tcPr>
          <w:p w:rsidR="001E1012" w:rsidRPr="001A26BE" w:rsidRDefault="007F39E3"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2</w:t>
            </w:r>
          </w:p>
        </w:tc>
      </w:tr>
      <w:tr w:rsidR="001E1012" w:rsidRPr="001A26BE" w:rsidTr="00634D2E">
        <w:tc>
          <w:tcPr>
            <w:tcW w:w="4320" w:type="dxa"/>
          </w:tcPr>
          <w:p w:rsidR="001E1012" w:rsidRPr="001A26BE" w:rsidRDefault="001E1012" w:rsidP="008867A2">
            <w:pPr>
              <w:tabs>
                <w:tab w:val="left" w:pos="900"/>
              </w:tabs>
              <w:spacing w:line="340" w:lineRule="exact"/>
              <w:jc w:val="thaiDistribute"/>
              <w:outlineLvl w:val="0"/>
              <w:rPr>
                <w:rFonts w:ascii="Arial" w:hAnsi="Arial" w:cs="Arial"/>
                <w:sz w:val="20"/>
                <w:szCs w:val="20"/>
              </w:rPr>
            </w:pPr>
            <w:r w:rsidRPr="001A26BE">
              <w:rPr>
                <w:rFonts w:ascii="Arial" w:hAnsi="Arial" w:cs="Arial"/>
                <w:sz w:val="20"/>
                <w:szCs w:val="20"/>
              </w:rPr>
              <w:t>Total trade accou</w:t>
            </w:r>
            <w:r w:rsidR="00634D2E">
              <w:rPr>
                <w:rFonts w:ascii="Arial" w:hAnsi="Arial" w:cs="Arial"/>
                <w:sz w:val="20"/>
                <w:szCs w:val="20"/>
              </w:rPr>
              <w:t>nts receivable - related party</w:t>
            </w:r>
          </w:p>
        </w:tc>
        <w:tc>
          <w:tcPr>
            <w:tcW w:w="1440" w:type="dxa"/>
          </w:tcPr>
          <w:p w:rsidR="001E1012" w:rsidRPr="001A26BE" w:rsidRDefault="007F39E3" w:rsidP="006E1CAF">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2</w:t>
            </w:r>
          </w:p>
        </w:tc>
        <w:tc>
          <w:tcPr>
            <w:tcW w:w="1440" w:type="dxa"/>
          </w:tcPr>
          <w:p w:rsidR="001E1012" w:rsidRPr="001A26BE" w:rsidRDefault="007F39E3" w:rsidP="006E1CAF">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2</w:t>
            </w:r>
          </w:p>
        </w:tc>
        <w:tc>
          <w:tcPr>
            <w:tcW w:w="1440" w:type="dxa"/>
          </w:tcPr>
          <w:p w:rsidR="001E1012" w:rsidRPr="001A26BE" w:rsidRDefault="007F39E3" w:rsidP="006E1CAF">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2</w:t>
            </w:r>
          </w:p>
        </w:tc>
      </w:tr>
      <w:tr w:rsidR="001E1012" w:rsidRPr="001A26BE" w:rsidTr="00634D2E">
        <w:tc>
          <w:tcPr>
            <w:tcW w:w="4320" w:type="dxa"/>
          </w:tcPr>
          <w:p w:rsidR="001E1012" w:rsidRPr="001A26BE" w:rsidRDefault="001E1012" w:rsidP="008867A2">
            <w:pPr>
              <w:tabs>
                <w:tab w:val="left" w:pos="900"/>
              </w:tabs>
              <w:spacing w:line="340" w:lineRule="exact"/>
              <w:jc w:val="thaiDistribute"/>
              <w:outlineLvl w:val="0"/>
              <w:rPr>
                <w:rFonts w:ascii="Arial" w:hAnsi="Arial" w:cs="Arial"/>
                <w:sz w:val="20"/>
                <w:szCs w:val="20"/>
                <w:u w:val="single"/>
              </w:rPr>
            </w:pPr>
            <w:r w:rsidRPr="001A26BE">
              <w:rPr>
                <w:rFonts w:ascii="Arial" w:hAnsi="Arial" w:cs="Arial"/>
                <w:sz w:val="20"/>
                <w:szCs w:val="20"/>
                <w:u w:val="single"/>
              </w:rPr>
              <w:t>Trade accounts receivable - unrelated parties</w:t>
            </w:r>
          </w:p>
        </w:tc>
        <w:tc>
          <w:tcPr>
            <w:tcW w:w="1440" w:type="dxa"/>
          </w:tcPr>
          <w:p w:rsidR="001E1012" w:rsidRPr="001A26BE" w:rsidRDefault="001E1012" w:rsidP="008867A2">
            <w:pPr>
              <w:tabs>
                <w:tab w:val="decimal" w:pos="133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rPr>
            </w:pPr>
          </w:p>
        </w:tc>
      </w:tr>
      <w:tr w:rsidR="001E1012" w:rsidRPr="001A26BE" w:rsidTr="00634D2E">
        <w:tc>
          <w:tcPr>
            <w:tcW w:w="4320" w:type="dxa"/>
          </w:tcPr>
          <w:p w:rsidR="001E1012" w:rsidRPr="001A26BE" w:rsidRDefault="001E1012" w:rsidP="008867A2">
            <w:pPr>
              <w:spacing w:line="340" w:lineRule="exact"/>
              <w:ind w:right="-17"/>
              <w:jc w:val="thaiDistribute"/>
              <w:rPr>
                <w:rFonts w:ascii="Arial" w:hAnsi="Arial" w:cs="Arial"/>
                <w:sz w:val="20"/>
                <w:szCs w:val="20"/>
                <w:cs/>
              </w:rPr>
            </w:pPr>
            <w:r w:rsidRPr="001A26BE">
              <w:rPr>
                <w:rFonts w:ascii="Arial" w:hAnsi="Arial" w:cs="Arial"/>
                <w:sz w:val="20"/>
                <w:szCs w:val="20"/>
              </w:rPr>
              <w:t>Age of outstanding debts by due date</w:t>
            </w:r>
          </w:p>
        </w:tc>
        <w:tc>
          <w:tcPr>
            <w:tcW w:w="1440" w:type="dxa"/>
          </w:tcPr>
          <w:p w:rsidR="001E1012" w:rsidRPr="001A26BE" w:rsidRDefault="001E1012" w:rsidP="008867A2">
            <w:pPr>
              <w:tabs>
                <w:tab w:val="decimal" w:pos="133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cs/>
              </w:rPr>
            </w:pPr>
          </w:p>
        </w:tc>
      </w:tr>
      <w:tr w:rsidR="001E1012" w:rsidRPr="001A26BE" w:rsidTr="00634D2E">
        <w:tc>
          <w:tcPr>
            <w:tcW w:w="4320" w:type="dxa"/>
          </w:tcPr>
          <w:p w:rsidR="001E1012" w:rsidRPr="001A26BE" w:rsidRDefault="001E1012" w:rsidP="008867A2">
            <w:pPr>
              <w:spacing w:line="340" w:lineRule="exact"/>
              <w:ind w:right="-17"/>
              <w:jc w:val="thaiDistribute"/>
              <w:rPr>
                <w:rFonts w:ascii="Arial" w:hAnsi="Arial" w:cs="Arial"/>
                <w:sz w:val="20"/>
                <w:szCs w:val="20"/>
              </w:rPr>
            </w:pPr>
            <w:r w:rsidRPr="001A26BE">
              <w:rPr>
                <w:rFonts w:ascii="Arial" w:hAnsi="Arial" w:cs="Arial"/>
                <w:sz w:val="20"/>
                <w:szCs w:val="20"/>
              </w:rPr>
              <w:t>Past due</w:t>
            </w:r>
          </w:p>
        </w:tc>
        <w:tc>
          <w:tcPr>
            <w:tcW w:w="1440" w:type="dxa"/>
          </w:tcPr>
          <w:p w:rsidR="001E1012" w:rsidRPr="001A26BE" w:rsidRDefault="001E1012" w:rsidP="008867A2">
            <w:pPr>
              <w:tabs>
                <w:tab w:val="decimal" w:pos="133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882"/>
              </w:tabs>
              <w:spacing w:line="340" w:lineRule="exact"/>
              <w:ind w:right="-2"/>
              <w:rPr>
                <w:rFonts w:ascii="Arial" w:hAnsi="Arial" w:cs="Arial"/>
                <w:sz w:val="20"/>
                <w:szCs w:val="20"/>
                <w:cs/>
              </w:rPr>
            </w:pPr>
          </w:p>
        </w:tc>
      </w:tr>
      <w:tr w:rsidR="00576F95" w:rsidRPr="001A26BE" w:rsidTr="00634D2E">
        <w:tc>
          <w:tcPr>
            <w:tcW w:w="4320" w:type="dxa"/>
          </w:tcPr>
          <w:p w:rsidR="00576F95" w:rsidRPr="001A26BE" w:rsidRDefault="00576F95" w:rsidP="008867A2">
            <w:pPr>
              <w:tabs>
                <w:tab w:val="left" w:pos="162"/>
              </w:tabs>
              <w:spacing w:line="340" w:lineRule="exact"/>
              <w:ind w:right="-45"/>
              <w:jc w:val="thaiDistribute"/>
              <w:rPr>
                <w:rFonts w:ascii="Arial" w:hAnsi="Arial" w:cs="Arial"/>
                <w:sz w:val="20"/>
                <w:szCs w:val="20"/>
                <w:cs/>
              </w:rPr>
            </w:pPr>
            <w:r w:rsidRPr="001A26BE">
              <w:rPr>
                <w:rFonts w:ascii="Arial" w:hAnsi="Arial" w:cs="Arial"/>
                <w:sz w:val="20"/>
                <w:szCs w:val="20"/>
              </w:rPr>
              <w:tab/>
              <w:t>Up to 3 months</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35,940</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35,940</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rPr>
            </w:pPr>
            <w:r w:rsidRPr="001A26BE">
              <w:rPr>
                <w:rFonts w:ascii="Arial" w:hAnsi="Arial" w:cs="Arial"/>
                <w:sz w:val="20"/>
                <w:szCs w:val="20"/>
              </w:rPr>
              <w:t>47,261</w:t>
            </w:r>
          </w:p>
        </w:tc>
      </w:tr>
      <w:tr w:rsidR="00576F95" w:rsidRPr="001A26BE" w:rsidTr="00634D2E">
        <w:tc>
          <w:tcPr>
            <w:tcW w:w="4320" w:type="dxa"/>
          </w:tcPr>
          <w:p w:rsidR="00576F95" w:rsidRPr="001A26BE" w:rsidRDefault="00576F95" w:rsidP="008867A2">
            <w:pPr>
              <w:tabs>
                <w:tab w:val="left" w:pos="162"/>
              </w:tabs>
              <w:spacing w:line="340" w:lineRule="exact"/>
              <w:ind w:right="-45"/>
              <w:jc w:val="thaiDistribute"/>
              <w:rPr>
                <w:rFonts w:ascii="Arial" w:hAnsi="Arial" w:cs="Arial"/>
                <w:sz w:val="20"/>
                <w:szCs w:val="20"/>
              </w:rPr>
            </w:pPr>
            <w:r w:rsidRPr="001A26BE">
              <w:rPr>
                <w:rFonts w:ascii="Arial" w:hAnsi="Arial" w:cs="Arial"/>
                <w:sz w:val="20"/>
                <w:szCs w:val="20"/>
              </w:rPr>
              <w:t xml:space="preserve"> </w:t>
            </w:r>
            <w:r w:rsidRPr="001A26BE">
              <w:rPr>
                <w:rFonts w:ascii="Arial" w:hAnsi="Arial" w:cs="Arial"/>
                <w:sz w:val="20"/>
                <w:szCs w:val="20"/>
              </w:rPr>
              <w:tab/>
              <w:t>3 - 6 months</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2,064</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2,064</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1,542</w:t>
            </w:r>
          </w:p>
        </w:tc>
      </w:tr>
      <w:tr w:rsidR="00576F95" w:rsidRPr="001A26BE" w:rsidTr="00634D2E">
        <w:tc>
          <w:tcPr>
            <w:tcW w:w="4320" w:type="dxa"/>
          </w:tcPr>
          <w:p w:rsidR="00576F95" w:rsidRPr="001A26BE" w:rsidRDefault="00576F95" w:rsidP="008867A2">
            <w:pPr>
              <w:tabs>
                <w:tab w:val="left" w:pos="162"/>
              </w:tabs>
              <w:spacing w:line="340" w:lineRule="exact"/>
              <w:ind w:right="-45"/>
              <w:jc w:val="thaiDistribute"/>
              <w:rPr>
                <w:rFonts w:ascii="Arial" w:hAnsi="Arial" w:cs="Arial"/>
                <w:sz w:val="20"/>
                <w:szCs w:val="20"/>
              </w:rPr>
            </w:pPr>
            <w:r w:rsidRPr="001A26BE">
              <w:rPr>
                <w:rFonts w:ascii="Arial" w:hAnsi="Arial" w:cs="Arial"/>
                <w:sz w:val="20"/>
                <w:szCs w:val="20"/>
              </w:rPr>
              <w:tab/>
              <w:t>6</w:t>
            </w:r>
            <w:r w:rsidRPr="001A26BE">
              <w:rPr>
                <w:rFonts w:ascii="Arial" w:hAnsi="Arial" w:cs="Arial"/>
                <w:sz w:val="20"/>
                <w:szCs w:val="20"/>
                <w:cs/>
              </w:rPr>
              <w:t xml:space="preserve"> </w:t>
            </w:r>
            <w:r w:rsidRPr="001A26BE">
              <w:rPr>
                <w:rFonts w:ascii="Arial" w:hAnsi="Arial" w:cs="Arial"/>
                <w:sz w:val="20"/>
                <w:szCs w:val="20"/>
              </w:rPr>
              <w:t>-</w:t>
            </w:r>
            <w:r w:rsidRPr="001A26BE">
              <w:rPr>
                <w:rFonts w:ascii="Arial" w:hAnsi="Arial" w:cs="Arial"/>
                <w:sz w:val="20"/>
                <w:szCs w:val="20"/>
                <w:cs/>
              </w:rPr>
              <w:t xml:space="preserve"> </w:t>
            </w:r>
            <w:r w:rsidRPr="001A26BE">
              <w:rPr>
                <w:rFonts w:ascii="Arial" w:hAnsi="Arial" w:cs="Arial"/>
                <w:sz w:val="20"/>
                <w:szCs w:val="20"/>
              </w:rPr>
              <w:t>12</w:t>
            </w:r>
            <w:r w:rsidRPr="001A26BE">
              <w:rPr>
                <w:rFonts w:ascii="Arial" w:hAnsi="Arial" w:cs="Arial"/>
                <w:sz w:val="20"/>
                <w:szCs w:val="20"/>
                <w:cs/>
              </w:rPr>
              <w:t xml:space="preserve"> </w:t>
            </w:r>
            <w:r w:rsidRPr="001A26BE">
              <w:rPr>
                <w:rFonts w:ascii="Arial" w:hAnsi="Arial" w:cs="Arial"/>
                <w:sz w:val="20"/>
                <w:szCs w:val="20"/>
              </w:rPr>
              <w:t>months</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1,598</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1,598</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1,496</w:t>
            </w:r>
          </w:p>
        </w:tc>
      </w:tr>
      <w:tr w:rsidR="00576F95" w:rsidRPr="001A26BE" w:rsidTr="00634D2E">
        <w:tc>
          <w:tcPr>
            <w:tcW w:w="4320" w:type="dxa"/>
          </w:tcPr>
          <w:p w:rsidR="00576F95" w:rsidRPr="001A26BE" w:rsidRDefault="00576F95" w:rsidP="008867A2">
            <w:pPr>
              <w:tabs>
                <w:tab w:val="left" w:pos="162"/>
              </w:tabs>
              <w:spacing w:line="340" w:lineRule="exact"/>
              <w:ind w:right="-45"/>
              <w:jc w:val="thaiDistribute"/>
              <w:rPr>
                <w:rFonts w:ascii="Arial" w:hAnsi="Arial" w:cs="Arial"/>
                <w:sz w:val="20"/>
                <w:szCs w:val="20"/>
              </w:rPr>
            </w:pPr>
            <w:r w:rsidRPr="001A26BE">
              <w:rPr>
                <w:rFonts w:ascii="Arial" w:hAnsi="Arial" w:cs="Arial"/>
                <w:sz w:val="20"/>
                <w:szCs w:val="20"/>
              </w:rPr>
              <w:tab/>
              <w:t>Over</w:t>
            </w:r>
            <w:r w:rsidRPr="001A26BE">
              <w:rPr>
                <w:rFonts w:ascii="Arial" w:hAnsi="Arial" w:cs="Arial"/>
                <w:sz w:val="20"/>
                <w:szCs w:val="20"/>
                <w:cs/>
              </w:rPr>
              <w:t xml:space="preserve"> </w:t>
            </w:r>
            <w:r w:rsidRPr="001A26BE">
              <w:rPr>
                <w:rFonts w:ascii="Arial" w:hAnsi="Arial" w:cs="Arial"/>
                <w:sz w:val="20"/>
                <w:szCs w:val="20"/>
              </w:rPr>
              <w:t>12</w:t>
            </w:r>
            <w:r w:rsidRPr="001A26BE">
              <w:rPr>
                <w:rFonts w:ascii="Arial" w:hAnsi="Arial" w:cs="Arial"/>
                <w:sz w:val="20"/>
                <w:szCs w:val="20"/>
                <w:cs/>
              </w:rPr>
              <w:t xml:space="preserve"> </w:t>
            </w:r>
            <w:r w:rsidRPr="001A26BE">
              <w:rPr>
                <w:rFonts w:ascii="Arial" w:hAnsi="Arial" w:cs="Arial"/>
                <w:sz w:val="20"/>
                <w:szCs w:val="20"/>
              </w:rPr>
              <w:t>months</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2,892</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2,892</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1,642</w:t>
            </w:r>
          </w:p>
        </w:tc>
      </w:tr>
      <w:tr w:rsidR="00576F95" w:rsidRPr="001A26BE" w:rsidTr="00634D2E">
        <w:tc>
          <w:tcPr>
            <w:tcW w:w="4320" w:type="dxa"/>
          </w:tcPr>
          <w:p w:rsidR="00576F95" w:rsidRPr="001A26BE" w:rsidRDefault="00576F95" w:rsidP="008867A2">
            <w:pPr>
              <w:tabs>
                <w:tab w:val="left" w:pos="900"/>
              </w:tabs>
              <w:spacing w:line="340" w:lineRule="exact"/>
              <w:jc w:val="thaiDistribute"/>
              <w:outlineLvl w:val="0"/>
              <w:rPr>
                <w:rFonts w:ascii="Arial" w:hAnsi="Arial" w:cs="Arial"/>
                <w:sz w:val="20"/>
                <w:szCs w:val="20"/>
              </w:rPr>
            </w:pPr>
            <w:r w:rsidRPr="001A26BE">
              <w:rPr>
                <w:rFonts w:ascii="Arial" w:hAnsi="Arial" w:cs="Arial"/>
                <w:sz w:val="20"/>
                <w:szCs w:val="20"/>
              </w:rPr>
              <w:t>Total</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42,494</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42,494</w:t>
            </w:r>
          </w:p>
        </w:tc>
        <w:tc>
          <w:tcPr>
            <w:tcW w:w="1440" w:type="dxa"/>
          </w:tcPr>
          <w:p w:rsidR="00576F95"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51,941</w:t>
            </w:r>
          </w:p>
        </w:tc>
      </w:tr>
      <w:tr w:rsidR="00576F95" w:rsidRPr="001A26BE" w:rsidTr="00634D2E">
        <w:tc>
          <w:tcPr>
            <w:tcW w:w="4320" w:type="dxa"/>
          </w:tcPr>
          <w:p w:rsidR="00576F95" w:rsidRPr="001A26BE" w:rsidRDefault="00576F95" w:rsidP="008867A2">
            <w:pPr>
              <w:tabs>
                <w:tab w:val="left" w:pos="900"/>
              </w:tabs>
              <w:spacing w:line="340" w:lineRule="exact"/>
              <w:jc w:val="thaiDistribute"/>
              <w:outlineLvl w:val="0"/>
              <w:rPr>
                <w:rFonts w:ascii="Arial" w:hAnsi="Arial" w:cs="Arial"/>
                <w:sz w:val="20"/>
                <w:szCs w:val="20"/>
              </w:rPr>
            </w:pPr>
            <w:r w:rsidRPr="001A26BE">
              <w:rPr>
                <w:rFonts w:ascii="Arial" w:hAnsi="Arial" w:cs="Arial"/>
                <w:sz w:val="20"/>
                <w:szCs w:val="20"/>
              </w:rPr>
              <w:t>Less: Allowance for doubtful accounts</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(1,861)</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(1,861)</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(1,050)</w:t>
            </w:r>
          </w:p>
        </w:tc>
      </w:tr>
      <w:tr w:rsidR="00576F95" w:rsidRPr="001A26BE" w:rsidTr="00634D2E">
        <w:tc>
          <w:tcPr>
            <w:tcW w:w="4320" w:type="dxa"/>
          </w:tcPr>
          <w:p w:rsidR="00576F95" w:rsidRPr="001A26BE" w:rsidRDefault="00576F95" w:rsidP="008867A2">
            <w:pPr>
              <w:tabs>
                <w:tab w:val="left" w:pos="900"/>
              </w:tabs>
              <w:spacing w:line="340" w:lineRule="exact"/>
              <w:ind w:left="170" w:hanging="170"/>
              <w:outlineLvl w:val="0"/>
              <w:rPr>
                <w:rFonts w:ascii="Arial" w:hAnsi="Arial" w:cs="Arial"/>
                <w:sz w:val="20"/>
                <w:szCs w:val="20"/>
              </w:rPr>
            </w:pPr>
            <w:r w:rsidRPr="001A26BE">
              <w:rPr>
                <w:rFonts w:ascii="Arial" w:hAnsi="Arial" w:cs="Arial"/>
                <w:sz w:val="20"/>
                <w:szCs w:val="20"/>
              </w:rPr>
              <w:t>Total trade accounts receivable - unrelated parties, net</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rPr>
            </w:pPr>
          </w:p>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40,633</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rPr>
            </w:pPr>
          </w:p>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40,633</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rPr>
            </w:pPr>
          </w:p>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50,891</w:t>
            </w:r>
          </w:p>
        </w:tc>
      </w:tr>
      <w:tr w:rsidR="00576F95" w:rsidRPr="001A26BE" w:rsidTr="00634D2E">
        <w:tc>
          <w:tcPr>
            <w:tcW w:w="4320" w:type="dxa"/>
          </w:tcPr>
          <w:p w:rsidR="00576F95" w:rsidRPr="001A26BE" w:rsidRDefault="00576F95" w:rsidP="008867A2">
            <w:pPr>
              <w:tabs>
                <w:tab w:val="left" w:pos="900"/>
              </w:tabs>
              <w:spacing w:line="340" w:lineRule="exact"/>
              <w:jc w:val="thaiDistribute"/>
              <w:outlineLvl w:val="0"/>
              <w:rPr>
                <w:rFonts w:ascii="Arial" w:hAnsi="Arial" w:cs="Arial"/>
                <w:sz w:val="20"/>
                <w:szCs w:val="20"/>
                <w:u w:val="single"/>
              </w:rPr>
            </w:pPr>
            <w:r w:rsidRPr="001A26BE">
              <w:rPr>
                <w:rFonts w:ascii="Arial" w:hAnsi="Arial" w:cs="Arial"/>
                <w:sz w:val="20"/>
                <w:szCs w:val="20"/>
              </w:rPr>
              <w:t>Total trade accounts receivable - net</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40,635</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40,635</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50,893</w:t>
            </w:r>
          </w:p>
        </w:tc>
      </w:tr>
      <w:tr w:rsidR="001E1012" w:rsidRPr="001A26BE" w:rsidTr="00634D2E">
        <w:tc>
          <w:tcPr>
            <w:tcW w:w="4320" w:type="dxa"/>
          </w:tcPr>
          <w:p w:rsidR="001E1012" w:rsidRPr="001A26BE" w:rsidRDefault="001E1012" w:rsidP="008867A2">
            <w:pPr>
              <w:tabs>
                <w:tab w:val="left" w:pos="900"/>
              </w:tabs>
              <w:spacing w:line="340" w:lineRule="exact"/>
              <w:jc w:val="thaiDistribute"/>
              <w:outlineLvl w:val="0"/>
              <w:rPr>
                <w:rFonts w:ascii="Arial" w:hAnsi="Arial" w:cs="Arial"/>
                <w:sz w:val="20"/>
                <w:szCs w:val="20"/>
                <w:u w:val="single"/>
              </w:rPr>
            </w:pPr>
            <w:r w:rsidRPr="001A26BE">
              <w:rPr>
                <w:rFonts w:ascii="Arial" w:hAnsi="Arial" w:cs="Arial"/>
                <w:sz w:val="20"/>
                <w:szCs w:val="20"/>
                <w:u w:val="single"/>
              </w:rPr>
              <w:t>Other receivables</w:t>
            </w:r>
          </w:p>
        </w:tc>
        <w:tc>
          <w:tcPr>
            <w:tcW w:w="1440" w:type="dxa"/>
          </w:tcPr>
          <w:p w:rsidR="001E1012" w:rsidRPr="001A26BE" w:rsidRDefault="001E1012" w:rsidP="008867A2">
            <w:pPr>
              <w:tabs>
                <w:tab w:val="decimal" w:pos="115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882"/>
                <w:tab w:val="decimal" w:pos="1152"/>
              </w:tabs>
              <w:spacing w:line="340" w:lineRule="exact"/>
              <w:ind w:right="-2"/>
              <w:rPr>
                <w:rFonts w:ascii="Arial" w:hAnsi="Arial" w:cs="Arial"/>
                <w:sz w:val="20"/>
                <w:szCs w:val="20"/>
                <w:cs/>
              </w:rPr>
            </w:pPr>
          </w:p>
        </w:tc>
        <w:tc>
          <w:tcPr>
            <w:tcW w:w="1440" w:type="dxa"/>
          </w:tcPr>
          <w:p w:rsidR="001E1012" w:rsidRPr="001A26BE" w:rsidRDefault="001E1012" w:rsidP="008867A2">
            <w:pPr>
              <w:tabs>
                <w:tab w:val="decimal" w:pos="1152"/>
              </w:tabs>
              <w:spacing w:line="340" w:lineRule="exact"/>
              <w:ind w:right="-2"/>
              <w:rPr>
                <w:rFonts w:ascii="Arial" w:hAnsi="Arial" w:cs="Arial"/>
                <w:sz w:val="20"/>
                <w:szCs w:val="20"/>
                <w:cs/>
              </w:rPr>
            </w:pPr>
          </w:p>
        </w:tc>
      </w:tr>
      <w:tr w:rsidR="001E1012" w:rsidRPr="001A26BE" w:rsidTr="00634D2E">
        <w:tc>
          <w:tcPr>
            <w:tcW w:w="4320" w:type="dxa"/>
          </w:tcPr>
          <w:p w:rsidR="001E1012" w:rsidRPr="001A26BE" w:rsidRDefault="001E1012" w:rsidP="008867A2">
            <w:pPr>
              <w:tabs>
                <w:tab w:val="left" w:pos="900"/>
              </w:tabs>
              <w:spacing w:line="340" w:lineRule="exact"/>
              <w:jc w:val="thaiDistribute"/>
              <w:outlineLvl w:val="0"/>
              <w:rPr>
                <w:rFonts w:ascii="Arial" w:hAnsi="Arial" w:cs="Arial"/>
                <w:sz w:val="20"/>
                <w:szCs w:val="20"/>
              </w:rPr>
            </w:pPr>
            <w:r w:rsidRPr="001A26BE">
              <w:rPr>
                <w:rFonts w:ascii="Arial" w:hAnsi="Arial" w:cs="Arial"/>
                <w:sz w:val="20"/>
                <w:szCs w:val="20"/>
              </w:rPr>
              <w:t>Other receivable</w:t>
            </w:r>
            <w:r w:rsidR="00634D2E">
              <w:rPr>
                <w:rFonts w:ascii="Arial" w:hAnsi="Arial" w:cs="Arial"/>
                <w:sz w:val="20"/>
                <w:szCs w:val="20"/>
              </w:rPr>
              <w:t>s</w:t>
            </w:r>
            <w:r w:rsidRPr="001A26BE">
              <w:rPr>
                <w:rFonts w:ascii="Arial" w:hAnsi="Arial" w:cs="Arial"/>
                <w:sz w:val="20"/>
                <w:szCs w:val="20"/>
              </w:rPr>
              <w:t xml:space="preserve"> - related</w:t>
            </w:r>
            <w:r w:rsidRPr="001A26BE">
              <w:rPr>
                <w:rFonts w:ascii="Arial" w:hAnsi="Arial" w:cs="Arial"/>
                <w:sz w:val="20"/>
                <w:szCs w:val="20"/>
                <w:cs/>
              </w:rPr>
              <w:t xml:space="preserve"> </w:t>
            </w:r>
            <w:r w:rsidRPr="001A26BE">
              <w:rPr>
                <w:rFonts w:ascii="Arial" w:hAnsi="Arial" w:cs="Arial"/>
                <w:sz w:val="20"/>
                <w:szCs w:val="20"/>
              </w:rPr>
              <w:t>parties</w:t>
            </w:r>
          </w:p>
        </w:tc>
        <w:tc>
          <w:tcPr>
            <w:tcW w:w="1440" w:type="dxa"/>
          </w:tcPr>
          <w:p w:rsidR="001E1012"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88</w:t>
            </w:r>
          </w:p>
        </w:tc>
        <w:tc>
          <w:tcPr>
            <w:tcW w:w="1440" w:type="dxa"/>
          </w:tcPr>
          <w:p w:rsidR="001E1012"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391</w:t>
            </w:r>
          </w:p>
        </w:tc>
        <w:tc>
          <w:tcPr>
            <w:tcW w:w="1440" w:type="dxa"/>
          </w:tcPr>
          <w:p w:rsidR="001E1012"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102</w:t>
            </w:r>
          </w:p>
        </w:tc>
      </w:tr>
      <w:tr w:rsidR="00576F95" w:rsidRPr="001A26BE" w:rsidTr="00634D2E">
        <w:tc>
          <w:tcPr>
            <w:tcW w:w="4320" w:type="dxa"/>
          </w:tcPr>
          <w:p w:rsidR="00576F95" w:rsidRPr="001A26BE" w:rsidRDefault="00576F95" w:rsidP="008867A2">
            <w:pPr>
              <w:tabs>
                <w:tab w:val="left" w:pos="900"/>
              </w:tabs>
              <w:spacing w:line="340" w:lineRule="exact"/>
              <w:jc w:val="thaiDistribute"/>
              <w:outlineLvl w:val="0"/>
              <w:rPr>
                <w:rFonts w:ascii="Arial" w:hAnsi="Arial" w:cs="Arial"/>
                <w:sz w:val="20"/>
                <w:szCs w:val="20"/>
              </w:rPr>
            </w:pPr>
            <w:r w:rsidRPr="001A26BE">
              <w:rPr>
                <w:rFonts w:ascii="Arial" w:hAnsi="Arial" w:cs="Arial"/>
                <w:sz w:val="20"/>
                <w:szCs w:val="20"/>
              </w:rPr>
              <w:t>Less: Allowance for doubtful accounts</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(1)</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(1)</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w:t>
            </w:r>
          </w:p>
        </w:tc>
      </w:tr>
      <w:tr w:rsidR="00FA6E7E" w:rsidRPr="001A26BE" w:rsidTr="00634D2E">
        <w:tc>
          <w:tcPr>
            <w:tcW w:w="4320" w:type="dxa"/>
          </w:tcPr>
          <w:p w:rsidR="00FA6E7E" w:rsidRPr="001A26BE" w:rsidRDefault="00576F95" w:rsidP="008867A2">
            <w:pPr>
              <w:tabs>
                <w:tab w:val="left" w:pos="900"/>
              </w:tabs>
              <w:spacing w:line="340" w:lineRule="exact"/>
              <w:jc w:val="thaiDistribute"/>
              <w:outlineLvl w:val="0"/>
              <w:rPr>
                <w:rFonts w:ascii="Arial" w:hAnsi="Arial" w:cs="Arial"/>
                <w:sz w:val="20"/>
                <w:szCs w:val="20"/>
              </w:rPr>
            </w:pPr>
            <w:r w:rsidRPr="001A26BE">
              <w:rPr>
                <w:rFonts w:ascii="Arial" w:hAnsi="Arial" w:cs="Arial"/>
                <w:sz w:val="20"/>
                <w:szCs w:val="20"/>
              </w:rPr>
              <w:t>Total other receivable</w:t>
            </w:r>
            <w:r w:rsidR="00634D2E">
              <w:rPr>
                <w:rFonts w:ascii="Arial" w:hAnsi="Arial" w:cs="Arial"/>
                <w:sz w:val="20"/>
                <w:szCs w:val="20"/>
              </w:rPr>
              <w:t>s</w:t>
            </w:r>
            <w:r w:rsidRPr="001A26BE">
              <w:rPr>
                <w:rFonts w:ascii="Arial" w:hAnsi="Arial" w:cs="Arial"/>
                <w:sz w:val="20"/>
                <w:szCs w:val="20"/>
              </w:rPr>
              <w:t xml:space="preserve"> - </w:t>
            </w:r>
            <w:r w:rsidR="00FA6E7E" w:rsidRPr="001A26BE">
              <w:rPr>
                <w:rFonts w:ascii="Arial" w:hAnsi="Arial" w:cs="Arial"/>
                <w:sz w:val="20"/>
                <w:szCs w:val="20"/>
              </w:rPr>
              <w:t>related</w:t>
            </w:r>
            <w:r w:rsidR="00FA6E7E" w:rsidRPr="001A26BE">
              <w:rPr>
                <w:rFonts w:ascii="Arial" w:hAnsi="Arial" w:cs="Arial"/>
                <w:sz w:val="20"/>
                <w:szCs w:val="20"/>
                <w:cs/>
              </w:rPr>
              <w:t xml:space="preserve"> </w:t>
            </w:r>
            <w:r w:rsidR="00FA6E7E" w:rsidRPr="001A26BE">
              <w:rPr>
                <w:rFonts w:ascii="Arial" w:hAnsi="Arial" w:cs="Arial"/>
                <w:sz w:val="20"/>
                <w:szCs w:val="20"/>
              </w:rPr>
              <w:t>parties</w:t>
            </w:r>
            <w:r w:rsidRPr="001A26BE">
              <w:rPr>
                <w:rFonts w:ascii="Arial" w:hAnsi="Arial" w:cs="Arial"/>
                <w:sz w:val="20"/>
                <w:szCs w:val="20"/>
              </w:rPr>
              <w:t>, net</w:t>
            </w:r>
          </w:p>
        </w:tc>
        <w:tc>
          <w:tcPr>
            <w:tcW w:w="1440" w:type="dxa"/>
          </w:tcPr>
          <w:p w:rsidR="00FA6E7E"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87</w:t>
            </w:r>
          </w:p>
        </w:tc>
        <w:tc>
          <w:tcPr>
            <w:tcW w:w="1440" w:type="dxa"/>
          </w:tcPr>
          <w:p w:rsidR="00FA6E7E"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390</w:t>
            </w:r>
          </w:p>
        </w:tc>
        <w:tc>
          <w:tcPr>
            <w:tcW w:w="1440" w:type="dxa"/>
          </w:tcPr>
          <w:p w:rsidR="00FA6E7E" w:rsidRPr="001A26BE" w:rsidRDefault="00576F95" w:rsidP="008867A2">
            <w:pPr>
              <w:tabs>
                <w:tab w:val="decimal" w:pos="1152"/>
              </w:tabs>
              <w:spacing w:line="340" w:lineRule="exact"/>
              <w:ind w:right="-2"/>
              <w:rPr>
                <w:rFonts w:ascii="Arial" w:hAnsi="Arial" w:cs="Arial"/>
                <w:sz w:val="20"/>
                <w:szCs w:val="20"/>
                <w:cs/>
              </w:rPr>
            </w:pPr>
            <w:r w:rsidRPr="001A26BE">
              <w:rPr>
                <w:rFonts w:ascii="Arial" w:hAnsi="Arial" w:cs="Arial"/>
                <w:sz w:val="20"/>
                <w:szCs w:val="20"/>
              </w:rPr>
              <w:t>102</w:t>
            </w:r>
          </w:p>
        </w:tc>
      </w:tr>
      <w:tr w:rsidR="00FA6E7E" w:rsidRPr="001A26BE" w:rsidTr="00634D2E">
        <w:tc>
          <w:tcPr>
            <w:tcW w:w="4320" w:type="dxa"/>
          </w:tcPr>
          <w:p w:rsidR="00FA6E7E" w:rsidRPr="001A26BE" w:rsidRDefault="00576F95" w:rsidP="008867A2">
            <w:pPr>
              <w:spacing w:line="340" w:lineRule="exact"/>
              <w:ind w:right="-17"/>
              <w:rPr>
                <w:rFonts w:ascii="Arial" w:hAnsi="Arial" w:cs="Arial"/>
                <w:sz w:val="20"/>
                <w:szCs w:val="20"/>
              </w:rPr>
            </w:pPr>
            <w:r w:rsidRPr="001A26BE">
              <w:rPr>
                <w:rFonts w:ascii="Arial" w:hAnsi="Arial" w:cs="Arial"/>
                <w:sz w:val="20"/>
                <w:szCs w:val="20"/>
              </w:rPr>
              <w:t>Other receivable</w:t>
            </w:r>
            <w:r w:rsidR="00634D2E">
              <w:rPr>
                <w:rFonts w:ascii="Arial" w:hAnsi="Arial" w:cs="Arial"/>
                <w:sz w:val="20"/>
                <w:szCs w:val="20"/>
              </w:rPr>
              <w:t>s</w:t>
            </w:r>
            <w:r w:rsidRPr="001A26BE">
              <w:rPr>
                <w:rFonts w:ascii="Arial" w:hAnsi="Arial" w:cs="Arial"/>
                <w:sz w:val="20"/>
                <w:szCs w:val="20"/>
              </w:rPr>
              <w:t xml:space="preserve"> - unrelated</w:t>
            </w:r>
            <w:r w:rsidRPr="001A26BE">
              <w:rPr>
                <w:rFonts w:ascii="Arial" w:hAnsi="Arial" w:cs="Arial"/>
                <w:sz w:val="20"/>
                <w:szCs w:val="20"/>
                <w:cs/>
              </w:rPr>
              <w:t xml:space="preserve"> </w:t>
            </w:r>
            <w:r w:rsidRPr="001A26BE">
              <w:rPr>
                <w:rFonts w:ascii="Arial" w:hAnsi="Arial" w:cs="Arial"/>
                <w:sz w:val="20"/>
                <w:szCs w:val="20"/>
              </w:rPr>
              <w:t>parties</w:t>
            </w:r>
          </w:p>
        </w:tc>
        <w:tc>
          <w:tcPr>
            <w:tcW w:w="1440" w:type="dxa"/>
          </w:tcPr>
          <w:p w:rsidR="00FA6E7E"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394</w:t>
            </w:r>
          </w:p>
        </w:tc>
        <w:tc>
          <w:tcPr>
            <w:tcW w:w="1440" w:type="dxa"/>
          </w:tcPr>
          <w:p w:rsidR="00FA6E7E"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394</w:t>
            </w:r>
          </w:p>
        </w:tc>
        <w:tc>
          <w:tcPr>
            <w:tcW w:w="1440" w:type="dxa"/>
          </w:tcPr>
          <w:p w:rsidR="00FA6E7E"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848</w:t>
            </w:r>
          </w:p>
        </w:tc>
      </w:tr>
      <w:tr w:rsidR="00576F95" w:rsidRPr="001A26BE" w:rsidTr="00634D2E">
        <w:tc>
          <w:tcPr>
            <w:tcW w:w="4320" w:type="dxa"/>
          </w:tcPr>
          <w:p w:rsidR="00576F95" w:rsidRPr="001A26BE" w:rsidRDefault="00576F95" w:rsidP="008867A2">
            <w:pPr>
              <w:spacing w:line="340" w:lineRule="exact"/>
              <w:ind w:right="-17"/>
              <w:rPr>
                <w:rFonts w:ascii="Arial" w:hAnsi="Arial" w:cs="Arial"/>
                <w:sz w:val="20"/>
                <w:szCs w:val="20"/>
              </w:rPr>
            </w:pPr>
            <w:r w:rsidRPr="001A26BE">
              <w:rPr>
                <w:rFonts w:ascii="Arial" w:hAnsi="Arial" w:cs="Arial"/>
                <w:sz w:val="20"/>
                <w:szCs w:val="20"/>
              </w:rPr>
              <w:t>Total other receivable</w:t>
            </w:r>
            <w:r w:rsidR="00634D2E">
              <w:rPr>
                <w:rFonts w:ascii="Arial" w:hAnsi="Arial" w:cs="Arial"/>
                <w:sz w:val="20"/>
                <w:szCs w:val="20"/>
              </w:rPr>
              <w:t>s</w:t>
            </w:r>
            <w:r w:rsidRPr="001A26BE">
              <w:rPr>
                <w:rFonts w:ascii="Arial" w:hAnsi="Arial" w:cs="Arial"/>
                <w:sz w:val="20"/>
                <w:szCs w:val="20"/>
              </w:rPr>
              <w:t xml:space="preserve"> - net</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481</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784</w:t>
            </w:r>
          </w:p>
        </w:tc>
        <w:tc>
          <w:tcPr>
            <w:tcW w:w="1440" w:type="dxa"/>
          </w:tcPr>
          <w:p w:rsidR="00576F95" w:rsidRPr="001A26BE" w:rsidRDefault="00576F95" w:rsidP="008867A2">
            <w:pPr>
              <w:pBdr>
                <w:bottom w:val="sing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950</w:t>
            </w:r>
          </w:p>
        </w:tc>
      </w:tr>
      <w:tr w:rsidR="00FA6E7E" w:rsidRPr="001A26BE" w:rsidTr="00634D2E">
        <w:tc>
          <w:tcPr>
            <w:tcW w:w="4320" w:type="dxa"/>
          </w:tcPr>
          <w:p w:rsidR="00FA6E7E" w:rsidRPr="001A26BE" w:rsidRDefault="00576F95" w:rsidP="008867A2">
            <w:pPr>
              <w:spacing w:line="340" w:lineRule="exact"/>
              <w:ind w:right="-17"/>
              <w:rPr>
                <w:rFonts w:ascii="Arial" w:hAnsi="Arial" w:cs="Arial"/>
                <w:sz w:val="20"/>
                <w:szCs w:val="20"/>
                <w:cs/>
              </w:rPr>
            </w:pPr>
            <w:r w:rsidRPr="001A26BE">
              <w:rPr>
                <w:rFonts w:ascii="Arial" w:hAnsi="Arial" w:cs="Arial"/>
                <w:sz w:val="20"/>
                <w:szCs w:val="20"/>
              </w:rPr>
              <w:t>Total t</w:t>
            </w:r>
            <w:r w:rsidR="00FA6E7E" w:rsidRPr="001A26BE">
              <w:rPr>
                <w:rFonts w:ascii="Arial" w:hAnsi="Arial" w:cs="Arial"/>
                <w:sz w:val="20"/>
                <w:szCs w:val="20"/>
              </w:rPr>
              <w:t>rade and other receivables - net</w:t>
            </w:r>
          </w:p>
        </w:tc>
        <w:tc>
          <w:tcPr>
            <w:tcW w:w="1440" w:type="dxa"/>
          </w:tcPr>
          <w:p w:rsidR="00FA6E7E" w:rsidRPr="001A26BE" w:rsidRDefault="00576F95" w:rsidP="008867A2">
            <w:pPr>
              <w:pBdr>
                <w:bottom w:val="doub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41,116</w:t>
            </w:r>
          </w:p>
        </w:tc>
        <w:tc>
          <w:tcPr>
            <w:tcW w:w="1440" w:type="dxa"/>
          </w:tcPr>
          <w:p w:rsidR="00FA6E7E" w:rsidRPr="001A26BE" w:rsidRDefault="00576F95" w:rsidP="008867A2">
            <w:pPr>
              <w:pBdr>
                <w:bottom w:val="doub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41,419</w:t>
            </w:r>
          </w:p>
        </w:tc>
        <w:tc>
          <w:tcPr>
            <w:tcW w:w="1440" w:type="dxa"/>
          </w:tcPr>
          <w:p w:rsidR="00FA6E7E" w:rsidRPr="001A26BE" w:rsidRDefault="00576F95" w:rsidP="008867A2">
            <w:pPr>
              <w:pBdr>
                <w:bottom w:val="double" w:sz="4" w:space="1" w:color="auto"/>
              </w:pBdr>
              <w:tabs>
                <w:tab w:val="decimal" w:pos="1152"/>
              </w:tabs>
              <w:spacing w:line="340" w:lineRule="exact"/>
              <w:ind w:right="-2"/>
              <w:rPr>
                <w:rFonts w:ascii="Arial" w:hAnsi="Arial" w:cs="Arial"/>
                <w:sz w:val="20"/>
                <w:szCs w:val="20"/>
                <w:cs/>
              </w:rPr>
            </w:pPr>
            <w:r w:rsidRPr="001A26BE">
              <w:rPr>
                <w:rFonts w:ascii="Arial" w:hAnsi="Arial" w:cs="Arial"/>
                <w:sz w:val="20"/>
                <w:szCs w:val="20"/>
              </w:rPr>
              <w:t>51,843</w:t>
            </w:r>
          </w:p>
        </w:tc>
      </w:tr>
    </w:tbl>
    <w:p w:rsidR="00577CD5" w:rsidRDefault="00CA7F32" w:rsidP="001A26BE">
      <w:pPr>
        <w:spacing w:before="240" w:after="120" w:line="380" w:lineRule="exact"/>
        <w:ind w:left="533" w:hanging="533"/>
        <w:jc w:val="thaiDistribute"/>
        <w:rPr>
          <w:rFonts w:ascii="Arial" w:hAnsi="Arial"/>
          <w:b/>
          <w:bCs/>
          <w:sz w:val="22"/>
          <w:szCs w:val="22"/>
        </w:rPr>
      </w:pPr>
      <w:r>
        <w:rPr>
          <w:rFonts w:ascii="Arial" w:hAnsi="Arial"/>
          <w:b/>
          <w:bCs/>
          <w:sz w:val="22"/>
          <w:szCs w:val="22"/>
        </w:rPr>
        <w:t>11.</w:t>
      </w:r>
      <w:r>
        <w:rPr>
          <w:rFonts w:ascii="Arial" w:hAnsi="Arial"/>
          <w:b/>
          <w:bCs/>
          <w:sz w:val="22"/>
          <w:szCs w:val="22"/>
        </w:rPr>
        <w:tab/>
      </w:r>
      <w:r w:rsidR="00577CD5" w:rsidRPr="00D95C79">
        <w:rPr>
          <w:rFonts w:ascii="Arial" w:hAnsi="Arial"/>
          <w:b/>
          <w:bCs/>
          <w:sz w:val="22"/>
          <w:szCs w:val="22"/>
        </w:rPr>
        <w:t>Inventories</w:t>
      </w:r>
    </w:p>
    <w:tbl>
      <w:tblPr>
        <w:tblW w:w="8910" w:type="dxa"/>
        <w:tblInd w:w="450" w:type="dxa"/>
        <w:tblLayout w:type="fixed"/>
        <w:tblLook w:val="01E0" w:firstRow="1" w:lastRow="1" w:firstColumn="1" w:lastColumn="1" w:noHBand="0" w:noVBand="0"/>
      </w:tblPr>
      <w:tblGrid>
        <w:gridCol w:w="1890"/>
        <w:gridCol w:w="990"/>
        <w:gridCol w:w="210"/>
        <w:gridCol w:w="1200"/>
        <w:gridCol w:w="480"/>
        <w:gridCol w:w="630"/>
        <w:gridCol w:w="1170"/>
        <w:gridCol w:w="90"/>
        <w:gridCol w:w="1050"/>
        <w:gridCol w:w="840"/>
        <w:gridCol w:w="360"/>
      </w:tblGrid>
      <w:tr w:rsidR="00577CD5" w:rsidRPr="001A26BE" w:rsidTr="008867A2">
        <w:trPr>
          <w:gridAfter w:val="1"/>
          <w:wAfter w:w="360" w:type="dxa"/>
        </w:trPr>
        <w:tc>
          <w:tcPr>
            <w:tcW w:w="8550" w:type="dxa"/>
            <w:gridSpan w:val="10"/>
          </w:tcPr>
          <w:p w:rsidR="00577CD5" w:rsidRPr="001A26BE" w:rsidRDefault="00CA7F32" w:rsidP="001A26BE">
            <w:pPr>
              <w:spacing w:line="340" w:lineRule="exact"/>
              <w:jc w:val="right"/>
              <w:rPr>
                <w:rFonts w:ascii="Arial" w:hAnsi="Arial" w:cs="Arial"/>
                <w:spacing w:val="-4"/>
                <w:sz w:val="20"/>
                <w:szCs w:val="20"/>
                <w:cs/>
              </w:rPr>
            </w:pPr>
            <w:r w:rsidRPr="001A26BE">
              <w:rPr>
                <w:rFonts w:ascii="Arial" w:hAnsi="Arial" w:cs="Arial"/>
                <w:sz w:val="20"/>
                <w:szCs w:val="20"/>
              </w:rPr>
              <w:t xml:space="preserve"> </w:t>
            </w:r>
            <w:r w:rsidR="00577CD5" w:rsidRPr="001A26BE">
              <w:rPr>
                <w:rFonts w:ascii="Arial" w:hAnsi="Arial" w:cs="Arial"/>
                <w:sz w:val="20"/>
                <w:szCs w:val="20"/>
              </w:rPr>
              <w:t>(Unit: Thousand Baht)</w:t>
            </w:r>
          </w:p>
        </w:tc>
      </w:tr>
      <w:tr w:rsidR="00577CD5" w:rsidRPr="001A26BE" w:rsidTr="008867A2">
        <w:trPr>
          <w:gridAfter w:val="1"/>
          <w:wAfter w:w="360" w:type="dxa"/>
        </w:trPr>
        <w:tc>
          <w:tcPr>
            <w:tcW w:w="2880" w:type="dxa"/>
            <w:gridSpan w:val="2"/>
          </w:tcPr>
          <w:p w:rsidR="00577CD5" w:rsidRPr="001A26BE" w:rsidRDefault="00577CD5" w:rsidP="001A26BE">
            <w:pPr>
              <w:spacing w:line="340" w:lineRule="exact"/>
              <w:rPr>
                <w:rFonts w:ascii="Arial" w:hAnsi="Arial" w:cs="Arial"/>
                <w:spacing w:val="-4"/>
                <w:sz w:val="20"/>
                <w:szCs w:val="20"/>
              </w:rPr>
            </w:pPr>
          </w:p>
        </w:tc>
        <w:tc>
          <w:tcPr>
            <w:tcW w:w="5670" w:type="dxa"/>
            <w:gridSpan w:val="8"/>
          </w:tcPr>
          <w:p w:rsidR="00577CD5" w:rsidRPr="001A26BE" w:rsidRDefault="00577CD5" w:rsidP="001A26BE">
            <w:pPr>
              <w:pBdr>
                <w:bottom w:val="single" w:sz="4" w:space="1" w:color="auto"/>
              </w:pBdr>
              <w:tabs>
                <w:tab w:val="left" w:pos="363"/>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Consolidated financial statements</w:t>
            </w:r>
            <w:r w:rsidR="00576F95" w:rsidRPr="001A26BE">
              <w:rPr>
                <w:rFonts w:ascii="Arial" w:hAnsi="Arial" w:cs="Arial"/>
                <w:sz w:val="20"/>
                <w:szCs w:val="20"/>
              </w:rPr>
              <w:t xml:space="preserve"> as at 31 December 2016</w:t>
            </w:r>
          </w:p>
        </w:tc>
      </w:tr>
      <w:tr w:rsidR="00577CD5" w:rsidRPr="001A26BE" w:rsidTr="008867A2">
        <w:trPr>
          <w:gridAfter w:val="1"/>
          <w:wAfter w:w="360" w:type="dxa"/>
        </w:trPr>
        <w:tc>
          <w:tcPr>
            <w:tcW w:w="2880" w:type="dxa"/>
            <w:gridSpan w:val="2"/>
          </w:tcPr>
          <w:p w:rsidR="00577CD5" w:rsidRPr="001A26BE" w:rsidRDefault="00577CD5" w:rsidP="001A26BE">
            <w:pPr>
              <w:spacing w:line="340" w:lineRule="exact"/>
              <w:rPr>
                <w:rFonts w:ascii="Arial" w:hAnsi="Arial" w:cs="Arial"/>
                <w:spacing w:val="-4"/>
                <w:sz w:val="20"/>
                <w:szCs w:val="20"/>
              </w:rPr>
            </w:pPr>
          </w:p>
        </w:tc>
        <w:tc>
          <w:tcPr>
            <w:tcW w:w="1890" w:type="dxa"/>
            <w:gridSpan w:val="3"/>
            <w:vAlign w:val="bottom"/>
          </w:tcPr>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p>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Cost</w:t>
            </w:r>
          </w:p>
        </w:tc>
        <w:tc>
          <w:tcPr>
            <w:tcW w:w="1890" w:type="dxa"/>
            <w:gridSpan w:val="3"/>
          </w:tcPr>
          <w:p w:rsidR="00577CD5" w:rsidRPr="001A26BE" w:rsidRDefault="00577CD5" w:rsidP="00634D2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 xml:space="preserve">Reduce cost to net </w:t>
            </w:r>
            <w:proofErr w:type="spellStart"/>
            <w:r w:rsidRPr="001A26BE">
              <w:rPr>
                <w:rFonts w:ascii="Arial" w:hAnsi="Arial" w:cs="Arial"/>
                <w:sz w:val="20"/>
                <w:szCs w:val="20"/>
              </w:rPr>
              <w:t>realisable</w:t>
            </w:r>
            <w:proofErr w:type="spellEnd"/>
            <w:r w:rsidRPr="001A26BE">
              <w:rPr>
                <w:rFonts w:ascii="Arial" w:hAnsi="Arial" w:cs="Arial"/>
                <w:sz w:val="20"/>
                <w:szCs w:val="20"/>
              </w:rPr>
              <w:t xml:space="preserve"> value</w:t>
            </w:r>
          </w:p>
        </w:tc>
        <w:tc>
          <w:tcPr>
            <w:tcW w:w="1890" w:type="dxa"/>
            <w:gridSpan w:val="2"/>
            <w:vAlign w:val="bottom"/>
          </w:tcPr>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p>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Inventories - net</w:t>
            </w:r>
          </w:p>
        </w:tc>
      </w:tr>
      <w:tr w:rsidR="00634D2E" w:rsidRPr="001A26BE" w:rsidTr="008867A2">
        <w:trPr>
          <w:gridAfter w:val="1"/>
          <w:wAfter w:w="360" w:type="dxa"/>
        </w:trPr>
        <w:tc>
          <w:tcPr>
            <w:tcW w:w="2880" w:type="dxa"/>
            <w:gridSpan w:val="2"/>
          </w:tcPr>
          <w:p w:rsidR="00634D2E" w:rsidRPr="001A26BE" w:rsidRDefault="00634D2E" w:rsidP="001A26BE">
            <w:pPr>
              <w:spacing w:line="340" w:lineRule="exact"/>
              <w:ind w:right="-36"/>
              <w:jc w:val="thaiDistribute"/>
              <w:rPr>
                <w:rFonts w:ascii="Arial" w:hAnsi="Arial" w:cs="Arial"/>
                <w:sz w:val="20"/>
                <w:szCs w:val="20"/>
              </w:rPr>
            </w:pPr>
            <w:r w:rsidRPr="001A26BE">
              <w:rPr>
                <w:rFonts w:ascii="Arial" w:hAnsi="Arial" w:cs="Arial"/>
                <w:sz w:val="20"/>
                <w:szCs w:val="20"/>
              </w:rPr>
              <w:t>Medicine</w:t>
            </w:r>
          </w:p>
        </w:tc>
        <w:tc>
          <w:tcPr>
            <w:tcW w:w="1890" w:type="dxa"/>
            <w:gridSpan w:val="3"/>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8,954</w:t>
            </w:r>
          </w:p>
        </w:tc>
        <w:tc>
          <w:tcPr>
            <w:tcW w:w="1890" w:type="dxa"/>
            <w:gridSpan w:val="3"/>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(318)</w:t>
            </w:r>
          </w:p>
        </w:tc>
        <w:tc>
          <w:tcPr>
            <w:tcW w:w="1890" w:type="dxa"/>
            <w:gridSpan w:val="2"/>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8,636</w:t>
            </w:r>
          </w:p>
        </w:tc>
      </w:tr>
      <w:tr w:rsidR="00634D2E" w:rsidRPr="001A26BE" w:rsidTr="008867A2">
        <w:trPr>
          <w:gridAfter w:val="1"/>
          <w:wAfter w:w="360" w:type="dxa"/>
        </w:trPr>
        <w:tc>
          <w:tcPr>
            <w:tcW w:w="2880" w:type="dxa"/>
            <w:gridSpan w:val="2"/>
          </w:tcPr>
          <w:p w:rsidR="00634D2E" w:rsidRPr="001A26BE" w:rsidRDefault="00634D2E" w:rsidP="001A26BE">
            <w:pPr>
              <w:spacing w:line="340" w:lineRule="exact"/>
              <w:ind w:right="-36"/>
              <w:jc w:val="thaiDistribute"/>
              <w:rPr>
                <w:rFonts w:ascii="Arial" w:hAnsi="Arial" w:cs="Arial"/>
                <w:sz w:val="20"/>
                <w:szCs w:val="20"/>
              </w:rPr>
            </w:pPr>
            <w:r w:rsidRPr="001A26BE">
              <w:rPr>
                <w:rFonts w:ascii="Arial" w:hAnsi="Arial" w:cs="Arial"/>
                <w:sz w:val="20"/>
                <w:szCs w:val="20"/>
              </w:rPr>
              <w:t>Medical supplies</w:t>
            </w:r>
          </w:p>
        </w:tc>
        <w:tc>
          <w:tcPr>
            <w:tcW w:w="1890" w:type="dxa"/>
            <w:gridSpan w:val="3"/>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3,704</w:t>
            </w:r>
          </w:p>
        </w:tc>
        <w:tc>
          <w:tcPr>
            <w:tcW w:w="1890" w:type="dxa"/>
            <w:gridSpan w:val="3"/>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w:t>
            </w:r>
          </w:p>
        </w:tc>
        <w:tc>
          <w:tcPr>
            <w:tcW w:w="1890" w:type="dxa"/>
            <w:gridSpan w:val="2"/>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3,704</w:t>
            </w:r>
          </w:p>
        </w:tc>
      </w:tr>
      <w:tr w:rsidR="00634D2E" w:rsidRPr="001A26BE" w:rsidTr="008867A2">
        <w:trPr>
          <w:gridAfter w:val="1"/>
          <w:wAfter w:w="360" w:type="dxa"/>
        </w:trPr>
        <w:tc>
          <w:tcPr>
            <w:tcW w:w="2880" w:type="dxa"/>
            <w:gridSpan w:val="2"/>
          </w:tcPr>
          <w:p w:rsidR="00634D2E" w:rsidRPr="001A26BE" w:rsidRDefault="00634D2E" w:rsidP="001A26BE">
            <w:pPr>
              <w:spacing w:line="340" w:lineRule="exact"/>
              <w:ind w:left="151" w:right="-108" w:hanging="151"/>
              <w:jc w:val="thaiDistribute"/>
              <w:rPr>
                <w:rFonts w:ascii="Arial" w:hAnsi="Arial" w:cs="Arial"/>
                <w:sz w:val="20"/>
                <w:szCs w:val="20"/>
              </w:rPr>
            </w:pPr>
            <w:r w:rsidRPr="001A26BE">
              <w:rPr>
                <w:rFonts w:ascii="Arial" w:hAnsi="Arial" w:cs="Arial"/>
                <w:sz w:val="20"/>
                <w:szCs w:val="20"/>
              </w:rPr>
              <w:t>Other supplies</w:t>
            </w:r>
          </w:p>
        </w:tc>
        <w:tc>
          <w:tcPr>
            <w:tcW w:w="1890" w:type="dxa"/>
            <w:gridSpan w:val="3"/>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1,036</w:t>
            </w:r>
          </w:p>
        </w:tc>
        <w:tc>
          <w:tcPr>
            <w:tcW w:w="1890" w:type="dxa"/>
            <w:gridSpan w:val="3"/>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w:t>
            </w:r>
          </w:p>
        </w:tc>
        <w:tc>
          <w:tcPr>
            <w:tcW w:w="1890" w:type="dxa"/>
            <w:gridSpan w:val="2"/>
            <w:vAlign w:val="bottom"/>
          </w:tcPr>
          <w:p w:rsidR="00634D2E" w:rsidRPr="001A26BE" w:rsidRDefault="00634D2E" w:rsidP="00634D2E">
            <w:pPr>
              <w:tabs>
                <w:tab w:val="decimal" w:pos="1404"/>
              </w:tabs>
              <w:spacing w:line="340" w:lineRule="exact"/>
              <w:ind w:right="-14"/>
              <w:rPr>
                <w:rFonts w:ascii="Arial" w:hAnsi="Arial" w:cs="Arial"/>
                <w:sz w:val="20"/>
                <w:szCs w:val="20"/>
              </w:rPr>
            </w:pPr>
            <w:r w:rsidRPr="001A26BE">
              <w:rPr>
                <w:rFonts w:ascii="Arial" w:hAnsi="Arial" w:cs="Arial"/>
                <w:sz w:val="20"/>
                <w:szCs w:val="20"/>
              </w:rPr>
              <w:t>1,036</w:t>
            </w:r>
          </w:p>
        </w:tc>
      </w:tr>
      <w:tr w:rsidR="00634D2E" w:rsidRPr="001A26BE" w:rsidTr="008867A2">
        <w:trPr>
          <w:gridAfter w:val="1"/>
          <w:wAfter w:w="360" w:type="dxa"/>
        </w:trPr>
        <w:tc>
          <w:tcPr>
            <w:tcW w:w="2880" w:type="dxa"/>
            <w:gridSpan w:val="2"/>
          </w:tcPr>
          <w:p w:rsidR="00634D2E" w:rsidRPr="001A26BE" w:rsidRDefault="00634D2E" w:rsidP="001A26BE">
            <w:pPr>
              <w:spacing w:line="340" w:lineRule="exact"/>
              <w:ind w:right="-36"/>
              <w:jc w:val="thaiDistribute"/>
              <w:rPr>
                <w:rFonts w:ascii="Arial" w:hAnsi="Arial" w:cs="Arial"/>
                <w:sz w:val="20"/>
                <w:szCs w:val="20"/>
              </w:rPr>
            </w:pPr>
            <w:r w:rsidRPr="001A26BE">
              <w:rPr>
                <w:rFonts w:ascii="Arial" w:hAnsi="Arial" w:cs="Arial"/>
                <w:sz w:val="20"/>
                <w:szCs w:val="20"/>
              </w:rPr>
              <w:t>Goods in transit</w:t>
            </w:r>
          </w:p>
        </w:tc>
        <w:tc>
          <w:tcPr>
            <w:tcW w:w="1890" w:type="dxa"/>
            <w:gridSpan w:val="3"/>
            <w:vAlign w:val="bottom"/>
          </w:tcPr>
          <w:p w:rsidR="00634D2E" w:rsidRPr="001A26BE" w:rsidRDefault="00634D2E" w:rsidP="00634D2E">
            <w:pPr>
              <w:pBdr>
                <w:bottom w:val="single" w:sz="4" w:space="1" w:color="auto"/>
              </w:pBdr>
              <w:tabs>
                <w:tab w:val="decimal" w:pos="1404"/>
              </w:tabs>
              <w:spacing w:line="340" w:lineRule="exact"/>
              <w:ind w:right="-14"/>
              <w:rPr>
                <w:rFonts w:ascii="Arial" w:hAnsi="Arial" w:cs="Arial"/>
                <w:sz w:val="20"/>
                <w:szCs w:val="20"/>
              </w:rPr>
            </w:pPr>
            <w:r w:rsidRPr="001A26BE">
              <w:rPr>
                <w:rFonts w:ascii="Arial" w:hAnsi="Arial" w:cs="Arial"/>
                <w:sz w:val="20"/>
                <w:szCs w:val="20"/>
              </w:rPr>
              <w:t>91</w:t>
            </w:r>
          </w:p>
        </w:tc>
        <w:tc>
          <w:tcPr>
            <w:tcW w:w="1890" w:type="dxa"/>
            <w:gridSpan w:val="3"/>
            <w:vAlign w:val="bottom"/>
          </w:tcPr>
          <w:p w:rsidR="00634D2E" w:rsidRPr="001A26BE" w:rsidRDefault="00634D2E" w:rsidP="00634D2E">
            <w:pPr>
              <w:pBdr>
                <w:bottom w:val="single" w:sz="4" w:space="1" w:color="auto"/>
              </w:pBdr>
              <w:tabs>
                <w:tab w:val="decimal" w:pos="1404"/>
              </w:tabs>
              <w:spacing w:line="340" w:lineRule="exact"/>
              <w:ind w:right="-14"/>
              <w:rPr>
                <w:rFonts w:ascii="Arial" w:hAnsi="Arial" w:cs="Arial"/>
                <w:sz w:val="20"/>
                <w:szCs w:val="20"/>
              </w:rPr>
            </w:pPr>
            <w:r w:rsidRPr="001A26BE">
              <w:rPr>
                <w:rFonts w:ascii="Arial" w:hAnsi="Arial" w:cs="Arial"/>
                <w:sz w:val="20"/>
                <w:szCs w:val="20"/>
              </w:rPr>
              <w:t>-</w:t>
            </w:r>
          </w:p>
        </w:tc>
        <w:tc>
          <w:tcPr>
            <w:tcW w:w="1890" w:type="dxa"/>
            <w:gridSpan w:val="2"/>
            <w:vAlign w:val="bottom"/>
          </w:tcPr>
          <w:p w:rsidR="00634D2E" w:rsidRPr="001A26BE" w:rsidRDefault="00634D2E" w:rsidP="00634D2E">
            <w:pPr>
              <w:pBdr>
                <w:bottom w:val="single" w:sz="4" w:space="1" w:color="auto"/>
              </w:pBdr>
              <w:tabs>
                <w:tab w:val="decimal" w:pos="1404"/>
              </w:tabs>
              <w:spacing w:line="340" w:lineRule="exact"/>
              <w:ind w:right="-14"/>
              <w:rPr>
                <w:rFonts w:ascii="Arial" w:hAnsi="Arial" w:cs="Arial"/>
                <w:sz w:val="20"/>
                <w:szCs w:val="20"/>
              </w:rPr>
            </w:pPr>
            <w:r w:rsidRPr="001A26BE">
              <w:rPr>
                <w:rFonts w:ascii="Arial" w:hAnsi="Arial" w:cs="Arial"/>
                <w:sz w:val="20"/>
                <w:szCs w:val="20"/>
              </w:rPr>
              <w:t>91</w:t>
            </w:r>
          </w:p>
        </w:tc>
      </w:tr>
      <w:tr w:rsidR="00634D2E" w:rsidRPr="001A26BE" w:rsidTr="008867A2">
        <w:trPr>
          <w:gridAfter w:val="1"/>
          <w:wAfter w:w="360" w:type="dxa"/>
        </w:trPr>
        <w:tc>
          <w:tcPr>
            <w:tcW w:w="2880" w:type="dxa"/>
            <w:gridSpan w:val="2"/>
          </w:tcPr>
          <w:p w:rsidR="00634D2E" w:rsidRPr="001A26BE" w:rsidRDefault="00634D2E" w:rsidP="001A26BE">
            <w:pPr>
              <w:spacing w:line="340" w:lineRule="exact"/>
              <w:ind w:right="-36"/>
              <w:jc w:val="thaiDistribute"/>
              <w:rPr>
                <w:rFonts w:ascii="Arial" w:hAnsi="Arial" w:cs="Arial"/>
                <w:sz w:val="20"/>
                <w:szCs w:val="20"/>
              </w:rPr>
            </w:pPr>
            <w:r w:rsidRPr="001A26BE">
              <w:rPr>
                <w:rFonts w:ascii="Arial" w:hAnsi="Arial" w:cs="Arial"/>
                <w:sz w:val="20"/>
                <w:szCs w:val="20"/>
              </w:rPr>
              <w:t>Total</w:t>
            </w:r>
          </w:p>
        </w:tc>
        <w:tc>
          <w:tcPr>
            <w:tcW w:w="1890" w:type="dxa"/>
            <w:gridSpan w:val="3"/>
            <w:vAlign w:val="bottom"/>
          </w:tcPr>
          <w:p w:rsidR="00634D2E" w:rsidRPr="001A26BE" w:rsidRDefault="00634D2E" w:rsidP="00634D2E">
            <w:pPr>
              <w:pBdr>
                <w:bottom w:val="double" w:sz="4" w:space="1" w:color="auto"/>
                <w:between w:val="single" w:sz="4" w:space="1" w:color="auto"/>
              </w:pBdr>
              <w:tabs>
                <w:tab w:val="decimal" w:pos="1404"/>
              </w:tabs>
              <w:spacing w:line="340" w:lineRule="exact"/>
              <w:ind w:right="-14"/>
              <w:rPr>
                <w:rFonts w:ascii="Arial" w:hAnsi="Arial" w:cs="Arial"/>
                <w:sz w:val="20"/>
                <w:szCs w:val="20"/>
              </w:rPr>
            </w:pPr>
            <w:r w:rsidRPr="001A26BE">
              <w:rPr>
                <w:rFonts w:ascii="Arial" w:hAnsi="Arial" w:cs="Arial"/>
                <w:sz w:val="20"/>
                <w:szCs w:val="20"/>
              </w:rPr>
              <w:t>13,785</w:t>
            </w:r>
          </w:p>
        </w:tc>
        <w:tc>
          <w:tcPr>
            <w:tcW w:w="1890" w:type="dxa"/>
            <w:gridSpan w:val="3"/>
            <w:vAlign w:val="bottom"/>
          </w:tcPr>
          <w:p w:rsidR="00634D2E" w:rsidRPr="001A26BE" w:rsidRDefault="00634D2E" w:rsidP="00634D2E">
            <w:pPr>
              <w:pBdr>
                <w:bottom w:val="double" w:sz="4" w:space="1" w:color="auto"/>
                <w:between w:val="single" w:sz="4" w:space="1" w:color="auto"/>
              </w:pBdr>
              <w:tabs>
                <w:tab w:val="decimal" w:pos="1404"/>
              </w:tabs>
              <w:spacing w:line="340" w:lineRule="exact"/>
              <w:ind w:right="-14"/>
              <w:rPr>
                <w:rFonts w:ascii="Arial" w:hAnsi="Arial" w:cs="Arial"/>
                <w:sz w:val="20"/>
                <w:szCs w:val="20"/>
              </w:rPr>
            </w:pPr>
            <w:r w:rsidRPr="001A26BE">
              <w:rPr>
                <w:rFonts w:ascii="Arial" w:hAnsi="Arial" w:cs="Arial"/>
                <w:sz w:val="20"/>
                <w:szCs w:val="20"/>
              </w:rPr>
              <w:t>(318)</w:t>
            </w:r>
          </w:p>
        </w:tc>
        <w:tc>
          <w:tcPr>
            <w:tcW w:w="1890" w:type="dxa"/>
            <w:gridSpan w:val="2"/>
            <w:vAlign w:val="bottom"/>
          </w:tcPr>
          <w:p w:rsidR="00634D2E" w:rsidRPr="001A26BE" w:rsidRDefault="00634D2E" w:rsidP="00634D2E">
            <w:pPr>
              <w:pBdr>
                <w:bottom w:val="double" w:sz="4" w:space="1" w:color="auto"/>
                <w:between w:val="single" w:sz="4" w:space="1" w:color="auto"/>
              </w:pBdr>
              <w:tabs>
                <w:tab w:val="decimal" w:pos="1404"/>
              </w:tabs>
              <w:spacing w:line="340" w:lineRule="exact"/>
              <w:ind w:right="-14"/>
              <w:rPr>
                <w:rFonts w:ascii="Arial" w:hAnsi="Arial" w:cs="Arial"/>
                <w:sz w:val="20"/>
                <w:szCs w:val="20"/>
              </w:rPr>
            </w:pPr>
            <w:r w:rsidRPr="001A26BE">
              <w:rPr>
                <w:rFonts w:ascii="Arial" w:hAnsi="Arial" w:cs="Arial"/>
                <w:sz w:val="20"/>
                <w:szCs w:val="20"/>
              </w:rPr>
              <w:t>13,467</w:t>
            </w:r>
          </w:p>
        </w:tc>
      </w:tr>
      <w:tr w:rsidR="00577CD5" w:rsidRPr="001A26BE" w:rsidTr="008867A2">
        <w:tc>
          <w:tcPr>
            <w:tcW w:w="8910" w:type="dxa"/>
            <w:gridSpan w:val="11"/>
          </w:tcPr>
          <w:p w:rsidR="00577CD5" w:rsidRPr="001A26BE" w:rsidRDefault="00577CD5" w:rsidP="001A26BE">
            <w:pPr>
              <w:spacing w:line="340" w:lineRule="exact"/>
              <w:jc w:val="right"/>
              <w:rPr>
                <w:rFonts w:ascii="Arial" w:hAnsi="Arial" w:cs="Arial"/>
                <w:spacing w:val="-4"/>
                <w:sz w:val="20"/>
                <w:szCs w:val="20"/>
                <w:cs/>
              </w:rPr>
            </w:pPr>
            <w:r w:rsidRPr="001A26BE">
              <w:rPr>
                <w:rFonts w:ascii="Arial" w:hAnsi="Arial" w:cs="Arial"/>
                <w:sz w:val="20"/>
                <w:szCs w:val="20"/>
              </w:rPr>
              <w:lastRenderedPageBreak/>
              <w:t>(Unit: Thousand Baht)</w:t>
            </w:r>
          </w:p>
        </w:tc>
      </w:tr>
      <w:tr w:rsidR="00577CD5" w:rsidRPr="001A26BE" w:rsidTr="008867A2">
        <w:tc>
          <w:tcPr>
            <w:tcW w:w="1890" w:type="dxa"/>
          </w:tcPr>
          <w:p w:rsidR="00577CD5" w:rsidRPr="001A26BE" w:rsidRDefault="00577CD5" w:rsidP="001A26BE">
            <w:pPr>
              <w:spacing w:line="340" w:lineRule="exact"/>
              <w:rPr>
                <w:rFonts w:ascii="Arial" w:hAnsi="Arial" w:cs="Arial"/>
                <w:spacing w:val="-4"/>
                <w:sz w:val="20"/>
                <w:szCs w:val="20"/>
              </w:rPr>
            </w:pPr>
          </w:p>
        </w:tc>
        <w:tc>
          <w:tcPr>
            <w:tcW w:w="7020" w:type="dxa"/>
            <w:gridSpan w:val="10"/>
          </w:tcPr>
          <w:p w:rsidR="00577CD5" w:rsidRPr="001A26BE" w:rsidRDefault="00577CD5" w:rsidP="001A26BE">
            <w:pPr>
              <w:pBdr>
                <w:bottom w:val="single" w:sz="4" w:space="1" w:color="auto"/>
              </w:pBdr>
              <w:tabs>
                <w:tab w:val="left" w:pos="363"/>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Separate financial statements</w:t>
            </w:r>
          </w:p>
        </w:tc>
      </w:tr>
      <w:tr w:rsidR="00577CD5" w:rsidRPr="001A26BE" w:rsidTr="008867A2">
        <w:tc>
          <w:tcPr>
            <w:tcW w:w="1890" w:type="dxa"/>
          </w:tcPr>
          <w:p w:rsidR="00577CD5" w:rsidRPr="001A26BE" w:rsidRDefault="00577CD5" w:rsidP="001A26BE">
            <w:pPr>
              <w:spacing w:line="340" w:lineRule="exact"/>
              <w:rPr>
                <w:rFonts w:ascii="Arial" w:hAnsi="Arial" w:cs="Arial"/>
                <w:spacing w:val="-4"/>
                <w:sz w:val="20"/>
                <w:szCs w:val="20"/>
              </w:rPr>
            </w:pPr>
          </w:p>
        </w:tc>
        <w:tc>
          <w:tcPr>
            <w:tcW w:w="2400" w:type="dxa"/>
            <w:gridSpan w:val="3"/>
            <w:vAlign w:val="bottom"/>
          </w:tcPr>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p>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Cost</w:t>
            </w:r>
          </w:p>
        </w:tc>
        <w:tc>
          <w:tcPr>
            <w:tcW w:w="2280" w:type="dxa"/>
            <w:gridSpan w:val="3"/>
          </w:tcPr>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 xml:space="preserve">Reduce cost to net      </w:t>
            </w:r>
            <w:proofErr w:type="spellStart"/>
            <w:r w:rsidRPr="001A26BE">
              <w:rPr>
                <w:rFonts w:ascii="Arial" w:hAnsi="Arial" w:cs="Arial"/>
                <w:sz w:val="20"/>
                <w:szCs w:val="20"/>
              </w:rPr>
              <w:t>realisable</w:t>
            </w:r>
            <w:proofErr w:type="spellEnd"/>
            <w:r w:rsidRPr="001A26BE">
              <w:rPr>
                <w:rFonts w:ascii="Arial" w:hAnsi="Arial" w:cs="Arial"/>
                <w:sz w:val="20"/>
                <w:szCs w:val="20"/>
              </w:rPr>
              <w:t xml:space="preserve"> value</w:t>
            </w:r>
          </w:p>
        </w:tc>
        <w:tc>
          <w:tcPr>
            <w:tcW w:w="2340" w:type="dxa"/>
            <w:gridSpan w:val="4"/>
            <w:vAlign w:val="bottom"/>
          </w:tcPr>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p>
          <w:p w:rsidR="00577CD5" w:rsidRPr="001A26BE" w:rsidRDefault="00577CD5" w:rsidP="001A26B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A26BE">
              <w:rPr>
                <w:rFonts w:ascii="Arial" w:hAnsi="Arial" w:cs="Arial"/>
                <w:sz w:val="20"/>
                <w:szCs w:val="20"/>
              </w:rPr>
              <w:t xml:space="preserve">Inventories </w:t>
            </w:r>
            <w:r w:rsidR="00576F95" w:rsidRPr="001A26BE">
              <w:rPr>
                <w:rFonts w:ascii="Arial" w:hAnsi="Arial" w:cs="Arial"/>
                <w:sz w:val="20"/>
                <w:szCs w:val="20"/>
              </w:rPr>
              <w:t>-</w:t>
            </w:r>
            <w:r w:rsidRPr="001A26BE">
              <w:rPr>
                <w:rFonts w:ascii="Arial" w:hAnsi="Arial" w:cs="Arial"/>
                <w:sz w:val="20"/>
                <w:szCs w:val="20"/>
              </w:rPr>
              <w:t xml:space="preserve"> net</w:t>
            </w:r>
          </w:p>
        </w:tc>
      </w:tr>
      <w:tr w:rsidR="00577CD5" w:rsidRPr="001A26BE" w:rsidTr="008867A2">
        <w:tc>
          <w:tcPr>
            <w:tcW w:w="1890" w:type="dxa"/>
          </w:tcPr>
          <w:p w:rsidR="00577CD5" w:rsidRPr="001A26BE" w:rsidRDefault="00577CD5" w:rsidP="001A26BE">
            <w:pPr>
              <w:spacing w:line="340" w:lineRule="exact"/>
              <w:rPr>
                <w:rFonts w:ascii="Arial" w:hAnsi="Arial" w:cs="Arial"/>
                <w:spacing w:val="-4"/>
                <w:sz w:val="20"/>
                <w:szCs w:val="20"/>
              </w:rPr>
            </w:pPr>
          </w:p>
        </w:tc>
        <w:tc>
          <w:tcPr>
            <w:tcW w:w="1200" w:type="dxa"/>
            <w:gridSpan w:val="2"/>
          </w:tcPr>
          <w:p w:rsidR="00577CD5" w:rsidRPr="001A26BE" w:rsidRDefault="00577CD5" w:rsidP="001A26BE">
            <w:pPr>
              <w:spacing w:line="340" w:lineRule="exact"/>
              <w:jc w:val="center"/>
              <w:rPr>
                <w:rFonts w:ascii="Arial" w:hAnsi="Arial" w:cs="Arial"/>
                <w:sz w:val="20"/>
                <w:szCs w:val="20"/>
                <w:u w:val="single"/>
              </w:rPr>
            </w:pPr>
            <w:r w:rsidRPr="001A26BE">
              <w:rPr>
                <w:rFonts w:ascii="Arial" w:hAnsi="Arial" w:cs="Arial"/>
                <w:sz w:val="20"/>
                <w:szCs w:val="20"/>
                <w:u w:val="single"/>
              </w:rPr>
              <w:t>2016</w:t>
            </w:r>
          </w:p>
        </w:tc>
        <w:tc>
          <w:tcPr>
            <w:tcW w:w="1200" w:type="dxa"/>
          </w:tcPr>
          <w:p w:rsidR="00577CD5" w:rsidRPr="001A26BE" w:rsidRDefault="00577CD5" w:rsidP="001A26BE">
            <w:pPr>
              <w:spacing w:line="340" w:lineRule="exact"/>
              <w:jc w:val="center"/>
              <w:rPr>
                <w:rFonts w:ascii="Arial" w:hAnsi="Arial" w:cs="Arial"/>
                <w:sz w:val="20"/>
                <w:szCs w:val="20"/>
                <w:u w:val="single"/>
              </w:rPr>
            </w:pPr>
            <w:r w:rsidRPr="001A26BE">
              <w:rPr>
                <w:rFonts w:ascii="Arial" w:hAnsi="Arial" w:cs="Arial"/>
                <w:sz w:val="20"/>
                <w:szCs w:val="20"/>
                <w:u w:val="single"/>
              </w:rPr>
              <w:t>2015</w:t>
            </w:r>
          </w:p>
        </w:tc>
        <w:tc>
          <w:tcPr>
            <w:tcW w:w="1110" w:type="dxa"/>
            <w:gridSpan w:val="2"/>
          </w:tcPr>
          <w:p w:rsidR="00577CD5" w:rsidRPr="001A26BE" w:rsidRDefault="00577CD5" w:rsidP="001A26BE">
            <w:pPr>
              <w:spacing w:line="340" w:lineRule="exact"/>
              <w:jc w:val="center"/>
              <w:rPr>
                <w:rFonts w:ascii="Arial" w:hAnsi="Arial" w:cs="Arial"/>
                <w:sz w:val="20"/>
                <w:szCs w:val="20"/>
                <w:u w:val="single"/>
              </w:rPr>
            </w:pPr>
            <w:r w:rsidRPr="001A26BE">
              <w:rPr>
                <w:rFonts w:ascii="Arial" w:hAnsi="Arial" w:cs="Arial"/>
                <w:sz w:val="20"/>
                <w:szCs w:val="20"/>
                <w:u w:val="single"/>
              </w:rPr>
              <w:t>2016</w:t>
            </w:r>
          </w:p>
        </w:tc>
        <w:tc>
          <w:tcPr>
            <w:tcW w:w="1170" w:type="dxa"/>
          </w:tcPr>
          <w:p w:rsidR="00577CD5" w:rsidRPr="001A26BE" w:rsidRDefault="00577CD5" w:rsidP="001A26BE">
            <w:pPr>
              <w:spacing w:line="340" w:lineRule="exact"/>
              <w:jc w:val="center"/>
              <w:rPr>
                <w:rFonts w:ascii="Arial" w:hAnsi="Arial" w:cs="Arial"/>
                <w:sz w:val="20"/>
                <w:szCs w:val="20"/>
                <w:u w:val="single"/>
              </w:rPr>
            </w:pPr>
            <w:r w:rsidRPr="001A26BE">
              <w:rPr>
                <w:rFonts w:ascii="Arial" w:hAnsi="Arial" w:cs="Arial"/>
                <w:sz w:val="20"/>
                <w:szCs w:val="20"/>
                <w:u w:val="single"/>
              </w:rPr>
              <w:t>2015</w:t>
            </w:r>
          </w:p>
        </w:tc>
        <w:tc>
          <w:tcPr>
            <w:tcW w:w="1140" w:type="dxa"/>
            <w:gridSpan w:val="2"/>
          </w:tcPr>
          <w:p w:rsidR="00577CD5" w:rsidRPr="001A26BE" w:rsidRDefault="00577CD5" w:rsidP="001A26BE">
            <w:pPr>
              <w:spacing w:line="340" w:lineRule="exact"/>
              <w:jc w:val="center"/>
              <w:rPr>
                <w:rFonts w:ascii="Arial" w:hAnsi="Arial" w:cs="Arial"/>
                <w:sz w:val="20"/>
                <w:szCs w:val="20"/>
                <w:u w:val="single"/>
              </w:rPr>
            </w:pPr>
            <w:r w:rsidRPr="001A26BE">
              <w:rPr>
                <w:rFonts w:ascii="Arial" w:hAnsi="Arial" w:cs="Arial"/>
                <w:sz w:val="20"/>
                <w:szCs w:val="20"/>
                <w:u w:val="single"/>
              </w:rPr>
              <w:t>2016</w:t>
            </w:r>
          </w:p>
        </w:tc>
        <w:tc>
          <w:tcPr>
            <w:tcW w:w="1200" w:type="dxa"/>
            <w:gridSpan w:val="2"/>
          </w:tcPr>
          <w:p w:rsidR="00577CD5" w:rsidRPr="001A26BE" w:rsidRDefault="00577CD5" w:rsidP="001A26BE">
            <w:pPr>
              <w:spacing w:line="340" w:lineRule="exact"/>
              <w:jc w:val="center"/>
              <w:rPr>
                <w:rFonts w:ascii="Arial" w:hAnsi="Arial" w:cs="Arial"/>
                <w:sz w:val="20"/>
                <w:szCs w:val="20"/>
                <w:u w:val="single"/>
              </w:rPr>
            </w:pPr>
            <w:r w:rsidRPr="001A26BE">
              <w:rPr>
                <w:rFonts w:ascii="Arial" w:hAnsi="Arial" w:cs="Arial"/>
                <w:sz w:val="20"/>
                <w:szCs w:val="20"/>
                <w:u w:val="single"/>
              </w:rPr>
              <w:t>2015</w:t>
            </w:r>
          </w:p>
        </w:tc>
      </w:tr>
      <w:tr w:rsidR="00576F95" w:rsidRPr="001A26BE" w:rsidTr="008867A2">
        <w:tc>
          <w:tcPr>
            <w:tcW w:w="1890" w:type="dxa"/>
          </w:tcPr>
          <w:p w:rsidR="00576F95" w:rsidRPr="001A26BE" w:rsidRDefault="00576F95" w:rsidP="001A26BE">
            <w:pPr>
              <w:spacing w:line="340" w:lineRule="exact"/>
              <w:ind w:right="-36"/>
              <w:jc w:val="thaiDistribute"/>
              <w:rPr>
                <w:rFonts w:ascii="Arial" w:hAnsi="Arial" w:cs="Arial"/>
                <w:sz w:val="20"/>
                <w:szCs w:val="20"/>
              </w:rPr>
            </w:pPr>
            <w:r w:rsidRPr="001A26BE">
              <w:rPr>
                <w:rFonts w:ascii="Arial" w:hAnsi="Arial" w:cs="Arial"/>
                <w:sz w:val="20"/>
                <w:szCs w:val="20"/>
              </w:rPr>
              <w:t>Medicine</w:t>
            </w:r>
          </w:p>
        </w:tc>
        <w:tc>
          <w:tcPr>
            <w:tcW w:w="120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8,954</w:t>
            </w:r>
          </w:p>
        </w:tc>
        <w:tc>
          <w:tcPr>
            <w:tcW w:w="1200" w:type="dxa"/>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9,646</w:t>
            </w:r>
          </w:p>
        </w:tc>
        <w:tc>
          <w:tcPr>
            <w:tcW w:w="1110" w:type="dxa"/>
            <w:gridSpan w:val="2"/>
            <w:vAlign w:val="bottom"/>
          </w:tcPr>
          <w:p w:rsidR="00576F95" w:rsidRPr="001A26BE" w:rsidRDefault="00576F95" w:rsidP="001A26BE">
            <w:pPr>
              <w:tabs>
                <w:tab w:val="decimal" w:pos="882"/>
              </w:tabs>
              <w:spacing w:line="340" w:lineRule="exact"/>
              <w:ind w:right="-14"/>
              <w:rPr>
                <w:rFonts w:ascii="Arial" w:hAnsi="Arial" w:cs="Arial"/>
                <w:sz w:val="20"/>
                <w:szCs w:val="20"/>
              </w:rPr>
            </w:pPr>
            <w:r w:rsidRPr="001A26BE">
              <w:rPr>
                <w:rFonts w:ascii="Arial" w:hAnsi="Arial" w:cs="Arial"/>
                <w:sz w:val="20"/>
                <w:szCs w:val="20"/>
              </w:rPr>
              <w:t>(318)</w:t>
            </w:r>
          </w:p>
        </w:tc>
        <w:tc>
          <w:tcPr>
            <w:tcW w:w="1170" w:type="dxa"/>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(295)</w:t>
            </w:r>
          </w:p>
        </w:tc>
        <w:tc>
          <w:tcPr>
            <w:tcW w:w="114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8,636</w:t>
            </w:r>
          </w:p>
        </w:tc>
        <w:tc>
          <w:tcPr>
            <w:tcW w:w="120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9,351</w:t>
            </w:r>
          </w:p>
        </w:tc>
      </w:tr>
      <w:tr w:rsidR="00576F95" w:rsidRPr="001A26BE" w:rsidTr="008867A2">
        <w:tc>
          <w:tcPr>
            <w:tcW w:w="1890" w:type="dxa"/>
          </w:tcPr>
          <w:p w:rsidR="00576F95" w:rsidRPr="001A26BE" w:rsidRDefault="00576F95" w:rsidP="001A26BE">
            <w:pPr>
              <w:spacing w:line="340" w:lineRule="exact"/>
              <w:ind w:right="-36"/>
              <w:jc w:val="thaiDistribute"/>
              <w:rPr>
                <w:rFonts w:ascii="Arial" w:hAnsi="Arial" w:cs="Arial"/>
                <w:sz w:val="20"/>
                <w:szCs w:val="20"/>
              </w:rPr>
            </w:pPr>
            <w:r w:rsidRPr="001A26BE">
              <w:rPr>
                <w:rFonts w:ascii="Arial" w:hAnsi="Arial" w:cs="Arial"/>
                <w:sz w:val="20"/>
                <w:szCs w:val="20"/>
              </w:rPr>
              <w:t>Medical supplies</w:t>
            </w:r>
          </w:p>
        </w:tc>
        <w:tc>
          <w:tcPr>
            <w:tcW w:w="120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3,704</w:t>
            </w:r>
          </w:p>
        </w:tc>
        <w:tc>
          <w:tcPr>
            <w:tcW w:w="1200" w:type="dxa"/>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4,207</w:t>
            </w:r>
          </w:p>
        </w:tc>
        <w:tc>
          <w:tcPr>
            <w:tcW w:w="111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w:t>
            </w:r>
          </w:p>
        </w:tc>
        <w:tc>
          <w:tcPr>
            <w:tcW w:w="1170" w:type="dxa"/>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w:t>
            </w:r>
          </w:p>
        </w:tc>
        <w:tc>
          <w:tcPr>
            <w:tcW w:w="114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3,704</w:t>
            </w:r>
          </w:p>
        </w:tc>
        <w:tc>
          <w:tcPr>
            <w:tcW w:w="120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4,207</w:t>
            </w:r>
          </w:p>
        </w:tc>
      </w:tr>
      <w:tr w:rsidR="00576F95" w:rsidRPr="001A26BE" w:rsidTr="008867A2">
        <w:tc>
          <w:tcPr>
            <w:tcW w:w="1890" w:type="dxa"/>
          </w:tcPr>
          <w:p w:rsidR="00576F95" w:rsidRPr="001A26BE" w:rsidRDefault="00576F95" w:rsidP="001A26BE">
            <w:pPr>
              <w:spacing w:line="340" w:lineRule="exact"/>
              <w:ind w:right="-36"/>
              <w:jc w:val="thaiDistribute"/>
              <w:rPr>
                <w:rFonts w:ascii="Arial" w:hAnsi="Arial" w:cs="Arial"/>
                <w:sz w:val="20"/>
                <w:szCs w:val="20"/>
              </w:rPr>
            </w:pPr>
            <w:r w:rsidRPr="001A26BE">
              <w:rPr>
                <w:rFonts w:ascii="Arial" w:hAnsi="Arial" w:cs="Arial"/>
                <w:sz w:val="20"/>
                <w:szCs w:val="20"/>
              </w:rPr>
              <w:t>Other supplies</w:t>
            </w:r>
          </w:p>
        </w:tc>
        <w:tc>
          <w:tcPr>
            <w:tcW w:w="120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1,036</w:t>
            </w:r>
          </w:p>
        </w:tc>
        <w:tc>
          <w:tcPr>
            <w:tcW w:w="1200" w:type="dxa"/>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1,128</w:t>
            </w:r>
          </w:p>
        </w:tc>
        <w:tc>
          <w:tcPr>
            <w:tcW w:w="111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w:t>
            </w:r>
          </w:p>
        </w:tc>
        <w:tc>
          <w:tcPr>
            <w:tcW w:w="1170" w:type="dxa"/>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w:t>
            </w:r>
          </w:p>
        </w:tc>
        <w:tc>
          <w:tcPr>
            <w:tcW w:w="114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1,036</w:t>
            </w:r>
          </w:p>
        </w:tc>
        <w:tc>
          <w:tcPr>
            <w:tcW w:w="1200" w:type="dxa"/>
            <w:gridSpan w:val="2"/>
            <w:vAlign w:val="bottom"/>
          </w:tcPr>
          <w:p w:rsidR="00576F95" w:rsidRPr="001A26BE" w:rsidRDefault="00576F95" w:rsidP="001A26BE">
            <w:pPr>
              <w:tabs>
                <w:tab w:val="decimal" w:pos="885"/>
              </w:tabs>
              <w:spacing w:line="340" w:lineRule="exact"/>
              <w:ind w:right="-14"/>
              <w:rPr>
                <w:rFonts w:ascii="Arial" w:hAnsi="Arial" w:cs="Arial"/>
                <w:sz w:val="20"/>
                <w:szCs w:val="20"/>
              </w:rPr>
            </w:pPr>
            <w:r w:rsidRPr="001A26BE">
              <w:rPr>
                <w:rFonts w:ascii="Arial" w:hAnsi="Arial" w:cs="Arial"/>
                <w:sz w:val="20"/>
                <w:szCs w:val="20"/>
              </w:rPr>
              <w:t>1,128</w:t>
            </w:r>
          </w:p>
        </w:tc>
      </w:tr>
      <w:tr w:rsidR="00576F95" w:rsidRPr="001A26BE" w:rsidTr="008867A2">
        <w:tc>
          <w:tcPr>
            <w:tcW w:w="1890" w:type="dxa"/>
          </w:tcPr>
          <w:p w:rsidR="00576F95" w:rsidRPr="001A26BE" w:rsidRDefault="00576F95" w:rsidP="001A26BE">
            <w:pPr>
              <w:spacing w:line="340" w:lineRule="exact"/>
              <w:ind w:right="-36"/>
              <w:jc w:val="thaiDistribute"/>
              <w:rPr>
                <w:rFonts w:ascii="Arial" w:hAnsi="Arial" w:cs="Arial"/>
                <w:sz w:val="20"/>
                <w:szCs w:val="20"/>
              </w:rPr>
            </w:pPr>
            <w:r w:rsidRPr="001A26BE">
              <w:rPr>
                <w:rFonts w:ascii="Arial" w:hAnsi="Arial" w:cs="Arial"/>
                <w:sz w:val="20"/>
                <w:szCs w:val="20"/>
              </w:rPr>
              <w:t>Goods in transit</w:t>
            </w:r>
          </w:p>
        </w:tc>
        <w:tc>
          <w:tcPr>
            <w:tcW w:w="1200" w:type="dxa"/>
            <w:gridSpan w:val="2"/>
            <w:vAlign w:val="bottom"/>
          </w:tcPr>
          <w:p w:rsidR="00576F95" w:rsidRPr="001A26BE" w:rsidRDefault="00576F95" w:rsidP="001A26BE">
            <w:pPr>
              <w:pBdr>
                <w:bottom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91</w:t>
            </w:r>
          </w:p>
        </w:tc>
        <w:tc>
          <w:tcPr>
            <w:tcW w:w="1200" w:type="dxa"/>
            <w:vAlign w:val="bottom"/>
          </w:tcPr>
          <w:p w:rsidR="00576F95" w:rsidRPr="001A26BE" w:rsidRDefault="00576F95" w:rsidP="001A26BE">
            <w:pPr>
              <w:pBdr>
                <w:bottom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106</w:t>
            </w:r>
          </w:p>
        </w:tc>
        <w:tc>
          <w:tcPr>
            <w:tcW w:w="1110" w:type="dxa"/>
            <w:gridSpan w:val="2"/>
            <w:vAlign w:val="bottom"/>
          </w:tcPr>
          <w:p w:rsidR="00576F95" w:rsidRPr="001A26BE" w:rsidRDefault="00576F95" w:rsidP="001A26BE">
            <w:pPr>
              <w:pBdr>
                <w:bottom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w:t>
            </w:r>
          </w:p>
        </w:tc>
        <w:tc>
          <w:tcPr>
            <w:tcW w:w="1170" w:type="dxa"/>
            <w:vAlign w:val="bottom"/>
          </w:tcPr>
          <w:p w:rsidR="00576F95" w:rsidRPr="001A26BE" w:rsidRDefault="00576F95" w:rsidP="001A26BE">
            <w:pPr>
              <w:pBdr>
                <w:bottom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w:t>
            </w:r>
          </w:p>
        </w:tc>
        <w:tc>
          <w:tcPr>
            <w:tcW w:w="1140" w:type="dxa"/>
            <w:gridSpan w:val="2"/>
            <w:vAlign w:val="bottom"/>
          </w:tcPr>
          <w:p w:rsidR="00576F95" w:rsidRPr="001A26BE" w:rsidRDefault="00576F95" w:rsidP="001A26BE">
            <w:pPr>
              <w:pBdr>
                <w:bottom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91</w:t>
            </w:r>
          </w:p>
        </w:tc>
        <w:tc>
          <w:tcPr>
            <w:tcW w:w="1200" w:type="dxa"/>
            <w:gridSpan w:val="2"/>
            <w:vAlign w:val="bottom"/>
          </w:tcPr>
          <w:p w:rsidR="00576F95" w:rsidRPr="001A26BE" w:rsidRDefault="00576F95" w:rsidP="001A26BE">
            <w:pPr>
              <w:pBdr>
                <w:bottom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106</w:t>
            </w:r>
          </w:p>
        </w:tc>
      </w:tr>
      <w:tr w:rsidR="00576F95" w:rsidRPr="001A26BE" w:rsidTr="008867A2">
        <w:tc>
          <w:tcPr>
            <w:tcW w:w="1890" w:type="dxa"/>
          </w:tcPr>
          <w:p w:rsidR="00576F95" w:rsidRPr="001A26BE" w:rsidRDefault="00576F95" w:rsidP="001A26BE">
            <w:pPr>
              <w:spacing w:line="340" w:lineRule="exact"/>
              <w:ind w:right="-36"/>
              <w:jc w:val="thaiDistribute"/>
              <w:rPr>
                <w:rFonts w:ascii="Arial" w:hAnsi="Arial" w:cs="Arial"/>
                <w:sz w:val="20"/>
                <w:szCs w:val="20"/>
              </w:rPr>
            </w:pPr>
            <w:r w:rsidRPr="001A26BE">
              <w:rPr>
                <w:rFonts w:ascii="Arial" w:hAnsi="Arial" w:cs="Arial"/>
                <w:sz w:val="20"/>
                <w:szCs w:val="20"/>
              </w:rPr>
              <w:t>Total</w:t>
            </w:r>
          </w:p>
        </w:tc>
        <w:tc>
          <w:tcPr>
            <w:tcW w:w="1200" w:type="dxa"/>
            <w:gridSpan w:val="2"/>
            <w:vAlign w:val="bottom"/>
          </w:tcPr>
          <w:p w:rsidR="00576F95" w:rsidRPr="001A26BE" w:rsidRDefault="00576F95" w:rsidP="001A26BE">
            <w:pPr>
              <w:pBdr>
                <w:bottom w:val="double" w:sz="4" w:space="1" w:color="auto"/>
                <w:between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13,785</w:t>
            </w:r>
          </w:p>
        </w:tc>
        <w:tc>
          <w:tcPr>
            <w:tcW w:w="1200" w:type="dxa"/>
            <w:vAlign w:val="bottom"/>
          </w:tcPr>
          <w:p w:rsidR="00576F95" w:rsidRPr="001A26BE" w:rsidRDefault="00576F95" w:rsidP="001A26BE">
            <w:pPr>
              <w:pBdr>
                <w:bottom w:val="double" w:sz="4" w:space="1" w:color="auto"/>
                <w:between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15,087</w:t>
            </w:r>
          </w:p>
        </w:tc>
        <w:tc>
          <w:tcPr>
            <w:tcW w:w="1110" w:type="dxa"/>
            <w:gridSpan w:val="2"/>
            <w:vAlign w:val="bottom"/>
          </w:tcPr>
          <w:p w:rsidR="00576F95" w:rsidRPr="001A26BE" w:rsidRDefault="00576F95" w:rsidP="001A26BE">
            <w:pPr>
              <w:pBdr>
                <w:bottom w:val="double" w:sz="4" w:space="1" w:color="auto"/>
                <w:between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(318)</w:t>
            </w:r>
          </w:p>
        </w:tc>
        <w:tc>
          <w:tcPr>
            <w:tcW w:w="1170" w:type="dxa"/>
            <w:vAlign w:val="bottom"/>
          </w:tcPr>
          <w:p w:rsidR="00576F95" w:rsidRPr="001A26BE" w:rsidRDefault="00576F95" w:rsidP="001A26BE">
            <w:pPr>
              <w:pBdr>
                <w:bottom w:val="double" w:sz="4" w:space="1" w:color="auto"/>
                <w:between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(295)</w:t>
            </w:r>
          </w:p>
        </w:tc>
        <w:tc>
          <w:tcPr>
            <w:tcW w:w="1140" w:type="dxa"/>
            <w:gridSpan w:val="2"/>
            <w:vAlign w:val="bottom"/>
          </w:tcPr>
          <w:p w:rsidR="00576F95" w:rsidRPr="001A26BE" w:rsidRDefault="00576F95" w:rsidP="001A26BE">
            <w:pPr>
              <w:pBdr>
                <w:bottom w:val="double" w:sz="4" w:space="1" w:color="auto"/>
                <w:between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13,467</w:t>
            </w:r>
          </w:p>
        </w:tc>
        <w:tc>
          <w:tcPr>
            <w:tcW w:w="1200" w:type="dxa"/>
            <w:gridSpan w:val="2"/>
            <w:vAlign w:val="bottom"/>
          </w:tcPr>
          <w:p w:rsidR="00576F95" w:rsidRPr="001A26BE" w:rsidRDefault="00576F95" w:rsidP="001A26BE">
            <w:pPr>
              <w:pBdr>
                <w:bottom w:val="double" w:sz="4" w:space="1" w:color="auto"/>
                <w:between w:val="single" w:sz="4" w:space="1" w:color="auto"/>
              </w:pBdr>
              <w:tabs>
                <w:tab w:val="decimal" w:pos="885"/>
              </w:tabs>
              <w:spacing w:line="340" w:lineRule="exact"/>
              <w:ind w:right="-14"/>
              <w:rPr>
                <w:rFonts w:ascii="Arial" w:hAnsi="Arial" w:cs="Arial"/>
                <w:sz w:val="20"/>
                <w:szCs w:val="20"/>
              </w:rPr>
            </w:pPr>
            <w:r w:rsidRPr="001A26BE">
              <w:rPr>
                <w:rFonts w:ascii="Arial" w:hAnsi="Arial" w:cs="Arial"/>
                <w:sz w:val="20"/>
                <w:szCs w:val="20"/>
              </w:rPr>
              <w:t>14,792</w:t>
            </w:r>
          </w:p>
        </w:tc>
      </w:tr>
    </w:tbl>
    <w:p w:rsidR="00C742DF" w:rsidRDefault="00C742DF" w:rsidP="00634D2E">
      <w:pPr>
        <w:spacing w:before="240" w:line="380" w:lineRule="exact"/>
        <w:ind w:left="533" w:hanging="533"/>
        <w:jc w:val="thaiDistribute"/>
        <w:rPr>
          <w:rFonts w:ascii="Arial" w:hAnsi="Arial"/>
          <w:b/>
          <w:bCs/>
          <w:sz w:val="22"/>
          <w:szCs w:val="22"/>
        </w:rPr>
      </w:pPr>
      <w:r>
        <w:rPr>
          <w:rFonts w:ascii="Arial" w:hAnsi="Arial"/>
          <w:b/>
          <w:bCs/>
          <w:sz w:val="22"/>
          <w:szCs w:val="22"/>
        </w:rPr>
        <w:t>12.</w:t>
      </w:r>
      <w:r w:rsidR="00CA7F32">
        <w:rPr>
          <w:rFonts w:ascii="Arial" w:hAnsi="Arial"/>
          <w:b/>
          <w:bCs/>
          <w:sz w:val="22"/>
          <w:szCs w:val="22"/>
        </w:rPr>
        <w:tab/>
      </w:r>
      <w:r>
        <w:rPr>
          <w:rFonts w:ascii="Arial" w:hAnsi="Arial"/>
          <w:b/>
          <w:bCs/>
          <w:sz w:val="22"/>
          <w:szCs w:val="22"/>
        </w:rPr>
        <w:t>Other current assets</w:t>
      </w:r>
    </w:p>
    <w:tbl>
      <w:tblPr>
        <w:tblW w:w="8820" w:type="dxa"/>
        <w:tblInd w:w="450" w:type="dxa"/>
        <w:tblLayout w:type="fixed"/>
        <w:tblLook w:val="0000" w:firstRow="0" w:lastRow="0" w:firstColumn="0" w:lastColumn="0" w:noHBand="0" w:noVBand="0"/>
      </w:tblPr>
      <w:tblGrid>
        <w:gridCol w:w="3960"/>
        <w:gridCol w:w="1620"/>
        <w:gridCol w:w="1620"/>
        <w:gridCol w:w="1620"/>
      </w:tblGrid>
      <w:tr w:rsidR="00CA7F32" w:rsidRPr="00CA7F32" w:rsidTr="00634D2E">
        <w:tc>
          <w:tcPr>
            <w:tcW w:w="3960" w:type="dxa"/>
          </w:tcPr>
          <w:p w:rsidR="00CA7F32" w:rsidRPr="00CA7F32" w:rsidRDefault="00CA7F32" w:rsidP="00634D2E">
            <w:pPr>
              <w:tabs>
                <w:tab w:val="left" w:pos="360"/>
              </w:tabs>
              <w:spacing w:line="360" w:lineRule="exact"/>
              <w:jc w:val="thaiDistribute"/>
              <w:outlineLvl w:val="0"/>
              <w:rPr>
                <w:rFonts w:ascii="Arial" w:hAnsi="Arial"/>
                <w:sz w:val="20"/>
                <w:szCs w:val="20"/>
              </w:rPr>
            </w:pPr>
          </w:p>
        </w:tc>
        <w:tc>
          <w:tcPr>
            <w:tcW w:w="4860" w:type="dxa"/>
            <w:gridSpan w:val="3"/>
          </w:tcPr>
          <w:p w:rsidR="00CA7F32" w:rsidRPr="00CA7F32" w:rsidRDefault="00CA7F32" w:rsidP="00634D2E">
            <w:pPr>
              <w:tabs>
                <w:tab w:val="left" w:pos="360"/>
              </w:tabs>
              <w:spacing w:line="360" w:lineRule="exact"/>
              <w:jc w:val="right"/>
              <w:outlineLvl w:val="0"/>
              <w:rPr>
                <w:rFonts w:ascii="Arial" w:hAnsi="Arial"/>
                <w:sz w:val="20"/>
                <w:szCs w:val="20"/>
              </w:rPr>
            </w:pPr>
            <w:r w:rsidRPr="00CA7F32">
              <w:rPr>
                <w:rFonts w:ascii="Arial" w:hAnsi="Arial"/>
                <w:sz w:val="20"/>
                <w:szCs w:val="20"/>
              </w:rPr>
              <w:t>(Unit: Thousand Baht)</w:t>
            </w:r>
          </w:p>
        </w:tc>
      </w:tr>
      <w:tr w:rsidR="00C742DF" w:rsidRPr="00CA7F32" w:rsidTr="00634D2E">
        <w:tc>
          <w:tcPr>
            <w:tcW w:w="3960" w:type="dxa"/>
          </w:tcPr>
          <w:p w:rsidR="00C742DF" w:rsidRPr="00CA7F32" w:rsidRDefault="00C742DF" w:rsidP="00634D2E">
            <w:pPr>
              <w:tabs>
                <w:tab w:val="left" w:pos="360"/>
              </w:tabs>
              <w:spacing w:line="360" w:lineRule="exact"/>
              <w:jc w:val="thaiDistribute"/>
              <w:outlineLvl w:val="0"/>
              <w:rPr>
                <w:rFonts w:ascii="Arial" w:hAnsi="Arial"/>
                <w:sz w:val="20"/>
                <w:szCs w:val="20"/>
              </w:rPr>
            </w:pPr>
          </w:p>
        </w:tc>
        <w:tc>
          <w:tcPr>
            <w:tcW w:w="1620" w:type="dxa"/>
            <w:vAlign w:val="bottom"/>
          </w:tcPr>
          <w:p w:rsidR="00C742DF" w:rsidRPr="00634D2E" w:rsidRDefault="00C742DF" w:rsidP="00634D2E">
            <w:pPr>
              <w:pBdr>
                <w:bottom w:val="single" w:sz="4" w:space="1" w:color="auto"/>
              </w:pBdr>
              <w:tabs>
                <w:tab w:val="left" w:pos="360"/>
              </w:tabs>
              <w:spacing w:line="360" w:lineRule="exact"/>
              <w:jc w:val="center"/>
              <w:outlineLvl w:val="0"/>
              <w:rPr>
                <w:rFonts w:ascii="Arial" w:hAnsi="Arial"/>
                <w:sz w:val="20"/>
                <w:szCs w:val="20"/>
              </w:rPr>
            </w:pPr>
            <w:r w:rsidRPr="00634D2E">
              <w:rPr>
                <w:rFonts w:ascii="Arial" w:hAnsi="Arial"/>
                <w:sz w:val="20"/>
                <w:szCs w:val="20"/>
              </w:rPr>
              <w:t>Consolidated financial statements</w:t>
            </w:r>
          </w:p>
        </w:tc>
        <w:tc>
          <w:tcPr>
            <w:tcW w:w="3240" w:type="dxa"/>
            <w:gridSpan w:val="2"/>
            <w:vAlign w:val="bottom"/>
          </w:tcPr>
          <w:p w:rsidR="00C742DF" w:rsidRPr="00634D2E" w:rsidRDefault="00C742DF" w:rsidP="00634D2E">
            <w:pPr>
              <w:pBdr>
                <w:bottom w:val="single" w:sz="4" w:space="1" w:color="auto"/>
              </w:pBdr>
              <w:tabs>
                <w:tab w:val="left" w:pos="360"/>
              </w:tabs>
              <w:spacing w:line="360" w:lineRule="exact"/>
              <w:jc w:val="center"/>
              <w:outlineLvl w:val="0"/>
              <w:rPr>
                <w:rFonts w:ascii="Arial" w:hAnsi="Arial"/>
                <w:sz w:val="20"/>
                <w:szCs w:val="20"/>
              </w:rPr>
            </w:pPr>
            <w:r w:rsidRPr="00634D2E">
              <w:rPr>
                <w:rFonts w:ascii="Arial" w:hAnsi="Arial"/>
                <w:sz w:val="20"/>
                <w:szCs w:val="20"/>
              </w:rPr>
              <w:t xml:space="preserve">Separate </w:t>
            </w:r>
            <w:r w:rsidR="00634D2E">
              <w:rPr>
                <w:rFonts w:ascii="Arial" w:hAnsi="Arial"/>
                <w:sz w:val="20"/>
                <w:szCs w:val="20"/>
              </w:rPr>
              <w:t xml:space="preserve">                                                </w:t>
            </w:r>
            <w:r w:rsidRPr="00634D2E">
              <w:rPr>
                <w:rFonts w:ascii="Arial" w:hAnsi="Arial"/>
                <w:sz w:val="20"/>
                <w:szCs w:val="20"/>
              </w:rPr>
              <w:t>financial statements</w:t>
            </w:r>
          </w:p>
        </w:tc>
      </w:tr>
      <w:tr w:rsidR="00C742DF" w:rsidRPr="00CA7F32" w:rsidTr="00634D2E">
        <w:tc>
          <w:tcPr>
            <w:tcW w:w="3960" w:type="dxa"/>
          </w:tcPr>
          <w:p w:rsidR="00C742DF" w:rsidRPr="00CA7F32" w:rsidRDefault="00C742DF" w:rsidP="00634D2E">
            <w:pPr>
              <w:tabs>
                <w:tab w:val="left" w:pos="360"/>
              </w:tabs>
              <w:spacing w:line="360" w:lineRule="exact"/>
              <w:jc w:val="thaiDistribute"/>
              <w:outlineLvl w:val="0"/>
              <w:rPr>
                <w:rFonts w:ascii="Arial" w:hAnsi="Arial"/>
                <w:sz w:val="20"/>
                <w:szCs w:val="20"/>
              </w:rPr>
            </w:pPr>
          </w:p>
        </w:tc>
        <w:tc>
          <w:tcPr>
            <w:tcW w:w="1620" w:type="dxa"/>
          </w:tcPr>
          <w:p w:rsidR="00C742DF" w:rsidRPr="00CA7F32" w:rsidRDefault="00C742DF" w:rsidP="00634D2E">
            <w:pPr>
              <w:tabs>
                <w:tab w:val="left" w:pos="360"/>
              </w:tabs>
              <w:spacing w:line="360" w:lineRule="exact"/>
              <w:jc w:val="center"/>
              <w:outlineLvl w:val="0"/>
              <w:rPr>
                <w:rFonts w:ascii="Arial" w:hAnsi="Arial"/>
                <w:sz w:val="20"/>
                <w:szCs w:val="20"/>
                <w:u w:val="single"/>
              </w:rPr>
            </w:pPr>
            <w:r w:rsidRPr="00CA7F32">
              <w:rPr>
                <w:rFonts w:ascii="Arial" w:hAnsi="Arial"/>
                <w:sz w:val="20"/>
                <w:szCs w:val="20"/>
                <w:u w:val="single"/>
              </w:rPr>
              <w:t>2016</w:t>
            </w:r>
          </w:p>
        </w:tc>
        <w:tc>
          <w:tcPr>
            <w:tcW w:w="1620" w:type="dxa"/>
          </w:tcPr>
          <w:p w:rsidR="00C742DF" w:rsidRPr="00CA7F32" w:rsidRDefault="00C742DF" w:rsidP="00634D2E">
            <w:pPr>
              <w:tabs>
                <w:tab w:val="left" w:pos="360"/>
              </w:tabs>
              <w:spacing w:line="360" w:lineRule="exact"/>
              <w:jc w:val="center"/>
              <w:outlineLvl w:val="0"/>
              <w:rPr>
                <w:rFonts w:ascii="Arial" w:hAnsi="Arial"/>
                <w:sz w:val="20"/>
                <w:szCs w:val="20"/>
                <w:u w:val="single"/>
              </w:rPr>
            </w:pPr>
            <w:r w:rsidRPr="00CA7F32">
              <w:rPr>
                <w:rFonts w:ascii="Arial" w:hAnsi="Arial"/>
                <w:sz w:val="20"/>
                <w:szCs w:val="20"/>
                <w:u w:val="single"/>
              </w:rPr>
              <w:t>2016</w:t>
            </w:r>
          </w:p>
        </w:tc>
        <w:tc>
          <w:tcPr>
            <w:tcW w:w="1620" w:type="dxa"/>
          </w:tcPr>
          <w:p w:rsidR="00C742DF" w:rsidRPr="00CA7F32" w:rsidRDefault="00C742DF" w:rsidP="00634D2E">
            <w:pPr>
              <w:tabs>
                <w:tab w:val="left" w:pos="360"/>
              </w:tabs>
              <w:spacing w:line="360" w:lineRule="exact"/>
              <w:jc w:val="center"/>
              <w:outlineLvl w:val="0"/>
              <w:rPr>
                <w:rFonts w:ascii="Arial" w:hAnsi="Arial"/>
                <w:sz w:val="20"/>
                <w:szCs w:val="20"/>
                <w:u w:val="single"/>
              </w:rPr>
            </w:pPr>
            <w:r w:rsidRPr="00CA7F32">
              <w:rPr>
                <w:rFonts w:ascii="Arial" w:hAnsi="Arial"/>
                <w:sz w:val="20"/>
                <w:szCs w:val="20"/>
                <w:u w:val="single"/>
              </w:rPr>
              <w:t>2015</w:t>
            </w:r>
          </w:p>
        </w:tc>
      </w:tr>
      <w:tr w:rsidR="00576F95" w:rsidRPr="00CA7F32" w:rsidTr="00634D2E">
        <w:tc>
          <w:tcPr>
            <w:tcW w:w="3960" w:type="dxa"/>
          </w:tcPr>
          <w:p w:rsidR="00576F95" w:rsidRPr="00CA7F32" w:rsidRDefault="00576F95" w:rsidP="00634D2E">
            <w:pPr>
              <w:tabs>
                <w:tab w:val="left" w:pos="360"/>
              </w:tabs>
              <w:spacing w:line="360" w:lineRule="exact"/>
              <w:jc w:val="thaiDistribute"/>
              <w:outlineLvl w:val="0"/>
              <w:rPr>
                <w:rFonts w:ascii="Arial" w:hAnsi="Arial"/>
                <w:sz w:val="20"/>
                <w:szCs w:val="20"/>
              </w:rPr>
            </w:pPr>
            <w:r w:rsidRPr="00CA7F32">
              <w:rPr>
                <w:rFonts w:ascii="Arial" w:hAnsi="Arial"/>
                <w:sz w:val="20"/>
                <w:szCs w:val="20"/>
              </w:rPr>
              <w:t>Withholding tax</w:t>
            </w:r>
            <w:r>
              <w:rPr>
                <w:rFonts w:ascii="Arial" w:hAnsi="Arial"/>
                <w:sz w:val="20"/>
                <w:szCs w:val="20"/>
              </w:rPr>
              <w:t xml:space="preserve"> deducted at source</w:t>
            </w:r>
          </w:p>
        </w:tc>
        <w:tc>
          <w:tcPr>
            <w:tcW w:w="1620" w:type="dxa"/>
          </w:tcPr>
          <w:p w:rsidR="00576F95" w:rsidRPr="00CA7F32" w:rsidRDefault="00576F95" w:rsidP="00634D2E">
            <w:pPr>
              <w:tabs>
                <w:tab w:val="decimal" w:pos="1332"/>
              </w:tabs>
              <w:spacing w:line="360" w:lineRule="exact"/>
              <w:jc w:val="both"/>
              <w:rPr>
                <w:rFonts w:ascii="Arial" w:hAnsi="Arial"/>
                <w:sz w:val="20"/>
                <w:szCs w:val="20"/>
              </w:rPr>
            </w:pPr>
            <w:r>
              <w:rPr>
                <w:rFonts w:ascii="Arial" w:hAnsi="Arial"/>
                <w:sz w:val="20"/>
                <w:szCs w:val="20"/>
              </w:rPr>
              <w:t>11,045</w:t>
            </w:r>
          </w:p>
        </w:tc>
        <w:tc>
          <w:tcPr>
            <w:tcW w:w="1620" w:type="dxa"/>
          </w:tcPr>
          <w:p w:rsidR="00576F95" w:rsidRPr="00CA7F32" w:rsidRDefault="00576F95" w:rsidP="00634D2E">
            <w:pPr>
              <w:tabs>
                <w:tab w:val="decimal" w:pos="1332"/>
              </w:tabs>
              <w:spacing w:line="360" w:lineRule="exact"/>
              <w:jc w:val="both"/>
              <w:rPr>
                <w:rFonts w:ascii="Arial" w:hAnsi="Arial"/>
                <w:sz w:val="20"/>
                <w:szCs w:val="20"/>
              </w:rPr>
            </w:pPr>
            <w:r>
              <w:rPr>
                <w:rFonts w:ascii="Arial" w:hAnsi="Arial"/>
                <w:sz w:val="20"/>
                <w:szCs w:val="20"/>
              </w:rPr>
              <w:t>11,045</w:t>
            </w:r>
          </w:p>
        </w:tc>
        <w:tc>
          <w:tcPr>
            <w:tcW w:w="1620" w:type="dxa"/>
          </w:tcPr>
          <w:p w:rsidR="00576F95" w:rsidRPr="00CA7F32" w:rsidRDefault="004A1A46" w:rsidP="00634D2E">
            <w:pPr>
              <w:tabs>
                <w:tab w:val="decimal" w:pos="1332"/>
              </w:tabs>
              <w:spacing w:line="360" w:lineRule="exact"/>
              <w:jc w:val="both"/>
              <w:rPr>
                <w:rFonts w:ascii="Arial" w:hAnsi="Arial"/>
                <w:sz w:val="20"/>
                <w:szCs w:val="20"/>
              </w:rPr>
            </w:pPr>
            <w:r>
              <w:rPr>
                <w:rFonts w:ascii="Arial" w:hAnsi="Arial"/>
                <w:sz w:val="20"/>
                <w:szCs w:val="20"/>
              </w:rPr>
              <w:t>6,536</w:t>
            </w:r>
          </w:p>
        </w:tc>
      </w:tr>
      <w:tr w:rsidR="00576F95" w:rsidRPr="00CA7F32" w:rsidTr="00634D2E">
        <w:tc>
          <w:tcPr>
            <w:tcW w:w="3960" w:type="dxa"/>
          </w:tcPr>
          <w:p w:rsidR="00576F95" w:rsidRPr="00CA7F32" w:rsidRDefault="00576F95" w:rsidP="00634D2E">
            <w:pPr>
              <w:tabs>
                <w:tab w:val="left" w:pos="360"/>
              </w:tabs>
              <w:spacing w:line="360" w:lineRule="exact"/>
              <w:jc w:val="thaiDistribute"/>
              <w:outlineLvl w:val="0"/>
              <w:rPr>
                <w:rFonts w:ascii="Arial" w:hAnsi="Arial"/>
                <w:sz w:val="20"/>
                <w:szCs w:val="20"/>
              </w:rPr>
            </w:pPr>
            <w:r w:rsidRPr="00CA7F32">
              <w:rPr>
                <w:rFonts w:ascii="Arial" w:hAnsi="Arial"/>
                <w:sz w:val="20"/>
                <w:szCs w:val="20"/>
              </w:rPr>
              <w:t>Prepaid expenses</w:t>
            </w:r>
          </w:p>
        </w:tc>
        <w:tc>
          <w:tcPr>
            <w:tcW w:w="1620" w:type="dxa"/>
          </w:tcPr>
          <w:p w:rsidR="00576F95" w:rsidRPr="00CA7F32" w:rsidRDefault="00576F95" w:rsidP="00634D2E">
            <w:pPr>
              <w:tabs>
                <w:tab w:val="decimal" w:pos="1332"/>
              </w:tabs>
              <w:spacing w:line="360" w:lineRule="exact"/>
              <w:jc w:val="both"/>
              <w:rPr>
                <w:rFonts w:ascii="Arial" w:hAnsi="Arial"/>
                <w:sz w:val="20"/>
                <w:szCs w:val="20"/>
              </w:rPr>
            </w:pPr>
            <w:r>
              <w:rPr>
                <w:rFonts w:ascii="Arial" w:hAnsi="Arial"/>
                <w:sz w:val="20"/>
                <w:szCs w:val="20"/>
              </w:rPr>
              <w:t>2,177</w:t>
            </w:r>
          </w:p>
        </w:tc>
        <w:tc>
          <w:tcPr>
            <w:tcW w:w="1620" w:type="dxa"/>
          </w:tcPr>
          <w:p w:rsidR="00576F95" w:rsidRPr="00CA7F32" w:rsidRDefault="004A1A46" w:rsidP="00634D2E">
            <w:pPr>
              <w:tabs>
                <w:tab w:val="decimal" w:pos="1332"/>
              </w:tabs>
              <w:spacing w:line="360" w:lineRule="exact"/>
              <w:jc w:val="both"/>
              <w:rPr>
                <w:rFonts w:ascii="Arial" w:hAnsi="Arial"/>
                <w:sz w:val="20"/>
                <w:szCs w:val="20"/>
              </w:rPr>
            </w:pPr>
            <w:r>
              <w:rPr>
                <w:rFonts w:ascii="Arial" w:hAnsi="Arial"/>
                <w:sz w:val="20"/>
                <w:szCs w:val="20"/>
              </w:rPr>
              <w:t>2,163</w:t>
            </w:r>
          </w:p>
        </w:tc>
        <w:tc>
          <w:tcPr>
            <w:tcW w:w="1620" w:type="dxa"/>
          </w:tcPr>
          <w:p w:rsidR="00576F95" w:rsidRPr="00CA7F32" w:rsidRDefault="004A1A46" w:rsidP="00634D2E">
            <w:pPr>
              <w:tabs>
                <w:tab w:val="decimal" w:pos="1332"/>
              </w:tabs>
              <w:spacing w:line="360" w:lineRule="exact"/>
              <w:jc w:val="both"/>
              <w:rPr>
                <w:rFonts w:ascii="Arial" w:hAnsi="Arial"/>
                <w:sz w:val="20"/>
                <w:szCs w:val="20"/>
              </w:rPr>
            </w:pPr>
            <w:r>
              <w:rPr>
                <w:rFonts w:ascii="Arial" w:hAnsi="Arial"/>
                <w:sz w:val="20"/>
                <w:szCs w:val="20"/>
              </w:rPr>
              <w:t>1,520</w:t>
            </w:r>
          </w:p>
        </w:tc>
      </w:tr>
      <w:tr w:rsidR="00576F95" w:rsidRPr="00CA7F32" w:rsidTr="00634D2E">
        <w:tc>
          <w:tcPr>
            <w:tcW w:w="3960" w:type="dxa"/>
          </w:tcPr>
          <w:p w:rsidR="00576F95" w:rsidRPr="00CA7F32" w:rsidRDefault="00576F95" w:rsidP="00634D2E">
            <w:pPr>
              <w:tabs>
                <w:tab w:val="left" w:pos="360"/>
              </w:tabs>
              <w:spacing w:line="360" w:lineRule="exact"/>
              <w:jc w:val="thaiDistribute"/>
              <w:outlineLvl w:val="0"/>
              <w:rPr>
                <w:rFonts w:ascii="Arial" w:hAnsi="Arial"/>
                <w:sz w:val="20"/>
                <w:szCs w:val="20"/>
              </w:rPr>
            </w:pPr>
            <w:r w:rsidRPr="00CA7F32">
              <w:rPr>
                <w:rFonts w:ascii="Arial" w:hAnsi="Arial"/>
                <w:sz w:val="20"/>
                <w:szCs w:val="20"/>
              </w:rPr>
              <w:t>Deposits</w:t>
            </w:r>
          </w:p>
        </w:tc>
        <w:tc>
          <w:tcPr>
            <w:tcW w:w="1620" w:type="dxa"/>
          </w:tcPr>
          <w:p w:rsidR="00576F95" w:rsidRPr="00CA7F32" w:rsidRDefault="00576F95" w:rsidP="00634D2E">
            <w:pPr>
              <w:tabs>
                <w:tab w:val="decimal" w:pos="1332"/>
              </w:tabs>
              <w:spacing w:line="360" w:lineRule="exact"/>
              <w:jc w:val="both"/>
              <w:rPr>
                <w:rFonts w:ascii="Arial" w:hAnsi="Arial"/>
                <w:sz w:val="20"/>
                <w:szCs w:val="20"/>
              </w:rPr>
            </w:pPr>
            <w:r>
              <w:rPr>
                <w:rFonts w:ascii="Arial" w:hAnsi="Arial"/>
                <w:sz w:val="20"/>
                <w:szCs w:val="20"/>
              </w:rPr>
              <w:t>226</w:t>
            </w:r>
          </w:p>
        </w:tc>
        <w:tc>
          <w:tcPr>
            <w:tcW w:w="1620" w:type="dxa"/>
          </w:tcPr>
          <w:p w:rsidR="00576F95" w:rsidRPr="00CA7F32" w:rsidRDefault="00576F95" w:rsidP="00634D2E">
            <w:pPr>
              <w:tabs>
                <w:tab w:val="decimal" w:pos="1332"/>
              </w:tabs>
              <w:spacing w:line="360" w:lineRule="exact"/>
              <w:jc w:val="both"/>
              <w:rPr>
                <w:rFonts w:ascii="Arial" w:hAnsi="Arial"/>
                <w:sz w:val="20"/>
                <w:szCs w:val="20"/>
              </w:rPr>
            </w:pPr>
            <w:r>
              <w:rPr>
                <w:rFonts w:ascii="Arial" w:hAnsi="Arial"/>
                <w:sz w:val="20"/>
                <w:szCs w:val="20"/>
              </w:rPr>
              <w:t>226</w:t>
            </w:r>
          </w:p>
        </w:tc>
        <w:tc>
          <w:tcPr>
            <w:tcW w:w="1620" w:type="dxa"/>
          </w:tcPr>
          <w:p w:rsidR="00576F95" w:rsidRPr="00CA7F32" w:rsidRDefault="004A1A46" w:rsidP="00634D2E">
            <w:pPr>
              <w:tabs>
                <w:tab w:val="decimal" w:pos="1332"/>
              </w:tabs>
              <w:spacing w:line="360" w:lineRule="exact"/>
              <w:jc w:val="both"/>
              <w:rPr>
                <w:rFonts w:ascii="Arial" w:hAnsi="Arial"/>
                <w:sz w:val="20"/>
                <w:szCs w:val="20"/>
              </w:rPr>
            </w:pPr>
            <w:r>
              <w:rPr>
                <w:rFonts w:ascii="Arial" w:hAnsi="Arial"/>
                <w:sz w:val="20"/>
                <w:szCs w:val="20"/>
              </w:rPr>
              <w:t>272</w:t>
            </w:r>
          </w:p>
        </w:tc>
      </w:tr>
      <w:tr w:rsidR="00576F95" w:rsidRPr="00CA7F32" w:rsidTr="00634D2E">
        <w:tc>
          <w:tcPr>
            <w:tcW w:w="3960" w:type="dxa"/>
          </w:tcPr>
          <w:p w:rsidR="00576F95" w:rsidRPr="00CA7F32" w:rsidRDefault="00576F95" w:rsidP="00634D2E">
            <w:pPr>
              <w:tabs>
                <w:tab w:val="left" w:pos="360"/>
              </w:tabs>
              <w:spacing w:line="360" w:lineRule="exact"/>
              <w:jc w:val="thaiDistribute"/>
              <w:outlineLvl w:val="0"/>
              <w:rPr>
                <w:rFonts w:ascii="Arial" w:hAnsi="Arial"/>
                <w:sz w:val="20"/>
                <w:szCs w:val="20"/>
              </w:rPr>
            </w:pPr>
            <w:r w:rsidRPr="00CA7F32">
              <w:rPr>
                <w:rFonts w:ascii="Arial" w:hAnsi="Arial"/>
                <w:sz w:val="20"/>
                <w:szCs w:val="20"/>
              </w:rPr>
              <w:t>Others</w:t>
            </w:r>
          </w:p>
        </w:tc>
        <w:tc>
          <w:tcPr>
            <w:tcW w:w="1620" w:type="dxa"/>
          </w:tcPr>
          <w:p w:rsidR="00576F95" w:rsidRPr="00CA7F32" w:rsidRDefault="00576F95" w:rsidP="00634D2E">
            <w:pPr>
              <w:pBdr>
                <w:bottom w:val="single" w:sz="6" w:space="1" w:color="auto"/>
              </w:pBdr>
              <w:tabs>
                <w:tab w:val="decimal" w:pos="1332"/>
              </w:tabs>
              <w:spacing w:line="360" w:lineRule="exact"/>
              <w:jc w:val="both"/>
              <w:rPr>
                <w:rFonts w:ascii="Arial" w:hAnsi="Arial"/>
                <w:sz w:val="20"/>
                <w:szCs w:val="20"/>
              </w:rPr>
            </w:pPr>
            <w:r>
              <w:rPr>
                <w:rFonts w:ascii="Arial" w:hAnsi="Arial"/>
                <w:sz w:val="20"/>
                <w:szCs w:val="20"/>
              </w:rPr>
              <w:t>816</w:t>
            </w:r>
          </w:p>
        </w:tc>
        <w:tc>
          <w:tcPr>
            <w:tcW w:w="1620" w:type="dxa"/>
          </w:tcPr>
          <w:p w:rsidR="00576F95" w:rsidRPr="00CA7F32" w:rsidRDefault="00576F95" w:rsidP="00634D2E">
            <w:pPr>
              <w:pBdr>
                <w:bottom w:val="single" w:sz="6" w:space="1" w:color="auto"/>
              </w:pBdr>
              <w:tabs>
                <w:tab w:val="decimal" w:pos="1332"/>
              </w:tabs>
              <w:spacing w:line="360" w:lineRule="exact"/>
              <w:jc w:val="both"/>
              <w:rPr>
                <w:rFonts w:ascii="Arial" w:hAnsi="Arial"/>
                <w:sz w:val="20"/>
                <w:szCs w:val="20"/>
              </w:rPr>
            </w:pPr>
            <w:r>
              <w:rPr>
                <w:rFonts w:ascii="Arial" w:hAnsi="Arial"/>
                <w:sz w:val="20"/>
                <w:szCs w:val="20"/>
              </w:rPr>
              <w:t>816</w:t>
            </w:r>
          </w:p>
        </w:tc>
        <w:tc>
          <w:tcPr>
            <w:tcW w:w="1620" w:type="dxa"/>
          </w:tcPr>
          <w:p w:rsidR="00576F95" w:rsidRPr="00CA7F32" w:rsidRDefault="004A1A46" w:rsidP="00634D2E">
            <w:pPr>
              <w:pBdr>
                <w:bottom w:val="single" w:sz="6" w:space="1" w:color="auto"/>
              </w:pBdr>
              <w:tabs>
                <w:tab w:val="decimal" w:pos="1332"/>
              </w:tabs>
              <w:spacing w:line="360" w:lineRule="exact"/>
              <w:jc w:val="both"/>
              <w:rPr>
                <w:rFonts w:ascii="Arial" w:hAnsi="Arial"/>
                <w:sz w:val="20"/>
                <w:szCs w:val="20"/>
              </w:rPr>
            </w:pPr>
            <w:r>
              <w:rPr>
                <w:rFonts w:ascii="Arial" w:hAnsi="Arial"/>
                <w:sz w:val="20"/>
                <w:szCs w:val="20"/>
              </w:rPr>
              <w:t>827</w:t>
            </w:r>
          </w:p>
        </w:tc>
      </w:tr>
      <w:tr w:rsidR="00576F95" w:rsidRPr="00CA7F32" w:rsidTr="00634D2E">
        <w:tc>
          <w:tcPr>
            <w:tcW w:w="3960" w:type="dxa"/>
          </w:tcPr>
          <w:p w:rsidR="00576F95" w:rsidRPr="00CA7F32" w:rsidRDefault="00576F95" w:rsidP="00634D2E">
            <w:pPr>
              <w:tabs>
                <w:tab w:val="left" w:pos="360"/>
              </w:tabs>
              <w:spacing w:line="360" w:lineRule="exact"/>
              <w:jc w:val="thaiDistribute"/>
              <w:outlineLvl w:val="0"/>
              <w:rPr>
                <w:rFonts w:ascii="Arial" w:hAnsi="Arial"/>
                <w:sz w:val="20"/>
                <w:szCs w:val="20"/>
              </w:rPr>
            </w:pPr>
            <w:r w:rsidRPr="00CA7F32">
              <w:rPr>
                <w:rFonts w:ascii="Arial" w:hAnsi="Arial"/>
                <w:sz w:val="20"/>
                <w:szCs w:val="20"/>
              </w:rPr>
              <w:t>Total</w:t>
            </w:r>
            <w:r w:rsidRPr="00CA7F32">
              <w:rPr>
                <w:rFonts w:ascii="Arial" w:hAnsi="Arial"/>
                <w:sz w:val="20"/>
                <w:szCs w:val="20"/>
                <w:cs/>
              </w:rPr>
              <w:t xml:space="preserve"> </w:t>
            </w:r>
            <w:r>
              <w:rPr>
                <w:rFonts w:ascii="Arial" w:hAnsi="Arial"/>
                <w:sz w:val="20"/>
                <w:szCs w:val="20"/>
              </w:rPr>
              <w:t>o</w:t>
            </w:r>
            <w:r w:rsidRPr="00576F95">
              <w:rPr>
                <w:rFonts w:ascii="Arial" w:hAnsi="Arial"/>
                <w:sz w:val="20"/>
                <w:szCs w:val="20"/>
              </w:rPr>
              <w:t>ther current assets</w:t>
            </w:r>
          </w:p>
        </w:tc>
        <w:tc>
          <w:tcPr>
            <w:tcW w:w="1620" w:type="dxa"/>
          </w:tcPr>
          <w:p w:rsidR="00576F95" w:rsidRPr="00CA7F32" w:rsidRDefault="00576F95" w:rsidP="00634D2E">
            <w:pPr>
              <w:pBdr>
                <w:bottom w:val="double" w:sz="6" w:space="1" w:color="auto"/>
              </w:pBdr>
              <w:tabs>
                <w:tab w:val="decimal" w:pos="1332"/>
              </w:tabs>
              <w:spacing w:line="360" w:lineRule="exact"/>
              <w:jc w:val="both"/>
              <w:rPr>
                <w:rFonts w:ascii="Arial" w:hAnsi="Arial"/>
                <w:sz w:val="20"/>
                <w:szCs w:val="20"/>
              </w:rPr>
            </w:pPr>
            <w:r>
              <w:rPr>
                <w:rFonts w:ascii="Arial" w:hAnsi="Arial"/>
                <w:sz w:val="20"/>
                <w:szCs w:val="20"/>
              </w:rPr>
              <w:t>14,264</w:t>
            </w:r>
          </w:p>
        </w:tc>
        <w:tc>
          <w:tcPr>
            <w:tcW w:w="1620" w:type="dxa"/>
          </w:tcPr>
          <w:p w:rsidR="00576F95" w:rsidRPr="00CA7F32" w:rsidRDefault="004A1A46" w:rsidP="00634D2E">
            <w:pPr>
              <w:pBdr>
                <w:bottom w:val="double" w:sz="6" w:space="1" w:color="auto"/>
              </w:pBdr>
              <w:tabs>
                <w:tab w:val="decimal" w:pos="1332"/>
              </w:tabs>
              <w:spacing w:line="360" w:lineRule="exact"/>
              <w:jc w:val="both"/>
              <w:rPr>
                <w:rFonts w:ascii="Arial" w:hAnsi="Arial"/>
                <w:sz w:val="20"/>
                <w:szCs w:val="20"/>
              </w:rPr>
            </w:pPr>
            <w:r>
              <w:rPr>
                <w:rFonts w:ascii="Arial" w:hAnsi="Arial"/>
                <w:sz w:val="20"/>
                <w:szCs w:val="20"/>
              </w:rPr>
              <w:t>14,250</w:t>
            </w:r>
          </w:p>
        </w:tc>
        <w:tc>
          <w:tcPr>
            <w:tcW w:w="1620" w:type="dxa"/>
          </w:tcPr>
          <w:p w:rsidR="00576F95" w:rsidRPr="00CA7F32" w:rsidRDefault="004A1A46" w:rsidP="00634D2E">
            <w:pPr>
              <w:pBdr>
                <w:bottom w:val="double" w:sz="6" w:space="1" w:color="auto"/>
              </w:pBdr>
              <w:tabs>
                <w:tab w:val="decimal" w:pos="1332"/>
              </w:tabs>
              <w:spacing w:line="360" w:lineRule="exact"/>
              <w:jc w:val="both"/>
              <w:rPr>
                <w:rFonts w:ascii="Arial" w:hAnsi="Arial"/>
                <w:sz w:val="20"/>
                <w:szCs w:val="20"/>
              </w:rPr>
            </w:pPr>
            <w:r>
              <w:rPr>
                <w:rFonts w:ascii="Arial" w:hAnsi="Arial"/>
                <w:sz w:val="20"/>
                <w:szCs w:val="20"/>
              </w:rPr>
              <w:t>9,155</w:t>
            </w:r>
          </w:p>
        </w:tc>
      </w:tr>
    </w:tbl>
    <w:p w:rsidR="004A1A46" w:rsidRPr="004A1A46" w:rsidRDefault="004A1A46" w:rsidP="004A1A46">
      <w:pPr>
        <w:spacing w:before="240" w:after="120" w:line="380" w:lineRule="exact"/>
        <w:ind w:left="533" w:hanging="533"/>
        <w:jc w:val="thaiDistribute"/>
        <w:rPr>
          <w:rFonts w:ascii="Arial" w:hAnsi="Arial"/>
          <w:b/>
          <w:bCs/>
          <w:sz w:val="22"/>
          <w:szCs w:val="22"/>
        </w:rPr>
      </w:pPr>
      <w:r w:rsidRPr="008C7DA5">
        <w:rPr>
          <w:rFonts w:ascii="Arial" w:hAnsi="Arial"/>
          <w:b/>
          <w:bCs/>
          <w:sz w:val="22"/>
          <w:szCs w:val="22"/>
        </w:rPr>
        <w:t>1</w:t>
      </w:r>
      <w:r w:rsidR="00274E15">
        <w:rPr>
          <w:rFonts w:ascii="Arial" w:hAnsi="Arial"/>
          <w:b/>
          <w:bCs/>
          <w:sz w:val="22"/>
          <w:szCs w:val="22"/>
        </w:rPr>
        <w:t>3</w:t>
      </w:r>
      <w:r w:rsidRPr="008C7DA5">
        <w:rPr>
          <w:rFonts w:ascii="Arial" w:hAnsi="Arial"/>
          <w:b/>
          <w:bCs/>
          <w:sz w:val="22"/>
          <w:szCs w:val="22"/>
        </w:rPr>
        <w:t>.</w:t>
      </w:r>
      <w:r w:rsidRPr="008C7DA5">
        <w:rPr>
          <w:rFonts w:ascii="Arial" w:hAnsi="Arial"/>
          <w:b/>
          <w:bCs/>
          <w:sz w:val="22"/>
          <w:szCs w:val="22"/>
        </w:rPr>
        <w:tab/>
        <w:t>Non-current assets held for sale</w:t>
      </w:r>
    </w:p>
    <w:p w:rsidR="004A1A46" w:rsidRPr="00314491" w:rsidRDefault="004A1A46" w:rsidP="00836999">
      <w:pPr>
        <w:spacing w:before="120" w:after="120" w:line="380" w:lineRule="exact"/>
        <w:ind w:left="533"/>
        <w:jc w:val="thaiDistribute"/>
        <w:rPr>
          <w:rFonts w:ascii="Arial" w:hAnsi="Arial" w:cs="Arial"/>
          <w:sz w:val="22"/>
          <w:szCs w:val="22"/>
        </w:rPr>
      </w:pPr>
      <w:r w:rsidRPr="00314491">
        <w:rPr>
          <w:rFonts w:ascii="Arial" w:hAnsi="Arial"/>
          <w:sz w:val="22"/>
          <w:szCs w:val="22"/>
        </w:rPr>
        <w:t xml:space="preserve">On 21 October 2016, </w:t>
      </w:r>
      <w:r w:rsidRPr="00314491">
        <w:rPr>
          <w:rFonts w:ascii="Arial" w:hAnsi="Arial" w:cs="Arial"/>
          <w:sz w:val="22"/>
          <w:szCs w:val="22"/>
        </w:rPr>
        <w:t>the Board of Directors’ Meeting pass the resolution to approve</w:t>
      </w:r>
      <w:r w:rsidR="004B2143" w:rsidRPr="00314491">
        <w:rPr>
          <w:rFonts w:ascii="Arial" w:hAnsi="Arial" w:cs="Arial"/>
          <w:sz w:val="22"/>
          <w:szCs w:val="22"/>
        </w:rPr>
        <w:t xml:space="preserve"> the Company to sold assets </w:t>
      </w:r>
      <w:r w:rsidR="00314491" w:rsidRPr="00314491">
        <w:rPr>
          <w:rFonts w:ascii="Arial" w:hAnsi="Arial" w:cs="Arial"/>
          <w:sz w:val="22"/>
          <w:szCs w:val="22"/>
        </w:rPr>
        <w:t xml:space="preserve">of International Medical Clinic, situated </w:t>
      </w:r>
      <w:r w:rsidR="00634D2E" w:rsidRPr="00314491">
        <w:rPr>
          <w:rFonts w:ascii="Arial" w:hAnsi="Arial" w:cs="Arial"/>
          <w:sz w:val="22"/>
          <w:szCs w:val="22"/>
        </w:rPr>
        <w:t xml:space="preserve">at </w:t>
      </w:r>
      <w:proofErr w:type="spellStart"/>
      <w:r w:rsidR="00634D2E" w:rsidRPr="00314491">
        <w:rPr>
          <w:rFonts w:ascii="Arial" w:hAnsi="Arial" w:cs="Arial"/>
          <w:sz w:val="22"/>
          <w:szCs w:val="22"/>
        </w:rPr>
        <w:t>Ta</w:t>
      </w:r>
      <w:r w:rsidRPr="00314491">
        <w:rPr>
          <w:rFonts w:ascii="Arial" w:hAnsi="Arial" w:cs="Arial"/>
          <w:sz w:val="22"/>
          <w:szCs w:val="22"/>
        </w:rPr>
        <w:t>mbo</w:t>
      </w:r>
      <w:r w:rsidR="00634D2E" w:rsidRPr="00314491">
        <w:rPr>
          <w:rFonts w:ascii="Arial" w:hAnsi="Arial" w:cs="Arial"/>
          <w:sz w:val="22"/>
          <w:szCs w:val="22"/>
        </w:rPr>
        <w:t>l</w:t>
      </w:r>
      <w:proofErr w:type="spellEnd"/>
      <w:r w:rsidRPr="00314491">
        <w:rPr>
          <w:rFonts w:ascii="Arial" w:hAnsi="Arial" w:cs="Arial"/>
          <w:sz w:val="22"/>
          <w:szCs w:val="22"/>
        </w:rPr>
        <w:t xml:space="preserve"> </w:t>
      </w:r>
      <w:proofErr w:type="spellStart"/>
      <w:r w:rsidRPr="00314491">
        <w:rPr>
          <w:rFonts w:ascii="Arial" w:hAnsi="Arial" w:cs="Arial"/>
          <w:sz w:val="22"/>
          <w:szCs w:val="22"/>
        </w:rPr>
        <w:t>Ao</w:t>
      </w:r>
      <w:proofErr w:type="spellEnd"/>
      <w:r w:rsidRPr="00314491">
        <w:rPr>
          <w:rFonts w:ascii="Arial" w:hAnsi="Arial" w:cs="Arial"/>
          <w:sz w:val="22"/>
          <w:szCs w:val="22"/>
        </w:rPr>
        <w:t xml:space="preserve"> Nang, </w:t>
      </w:r>
      <w:proofErr w:type="spellStart"/>
      <w:r w:rsidRPr="009A61B9">
        <w:rPr>
          <w:rFonts w:ascii="Arial" w:hAnsi="Arial" w:cs="Arial"/>
          <w:spacing w:val="-2"/>
          <w:sz w:val="22"/>
          <w:szCs w:val="22"/>
        </w:rPr>
        <w:t>Krabi</w:t>
      </w:r>
      <w:proofErr w:type="spellEnd"/>
      <w:r w:rsidR="004B2143" w:rsidRPr="009A61B9">
        <w:rPr>
          <w:rFonts w:ascii="Arial" w:hAnsi="Arial" w:cs="Arial"/>
          <w:spacing w:val="-2"/>
          <w:sz w:val="22"/>
          <w:szCs w:val="22"/>
        </w:rPr>
        <w:t>,</w:t>
      </w:r>
      <w:r w:rsidRPr="009A61B9">
        <w:rPr>
          <w:rFonts w:ascii="Arial" w:hAnsi="Arial" w:cs="Arial"/>
          <w:spacing w:val="-2"/>
          <w:sz w:val="22"/>
          <w:szCs w:val="22"/>
        </w:rPr>
        <w:t xml:space="preserve"> to </w:t>
      </w:r>
      <w:proofErr w:type="spellStart"/>
      <w:r w:rsidRPr="009A61B9">
        <w:rPr>
          <w:rFonts w:ascii="Arial" w:hAnsi="Arial" w:cs="Arial"/>
          <w:spacing w:val="-2"/>
          <w:sz w:val="22"/>
          <w:szCs w:val="22"/>
        </w:rPr>
        <w:t>Wattanapat</w:t>
      </w:r>
      <w:proofErr w:type="spellEnd"/>
      <w:r w:rsidRPr="009A61B9">
        <w:rPr>
          <w:rFonts w:ascii="Arial" w:hAnsi="Arial" w:cs="Arial"/>
          <w:spacing w:val="-2"/>
          <w:sz w:val="22"/>
          <w:szCs w:val="22"/>
        </w:rPr>
        <w:t xml:space="preserve"> </w:t>
      </w:r>
      <w:proofErr w:type="spellStart"/>
      <w:r w:rsidRPr="009A61B9">
        <w:rPr>
          <w:rFonts w:ascii="Arial" w:hAnsi="Arial" w:cs="Arial"/>
          <w:spacing w:val="-2"/>
          <w:sz w:val="22"/>
          <w:szCs w:val="22"/>
        </w:rPr>
        <w:t>Ao</w:t>
      </w:r>
      <w:proofErr w:type="spellEnd"/>
      <w:r w:rsidRPr="009A61B9">
        <w:rPr>
          <w:rFonts w:ascii="Arial" w:hAnsi="Arial" w:cs="Arial"/>
          <w:spacing w:val="-2"/>
          <w:sz w:val="22"/>
          <w:szCs w:val="22"/>
        </w:rPr>
        <w:t xml:space="preserve"> Nang Hospital Co</w:t>
      </w:r>
      <w:r w:rsidR="001A0579">
        <w:rPr>
          <w:rFonts w:ascii="Arial" w:hAnsi="Arial" w:cs="Arial"/>
          <w:spacing w:val="-2"/>
          <w:sz w:val="22"/>
          <w:szCs w:val="22"/>
        </w:rPr>
        <w:t>., Ltd.</w:t>
      </w:r>
      <w:r w:rsidRPr="009A61B9">
        <w:rPr>
          <w:rFonts w:ascii="Arial" w:hAnsi="Arial" w:cs="Arial"/>
          <w:spacing w:val="-2"/>
          <w:sz w:val="22"/>
          <w:szCs w:val="22"/>
        </w:rPr>
        <w:t>, a newly established subsidiary,</w:t>
      </w:r>
      <w:r w:rsidRPr="00314491">
        <w:rPr>
          <w:rFonts w:ascii="Arial" w:hAnsi="Arial" w:cs="Arial"/>
          <w:sz w:val="22"/>
          <w:szCs w:val="22"/>
        </w:rPr>
        <w:t xml:space="preserve"> </w:t>
      </w:r>
      <w:r w:rsidRPr="00314491">
        <w:rPr>
          <w:rFonts w:ascii="Arial" w:hAnsi="Arial"/>
          <w:sz w:val="22"/>
          <w:szCs w:val="22"/>
        </w:rPr>
        <w:t xml:space="preserve">for the purpose of management efficiency improvement. </w:t>
      </w:r>
    </w:p>
    <w:p w:rsidR="004A1A46" w:rsidRPr="00314491" w:rsidRDefault="004B2143" w:rsidP="00836999">
      <w:pPr>
        <w:spacing w:before="120" w:after="120" w:line="380" w:lineRule="exact"/>
        <w:ind w:left="540" w:hanging="6"/>
        <w:jc w:val="thaiDistribute"/>
        <w:rPr>
          <w:rFonts w:ascii="Arial" w:hAnsi="Arial"/>
          <w:sz w:val="22"/>
          <w:szCs w:val="22"/>
        </w:rPr>
      </w:pPr>
      <w:r w:rsidRPr="00314491">
        <w:rPr>
          <w:rFonts w:ascii="Arial" w:hAnsi="Arial"/>
          <w:sz w:val="22"/>
          <w:szCs w:val="22"/>
        </w:rPr>
        <w:t xml:space="preserve">On 28 December 2016, The Company entered into the agreement. </w:t>
      </w:r>
      <w:r w:rsidR="004A1A46" w:rsidRPr="00314491">
        <w:rPr>
          <w:rFonts w:ascii="Arial" w:hAnsi="Arial"/>
          <w:sz w:val="22"/>
          <w:szCs w:val="22"/>
        </w:rPr>
        <w:t>The sale of such assets was completed on 1 January 201</w:t>
      </w:r>
      <w:r w:rsidRPr="00314491">
        <w:rPr>
          <w:rFonts w:ascii="Arial" w:hAnsi="Arial"/>
          <w:sz w:val="22"/>
          <w:szCs w:val="22"/>
        </w:rPr>
        <w:t>7</w:t>
      </w:r>
      <w:r w:rsidR="004A1A46" w:rsidRPr="00314491">
        <w:rPr>
          <w:rFonts w:ascii="Arial" w:hAnsi="Arial"/>
          <w:sz w:val="22"/>
          <w:szCs w:val="22"/>
        </w:rPr>
        <w:t>. T</w:t>
      </w:r>
      <w:r w:rsidR="00634D2E" w:rsidRPr="00314491">
        <w:rPr>
          <w:rFonts w:ascii="Arial" w:hAnsi="Arial"/>
          <w:sz w:val="22"/>
          <w:szCs w:val="22"/>
        </w:rPr>
        <w:t>herefore, t</w:t>
      </w:r>
      <w:r w:rsidR="004A1A46" w:rsidRPr="00314491">
        <w:rPr>
          <w:rFonts w:ascii="Arial" w:hAnsi="Arial"/>
          <w:sz w:val="22"/>
          <w:szCs w:val="22"/>
        </w:rPr>
        <w:t xml:space="preserve">he Company classified the disposed assets as non-current assets held for sale.  </w:t>
      </w:r>
    </w:p>
    <w:p w:rsidR="004A1A46" w:rsidRPr="00D330F7" w:rsidRDefault="004A1A46" w:rsidP="00836999">
      <w:pPr>
        <w:spacing w:before="120" w:after="120" w:line="380" w:lineRule="exact"/>
        <w:ind w:left="540" w:hanging="6"/>
        <w:jc w:val="thaiDistribute"/>
        <w:rPr>
          <w:rFonts w:ascii="Arial" w:hAnsi="Arial"/>
          <w:sz w:val="22"/>
          <w:szCs w:val="22"/>
        </w:rPr>
      </w:pPr>
      <w:r w:rsidRPr="00314491">
        <w:rPr>
          <w:rFonts w:ascii="Arial" w:hAnsi="Arial"/>
          <w:sz w:val="22"/>
          <w:szCs w:val="22"/>
        </w:rPr>
        <w:t>Non-current asset held for sales as at 31 December 201</w:t>
      </w:r>
      <w:r w:rsidR="00274E15" w:rsidRPr="00314491">
        <w:rPr>
          <w:rFonts w:ascii="Arial" w:hAnsi="Arial"/>
          <w:sz w:val="22"/>
          <w:szCs w:val="22"/>
        </w:rPr>
        <w:t>6</w:t>
      </w:r>
      <w:r w:rsidRPr="00314491">
        <w:rPr>
          <w:rFonts w:ascii="Arial" w:hAnsi="Arial"/>
          <w:sz w:val="22"/>
          <w:szCs w:val="22"/>
        </w:rPr>
        <w:t xml:space="preserve"> are as follows:</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610"/>
      </w:tblGrid>
      <w:tr w:rsidR="004A1A46" w:rsidRPr="00375C9F" w:rsidTr="00386706">
        <w:tc>
          <w:tcPr>
            <w:tcW w:w="6030" w:type="dxa"/>
            <w:shd w:val="clear" w:color="auto" w:fill="auto"/>
          </w:tcPr>
          <w:p w:rsidR="004A1A46" w:rsidRPr="00375C9F" w:rsidRDefault="004A1A46" w:rsidP="00386706">
            <w:pPr>
              <w:spacing w:line="370" w:lineRule="exact"/>
              <w:jc w:val="center"/>
              <w:rPr>
                <w:rFonts w:ascii="Arial" w:hAnsi="Arial" w:cs="Arial"/>
                <w:color w:val="000000"/>
                <w:sz w:val="22"/>
                <w:szCs w:val="22"/>
              </w:rPr>
            </w:pPr>
          </w:p>
        </w:tc>
        <w:tc>
          <w:tcPr>
            <w:tcW w:w="2610" w:type="dxa"/>
            <w:shd w:val="clear" w:color="auto" w:fill="auto"/>
          </w:tcPr>
          <w:p w:rsidR="004A1A46" w:rsidRPr="00375C9F" w:rsidRDefault="004A1A46" w:rsidP="00386706">
            <w:pPr>
              <w:spacing w:line="370" w:lineRule="exact"/>
              <w:jc w:val="right"/>
              <w:rPr>
                <w:rFonts w:ascii="Arial" w:hAnsi="Arial" w:cs="Arial"/>
                <w:color w:val="000000"/>
                <w:sz w:val="22"/>
                <w:szCs w:val="22"/>
                <w:cs/>
              </w:rPr>
            </w:pPr>
            <w:r w:rsidRPr="00375C9F">
              <w:rPr>
                <w:rFonts w:ascii="Arial" w:hAnsi="Arial" w:cs="Arial"/>
                <w:color w:val="000000"/>
                <w:sz w:val="22"/>
                <w:szCs w:val="22"/>
              </w:rPr>
              <w:t>(Unit: Thousand Baht)</w:t>
            </w:r>
          </w:p>
        </w:tc>
      </w:tr>
      <w:tr w:rsidR="004A1A46" w:rsidRPr="00375C9F" w:rsidTr="00386706">
        <w:tc>
          <w:tcPr>
            <w:tcW w:w="6030" w:type="dxa"/>
            <w:shd w:val="clear" w:color="auto" w:fill="auto"/>
          </w:tcPr>
          <w:p w:rsidR="004A1A46" w:rsidRPr="00375C9F" w:rsidRDefault="004A1A46" w:rsidP="00386706">
            <w:pPr>
              <w:spacing w:line="370" w:lineRule="exact"/>
              <w:ind w:left="43"/>
              <w:rPr>
                <w:rFonts w:ascii="Arial" w:hAnsi="Arial" w:cs="Arial"/>
                <w:color w:val="000000"/>
                <w:sz w:val="22"/>
                <w:szCs w:val="22"/>
                <w:cs/>
              </w:rPr>
            </w:pPr>
          </w:p>
        </w:tc>
        <w:tc>
          <w:tcPr>
            <w:tcW w:w="2610" w:type="dxa"/>
            <w:shd w:val="clear" w:color="auto" w:fill="auto"/>
            <w:vAlign w:val="bottom"/>
          </w:tcPr>
          <w:p w:rsidR="004A1A46" w:rsidRPr="00375C9F" w:rsidRDefault="004A1A46" w:rsidP="00386706">
            <w:pPr>
              <w:pBdr>
                <w:bottom w:val="single" w:sz="4" w:space="1" w:color="auto"/>
              </w:pBdr>
              <w:tabs>
                <w:tab w:val="center" w:pos="6480"/>
                <w:tab w:val="center" w:pos="8820"/>
              </w:tabs>
              <w:spacing w:line="370" w:lineRule="exact"/>
              <w:ind w:right="-11"/>
              <w:jc w:val="center"/>
              <w:rPr>
                <w:rFonts w:ascii="Arial" w:hAnsi="Arial" w:cs="Arial"/>
                <w:sz w:val="22"/>
                <w:szCs w:val="22"/>
              </w:rPr>
            </w:pPr>
            <w:r w:rsidRPr="00375C9F">
              <w:rPr>
                <w:rFonts w:ascii="Arial" w:hAnsi="Arial" w:cs="Arial"/>
                <w:sz w:val="22"/>
                <w:szCs w:val="22"/>
              </w:rPr>
              <w:t>Separate                     financial statements</w:t>
            </w:r>
          </w:p>
        </w:tc>
      </w:tr>
      <w:tr w:rsidR="004A1A46" w:rsidRPr="00375C9F" w:rsidTr="00386706">
        <w:tc>
          <w:tcPr>
            <w:tcW w:w="6030" w:type="dxa"/>
            <w:shd w:val="clear" w:color="auto" w:fill="auto"/>
          </w:tcPr>
          <w:p w:rsidR="004A1A46" w:rsidRPr="00375C9F" w:rsidRDefault="00274E15" w:rsidP="00386706">
            <w:pPr>
              <w:spacing w:line="370" w:lineRule="exact"/>
              <w:ind w:left="72"/>
              <w:rPr>
                <w:rFonts w:ascii="Arial" w:hAnsi="Arial" w:cs="Arial"/>
                <w:color w:val="000000"/>
                <w:sz w:val="22"/>
                <w:szCs w:val="22"/>
                <w:cs/>
              </w:rPr>
            </w:pPr>
            <w:r>
              <w:rPr>
                <w:rFonts w:ascii="Arial" w:hAnsi="Arial" w:cs="Arial"/>
                <w:color w:val="000000"/>
                <w:sz w:val="22"/>
                <w:szCs w:val="22"/>
              </w:rPr>
              <w:t>Cost (Note 15</w:t>
            </w:r>
            <w:r w:rsidR="004A1A46" w:rsidRPr="00375C9F">
              <w:rPr>
                <w:rFonts w:ascii="Arial" w:hAnsi="Arial" w:cs="Arial"/>
                <w:color w:val="000000"/>
                <w:sz w:val="22"/>
                <w:szCs w:val="22"/>
              </w:rPr>
              <w:t>)</w:t>
            </w:r>
          </w:p>
        </w:tc>
        <w:tc>
          <w:tcPr>
            <w:tcW w:w="2610" w:type="dxa"/>
            <w:shd w:val="clear" w:color="auto" w:fill="auto"/>
            <w:vAlign w:val="bottom"/>
          </w:tcPr>
          <w:p w:rsidR="004A1A46" w:rsidRPr="00375C9F" w:rsidRDefault="00274E15" w:rsidP="00386706">
            <w:pPr>
              <w:tabs>
                <w:tab w:val="decimal" w:pos="1782"/>
              </w:tabs>
              <w:spacing w:line="370" w:lineRule="exact"/>
              <w:jc w:val="thaiDistribute"/>
              <w:rPr>
                <w:rFonts w:ascii="Arial" w:hAnsi="Arial" w:cs="Arial"/>
                <w:color w:val="000000"/>
                <w:sz w:val="22"/>
                <w:szCs w:val="22"/>
              </w:rPr>
            </w:pPr>
            <w:r>
              <w:rPr>
                <w:rFonts w:ascii="Arial" w:hAnsi="Arial" w:cs="Arial"/>
                <w:color w:val="000000"/>
                <w:sz w:val="22"/>
                <w:szCs w:val="22"/>
              </w:rPr>
              <w:t>5,268</w:t>
            </w:r>
          </w:p>
        </w:tc>
      </w:tr>
      <w:tr w:rsidR="004A1A46" w:rsidRPr="00375C9F" w:rsidTr="00386706">
        <w:tc>
          <w:tcPr>
            <w:tcW w:w="6030" w:type="dxa"/>
            <w:shd w:val="clear" w:color="auto" w:fill="auto"/>
          </w:tcPr>
          <w:p w:rsidR="004A1A46" w:rsidRPr="00375C9F" w:rsidRDefault="004A1A46" w:rsidP="00274E15">
            <w:pPr>
              <w:spacing w:line="370" w:lineRule="exact"/>
              <w:ind w:left="72"/>
              <w:rPr>
                <w:rFonts w:ascii="Arial" w:hAnsi="Arial" w:cs="Arial"/>
                <w:color w:val="000000"/>
                <w:sz w:val="22"/>
                <w:szCs w:val="22"/>
                <w:cs/>
              </w:rPr>
            </w:pPr>
            <w:r w:rsidRPr="00375C9F">
              <w:rPr>
                <w:rFonts w:ascii="Arial" w:hAnsi="Arial" w:cs="Arial"/>
                <w:sz w:val="22"/>
                <w:szCs w:val="22"/>
              </w:rPr>
              <w:t>Less: Accumulated depreciation (Note 1</w:t>
            </w:r>
            <w:r w:rsidR="00274E15">
              <w:rPr>
                <w:rFonts w:ascii="Arial" w:hAnsi="Arial" w:cs="Arial"/>
                <w:sz w:val="22"/>
                <w:szCs w:val="22"/>
              </w:rPr>
              <w:t>5</w:t>
            </w:r>
            <w:r w:rsidRPr="00375C9F">
              <w:rPr>
                <w:rFonts w:ascii="Arial" w:hAnsi="Arial" w:cs="Arial"/>
                <w:sz w:val="22"/>
                <w:szCs w:val="22"/>
              </w:rPr>
              <w:t>)</w:t>
            </w:r>
          </w:p>
        </w:tc>
        <w:tc>
          <w:tcPr>
            <w:tcW w:w="2610" w:type="dxa"/>
            <w:shd w:val="clear" w:color="auto" w:fill="auto"/>
            <w:vAlign w:val="bottom"/>
          </w:tcPr>
          <w:p w:rsidR="004A1A46" w:rsidRPr="00375C9F" w:rsidRDefault="00274E15" w:rsidP="00386706">
            <w:pPr>
              <w:pBdr>
                <w:bottom w:val="single" w:sz="4" w:space="1" w:color="auto"/>
              </w:pBdr>
              <w:tabs>
                <w:tab w:val="decimal" w:pos="1782"/>
              </w:tabs>
              <w:spacing w:line="370" w:lineRule="exact"/>
              <w:jc w:val="thaiDistribute"/>
              <w:rPr>
                <w:rFonts w:ascii="Arial" w:hAnsi="Arial" w:cs="Arial"/>
                <w:color w:val="000000"/>
                <w:sz w:val="22"/>
                <w:szCs w:val="22"/>
              </w:rPr>
            </w:pPr>
            <w:r>
              <w:rPr>
                <w:rFonts w:ascii="Arial" w:hAnsi="Arial" w:cs="Arial"/>
                <w:color w:val="000000"/>
                <w:sz w:val="22"/>
                <w:szCs w:val="22"/>
              </w:rPr>
              <w:t>(1,427</w:t>
            </w:r>
            <w:r w:rsidR="004A1A46" w:rsidRPr="00375C9F">
              <w:rPr>
                <w:rFonts w:ascii="Arial" w:hAnsi="Arial" w:cs="Arial"/>
                <w:color w:val="000000"/>
                <w:sz w:val="22"/>
                <w:szCs w:val="22"/>
              </w:rPr>
              <w:t>)</w:t>
            </w:r>
          </w:p>
        </w:tc>
      </w:tr>
      <w:tr w:rsidR="004A1A46" w:rsidRPr="00412B41" w:rsidTr="00386706">
        <w:tc>
          <w:tcPr>
            <w:tcW w:w="6030" w:type="dxa"/>
            <w:shd w:val="clear" w:color="auto" w:fill="auto"/>
          </w:tcPr>
          <w:p w:rsidR="004A1A46" w:rsidRPr="00375C9F" w:rsidRDefault="004A1A46" w:rsidP="00386706">
            <w:pPr>
              <w:spacing w:line="370" w:lineRule="exact"/>
              <w:ind w:left="72"/>
              <w:rPr>
                <w:rFonts w:ascii="Arial" w:hAnsi="Arial" w:cs="Arial"/>
                <w:color w:val="000000"/>
                <w:sz w:val="22"/>
                <w:szCs w:val="22"/>
              </w:rPr>
            </w:pPr>
            <w:r w:rsidRPr="00375C9F">
              <w:rPr>
                <w:rFonts w:ascii="Arial" w:hAnsi="Arial" w:cs="Arial"/>
                <w:sz w:val="22"/>
                <w:szCs w:val="22"/>
              </w:rPr>
              <w:t>Net book value</w:t>
            </w:r>
          </w:p>
        </w:tc>
        <w:tc>
          <w:tcPr>
            <w:tcW w:w="2610" w:type="dxa"/>
            <w:shd w:val="clear" w:color="auto" w:fill="auto"/>
            <w:vAlign w:val="bottom"/>
          </w:tcPr>
          <w:p w:rsidR="004A1A46" w:rsidRPr="00375C9F" w:rsidRDefault="00274E15" w:rsidP="00386706">
            <w:pPr>
              <w:pBdr>
                <w:bottom w:val="double" w:sz="4" w:space="1" w:color="auto"/>
              </w:pBdr>
              <w:tabs>
                <w:tab w:val="decimal" w:pos="1782"/>
              </w:tabs>
              <w:spacing w:line="370" w:lineRule="exact"/>
              <w:jc w:val="thaiDistribute"/>
              <w:rPr>
                <w:rFonts w:ascii="Arial" w:hAnsi="Arial" w:cs="Arial"/>
                <w:color w:val="000000"/>
                <w:sz w:val="22"/>
                <w:szCs w:val="22"/>
              </w:rPr>
            </w:pPr>
            <w:r>
              <w:rPr>
                <w:rFonts w:ascii="Arial" w:hAnsi="Arial" w:cs="Arial"/>
                <w:color w:val="000000"/>
                <w:sz w:val="22"/>
                <w:szCs w:val="22"/>
              </w:rPr>
              <w:t>3,841</w:t>
            </w:r>
          </w:p>
        </w:tc>
      </w:tr>
    </w:tbl>
    <w:p w:rsidR="00162C5C" w:rsidRPr="00D95C79" w:rsidRDefault="00162C5C" w:rsidP="00836999">
      <w:pPr>
        <w:spacing w:before="120" w:after="120" w:line="380" w:lineRule="exact"/>
        <w:ind w:left="533" w:hanging="533"/>
        <w:jc w:val="thaiDistribute"/>
        <w:rPr>
          <w:rFonts w:ascii="Arial" w:hAnsi="Arial"/>
          <w:b/>
          <w:bCs/>
          <w:sz w:val="22"/>
          <w:szCs w:val="22"/>
        </w:rPr>
      </w:pPr>
      <w:r>
        <w:rPr>
          <w:rFonts w:ascii="Arial" w:hAnsi="Arial"/>
          <w:b/>
          <w:bCs/>
          <w:sz w:val="22"/>
          <w:szCs w:val="22"/>
        </w:rPr>
        <w:lastRenderedPageBreak/>
        <w:t>1</w:t>
      </w:r>
      <w:r w:rsidR="00274E15">
        <w:rPr>
          <w:rFonts w:ascii="Arial" w:hAnsi="Arial"/>
          <w:b/>
          <w:bCs/>
          <w:sz w:val="22"/>
          <w:szCs w:val="22"/>
        </w:rPr>
        <w:t>4</w:t>
      </w:r>
      <w:r>
        <w:rPr>
          <w:rFonts w:ascii="Arial" w:hAnsi="Arial"/>
          <w:b/>
          <w:bCs/>
          <w:sz w:val="22"/>
          <w:szCs w:val="22"/>
        </w:rPr>
        <w:t>.</w:t>
      </w:r>
      <w:r w:rsidRPr="00162C5C">
        <w:rPr>
          <w:rFonts w:ascii="Arial" w:hAnsi="Arial"/>
          <w:b/>
          <w:bCs/>
          <w:sz w:val="22"/>
          <w:szCs w:val="22"/>
        </w:rPr>
        <w:t xml:space="preserve"> </w:t>
      </w:r>
      <w:r w:rsidR="00CA7F32">
        <w:rPr>
          <w:rFonts w:ascii="Arial" w:hAnsi="Arial"/>
          <w:b/>
          <w:bCs/>
          <w:sz w:val="22"/>
          <w:szCs w:val="22"/>
        </w:rPr>
        <w:tab/>
      </w:r>
      <w:r w:rsidRPr="00D95C79">
        <w:rPr>
          <w:rFonts w:ascii="Arial" w:hAnsi="Arial"/>
          <w:b/>
          <w:bCs/>
          <w:sz w:val="22"/>
          <w:szCs w:val="22"/>
        </w:rPr>
        <w:t xml:space="preserve">Investments in </w:t>
      </w:r>
      <w:r w:rsidR="00FE3C4A">
        <w:rPr>
          <w:rFonts w:ascii="Arial" w:hAnsi="Arial"/>
          <w:b/>
          <w:bCs/>
          <w:sz w:val="22"/>
          <w:szCs w:val="22"/>
        </w:rPr>
        <w:t>subsidiary</w:t>
      </w:r>
      <w:r w:rsidRPr="00D95C79">
        <w:rPr>
          <w:rFonts w:ascii="Arial" w:hAnsi="Arial"/>
          <w:b/>
          <w:bCs/>
          <w:sz w:val="22"/>
          <w:szCs w:val="22"/>
        </w:rPr>
        <w:t xml:space="preserve"> </w:t>
      </w:r>
    </w:p>
    <w:p w:rsidR="00162C5C" w:rsidRPr="00D95C79" w:rsidRDefault="00162C5C" w:rsidP="00836999">
      <w:pPr>
        <w:spacing w:before="120" w:after="120" w:line="380" w:lineRule="exact"/>
        <w:ind w:left="539"/>
        <w:jc w:val="thaiDistribute"/>
        <w:rPr>
          <w:rFonts w:ascii="Arial" w:hAnsi="Arial"/>
          <w:sz w:val="22"/>
          <w:szCs w:val="22"/>
        </w:rPr>
      </w:pPr>
      <w:r w:rsidRPr="00D95C79">
        <w:rPr>
          <w:rFonts w:ascii="Arial" w:hAnsi="Arial"/>
          <w:sz w:val="22"/>
          <w:szCs w:val="22"/>
        </w:rPr>
        <w:t xml:space="preserve">Details of investments in </w:t>
      </w:r>
      <w:r w:rsidR="00FE3C4A">
        <w:rPr>
          <w:rFonts w:ascii="Arial" w:hAnsi="Arial"/>
          <w:sz w:val="22"/>
          <w:szCs w:val="22"/>
        </w:rPr>
        <w:t>subsidiary</w:t>
      </w:r>
      <w:r w:rsidRPr="00D95C79">
        <w:rPr>
          <w:rFonts w:ascii="Arial" w:hAnsi="Arial"/>
          <w:sz w:val="22"/>
          <w:szCs w:val="22"/>
        </w:rPr>
        <w:t xml:space="preserve"> as presented in separate financial statements are as follows:</w:t>
      </w:r>
    </w:p>
    <w:tbl>
      <w:tblPr>
        <w:tblW w:w="8658" w:type="dxa"/>
        <w:tblInd w:w="450" w:type="dxa"/>
        <w:tblLayout w:type="fixed"/>
        <w:tblLook w:val="0000" w:firstRow="0" w:lastRow="0" w:firstColumn="0" w:lastColumn="0" w:noHBand="0" w:noVBand="0"/>
      </w:tblPr>
      <w:tblGrid>
        <w:gridCol w:w="2610"/>
        <w:gridCol w:w="1008"/>
        <w:gridCol w:w="1080"/>
        <w:gridCol w:w="900"/>
        <w:gridCol w:w="900"/>
        <w:gridCol w:w="1080"/>
        <w:gridCol w:w="1080"/>
      </w:tblGrid>
      <w:tr w:rsidR="00162C5C" w:rsidRPr="00634D2E" w:rsidTr="00634D2E">
        <w:tc>
          <w:tcPr>
            <w:tcW w:w="8658" w:type="dxa"/>
            <w:gridSpan w:val="7"/>
            <w:tcBorders>
              <w:top w:val="nil"/>
              <w:left w:val="nil"/>
              <w:bottom w:val="nil"/>
              <w:right w:val="nil"/>
            </w:tcBorders>
            <w:vAlign w:val="bottom"/>
          </w:tcPr>
          <w:p w:rsidR="00162C5C" w:rsidRPr="00634D2E" w:rsidRDefault="00162C5C" w:rsidP="00634D2E">
            <w:pPr>
              <w:spacing w:line="320" w:lineRule="exact"/>
              <w:jc w:val="right"/>
              <w:rPr>
                <w:rFonts w:ascii="Arial" w:hAnsi="Arial" w:cs="Arial"/>
                <w:sz w:val="18"/>
                <w:szCs w:val="18"/>
                <w:cs/>
              </w:rPr>
            </w:pPr>
            <w:r w:rsidRPr="00634D2E">
              <w:rPr>
                <w:rFonts w:ascii="Arial" w:hAnsi="Arial" w:cs="Arial"/>
                <w:sz w:val="18"/>
                <w:szCs w:val="18"/>
              </w:rPr>
              <w:t>(Unit: Thousand Baht)</w:t>
            </w:r>
          </w:p>
        </w:tc>
      </w:tr>
      <w:tr w:rsidR="00634D2E" w:rsidRPr="00634D2E" w:rsidTr="00634D2E">
        <w:tc>
          <w:tcPr>
            <w:tcW w:w="2610" w:type="dxa"/>
            <w:tcBorders>
              <w:top w:val="nil"/>
              <w:left w:val="nil"/>
              <w:bottom w:val="nil"/>
              <w:right w:val="nil"/>
            </w:tcBorders>
            <w:vAlign w:val="bottom"/>
          </w:tcPr>
          <w:p w:rsidR="00634D2E" w:rsidRPr="00634D2E" w:rsidRDefault="00634D2E" w:rsidP="00634D2E">
            <w:pPr>
              <w:pBdr>
                <w:bottom w:val="single" w:sz="4" w:space="1" w:color="auto"/>
              </w:pBdr>
              <w:spacing w:line="320" w:lineRule="exact"/>
              <w:jc w:val="center"/>
              <w:rPr>
                <w:rFonts w:ascii="Arial" w:hAnsi="Arial" w:cs="Arial"/>
                <w:sz w:val="18"/>
                <w:szCs w:val="18"/>
                <w:cs/>
              </w:rPr>
            </w:pPr>
            <w:r w:rsidRPr="00634D2E">
              <w:rPr>
                <w:rFonts w:ascii="Arial" w:hAnsi="Arial" w:cs="Arial"/>
                <w:sz w:val="18"/>
                <w:szCs w:val="18"/>
              </w:rPr>
              <w:t>Company’s name</w:t>
            </w:r>
          </w:p>
        </w:tc>
        <w:tc>
          <w:tcPr>
            <w:tcW w:w="2088" w:type="dxa"/>
            <w:gridSpan w:val="2"/>
            <w:tcBorders>
              <w:top w:val="nil"/>
              <w:left w:val="nil"/>
              <w:bottom w:val="nil"/>
              <w:right w:val="nil"/>
            </w:tcBorders>
            <w:vAlign w:val="bottom"/>
          </w:tcPr>
          <w:p w:rsidR="00634D2E" w:rsidRPr="00634D2E" w:rsidRDefault="00634D2E" w:rsidP="00634D2E">
            <w:pPr>
              <w:pBdr>
                <w:bottom w:val="single" w:sz="4" w:space="1" w:color="auto"/>
              </w:pBdr>
              <w:spacing w:line="320" w:lineRule="exact"/>
              <w:jc w:val="center"/>
              <w:rPr>
                <w:rFonts w:ascii="Arial" w:hAnsi="Arial" w:cs="Arial"/>
                <w:sz w:val="18"/>
                <w:szCs w:val="18"/>
                <w:cs/>
              </w:rPr>
            </w:pPr>
            <w:r w:rsidRPr="00634D2E">
              <w:rPr>
                <w:rFonts w:ascii="Arial" w:hAnsi="Arial" w:cs="Arial"/>
                <w:sz w:val="18"/>
                <w:szCs w:val="18"/>
              </w:rPr>
              <w:t>Paid-up capital</w:t>
            </w:r>
          </w:p>
        </w:tc>
        <w:tc>
          <w:tcPr>
            <w:tcW w:w="1800" w:type="dxa"/>
            <w:gridSpan w:val="2"/>
            <w:tcBorders>
              <w:top w:val="nil"/>
              <w:left w:val="nil"/>
              <w:bottom w:val="nil"/>
              <w:right w:val="nil"/>
            </w:tcBorders>
            <w:vAlign w:val="bottom"/>
          </w:tcPr>
          <w:p w:rsidR="00634D2E" w:rsidRPr="00634D2E" w:rsidRDefault="00634D2E" w:rsidP="00634D2E">
            <w:pPr>
              <w:pBdr>
                <w:bottom w:val="single" w:sz="4" w:space="1" w:color="auto"/>
              </w:pBdr>
              <w:spacing w:line="320" w:lineRule="exact"/>
              <w:jc w:val="center"/>
              <w:rPr>
                <w:rFonts w:ascii="Arial" w:hAnsi="Arial" w:cs="Arial"/>
                <w:sz w:val="18"/>
                <w:szCs w:val="18"/>
                <w:cs/>
              </w:rPr>
            </w:pPr>
            <w:r w:rsidRPr="00634D2E">
              <w:rPr>
                <w:rFonts w:ascii="Arial" w:hAnsi="Arial" w:cs="Arial"/>
                <w:sz w:val="18"/>
                <w:szCs w:val="18"/>
              </w:rPr>
              <w:t>Shareholding percentage</w:t>
            </w:r>
          </w:p>
        </w:tc>
        <w:tc>
          <w:tcPr>
            <w:tcW w:w="2160" w:type="dxa"/>
            <w:gridSpan w:val="2"/>
            <w:tcBorders>
              <w:top w:val="nil"/>
              <w:left w:val="nil"/>
              <w:bottom w:val="nil"/>
              <w:right w:val="nil"/>
            </w:tcBorders>
            <w:vAlign w:val="bottom"/>
          </w:tcPr>
          <w:p w:rsidR="00634D2E" w:rsidRPr="00634D2E" w:rsidRDefault="00634D2E" w:rsidP="00634D2E">
            <w:pPr>
              <w:pBdr>
                <w:bottom w:val="single" w:sz="4" w:space="1" w:color="auto"/>
              </w:pBdr>
              <w:tabs>
                <w:tab w:val="right" w:pos="7200"/>
                <w:tab w:val="right" w:pos="8540"/>
              </w:tabs>
              <w:spacing w:line="320" w:lineRule="exact"/>
              <w:jc w:val="center"/>
              <w:rPr>
                <w:rFonts w:ascii="Arial" w:hAnsi="Arial" w:cs="Arial"/>
                <w:sz w:val="18"/>
                <w:szCs w:val="18"/>
                <w:cs/>
              </w:rPr>
            </w:pPr>
            <w:r w:rsidRPr="00634D2E">
              <w:rPr>
                <w:rFonts w:ascii="Arial" w:hAnsi="Arial" w:cs="Arial"/>
                <w:sz w:val="18"/>
                <w:szCs w:val="18"/>
              </w:rPr>
              <w:t>Cost</w:t>
            </w:r>
          </w:p>
        </w:tc>
      </w:tr>
      <w:tr w:rsidR="00634D2E" w:rsidRPr="00634D2E" w:rsidTr="00634D2E">
        <w:tc>
          <w:tcPr>
            <w:tcW w:w="2610" w:type="dxa"/>
            <w:tcBorders>
              <w:top w:val="nil"/>
              <w:left w:val="nil"/>
              <w:bottom w:val="nil"/>
              <w:right w:val="nil"/>
            </w:tcBorders>
          </w:tcPr>
          <w:p w:rsidR="00634D2E" w:rsidRPr="00634D2E" w:rsidRDefault="00634D2E" w:rsidP="00634D2E">
            <w:pPr>
              <w:spacing w:line="320" w:lineRule="exact"/>
              <w:jc w:val="center"/>
              <w:rPr>
                <w:rFonts w:ascii="Arial" w:hAnsi="Arial" w:cs="Arial"/>
                <w:sz w:val="18"/>
                <w:szCs w:val="18"/>
                <w:cs/>
              </w:rPr>
            </w:pPr>
          </w:p>
        </w:tc>
        <w:tc>
          <w:tcPr>
            <w:tcW w:w="1008"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r w:rsidRPr="00634D2E">
              <w:rPr>
                <w:rFonts w:ascii="Arial" w:hAnsi="Arial" w:cs="Arial"/>
                <w:sz w:val="18"/>
                <w:szCs w:val="18"/>
                <w:u w:val="single"/>
              </w:rPr>
              <w:t>2016</w:t>
            </w:r>
          </w:p>
        </w:tc>
        <w:tc>
          <w:tcPr>
            <w:tcW w:w="108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r w:rsidRPr="00634D2E">
              <w:rPr>
                <w:rFonts w:ascii="Arial" w:hAnsi="Arial" w:cs="Arial"/>
                <w:sz w:val="18"/>
                <w:szCs w:val="18"/>
                <w:u w:val="single"/>
              </w:rPr>
              <w:t>2015</w:t>
            </w:r>
          </w:p>
        </w:tc>
        <w:tc>
          <w:tcPr>
            <w:tcW w:w="90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r w:rsidRPr="00634D2E">
              <w:rPr>
                <w:rFonts w:ascii="Arial" w:hAnsi="Arial" w:cs="Arial"/>
                <w:sz w:val="18"/>
                <w:szCs w:val="18"/>
                <w:u w:val="single"/>
              </w:rPr>
              <w:t>2016</w:t>
            </w:r>
          </w:p>
        </w:tc>
        <w:tc>
          <w:tcPr>
            <w:tcW w:w="90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r w:rsidRPr="00634D2E">
              <w:rPr>
                <w:rFonts w:ascii="Arial" w:hAnsi="Arial" w:cs="Arial"/>
                <w:sz w:val="18"/>
                <w:szCs w:val="18"/>
                <w:u w:val="single"/>
              </w:rPr>
              <w:t>2015</w:t>
            </w:r>
          </w:p>
        </w:tc>
        <w:tc>
          <w:tcPr>
            <w:tcW w:w="108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r w:rsidRPr="00634D2E">
              <w:rPr>
                <w:rFonts w:ascii="Arial" w:hAnsi="Arial" w:cs="Arial"/>
                <w:sz w:val="18"/>
                <w:szCs w:val="18"/>
                <w:u w:val="single"/>
              </w:rPr>
              <w:t>2016</w:t>
            </w:r>
          </w:p>
        </w:tc>
        <w:tc>
          <w:tcPr>
            <w:tcW w:w="108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r w:rsidRPr="00634D2E">
              <w:rPr>
                <w:rFonts w:ascii="Arial" w:hAnsi="Arial" w:cs="Arial"/>
                <w:sz w:val="18"/>
                <w:szCs w:val="18"/>
                <w:u w:val="single"/>
              </w:rPr>
              <w:t>2015</w:t>
            </w:r>
          </w:p>
        </w:tc>
      </w:tr>
      <w:tr w:rsidR="00634D2E" w:rsidRPr="00634D2E" w:rsidTr="00634D2E">
        <w:tc>
          <w:tcPr>
            <w:tcW w:w="2610" w:type="dxa"/>
            <w:tcBorders>
              <w:top w:val="nil"/>
              <w:left w:val="nil"/>
              <w:bottom w:val="nil"/>
              <w:right w:val="nil"/>
            </w:tcBorders>
          </w:tcPr>
          <w:p w:rsidR="00634D2E" w:rsidRPr="00634D2E" w:rsidRDefault="00634D2E" w:rsidP="00634D2E">
            <w:pPr>
              <w:spacing w:line="320" w:lineRule="exact"/>
              <w:jc w:val="center"/>
              <w:rPr>
                <w:rFonts w:ascii="Arial" w:hAnsi="Arial" w:cs="Arial"/>
                <w:sz w:val="18"/>
                <w:szCs w:val="18"/>
                <w:cs/>
              </w:rPr>
            </w:pPr>
          </w:p>
        </w:tc>
        <w:tc>
          <w:tcPr>
            <w:tcW w:w="1008"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rPr>
            </w:pPr>
          </w:p>
        </w:tc>
        <w:tc>
          <w:tcPr>
            <w:tcW w:w="108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rPr>
            </w:pPr>
          </w:p>
        </w:tc>
        <w:tc>
          <w:tcPr>
            <w:tcW w:w="900" w:type="dxa"/>
            <w:tcBorders>
              <w:top w:val="nil"/>
              <w:left w:val="nil"/>
              <w:bottom w:val="nil"/>
              <w:right w:val="nil"/>
            </w:tcBorders>
          </w:tcPr>
          <w:p w:rsidR="00634D2E" w:rsidRPr="00634D2E" w:rsidRDefault="00634D2E" w:rsidP="00634D2E">
            <w:pPr>
              <w:spacing w:line="320" w:lineRule="exact"/>
              <w:jc w:val="center"/>
              <w:rPr>
                <w:rFonts w:ascii="Arial" w:hAnsi="Arial" w:cs="Arial"/>
                <w:sz w:val="18"/>
                <w:szCs w:val="18"/>
              </w:rPr>
            </w:pPr>
            <w:r w:rsidRPr="00634D2E">
              <w:rPr>
                <w:rFonts w:ascii="Arial" w:hAnsi="Arial" w:cs="Arial"/>
                <w:sz w:val="18"/>
                <w:szCs w:val="18"/>
              </w:rPr>
              <w:t>(%)</w:t>
            </w:r>
          </w:p>
        </w:tc>
        <w:tc>
          <w:tcPr>
            <w:tcW w:w="900" w:type="dxa"/>
            <w:tcBorders>
              <w:top w:val="nil"/>
              <w:left w:val="nil"/>
              <w:bottom w:val="nil"/>
              <w:right w:val="nil"/>
            </w:tcBorders>
          </w:tcPr>
          <w:p w:rsidR="00634D2E" w:rsidRPr="00634D2E" w:rsidRDefault="00634D2E" w:rsidP="00634D2E">
            <w:pPr>
              <w:spacing w:line="320" w:lineRule="exact"/>
              <w:jc w:val="center"/>
              <w:rPr>
                <w:rFonts w:ascii="Arial" w:hAnsi="Arial" w:cs="Arial"/>
                <w:sz w:val="18"/>
                <w:szCs w:val="18"/>
              </w:rPr>
            </w:pPr>
            <w:r w:rsidRPr="00634D2E">
              <w:rPr>
                <w:rFonts w:ascii="Arial" w:hAnsi="Arial" w:cs="Arial"/>
                <w:sz w:val="18"/>
                <w:szCs w:val="18"/>
              </w:rPr>
              <w:t>(%)</w:t>
            </w:r>
          </w:p>
        </w:tc>
        <w:tc>
          <w:tcPr>
            <w:tcW w:w="108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p>
        </w:tc>
        <w:tc>
          <w:tcPr>
            <w:tcW w:w="1080" w:type="dxa"/>
            <w:tcBorders>
              <w:top w:val="nil"/>
              <w:left w:val="nil"/>
              <w:bottom w:val="nil"/>
              <w:right w:val="nil"/>
            </w:tcBorders>
          </w:tcPr>
          <w:p w:rsidR="00634D2E" w:rsidRPr="00634D2E" w:rsidRDefault="00634D2E" w:rsidP="00634D2E">
            <w:pPr>
              <w:tabs>
                <w:tab w:val="right" w:pos="7200"/>
                <w:tab w:val="right" w:pos="8540"/>
              </w:tabs>
              <w:spacing w:line="320" w:lineRule="exact"/>
              <w:jc w:val="center"/>
              <w:rPr>
                <w:rFonts w:ascii="Arial" w:hAnsi="Arial" w:cs="Arial"/>
                <w:sz w:val="18"/>
                <w:szCs w:val="18"/>
                <w:u w:val="single"/>
              </w:rPr>
            </w:pPr>
          </w:p>
        </w:tc>
      </w:tr>
      <w:tr w:rsidR="00634D2E" w:rsidRPr="00634D2E" w:rsidTr="00634D2E">
        <w:tc>
          <w:tcPr>
            <w:tcW w:w="2610" w:type="dxa"/>
            <w:tcBorders>
              <w:top w:val="nil"/>
              <w:left w:val="nil"/>
              <w:bottom w:val="nil"/>
              <w:right w:val="nil"/>
            </w:tcBorders>
          </w:tcPr>
          <w:p w:rsidR="00634D2E" w:rsidRPr="00634D2E" w:rsidRDefault="00634D2E" w:rsidP="001A0579">
            <w:pPr>
              <w:spacing w:line="320" w:lineRule="exact"/>
              <w:ind w:left="162" w:right="-76" w:hanging="162"/>
              <w:rPr>
                <w:rFonts w:ascii="Arial" w:hAnsi="Arial" w:cs="Arial"/>
                <w:sz w:val="18"/>
                <w:szCs w:val="18"/>
              </w:rPr>
            </w:pPr>
            <w:proofErr w:type="spellStart"/>
            <w:r w:rsidRPr="00634D2E">
              <w:rPr>
                <w:rFonts w:ascii="Arial" w:hAnsi="Arial" w:cs="Arial"/>
                <w:sz w:val="18"/>
                <w:szCs w:val="18"/>
              </w:rPr>
              <w:t>Wattanapat</w:t>
            </w:r>
            <w:proofErr w:type="spellEnd"/>
            <w:r w:rsidRPr="00634D2E">
              <w:rPr>
                <w:rFonts w:ascii="Arial" w:hAnsi="Arial" w:cs="Arial"/>
                <w:sz w:val="18"/>
                <w:szCs w:val="18"/>
              </w:rPr>
              <w:t xml:space="preserve"> </w:t>
            </w:r>
            <w:proofErr w:type="spellStart"/>
            <w:r w:rsidRPr="00634D2E">
              <w:rPr>
                <w:rFonts w:ascii="Arial" w:hAnsi="Arial" w:cs="Arial"/>
                <w:sz w:val="18"/>
                <w:szCs w:val="18"/>
              </w:rPr>
              <w:t>Ao</w:t>
            </w:r>
            <w:proofErr w:type="spellEnd"/>
            <w:r w:rsidRPr="00634D2E">
              <w:rPr>
                <w:rFonts w:ascii="Arial" w:hAnsi="Arial" w:cs="Arial"/>
                <w:sz w:val="18"/>
                <w:szCs w:val="18"/>
              </w:rPr>
              <w:t xml:space="preserve"> Nang Hospital </w:t>
            </w:r>
            <w:r w:rsidR="001A0579">
              <w:rPr>
                <w:rFonts w:ascii="Arial" w:hAnsi="Arial" w:cs="Arial"/>
                <w:sz w:val="18"/>
                <w:szCs w:val="18"/>
              </w:rPr>
              <w:t>Co., Ltd.</w:t>
            </w:r>
          </w:p>
        </w:tc>
        <w:tc>
          <w:tcPr>
            <w:tcW w:w="1008" w:type="dxa"/>
            <w:tcBorders>
              <w:top w:val="nil"/>
              <w:left w:val="nil"/>
              <w:bottom w:val="nil"/>
              <w:right w:val="nil"/>
            </w:tcBorders>
            <w:vAlign w:val="bottom"/>
          </w:tcPr>
          <w:p w:rsidR="00634D2E" w:rsidRPr="00634D2E" w:rsidRDefault="00634D2E" w:rsidP="00634D2E">
            <w:pPr>
              <w:tabs>
                <w:tab w:val="decimal" w:pos="720"/>
              </w:tabs>
              <w:spacing w:line="320" w:lineRule="exact"/>
              <w:rPr>
                <w:rFonts w:ascii="Arial" w:hAnsi="Arial" w:cs="Arial"/>
                <w:sz w:val="18"/>
                <w:szCs w:val="18"/>
              </w:rPr>
            </w:pPr>
            <w:r w:rsidRPr="00634D2E">
              <w:rPr>
                <w:rFonts w:ascii="Arial" w:hAnsi="Arial" w:cs="Arial"/>
                <w:sz w:val="18"/>
                <w:szCs w:val="18"/>
              </w:rPr>
              <w:t>75,000</w:t>
            </w:r>
          </w:p>
        </w:tc>
        <w:tc>
          <w:tcPr>
            <w:tcW w:w="1080" w:type="dxa"/>
            <w:tcBorders>
              <w:top w:val="nil"/>
              <w:left w:val="nil"/>
              <w:bottom w:val="nil"/>
              <w:right w:val="nil"/>
            </w:tcBorders>
            <w:vAlign w:val="bottom"/>
          </w:tcPr>
          <w:p w:rsidR="00634D2E" w:rsidRPr="00634D2E" w:rsidRDefault="00634D2E" w:rsidP="00634D2E">
            <w:pPr>
              <w:tabs>
                <w:tab w:val="decimal" w:pos="720"/>
              </w:tabs>
              <w:spacing w:line="320" w:lineRule="exact"/>
              <w:rPr>
                <w:rFonts w:ascii="Arial" w:hAnsi="Arial" w:cs="Arial"/>
                <w:sz w:val="18"/>
                <w:szCs w:val="18"/>
              </w:rPr>
            </w:pPr>
            <w:r w:rsidRPr="00634D2E">
              <w:rPr>
                <w:rFonts w:ascii="Arial" w:hAnsi="Arial" w:cs="Arial"/>
                <w:sz w:val="18"/>
                <w:szCs w:val="18"/>
              </w:rPr>
              <w:t>-</w:t>
            </w:r>
          </w:p>
        </w:tc>
        <w:tc>
          <w:tcPr>
            <w:tcW w:w="900" w:type="dxa"/>
            <w:tcBorders>
              <w:top w:val="nil"/>
              <w:left w:val="nil"/>
              <w:bottom w:val="nil"/>
              <w:right w:val="nil"/>
            </w:tcBorders>
            <w:vAlign w:val="bottom"/>
          </w:tcPr>
          <w:p w:rsidR="00634D2E" w:rsidRPr="00634D2E" w:rsidRDefault="00634D2E" w:rsidP="00634D2E">
            <w:pPr>
              <w:tabs>
                <w:tab w:val="decimal" w:pos="594"/>
              </w:tabs>
              <w:spacing w:line="320" w:lineRule="exact"/>
              <w:jc w:val="right"/>
              <w:rPr>
                <w:rFonts w:ascii="Arial" w:hAnsi="Arial" w:cs="Arial"/>
                <w:sz w:val="18"/>
                <w:szCs w:val="18"/>
              </w:rPr>
            </w:pPr>
            <w:r w:rsidRPr="00634D2E">
              <w:rPr>
                <w:rFonts w:ascii="Arial" w:hAnsi="Arial" w:cs="Arial"/>
                <w:sz w:val="18"/>
                <w:szCs w:val="18"/>
              </w:rPr>
              <w:t>90.03</w:t>
            </w:r>
          </w:p>
        </w:tc>
        <w:tc>
          <w:tcPr>
            <w:tcW w:w="900" w:type="dxa"/>
            <w:tcBorders>
              <w:top w:val="nil"/>
              <w:left w:val="nil"/>
              <w:bottom w:val="nil"/>
              <w:right w:val="nil"/>
            </w:tcBorders>
            <w:vAlign w:val="bottom"/>
          </w:tcPr>
          <w:p w:rsidR="00634D2E" w:rsidRPr="00634D2E" w:rsidRDefault="00634D2E" w:rsidP="00634D2E">
            <w:pPr>
              <w:tabs>
                <w:tab w:val="decimal" w:pos="594"/>
              </w:tabs>
              <w:spacing w:line="320" w:lineRule="exact"/>
              <w:jc w:val="right"/>
              <w:rPr>
                <w:rFonts w:ascii="Arial" w:hAnsi="Arial" w:cs="Arial"/>
                <w:sz w:val="18"/>
                <w:szCs w:val="18"/>
              </w:rPr>
            </w:pPr>
            <w:r w:rsidRPr="00634D2E">
              <w:rPr>
                <w:rFonts w:ascii="Arial" w:hAnsi="Arial" w:cs="Arial"/>
                <w:sz w:val="18"/>
                <w:szCs w:val="18"/>
              </w:rPr>
              <w:t>-</w:t>
            </w:r>
          </w:p>
        </w:tc>
        <w:tc>
          <w:tcPr>
            <w:tcW w:w="1080" w:type="dxa"/>
            <w:tcBorders>
              <w:top w:val="nil"/>
              <w:left w:val="nil"/>
              <w:bottom w:val="nil"/>
              <w:right w:val="nil"/>
            </w:tcBorders>
            <w:vAlign w:val="bottom"/>
          </w:tcPr>
          <w:p w:rsidR="00634D2E" w:rsidRPr="00634D2E" w:rsidRDefault="00634D2E" w:rsidP="00634D2E">
            <w:pPr>
              <w:pBdr>
                <w:bottom w:val="single" w:sz="4" w:space="1" w:color="auto"/>
              </w:pBdr>
              <w:tabs>
                <w:tab w:val="decimal" w:pos="792"/>
              </w:tabs>
              <w:spacing w:line="320" w:lineRule="exact"/>
              <w:rPr>
                <w:rFonts w:ascii="Arial" w:hAnsi="Arial" w:cs="Arial"/>
                <w:sz w:val="18"/>
                <w:szCs w:val="18"/>
              </w:rPr>
            </w:pPr>
            <w:r w:rsidRPr="00634D2E">
              <w:rPr>
                <w:rFonts w:ascii="Arial" w:hAnsi="Arial" w:cs="Arial"/>
                <w:sz w:val="18"/>
                <w:szCs w:val="18"/>
              </w:rPr>
              <w:t>67,525</w:t>
            </w:r>
          </w:p>
        </w:tc>
        <w:tc>
          <w:tcPr>
            <w:tcW w:w="1080" w:type="dxa"/>
            <w:tcBorders>
              <w:top w:val="nil"/>
              <w:left w:val="nil"/>
              <w:bottom w:val="nil"/>
              <w:right w:val="nil"/>
            </w:tcBorders>
            <w:vAlign w:val="bottom"/>
          </w:tcPr>
          <w:p w:rsidR="00634D2E" w:rsidRPr="00634D2E" w:rsidRDefault="00634D2E" w:rsidP="00634D2E">
            <w:pPr>
              <w:pBdr>
                <w:bottom w:val="single" w:sz="4" w:space="1" w:color="auto"/>
              </w:pBdr>
              <w:tabs>
                <w:tab w:val="decimal" w:pos="792"/>
              </w:tabs>
              <w:spacing w:line="320" w:lineRule="exact"/>
              <w:rPr>
                <w:rFonts w:ascii="Arial" w:hAnsi="Arial" w:cs="Arial"/>
                <w:sz w:val="18"/>
                <w:szCs w:val="18"/>
              </w:rPr>
            </w:pPr>
            <w:r w:rsidRPr="00634D2E">
              <w:rPr>
                <w:rFonts w:ascii="Arial" w:hAnsi="Arial" w:cs="Arial"/>
                <w:sz w:val="18"/>
                <w:szCs w:val="18"/>
              </w:rPr>
              <w:t>-</w:t>
            </w:r>
          </w:p>
        </w:tc>
      </w:tr>
      <w:tr w:rsidR="00634D2E" w:rsidRPr="00634D2E" w:rsidTr="00634D2E">
        <w:tc>
          <w:tcPr>
            <w:tcW w:w="2610" w:type="dxa"/>
            <w:tcBorders>
              <w:top w:val="nil"/>
              <w:left w:val="nil"/>
              <w:bottom w:val="nil"/>
              <w:right w:val="nil"/>
            </w:tcBorders>
          </w:tcPr>
          <w:p w:rsidR="00634D2E" w:rsidRPr="00634D2E" w:rsidRDefault="00634D2E" w:rsidP="00634D2E">
            <w:pPr>
              <w:spacing w:line="320" w:lineRule="exact"/>
              <w:ind w:left="162" w:right="-108" w:hanging="162"/>
              <w:rPr>
                <w:rFonts w:ascii="Arial" w:hAnsi="Arial" w:cs="Arial"/>
                <w:sz w:val="18"/>
                <w:szCs w:val="18"/>
              </w:rPr>
            </w:pPr>
          </w:p>
        </w:tc>
        <w:tc>
          <w:tcPr>
            <w:tcW w:w="1008" w:type="dxa"/>
            <w:tcBorders>
              <w:top w:val="nil"/>
              <w:left w:val="nil"/>
              <w:bottom w:val="nil"/>
              <w:right w:val="nil"/>
            </w:tcBorders>
            <w:vAlign w:val="bottom"/>
          </w:tcPr>
          <w:p w:rsidR="00634D2E" w:rsidRPr="00634D2E" w:rsidRDefault="00634D2E" w:rsidP="00634D2E">
            <w:pPr>
              <w:tabs>
                <w:tab w:val="decimal" w:pos="594"/>
              </w:tabs>
              <w:spacing w:line="320" w:lineRule="exact"/>
              <w:jc w:val="right"/>
              <w:rPr>
                <w:rFonts w:ascii="Arial" w:hAnsi="Arial" w:cs="Arial"/>
                <w:sz w:val="18"/>
                <w:szCs w:val="18"/>
              </w:rPr>
            </w:pPr>
          </w:p>
        </w:tc>
        <w:tc>
          <w:tcPr>
            <w:tcW w:w="1080" w:type="dxa"/>
            <w:tcBorders>
              <w:top w:val="nil"/>
              <w:left w:val="nil"/>
              <w:bottom w:val="nil"/>
              <w:right w:val="nil"/>
            </w:tcBorders>
            <w:vAlign w:val="bottom"/>
          </w:tcPr>
          <w:p w:rsidR="00634D2E" w:rsidRPr="00634D2E" w:rsidRDefault="00634D2E" w:rsidP="00634D2E">
            <w:pPr>
              <w:tabs>
                <w:tab w:val="decimal" w:pos="594"/>
              </w:tabs>
              <w:spacing w:line="320" w:lineRule="exact"/>
              <w:jc w:val="right"/>
              <w:rPr>
                <w:rFonts w:ascii="Arial" w:hAnsi="Arial" w:cs="Arial"/>
                <w:sz w:val="18"/>
                <w:szCs w:val="18"/>
              </w:rPr>
            </w:pPr>
          </w:p>
        </w:tc>
        <w:tc>
          <w:tcPr>
            <w:tcW w:w="900" w:type="dxa"/>
            <w:tcBorders>
              <w:top w:val="nil"/>
              <w:left w:val="nil"/>
              <w:bottom w:val="nil"/>
              <w:right w:val="nil"/>
            </w:tcBorders>
            <w:vAlign w:val="bottom"/>
          </w:tcPr>
          <w:p w:rsidR="00634D2E" w:rsidRPr="00634D2E" w:rsidRDefault="00634D2E" w:rsidP="00634D2E">
            <w:pPr>
              <w:tabs>
                <w:tab w:val="decimal" w:pos="594"/>
              </w:tabs>
              <w:spacing w:line="320" w:lineRule="exact"/>
              <w:jc w:val="right"/>
              <w:rPr>
                <w:rFonts w:ascii="Arial" w:hAnsi="Arial" w:cs="Arial"/>
                <w:sz w:val="18"/>
                <w:szCs w:val="18"/>
              </w:rPr>
            </w:pPr>
          </w:p>
        </w:tc>
        <w:tc>
          <w:tcPr>
            <w:tcW w:w="900" w:type="dxa"/>
            <w:tcBorders>
              <w:top w:val="nil"/>
              <w:left w:val="nil"/>
              <w:bottom w:val="nil"/>
              <w:right w:val="nil"/>
            </w:tcBorders>
            <w:vAlign w:val="bottom"/>
          </w:tcPr>
          <w:p w:rsidR="00634D2E" w:rsidRPr="00634D2E" w:rsidRDefault="00634D2E" w:rsidP="00634D2E">
            <w:pPr>
              <w:tabs>
                <w:tab w:val="decimal" w:pos="594"/>
              </w:tabs>
              <w:spacing w:line="320" w:lineRule="exact"/>
              <w:jc w:val="right"/>
              <w:rPr>
                <w:rFonts w:ascii="Arial" w:hAnsi="Arial" w:cs="Arial"/>
                <w:sz w:val="18"/>
                <w:szCs w:val="18"/>
              </w:rPr>
            </w:pPr>
          </w:p>
        </w:tc>
        <w:tc>
          <w:tcPr>
            <w:tcW w:w="1080" w:type="dxa"/>
            <w:tcBorders>
              <w:top w:val="nil"/>
              <w:left w:val="nil"/>
              <w:bottom w:val="nil"/>
              <w:right w:val="nil"/>
            </w:tcBorders>
            <w:vAlign w:val="bottom"/>
          </w:tcPr>
          <w:p w:rsidR="00634D2E" w:rsidRPr="00634D2E" w:rsidRDefault="00634D2E" w:rsidP="00634D2E">
            <w:pPr>
              <w:pBdr>
                <w:bottom w:val="double" w:sz="4" w:space="1" w:color="auto"/>
              </w:pBdr>
              <w:tabs>
                <w:tab w:val="decimal" w:pos="792"/>
              </w:tabs>
              <w:spacing w:line="320" w:lineRule="exact"/>
              <w:rPr>
                <w:rFonts w:ascii="Arial" w:hAnsi="Arial" w:cs="Arial"/>
                <w:sz w:val="18"/>
                <w:szCs w:val="18"/>
              </w:rPr>
            </w:pPr>
            <w:r w:rsidRPr="00634D2E">
              <w:rPr>
                <w:rFonts w:ascii="Arial" w:hAnsi="Arial" w:cs="Arial"/>
                <w:sz w:val="18"/>
                <w:szCs w:val="18"/>
              </w:rPr>
              <w:t>67,525</w:t>
            </w:r>
          </w:p>
        </w:tc>
        <w:tc>
          <w:tcPr>
            <w:tcW w:w="1080" w:type="dxa"/>
            <w:tcBorders>
              <w:top w:val="nil"/>
              <w:left w:val="nil"/>
              <w:bottom w:val="nil"/>
              <w:right w:val="nil"/>
            </w:tcBorders>
            <w:vAlign w:val="bottom"/>
          </w:tcPr>
          <w:p w:rsidR="00634D2E" w:rsidRPr="00634D2E" w:rsidRDefault="00634D2E" w:rsidP="00634D2E">
            <w:pPr>
              <w:pBdr>
                <w:bottom w:val="double" w:sz="4" w:space="1" w:color="auto"/>
              </w:pBdr>
              <w:tabs>
                <w:tab w:val="decimal" w:pos="792"/>
              </w:tabs>
              <w:spacing w:line="320" w:lineRule="exact"/>
              <w:rPr>
                <w:rFonts w:ascii="Arial" w:hAnsi="Arial" w:cs="Arial"/>
                <w:sz w:val="18"/>
                <w:szCs w:val="18"/>
              </w:rPr>
            </w:pPr>
            <w:r w:rsidRPr="00634D2E">
              <w:rPr>
                <w:rFonts w:ascii="Arial" w:hAnsi="Arial" w:cs="Arial"/>
                <w:sz w:val="18"/>
                <w:szCs w:val="18"/>
              </w:rPr>
              <w:t>-</w:t>
            </w:r>
          </w:p>
        </w:tc>
      </w:tr>
    </w:tbl>
    <w:p w:rsidR="00830725" w:rsidRPr="00634D2E" w:rsidRDefault="00830725" w:rsidP="00830725">
      <w:pPr>
        <w:pStyle w:val="BodyTextIndent2"/>
        <w:tabs>
          <w:tab w:val="clear" w:pos="360"/>
          <w:tab w:val="left" w:pos="840"/>
        </w:tabs>
        <w:ind w:left="547" w:hanging="547"/>
        <w:rPr>
          <w:rFonts w:ascii="Arial" w:hAnsi="Arial" w:cs="Arial"/>
          <w:sz w:val="22"/>
          <w:szCs w:val="22"/>
        </w:rPr>
      </w:pPr>
      <w:r w:rsidRPr="00CA7F32">
        <w:rPr>
          <w:rFonts w:ascii="Arial" w:hAnsi="Arial" w:cs="Arial"/>
          <w:sz w:val="22"/>
          <w:szCs w:val="22"/>
        </w:rPr>
        <w:tab/>
      </w:r>
      <w:r w:rsidRPr="00634D2E">
        <w:rPr>
          <w:rFonts w:ascii="Arial" w:hAnsi="Arial" w:cs="Arial"/>
          <w:sz w:val="22"/>
          <w:szCs w:val="22"/>
        </w:rPr>
        <w:t xml:space="preserve">In June 2016, the Company invested in </w:t>
      </w:r>
      <w:proofErr w:type="spellStart"/>
      <w:r w:rsidRPr="00634D2E">
        <w:rPr>
          <w:rFonts w:ascii="Arial" w:hAnsi="Arial" w:cs="Arial"/>
          <w:sz w:val="22"/>
          <w:szCs w:val="22"/>
        </w:rPr>
        <w:t>Wattanapat</w:t>
      </w:r>
      <w:proofErr w:type="spellEnd"/>
      <w:r w:rsidRPr="00634D2E">
        <w:rPr>
          <w:rFonts w:ascii="Arial" w:hAnsi="Arial" w:cs="Arial"/>
          <w:sz w:val="22"/>
          <w:szCs w:val="22"/>
        </w:rPr>
        <w:t xml:space="preserve"> </w:t>
      </w:r>
      <w:proofErr w:type="spellStart"/>
      <w:r w:rsidRPr="00634D2E">
        <w:rPr>
          <w:rFonts w:ascii="Arial" w:hAnsi="Arial" w:cs="Arial"/>
          <w:sz w:val="22"/>
          <w:szCs w:val="22"/>
        </w:rPr>
        <w:t>Ao</w:t>
      </w:r>
      <w:proofErr w:type="spellEnd"/>
      <w:r w:rsidRPr="00634D2E">
        <w:rPr>
          <w:rFonts w:ascii="Arial" w:hAnsi="Arial" w:cs="Arial"/>
          <w:sz w:val="22"/>
          <w:szCs w:val="22"/>
        </w:rPr>
        <w:t xml:space="preserve"> Nang Hospital </w:t>
      </w:r>
      <w:r w:rsidR="009A61B9" w:rsidRPr="009A61B9">
        <w:rPr>
          <w:rFonts w:ascii="Arial" w:hAnsi="Arial" w:cs="Arial"/>
          <w:sz w:val="22"/>
          <w:szCs w:val="22"/>
        </w:rPr>
        <w:t>Co</w:t>
      </w:r>
      <w:r w:rsidR="001A0579">
        <w:rPr>
          <w:rFonts w:ascii="Arial" w:hAnsi="Arial" w:cs="Arial"/>
          <w:sz w:val="22"/>
          <w:szCs w:val="22"/>
        </w:rPr>
        <w:t>., Ltd.</w:t>
      </w:r>
      <w:r w:rsidRPr="00634D2E">
        <w:rPr>
          <w:rFonts w:ascii="Arial" w:hAnsi="Arial" w:cs="Arial"/>
          <w:sz w:val="22"/>
          <w:szCs w:val="22"/>
        </w:rPr>
        <w:t>, a newly established company. This company has registered shar</w:t>
      </w:r>
      <w:r w:rsidR="00F2429D" w:rsidRPr="00634D2E">
        <w:rPr>
          <w:rFonts w:ascii="Arial" w:hAnsi="Arial" w:cs="Arial"/>
          <w:sz w:val="22"/>
          <w:szCs w:val="22"/>
        </w:rPr>
        <w:t>e capital of Baht 8</w:t>
      </w:r>
      <w:r w:rsidRPr="00634D2E">
        <w:rPr>
          <w:rFonts w:ascii="Arial" w:hAnsi="Arial" w:cs="Arial"/>
          <w:sz w:val="22"/>
          <w:szCs w:val="22"/>
        </w:rPr>
        <w:t>0 million</w:t>
      </w:r>
      <w:r w:rsidR="00314491">
        <w:rPr>
          <w:rFonts w:ascii="Arial" w:hAnsi="Arial" w:cs="Arial"/>
          <w:sz w:val="22"/>
          <w:szCs w:val="22"/>
        </w:rPr>
        <w:t>.</w:t>
      </w:r>
      <w:r w:rsidR="00CA7F32" w:rsidRPr="00634D2E">
        <w:rPr>
          <w:rFonts w:ascii="Arial" w:hAnsi="Arial" w:cs="Arial"/>
          <w:sz w:val="22"/>
          <w:szCs w:val="22"/>
        </w:rPr>
        <w:t xml:space="preserve"> </w:t>
      </w:r>
      <w:r w:rsidRPr="00634D2E">
        <w:rPr>
          <w:rFonts w:ascii="Arial" w:hAnsi="Arial" w:cs="Arial"/>
          <w:sz w:val="22"/>
          <w:szCs w:val="22"/>
        </w:rPr>
        <w:t>The Company had</w:t>
      </w:r>
      <w:r w:rsidR="00634D2E">
        <w:rPr>
          <w:rFonts w:ascii="Arial" w:hAnsi="Arial" w:cs="Arial"/>
          <w:sz w:val="22"/>
          <w:szCs w:val="22"/>
        </w:rPr>
        <w:t xml:space="preserve"> 64.67% holding in such company</w:t>
      </w:r>
      <w:r w:rsidRPr="00634D2E">
        <w:rPr>
          <w:rFonts w:ascii="Arial" w:hAnsi="Arial" w:cs="Arial"/>
          <w:sz w:val="22"/>
          <w:szCs w:val="22"/>
        </w:rPr>
        <w:t>.</w:t>
      </w:r>
      <w:r w:rsidR="00634D2E">
        <w:rPr>
          <w:rFonts w:ascii="Arial" w:hAnsi="Arial" w:cs="Arial"/>
          <w:sz w:val="22"/>
          <w:szCs w:val="22"/>
        </w:rPr>
        <w:t xml:space="preserve"> Such </w:t>
      </w:r>
      <w:r w:rsidRPr="00634D2E">
        <w:rPr>
          <w:rFonts w:ascii="Arial" w:hAnsi="Arial" w:cs="Arial"/>
          <w:sz w:val="22"/>
          <w:szCs w:val="22"/>
        </w:rPr>
        <w:t>company registered its incorporation with the Ministry of Commerce on 21 June 2016.</w:t>
      </w:r>
    </w:p>
    <w:p w:rsidR="00F2429D" w:rsidRPr="00634D2E" w:rsidRDefault="00D85363" w:rsidP="00836999">
      <w:pPr>
        <w:pStyle w:val="BodyTextIndent2"/>
        <w:tabs>
          <w:tab w:val="clear" w:pos="360"/>
          <w:tab w:val="left" w:pos="840"/>
        </w:tabs>
        <w:spacing w:before="120"/>
        <w:ind w:left="547" w:hanging="547"/>
        <w:rPr>
          <w:rFonts w:ascii="Arial" w:hAnsi="Arial" w:cs="Arial"/>
          <w:sz w:val="22"/>
          <w:szCs w:val="22"/>
        </w:rPr>
      </w:pPr>
      <w:r w:rsidRPr="00634D2E">
        <w:rPr>
          <w:rFonts w:ascii="Arial" w:hAnsi="Arial" w:cs="Arial"/>
          <w:sz w:val="22"/>
          <w:szCs w:val="22"/>
        </w:rPr>
        <w:tab/>
      </w:r>
      <w:r w:rsidR="00F2429D" w:rsidRPr="00634D2E">
        <w:rPr>
          <w:rFonts w:ascii="Arial" w:hAnsi="Arial" w:cs="Arial"/>
          <w:sz w:val="22"/>
          <w:szCs w:val="22"/>
        </w:rPr>
        <w:t xml:space="preserve">On 15 August </w:t>
      </w:r>
      <w:r w:rsidRPr="00634D2E">
        <w:rPr>
          <w:rFonts w:ascii="Arial" w:hAnsi="Arial" w:cs="Arial"/>
          <w:sz w:val="22"/>
          <w:szCs w:val="22"/>
        </w:rPr>
        <w:t>2016, an</w:t>
      </w:r>
      <w:r w:rsidR="00F2429D" w:rsidRPr="00634D2E">
        <w:rPr>
          <w:rFonts w:ascii="Arial" w:hAnsi="Arial" w:cs="Arial"/>
          <w:sz w:val="22"/>
          <w:szCs w:val="22"/>
        </w:rPr>
        <w:t xml:space="preserve"> </w:t>
      </w:r>
      <w:r w:rsidRPr="00634D2E">
        <w:rPr>
          <w:rFonts w:ascii="Arial" w:hAnsi="Arial" w:cs="Arial"/>
          <w:sz w:val="22"/>
          <w:szCs w:val="22"/>
        </w:rPr>
        <w:t xml:space="preserve">Extraordinary General Meeting </w:t>
      </w:r>
      <w:r w:rsidR="00F2429D" w:rsidRPr="00634D2E">
        <w:rPr>
          <w:rFonts w:ascii="Arial" w:hAnsi="Arial" w:cs="Arial"/>
          <w:sz w:val="22"/>
          <w:szCs w:val="22"/>
        </w:rPr>
        <w:t xml:space="preserve">of the </w:t>
      </w:r>
      <w:r w:rsidRPr="00634D2E">
        <w:rPr>
          <w:rFonts w:ascii="Arial" w:hAnsi="Arial" w:cs="Arial"/>
          <w:sz w:val="22"/>
          <w:szCs w:val="22"/>
        </w:rPr>
        <w:t>s</w:t>
      </w:r>
      <w:r w:rsidR="00F2429D" w:rsidRPr="00634D2E">
        <w:rPr>
          <w:rFonts w:ascii="Arial" w:hAnsi="Arial" w:cs="Arial"/>
          <w:sz w:val="22"/>
          <w:szCs w:val="22"/>
        </w:rPr>
        <w:t xml:space="preserve">hareholders </w:t>
      </w:r>
      <w:r w:rsidRPr="00634D2E">
        <w:rPr>
          <w:rFonts w:ascii="Arial" w:hAnsi="Arial" w:cs="Arial"/>
          <w:sz w:val="22"/>
          <w:szCs w:val="22"/>
        </w:rPr>
        <w:t xml:space="preserve">of </w:t>
      </w:r>
      <w:proofErr w:type="spellStart"/>
      <w:r w:rsidRPr="00634D2E">
        <w:rPr>
          <w:rFonts w:ascii="Arial" w:hAnsi="Arial" w:cs="Arial"/>
          <w:sz w:val="22"/>
          <w:szCs w:val="22"/>
        </w:rPr>
        <w:t>Wattanapat</w:t>
      </w:r>
      <w:proofErr w:type="spellEnd"/>
      <w:r w:rsidRPr="00634D2E">
        <w:rPr>
          <w:rFonts w:ascii="Arial" w:hAnsi="Arial" w:cs="Arial"/>
          <w:sz w:val="22"/>
          <w:szCs w:val="22"/>
        </w:rPr>
        <w:t xml:space="preserve"> </w:t>
      </w:r>
      <w:proofErr w:type="spellStart"/>
      <w:r w:rsidRPr="00634D2E">
        <w:rPr>
          <w:rFonts w:ascii="Arial" w:hAnsi="Arial" w:cs="Arial"/>
          <w:sz w:val="22"/>
          <w:szCs w:val="22"/>
        </w:rPr>
        <w:t>Ao</w:t>
      </w:r>
      <w:proofErr w:type="spellEnd"/>
      <w:r w:rsidRPr="00634D2E">
        <w:rPr>
          <w:rFonts w:ascii="Arial" w:hAnsi="Arial" w:cs="Arial"/>
          <w:sz w:val="22"/>
          <w:szCs w:val="22"/>
        </w:rPr>
        <w:t xml:space="preserve"> Nang Hospital </w:t>
      </w:r>
      <w:r w:rsidR="009A61B9" w:rsidRPr="009A61B9">
        <w:rPr>
          <w:rFonts w:ascii="Arial" w:hAnsi="Arial" w:cs="Arial"/>
          <w:sz w:val="22"/>
          <w:szCs w:val="22"/>
        </w:rPr>
        <w:t>Co</w:t>
      </w:r>
      <w:r w:rsidR="001A0579">
        <w:rPr>
          <w:rFonts w:ascii="Arial" w:hAnsi="Arial" w:cs="Arial"/>
          <w:sz w:val="22"/>
          <w:szCs w:val="22"/>
        </w:rPr>
        <w:t>., Ltd.</w:t>
      </w:r>
      <w:r w:rsidRPr="00634D2E">
        <w:rPr>
          <w:rFonts w:ascii="Arial" w:hAnsi="Arial" w:cs="Arial"/>
          <w:sz w:val="22"/>
          <w:szCs w:val="22"/>
        </w:rPr>
        <w:t xml:space="preserve"> </w:t>
      </w:r>
      <w:r w:rsidR="00F2429D" w:rsidRPr="00634D2E">
        <w:rPr>
          <w:rFonts w:ascii="Arial" w:hAnsi="Arial" w:cs="Arial"/>
          <w:sz w:val="22"/>
          <w:szCs w:val="22"/>
        </w:rPr>
        <w:t xml:space="preserve">passed the following resolutions. </w:t>
      </w:r>
    </w:p>
    <w:p w:rsidR="00D85363" w:rsidRPr="00634D2E" w:rsidRDefault="00766B5D" w:rsidP="00634D2E">
      <w:pPr>
        <w:tabs>
          <w:tab w:val="left" w:pos="540"/>
          <w:tab w:val="right" w:pos="7280"/>
          <w:tab w:val="right" w:pos="8540"/>
        </w:tabs>
        <w:spacing w:before="120" w:after="120" w:line="380" w:lineRule="exact"/>
        <w:ind w:left="1080" w:hanging="540"/>
        <w:jc w:val="both"/>
        <w:rPr>
          <w:rFonts w:ascii="Arial" w:hAnsi="Arial" w:cstheme="minorBidi"/>
          <w:sz w:val="22"/>
          <w:szCs w:val="22"/>
        </w:rPr>
      </w:pPr>
      <w:r w:rsidRPr="00634D2E">
        <w:rPr>
          <w:rFonts w:ascii="Arial" w:hAnsi="Arial" w:cs="Arial"/>
          <w:sz w:val="22"/>
          <w:szCs w:val="22"/>
        </w:rPr>
        <w:t>-</w:t>
      </w:r>
      <w:r w:rsidR="00F2429D" w:rsidRPr="00634D2E">
        <w:rPr>
          <w:rFonts w:ascii="Arial" w:hAnsi="Arial" w:cs="Arial"/>
          <w:sz w:val="22"/>
          <w:szCs w:val="22"/>
        </w:rPr>
        <w:tab/>
      </w:r>
      <w:r w:rsidR="00D85363" w:rsidRPr="00634D2E">
        <w:rPr>
          <w:rFonts w:ascii="Arial" w:hAnsi="Arial" w:cs="Arial"/>
          <w:sz w:val="22"/>
          <w:szCs w:val="22"/>
        </w:rPr>
        <w:t xml:space="preserve">Approval of the call up of an additional </w:t>
      </w:r>
      <w:r w:rsidR="00D85363" w:rsidRPr="00634D2E">
        <w:rPr>
          <w:rFonts w:ascii="Arial" w:hAnsi="Arial" w:cstheme="minorBidi"/>
          <w:sz w:val="22"/>
          <w:szCs w:val="22"/>
        </w:rPr>
        <w:t>25% of the value of its 800,000 registered ordinary shares with a par value of Baht 100 each.</w:t>
      </w:r>
    </w:p>
    <w:p w:rsidR="00D85363" w:rsidRDefault="00766B5D" w:rsidP="00634D2E">
      <w:pPr>
        <w:tabs>
          <w:tab w:val="left" w:pos="540"/>
          <w:tab w:val="right" w:pos="7280"/>
          <w:tab w:val="right" w:pos="8540"/>
        </w:tabs>
        <w:spacing w:before="120" w:after="120" w:line="380" w:lineRule="exact"/>
        <w:ind w:left="1080" w:hanging="540"/>
        <w:jc w:val="both"/>
        <w:rPr>
          <w:rFonts w:ascii="Arial" w:hAnsi="Arial" w:cs="Arial"/>
          <w:sz w:val="22"/>
          <w:szCs w:val="22"/>
        </w:rPr>
      </w:pPr>
      <w:r w:rsidRPr="00634D2E">
        <w:rPr>
          <w:rFonts w:ascii="Arial" w:hAnsi="Arial" w:cs="Arial"/>
          <w:sz w:val="22"/>
          <w:szCs w:val="22"/>
        </w:rPr>
        <w:t>-</w:t>
      </w:r>
      <w:r w:rsidR="00F2429D" w:rsidRPr="00634D2E">
        <w:rPr>
          <w:rFonts w:ascii="Arial" w:hAnsi="Arial" w:cs="Arial"/>
          <w:sz w:val="22"/>
          <w:szCs w:val="22"/>
        </w:rPr>
        <w:tab/>
      </w:r>
      <w:r w:rsidR="00D85363" w:rsidRPr="00634D2E">
        <w:rPr>
          <w:rFonts w:ascii="Arial" w:hAnsi="Arial" w:cs="Arial"/>
          <w:sz w:val="22"/>
          <w:szCs w:val="22"/>
        </w:rPr>
        <w:t>Approval of an increase in the Company’s registered share capital from Baht 80</w:t>
      </w:r>
      <w:r w:rsidR="00D85363" w:rsidRPr="0024567C">
        <w:rPr>
          <w:rFonts w:ascii="Arial" w:hAnsi="Arial" w:cs="Arial"/>
          <w:sz w:val="22"/>
          <w:szCs w:val="22"/>
        </w:rPr>
        <w:t xml:space="preserve"> million</w:t>
      </w:r>
      <w:r w:rsidR="00D85363">
        <w:rPr>
          <w:rFonts w:ascii="Arial" w:hAnsi="Arial" w:cs="Arial"/>
          <w:sz w:val="22"/>
          <w:szCs w:val="22"/>
        </w:rPr>
        <w:t xml:space="preserve"> (800,000 </w:t>
      </w:r>
      <w:r w:rsidR="00D85363" w:rsidRPr="00D85363">
        <w:rPr>
          <w:rFonts w:ascii="Arial" w:hAnsi="Arial" w:cs="Arial"/>
          <w:sz w:val="22"/>
          <w:szCs w:val="22"/>
        </w:rPr>
        <w:t xml:space="preserve">ordinary shares with a par value of Baht </w:t>
      </w:r>
      <w:r w:rsidR="00D85363">
        <w:rPr>
          <w:rFonts w:ascii="Arial" w:hAnsi="Arial" w:cs="Arial"/>
          <w:sz w:val="22"/>
          <w:szCs w:val="22"/>
        </w:rPr>
        <w:t>100 each) to Baht 150</w:t>
      </w:r>
      <w:r w:rsidR="00D85363" w:rsidRPr="0024567C">
        <w:rPr>
          <w:rFonts w:ascii="Arial" w:hAnsi="Arial" w:cs="Arial"/>
          <w:sz w:val="22"/>
          <w:szCs w:val="22"/>
        </w:rPr>
        <w:t xml:space="preserve"> million</w:t>
      </w:r>
      <w:r w:rsidR="00D85363">
        <w:rPr>
          <w:rFonts w:ascii="Arial" w:hAnsi="Arial" w:cs="Arial"/>
          <w:sz w:val="22"/>
          <w:szCs w:val="22"/>
        </w:rPr>
        <w:t xml:space="preserve"> (1,500,000 </w:t>
      </w:r>
      <w:r w:rsidR="00D85363" w:rsidRPr="00D85363">
        <w:rPr>
          <w:rFonts w:ascii="Arial" w:hAnsi="Arial" w:cs="Arial"/>
          <w:sz w:val="22"/>
          <w:szCs w:val="22"/>
        </w:rPr>
        <w:t xml:space="preserve">ordinary shares with a par value of Baht </w:t>
      </w:r>
      <w:r w:rsidR="00D85363">
        <w:rPr>
          <w:rFonts w:ascii="Arial" w:hAnsi="Arial" w:cs="Arial"/>
          <w:sz w:val="22"/>
          <w:szCs w:val="22"/>
        </w:rPr>
        <w:t>100 each), through the issuance of 700,000</w:t>
      </w:r>
      <w:r w:rsidR="00D85363" w:rsidRPr="0024567C">
        <w:rPr>
          <w:rFonts w:ascii="Arial" w:hAnsi="Arial" w:cs="Arial"/>
          <w:sz w:val="22"/>
          <w:szCs w:val="22"/>
        </w:rPr>
        <w:t xml:space="preserve"> additional ordinary shares with a par value of Baht </w:t>
      </w:r>
      <w:r w:rsidR="00D85363">
        <w:rPr>
          <w:rFonts w:ascii="Arial" w:hAnsi="Arial" w:cs="Arial"/>
          <w:sz w:val="22"/>
          <w:szCs w:val="22"/>
        </w:rPr>
        <w:t>100 each.</w:t>
      </w:r>
      <w:r w:rsidR="00634D2E">
        <w:rPr>
          <w:rFonts w:ascii="Arial" w:hAnsi="Arial" w:cs="Arial"/>
          <w:sz w:val="22"/>
          <w:szCs w:val="22"/>
        </w:rPr>
        <w:t xml:space="preserve"> The Company additionally purchased the share </w:t>
      </w:r>
      <w:r w:rsidR="00314491">
        <w:rPr>
          <w:rFonts w:ascii="Arial" w:hAnsi="Arial" w:cs="Arial"/>
          <w:sz w:val="22"/>
          <w:szCs w:val="22"/>
        </w:rPr>
        <w:t>pro rata</w:t>
      </w:r>
      <w:r w:rsidR="00634D2E">
        <w:rPr>
          <w:rFonts w:ascii="Arial" w:hAnsi="Arial" w:cs="Arial"/>
          <w:sz w:val="22"/>
          <w:szCs w:val="22"/>
        </w:rPr>
        <w:t xml:space="preserve"> to their shareholding. As a result, the Company’s shareholding in such company was 64.67%. Such company registered the increase share capital amounting to Baht 70 million with the Ministry of Commerce on 25 August 2016.</w:t>
      </w:r>
    </w:p>
    <w:p w:rsidR="00766B5D" w:rsidRPr="0024567C" w:rsidRDefault="00766B5D" w:rsidP="00634D2E">
      <w:pPr>
        <w:pStyle w:val="BodyTextIndent2"/>
        <w:tabs>
          <w:tab w:val="clear" w:pos="360"/>
          <w:tab w:val="left" w:pos="840"/>
        </w:tabs>
        <w:spacing w:before="120"/>
        <w:ind w:left="547" w:hanging="547"/>
        <w:rPr>
          <w:rFonts w:ascii="Arial" w:hAnsi="Arial" w:cs="Arial"/>
          <w:sz w:val="22"/>
          <w:szCs w:val="22"/>
        </w:rPr>
      </w:pPr>
      <w:r>
        <w:rPr>
          <w:rFonts w:ascii="Arial" w:hAnsi="Arial" w:cs="Arial"/>
          <w:sz w:val="22"/>
          <w:szCs w:val="22"/>
        </w:rPr>
        <w:tab/>
      </w:r>
      <w:r w:rsidRPr="00D85363">
        <w:rPr>
          <w:rFonts w:ascii="Arial" w:hAnsi="Arial" w:cs="Arial"/>
          <w:sz w:val="22"/>
          <w:szCs w:val="22"/>
        </w:rPr>
        <w:t>On 1</w:t>
      </w:r>
      <w:r>
        <w:rPr>
          <w:rFonts w:ascii="Arial" w:hAnsi="Arial" w:cs="Arial"/>
          <w:sz w:val="22"/>
          <w:szCs w:val="22"/>
        </w:rPr>
        <w:t>2 September 2016</w:t>
      </w:r>
      <w:r w:rsidRPr="00D85363">
        <w:rPr>
          <w:rFonts w:ascii="Arial" w:hAnsi="Arial" w:cs="Arial"/>
          <w:sz w:val="22"/>
          <w:szCs w:val="22"/>
        </w:rPr>
        <w:t>, an Extraordinary General Meeting of the shareholders of</w:t>
      </w:r>
      <w:r>
        <w:rPr>
          <w:rFonts w:ascii="Arial" w:hAnsi="Arial" w:cs="Arial"/>
          <w:sz w:val="22"/>
          <w:szCs w:val="22"/>
        </w:rPr>
        <w:t xml:space="preserve"> the Company</w:t>
      </w:r>
      <w:r w:rsidRPr="00D85363">
        <w:rPr>
          <w:rFonts w:ascii="Arial" w:hAnsi="Arial" w:cs="Arial"/>
          <w:sz w:val="22"/>
          <w:szCs w:val="22"/>
        </w:rPr>
        <w:t xml:space="preserve"> passed </w:t>
      </w:r>
      <w:r>
        <w:rPr>
          <w:rFonts w:ascii="Arial" w:hAnsi="Arial" w:cs="Arial"/>
          <w:sz w:val="22"/>
          <w:szCs w:val="22"/>
        </w:rPr>
        <w:t>a</w:t>
      </w:r>
      <w:r w:rsidRPr="00D85363">
        <w:rPr>
          <w:rFonts w:ascii="Arial" w:hAnsi="Arial" w:cs="Arial"/>
          <w:sz w:val="22"/>
          <w:szCs w:val="22"/>
        </w:rPr>
        <w:t xml:space="preserve"> resolution</w:t>
      </w:r>
      <w:r>
        <w:rPr>
          <w:rFonts w:ascii="Arial" w:hAnsi="Arial" w:cs="Arial"/>
          <w:sz w:val="22"/>
          <w:szCs w:val="22"/>
        </w:rPr>
        <w:t xml:space="preserve"> to </w:t>
      </w:r>
      <w:r>
        <w:rPr>
          <w:rFonts w:ascii="Arial" w:hAnsi="Arial"/>
          <w:sz w:val="22"/>
          <w:szCs w:val="22"/>
        </w:rPr>
        <w:t>sold</w:t>
      </w:r>
      <w:r>
        <w:rPr>
          <w:rFonts w:ascii="Arial" w:hAnsi="Arial" w:cs="Arial"/>
          <w:sz w:val="22"/>
          <w:szCs w:val="22"/>
        </w:rPr>
        <w:t xml:space="preserve"> 149,500 ordinary shares of </w:t>
      </w:r>
      <w:proofErr w:type="spellStart"/>
      <w:r w:rsidRPr="00D85363">
        <w:rPr>
          <w:rFonts w:ascii="Arial" w:hAnsi="Arial" w:cs="Arial"/>
          <w:sz w:val="22"/>
          <w:szCs w:val="22"/>
        </w:rPr>
        <w:t>Wattanapat</w:t>
      </w:r>
      <w:proofErr w:type="spellEnd"/>
      <w:r w:rsidRPr="00D85363">
        <w:rPr>
          <w:rFonts w:ascii="Arial" w:hAnsi="Arial" w:cs="Arial"/>
          <w:sz w:val="22"/>
          <w:szCs w:val="22"/>
        </w:rPr>
        <w:t xml:space="preserve"> </w:t>
      </w:r>
      <w:proofErr w:type="spellStart"/>
      <w:r w:rsidRPr="00D85363">
        <w:rPr>
          <w:rFonts w:ascii="Arial" w:hAnsi="Arial" w:cs="Arial"/>
          <w:sz w:val="22"/>
          <w:szCs w:val="22"/>
        </w:rPr>
        <w:t>Ao</w:t>
      </w:r>
      <w:proofErr w:type="spellEnd"/>
      <w:r w:rsidRPr="00D85363">
        <w:rPr>
          <w:rFonts w:ascii="Arial" w:hAnsi="Arial" w:cs="Arial"/>
          <w:sz w:val="22"/>
          <w:szCs w:val="22"/>
        </w:rPr>
        <w:t xml:space="preserve"> Nang </w:t>
      </w:r>
      <w:r w:rsidRPr="00766B5D">
        <w:rPr>
          <w:rFonts w:ascii="Arial" w:hAnsi="Arial" w:cs="Arial"/>
          <w:sz w:val="22"/>
          <w:szCs w:val="22"/>
        </w:rPr>
        <w:t xml:space="preserve">Hospital </w:t>
      </w:r>
      <w:r w:rsidR="009A61B9" w:rsidRPr="009A61B9">
        <w:rPr>
          <w:rFonts w:ascii="Arial" w:hAnsi="Arial" w:cs="Arial"/>
          <w:sz w:val="22"/>
          <w:szCs w:val="22"/>
        </w:rPr>
        <w:t>Co</w:t>
      </w:r>
      <w:r w:rsidR="001A0579">
        <w:rPr>
          <w:rFonts w:ascii="Arial" w:hAnsi="Arial" w:cs="Arial"/>
          <w:sz w:val="22"/>
          <w:szCs w:val="22"/>
        </w:rPr>
        <w:t xml:space="preserve">., Ltd. </w:t>
      </w:r>
      <w:r w:rsidRPr="00766B5D">
        <w:rPr>
          <w:rFonts w:ascii="Arial" w:hAnsi="Arial" w:cs="Arial"/>
          <w:sz w:val="22"/>
          <w:szCs w:val="22"/>
        </w:rPr>
        <w:t>to third parties</w:t>
      </w:r>
      <w:r>
        <w:rPr>
          <w:rFonts w:ascii="Arial" w:hAnsi="Arial" w:cs="Arial"/>
          <w:sz w:val="22"/>
          <w:szCs w:val="22"/>
        </w:rPr>
        <w:t xml:space="preserve">. </w:t>
      </w:r>
      <w:r>
        <w:rPr>
          <w:rFonts w:ascii="Arial" w:hAnsi="Arial"/>
          <w:sz w:val="22"/>
          <w:szCs w:val="22"/>
        </w:rPr>
        <w:t>As a result, the Company’s shareholding in such company decreased to 54.70%.</w:t>
      </w:r>
    </w:p>
    <w:p w:rsidR="00766B5D" w:rsidRPr="0024567C" w:rsidRDefault="00766B5D" w:rsidP="00634D2E">
      <w:pPr>
        <w:pStyle w:val="BodyTextIndent2"/>
        <w:tabs>
          <w:tab w:val="clear" w:pos="360"/>
          <w:tab w:val="left" w:pos="840"/>
        </w:tabs>
        <w:spacing w:before="120"/>
        <w:ind w:left="547" w:hanging="547"/>
        <w:rPr>
          <w:rFonts w:ascii="Arial" w:hAnsi="Arial" w:cs="Arial"/>
          <w:sz w:val="22"/>
          <w:szCs w:val="22"/>
        </w:rPr>
      </w:pPr>
      <w:r>
        <w:rPr>
          <w:rFonts w:ascii="Arial" w:hAnsi="Arial" w:cs="Arial"/>
          <w:sz w:val="22"/>
          <w:szCs w:val="22"/>
        </w:rPr>
        <w:tab/>
      </w:r>
      <w:r w:rsidRPr="00D85363">
        <w:rPr>
          <w:rFonts w:ascii="Arial" w:hAnsi="Arial" w:cs="Arial"/>
          <w:sz w:val="22"/>
          <w:szCs w:val="22"/>
        </w:rPr>
        <w:t xml:space="preserve">On </w:t>
      </w:r>
      <w:r>
        <w:rPr>
          <w:rFonts w:ascii="Arial" w:hAnsi="Arial" w:cstheme="minorBidi"/>
          <w:sz w:val="22"/>
          <w:szCs w:val="22"/>
        </w:rPr>
        <w:t>21 October</w:t>
      </w:r>
      <w:r>
        <w:rPr>
          <w:rFonts w:ascii="Arial" w:hAnsi="Arial" w:cs="Arial"/>
          <w:sz w:val="22"/>
          <w:szCs w:val="22"/>
        </w:rPr>
        <w:t xml:space="preserve"> 2016, the Board of Directors’</w:t>
      </w:r>
      <w:r w:rsidRPr="00D85363">
        <w:rPr>
          <w:rFonts w:ascii="Arial" w:hAnsi="Arial" w:cs="Arial"/>
          <w:sz w:val="22"/>
          <w:szCs w:val="22"/>
        </w:rPr>
        <w:t xml:space="preserve"> Meeting</w:t>
      </w:r>
      <w:r>
        <w:rPr>
          <w:rFonts w:ascii="Arial" w:hAnsi="Arial" w:cs="Arial"/>
          <w:sz w:val="22"/>
          <w:szCs w:val="22"/>
        </w:rPr>
        <w:t xml:space="preserve"> </w:t>
      </w:r>
      <w:r w:rsidRPr="00D85363">
        <w:rPr>
          <w:rFonts w:ascii="Arial" w:hAnsi="Arial" w:cs="Arial"/>
          <w:sz w:val="22"/>
          <w:szCs w:val="22"/>
        </w:rPr>
        <w:t xml:space="preserve">passed </w:t>
      </w:r>
      <w:r>
        <w:rPr>
          <w:rFonts w:ascii="Arial" w:hAnsi="Arial" w:cs="Arial"/>
          <w:sz w:val="22"/>
          <w:szCs w:val="22"/>
        </w:rPr>
        <w:t>a</w:t>
      </w:r>
      <w:r w:rsidRPr="00D85363">
        <w:rPr>
          <w:rFonts w:ascii="Arial" w:hAnsi="Arial" w:cs="Arial"/>
          <w:sz w:val="22"/>
          <w:szCs w:val="22"/>
        </w:rPr>
        <w:t xml:space="preserve"> resolution</w:t>
      </w:r>
      <w:r>
        <w:rPr>
          <w:rFonts w:ascii="Arial" w:hAnsi="Arial" w:cs="Arial"/>
          <w:sz w:val="22"/>
          <w:szCs w:val="22"/>
        </w:rPr>
        <w:t xml:space="preserve"> to </w:t>
      </w:r>
      <w:r w:rsidR="005739B4">
        <w:rPr>
          <w:rFonts w:ascii="Arial" w:hAnsi="Arial" w:cs="Arial"/>
          <w:sz w:val="22"/>
          <w:szCs w:val="22"/>
        </w:rPr>
        <w:t>purchase</w:t>
      </w:r>
      <w:r>
        <w:rPr>
          <w:rFonts w:ascii="Arial" w:hAnsi="Arial" w:cs="Arial"/>
          <w:sz w:val="22"/>
          <w:szCs w:val="22"/>
        </w:rPr>
        <w:t xml:space="preserve"> </w:t>
      </w:r>
      <w:r w:rsidR="005739B4">
        <w:rPr>
          <w:rFonts w:ascii="Arial" w:hAnsi="Arial" w:cs="Arial"/>
          <w:sz w:val="22"/>
          <w:szCs w:val="22"/>
        </w:rPr>
        <w:t>530,0</w:t>
      </w:r>
      <w:r>
        <w:rPr>
          <w:rFonts w:ascii="Arial" w:hAnsi="Arial" w:cs="Arial"/>
          <w:sz w:val="22"/>
          <w:szCs w:val="22"/>
        </w:rPr>
        <w:t xml:space="preserve">00 ordinary shares of </w:t>
      </w:r>
      <w:proofErr w:type="spellStart"/>
      <w:r w:rsidRPr="00D85363">
        <w:rPr>
          <w:rFonts w:ascii="Arial" w:hAnsi="Arial" w:cs="Arial"/>
          <w:sz w:val="22"/>
          <w:szCs w:val="22"/>
        </w:rPr>
        <w:t>Wattanapat</w:t>
      </w:r>
      <w:proofErr w:type="spellEnd"/>
      <w:r w:rsidRPr="00D85363">
        <w:rPr>
          <w:rFonts w:ascii="Arial" w:hAnsi="Arial" w:cs="Arial"/>
          <w:sz w:val="22"/>
          <w:szCs w:val="22"/>
        </w:rPr>
        <w:t xml:space="preserve"> </w:t>
      </w:r>
      <w:proofErr w:type="spellStart"/>
      <w:r w:rsidRPr="00D85363">
        <w:rPr>
          <w:rFonts w:ascii="Arial" w:hAnsi="Arial" w:cs="Arial"/>
          <w:sz w:val="22"/>
          <w:szCs w:val="22"/>
        </w:rPr>
        <w:t>Ao</w:t>
      </w:r>
      <w:proofErr w:type="spellEnd"/>
      <w:r w:rsidRPr="00D85363">
        <w:rPr>
          <w:rFonts w:ascii="Arial" w:hAnsi="Arial" w:cs="Arial"/>
          <w:sz w:val="22"/>
          <w:szCs w:val="22"/>
        </w:rPr>
        <w:t xml:space="preserve"> Nang </w:t>
      </w:r>
      <w:r w:rsidRPr="00766B5D">
        <w:rPr>
          <w:rFonts w:ascii="Arial" w:hAnsi="Arial" w:cs="Arial"/>
          <w:sz w:val="22"/>
          <w:szCs w:val="22"/>
        </w:rPr>
        <w:t xml:space="preserve">Hospital </w:t>
      </w:r>
      <w:r w:rsidR="009A61B9" w:rsidRPr="009A61B9">
        <w:rPr>
          <w:rFonts w:ascii="Arial" w:hAnsi="Arial" w:cs="Arial"/>
          <w:sz w:val="22"/>
          <w:szCs w:val="22"/>
        </w:rPr>
        <w:t>Co</w:t>
      </w:r>
      <w:r w:rsidR="001A0579">
        <w:rPr>
          <w:rFonts w:ascii="Arial" w:hAnsi="Arial" w:cs="Arial"/>
          <w:sz w:val="22"/>
          <w:szCs w:val="22"/>
        </w:rPr>
        <w:t xml:space="preserve">., Ltd. </w:t>
      </w:r>
      <w:r w:rsidR="005739B4">
        <w:rPr>
          <w:rFonts w:ascii="Arial" w:hAnsi="Arial" w:cs="Arial"/>
          <w:sz w:val="22"/>
          <w:szCs w:val="22"/>
        </w:rPr>
        <w:t xml:space="preserve">at the price of Baht 50 each </w:t>
      </w:r>
      <w:r w:rsidR="005739B4" w:rsidRPr="005739B4">
        <w:rPr>
          <w:rFonts w:ascii="Arial" w:hAnsi="Arial" w:cs="Arial"/>
          <w:sz w:val="22"/>
          <w:szCs w:val="22"/>
        </w:rPr>
        <w:t>(a par value of Baht 100 each, 50 percent paid up)</w:t>
      </w:r>
      <w:r w:rsidR="005739B4">
        <w:rPr>
          <w:rFonts w:ascii="Arial" w:hAnsi="Arial" w:cs="Arial"/>
          <w:sz w:val="22"/>
          <w:szCs w:val="22"/>
        </w:rPr>
        <w:t xml:space="preserve"> from directors, or a total of Baht 26.5 million</w:t>
      </w:r>
      <w:r>
        <w:rPr>
          <w:rFonts w:ascii="Arial" w:hAnsi="Arial" w:cs="Arial"/>
          <w:sz w:val="22"/>
          <w:szCs w:val="22"/>
        </w:rPr>
        <w:t xml:space="preserve">. </w:t>
      </w:r>
      <w:r>
        <w:rPr>
          <w:rFonts w:ascii="Arial" w:hAnsi="Arial"/>
          <w:sz w:val="22"/>
          <w:szCs w:val="22"/>
        </w:rPr>
        <w:t>As a result, the Company’s shareholding in s</w:t>
      </w:r>
      <w:r w:rsidR="005739B4">
        <w:rPr>
          <w:rFonts w:ascii="Arial" w:hAnsi="Arial"/>
          <w:sz w:val="22"/>
          <w:szCs w:val="22"/>
        </w:rPr>
        <w:t>uch company in</w:t>
      </w:r>
      <w:r>
        <w:rPr>
          <w:rFonts w:ascii="Arial" w:hAnsi="Arial"/>
          <w:sz w:val="22"/>
          <w:szCs w:val="22"/>
        </w:rPr>
        <w:t xml:space="preserve">creased to </w:t>
      </w:r>
      <w:r w:rsidR="005739B4">
        <w:rPr>
          <w:rFonts w:ascii="Arial" w:hAnsi="Arial"/>
          <w:sz w:val="22"/>
          <w:szCs w:val="22"/>
        </w:rPr>
        <w:t>90.03</w:t>
      </w:r>
      <w:r>
        <w:rPr>
          <w:rFonts w:ascii="Arial" w:hAnsi="Arial"/>
          <w:sz w:val="22"/>
          <w:szCs w:val="22"/>
        </w:rPr>
        <w:t>%.</w:t>
      </w:r>
    </w:p>
    <w:p w:rsidR="00D157C1" w:rsidRPr="00D95C79" w:rsidRDefault="00D157C1" w:rsidP="00D157C1">
      <w:pPr>
        <w:tabs>
          <w:tab w:val="left" w:pos="2160"/>
          <w:tab w:val="center" w:pos="6840"/>
          <w:tab w:val="center" w:pos="8280"/>
        </w:tabs>
        <w:spacing w:before="120" w:after="120" w:line="380" w:lineRule="exact"/>
        <w:ind w:left="600" w:right="-43" w:hanging="600"/>
        <w:jc w:val="thaiDistribute"/>
        <w:rPr>
          <w:rFonts w:ascii="Arial" w:hAnsi="Arial"/>
          <w:sz w:val="22"/>
          <w:szCs w:val="22"/>
        </w:rPr>
        <w:sectPr w:rsidR="00D157C1" w:rsidRPr="00D95C79" w:rsidSect="005F5C81">
          <w:pgSz w:w="11909" w:h="16834" w:code="9"/>
          <w:pgMar w:top="1296" w:right="1080" w:bottom="1080" w:left="1800" w:header="706" w:footer="706" w:gutter="0"/>
          <w:cols w:space="720"/>
        </w:sectPr>
      </w:pPr>
    </w:p>
    <w:p w:rsidR="00D157C1" w:rsidRPr="00D95C79" w:rsidRDefault="00800461" w:rsidP="00314491">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C96B62">
        <w:rPr>
          <w:rFonts w:ascii="Arial" w:hAnsi="Arial"/>
          <w:b/>
          <w:bCs/>
          <w:sz w:val="22"/>
          <w:szCs w:val="22"/>
        </w:rPr>
        <w:t>5</w:t>
      </w:r>
      <w:r w:rsidR="00D157C1" w:rsidRPr="00D95C79">
        <w:rPr>
          <w:rFonts w:ascii="Arial" w:hAnsi="Arial"/>
          <w:b/>
          <w:bCs/>
          <w:sz w:val="22"/>
          <w:szCs w:val="22"/>
        </w:rPr>
        <w:t>.</w:t>
      </w:r>
      <w:r w:rsidR="00D157C1" w:rsidRPr="00D95C79">
        <w:rPr>
          <w:rFonts w:ascii="Arial" w:hAnsi="Arial"/>
          <w:b/>
          <w:bCs/>
          <w:sz w:val="22"/>
          <w:szCs w:val="22"/>
        </w:rPr>
        <w:tab/>
        <w:t>Property, plant and equipment</w:t>
      </w:r>
    </w:p>
    <w:tbl>
      <w:tblPr>
        <w:tblW w:w="14130" w:type="dxa"/>
        <w:tblInd w:w="450" w:type="dxa"/>
        <w:tblLayout w:type="fixed"/>
        <w:tblLook w:val="0000" w:firstRow="0" w:lastRow="0" w:firstColumn="0" w:lastColumn="0" w:noHBand="0" w:noVBand="0"/>
      </w:tblPr>
      <w:tblGrid>
        <w:gridCol w:w="3600"/>
        <w:gridCol w:w="1170"/>
        <w:gridCol w:w="1170"/>
        <w:gridCol w:w="1170"/>
        <w:gridCol w:w="1170"/>
        <w:gridCol w:w="1170"/>
        <w:gridCol w:w="1170"/>
        <w:gridCol w:w="1170"/>
        <w:gridCol w:w="1170"/>
        <w:gridCol w:w="1170"/>
      </w:tblGrid>
      <w:tr w:rsidR="00D157C1" w:rsidRPr="00314491" w:rsidTr="00314491">
        <w:tc>
          <w:tcPr>
            <w:tcW w:w="3600" w:type="dxa"/>
          </w:tcPr>
          <w:p w:rsidR="00D157C1" w:rsidRPr="00314491" w:rsidRDefault="00D157C1" w:rsidP="00314491">
            <w:pPr>
              <w:spacing w:line="300" w:lineRule="exact"/>
              <w:ind w:right="-108"/>
              <w:jc w:val="center"/>
              <w:rPr>
                <w:rFonts w:ascii="Arial" w:hAnsi="Arial" w:cs="Arial"/>
                <w:sz w:val="16"/>
                <w:szCs w:val="16"/>
              </w:rPr>
            </w:pPr>
          </w:p>
        </w:tc>
        <w:tc>
          <w:tcPr>
            <w:tcW w:w="10530" w:type="dxa"/>
            <w:gridSpan w:val="9"/>
          </w:tcPr>
          <w:p w:rsidR="00D157C1" w:rsidRPr="00314491" w:rsidRDefault="00D157C1" w:rsidP="00314491">
            <w:pPr>
              <w:spacing w:line="300" w:lineRule="exact"/>
              <w:ind w:left="-18"/>
              <w:jc w:val="right"/>
              <w:rPr>
                <w:rFonts w:ascii="Arial" w:hAnsi="Arial" w:cs="Arial"/>
                <w:sz w:val="16"/>
                <w:szCs w:val="16"/>
              </w:rPr>
            </w:pPr>
            <w:r w:rsidRPr="00314491">
              <w:rPr>
                <w:rFonts w:ascii="Arial" w:hAnsi="Arial" w:cs="Arial"/>
                <w:sz w:val="16"/>
                <w:szCs w:val="16"/>
              </w:rPr>
              <w:t>(Unit: Thousand Baht)</w:t>
            </w:r>
          </w:p>
        </w:tc>
      </w:tr>
      <w:tr w:rsidR="00D157C1" w:rsidRPr="00314491" w:rsidTr="00314491">
        <w:tc>
          <w:tcPr>
            <w:tcW w:w="3600" w:type="dxa"/>
          </w:tcPr>
          <w:p w:rsidR="00D157C1" w:rsidRPr="00314491" w:rsidRDefault="00D157C1" w:rsidP="00314491">
            <w:pPr>
              <w:spacing w:line="300" w:lineRule="exact"/>
              <w:ind w:right="-108"/>
              <w:jc w:val="center"/>
              <w:rPr>
                <w:rFonts w:ascii="Arial" w:hAnsi="Arial" w:cs="Arial"/>
                <w:sz w:val="16"/>
                <w:szCs w:val="16"/>
              </w:rPr>
            </w:pPr>
          </w:p>
        </w:tc>
        <w:tc>
          <w:tcPr>
            <w:tcW w:w="10530" w:type="dxa"/>
            <w:gridSpan w:val="9"/>
          </w:tcPr>
          <w:p w:rsidR="00D157C1" w:rsidRPr="00314491" w:rsidRDefault="00D157C1" w:rsidP="00314491">
            <w:pPr>
              <w:pBdr>
                <w:bottom w:val="single" w:sz="6" w:space="1" w:color="auto"/>
              </w:pBdr>
              <w:spacing w:line="300" w:lineRule="exact"/>
              <w:ind w:left="-18"/>
              <w:jc w:val="center"/>
              <w:rPr>
                <w:rFonts w:ascii="Arial" w:hAnsi="Arial" w:cs="Arial"/>
                <w:sz w:val="16"/>
                <w:szCs w:val="16"/>
              </w:rPr>
            </w:pPr>
            <w:r w:rsidRPr="00314491">
              <w:rPr>
                <w:rFonts w:ascii="Arial" w:hAnsi="Arial" w:cs="Arial"/>
                <w:sz w:val="16"/>
                <w:szCs w:val="16"/>
              </w:rPr>
              <w:t>Consolidated financial statements</w:t>
            </w:r>
          </w:p>
        </w:tc>
      </w:tr>
      <w:tr w:rsidR="00314491" w:rsidRPr="00314491" w:rsidTr="00314491">
        <w:tc>
          <w:tcPr>
            <w:tcW w:w="3600" w:type="dxa"/>
          </w:tcPr>
          <w:p w:rsidR="00314491" w:rsidRPr="00314491" w:rsidRDefault="00314491" w:rsidP="00314491">
            <w:pPr>
              <w:spacing w:line="300" w:lineRule="exact"/>
              <w:ind w:right="-108"/>
              <w:jc w:val="center"/>
              <w:rPr>
                <w:rFonts w:ascii="Arial" w:hAnsi="Arial" w:cs="Arial"/>
                <w:sz w:val="16"/>
                <w:szCs w:val="16"/>
              </w:rPr>
            </w:pPr>
          </w:p>
        </w:tc>
        <w:tc>
          <w:tcPr>
            <w:tcW w:w="1170" w:type="dxa"/>
          </w:tcPr>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r w:rsidRPr="00314491">
              <w:rPr>
                <w:rFonts w:ascii="Arial" w:hAnsi="Arial" w:cs="Arial"/>
                <w:sz w:val="16"/>
                <w:szCs w:val="16"/>
              </w:rPr>
              <w:t>Land and land</w:t>
            </w:r>
          </w:p>
        </w:tc>
        <w:tc>
          <w:tcPr>
            <w:tcW w:w="1170" w:type="dxa"/>
          </w:tcPr>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r w:rsidRPr="00314491">
              <w:rPr>
                <w:rFonts w:ascii="Arial" w:hAnsi="Arial" w:cs="Arial"/>
                <w:sz w:val="16"/>
                <w:szCs w:val="16"/>
              </w:rPr>
              <w:t>Buildings and buildings</w:t>
            </w:r>
          </w:p>
        </w:tc>
        <w:tc>
          <w:tcPr>
            <w:tcW w:w="1170" w:type="dxa"/>
          </w:tcPr>
          <w:p w:rsidR="00314491" w:rsidRPr="00314491" w:rsidRDefault="00314491" w:rsidP="00314491">
            <w:pPr>
              <w:spacing w:line="300" w:lineRule="exact"/>
              <w:ind w:left="-108" w:right="-108"/>
              <w:jc w:val="center"/>
              <w:rPr>
                <w:rFonts w:ascii="Arial" w:hAnsi="Arial" w:cs="Arial"/>
                <w:sz w:val="16"/>
                <w:szCs w:val="16"/>
              </w:rPr>
            </w:pPr>
          </w:p>
        </w:tc>
        <w:tc>
          <w:tcPr>
            <w:tcW w:w="1170" w:type="dxa"/>
          </w:tcPr>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r w:rsidRPr="00314491">
              <w:rPr>
                <w:rFonts w:ascii="Arial" w:hAnsi="Arial" w:cs="Arial"/>
                <w:sz w:val="16"/>
                <w:szCs w:val="16"/>
              </w:rPr>
              <w:t>Tools and medical</w:t>
            </w:r>
          </w:p>
        </w:tc>
        <w:tc>
          <w:tcPr>
            <w:tcW w:w="1170" w:type="dxa"/>
          </w:tcPr>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r w:rsidRPr="00314491">
              <w:rPr>
                <w:rFonts w:ascii="Arial" w:hAnsi="Arial" w:cs="Arial"/>
                <w:sz w:val="16"/>
                <w:szCs w:val="16"/>
              </w:rPr>
              <w:t>Machinery and</w:t>
            </w:r>
          </w:p>
        </w:tc>
        <w:tc>
          <w:tcPr>
            <w:tcW w:w="1170" w:type="dxa"/>
          </w:tcPr>
          <w:p w:rsidR="00314491" w:rsidRPr="00314491" w:rsidRDefault="00314491" w:rsidP="00314491">
            <w:pPr>
              <w:spacing w:line="300" w:lineRule="exact"/>
              <w:ind w:left="-108" w:right="-108"/>
              <w:jc w:val="center"/>
              <w:rPr>
                <w:rFonts w:ascii="Arial" w:hAnsi="Arial" w:cs="Arial"/>
                <w:sz w:val="16"/>
                <w:szCs w:val="16"/>
              </w:rPr>
            </w:pPr>
            <w:r w:rsidRPr="00314491">
              <w:rPr>
                <w:rFonts w:ascii="Arial" w:hAnsi="Arial" w:cs="Arial"/>
                <w:sz w:val="16"/>
                <w:szCs w:val="16"/>
              </w:rPr>
              <w:t>Furniture, fixtures and office</w:t>
            </w:r>
          </w:p>
        </w:tc>
        <w:tc>
          <w:tcPr>
            <w:tcW w:w="1170" w:type="dxa"/>
          </w:tcPr>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p>
          <w:p w:rsidR="00314491" w:rsidRPr="00314491" w:rsidRDefault="00314491" w:rsidP="00314491">
            <w:pPr>
              <w:spacing w:line="300" w:lineRule="exact"/>
              <w:ind w:left="-108" w:right="-108"/>
              <w:jc w:val="center"/>
              <w:rPr>
                <w:rFonts w:ascii="Arial" w:hAnsi="Arial" w:cs="Arial"/>
                <w:sz w:val="16"/>
                <w:szCs w:val="16"/>
              </w:rPr>
            </w:pPr>
            <w:r w:rsidRPr="00314491">
              <w:rPr>
                <w:rFonts w:ascii="Arial" w:hAnsi="Arial" w:cs="Arial"/>
                <w:sz w:val="16"/>
                <w:szCs w:val="16"/>
              </w:rPr>
              <w:t>Motor</w:t>
            </w:r>
          </w:p>
        </w:tc>
        <w:tc>
          <w:tcPr>
            <w:tcW w:w="1170" w:type="dxa"/>
          </w:tcPr>
          <w:p w:rsidR="00314491" w:rsidRPr="00314491" w:rsidRDefault="00314491" w:rsidP="00314491">
            <w:pPr>
              <w:spacing w:line="300" w:lineRule="exact"/>
              <w:ind w:left="-108" w:right="-108"/>
              <w:jc w:val="center"/>
              <w:rPr>
                <w:rFonts w:ascii="Arial" w:hAnsi="Arial" w:cs="Arial"/>
                <w:sz w:val="16"/>
                <w:szCs w:val="16"/>
              </w:rPr>
            </w:pPr>
            <w:r w:rsidRPr="00314491">
              <w:rPr>
                <w:rFonts w:ascii="Arial" w:hAnsi="Arial" w:cs="Arial"/>
                <w:sz w:val="16"/>
                <w:szCs w:val="16"/>
              </w:rPr>
              <w:t>Assets under construction and under</w:t>
            </w:r>
          </w:p>
        </w:tc>
        <w:tc>
          <w:tcPr>
            <w:tcW w:w="1170" w:type="dxa"/>
          </w:tcPr>
          <w:p w:rsidR="00314491" w:rsidRPr="00314491" w:rsidRDefault="00314491" w:rsidP="00314491">
            <w:pPr>
              <w:spacing w:line="300" w:lineRule="exact"/>
              <w:ind w:left="-108" w:right="-108"/>
              <w:jc w:val="center"/>
              <w:rPr>
                <w:rFonts w:ascii="Arial" w:hAnsi="Arial" w:cs="Arial"/>
                <w:sz w:val="16"/>
                <w:szCs w:val="16"/>
              </w:rPr>
            </w:pPr>
          </w:p>
        </w:tc>
      </w:tr>
      <w:tr w:rsidR="00314491" w:rsidRPr="00314491" w:rsidTr="00314491">
        <w:tc>
          <w:tcPr>
            <w:tcW w:w="3600" w:type="dxa"/>
          </w:tcPr>
          <w:p w:rsidR="00314491" w:rsidRPr="00314491" w:rsidRDefault="00314491" w:rsidP="00314491">
            <w:pPr>
              <w:spacing w:line="300" w:lineRule="exact"/>
              <w:ind w:right="-108"/>
              <w:jc w:val="center"/>
              <w:rPr>
                <w:rFonts w:ascii="Arial" w:hAnsi="Arial" w:cs="Arial"/>
                <w:sz w:val="16"/>
                <w:szCs w:val="16"/>
              </w:rPr>
            </w:pPr>
          </w:p>
        </w:tc>
        <w:tc>
          <w:tcPr>
            <w:tcW w:w="1170" w:type="dxa"/>
          </w:tcPr>
          <w:p w:rsidR="00314491" w:rsidRPr="00314491" w:rsidRDefault="00314491" w:rsidP="00314491">
            <w:pPr>
              <w:pBdr>
                <w:bottom w:val="single" w:sz="6" w:space="1" w:color="auto"/>
              </w:pBdr>
              <w:spacing w:line="300" w:lineRule="exact"/>
              <w:ind w:left="-18"/>
              <w:jc w:val="center"/>
              <w:rPr>
                <w:rFonts w:ascii="Arial" w:hAnsi="Arial" w:cs="Arial"/>
                <w:sz w:val="16"/>
                <w:szCs w:val="16"/>
              </w:rPr>
            </w:pPr>
            <w:r w:rsidRPr="00314491">
              <w:rPr>
                <w:rFonts w:ascii="Arial" w:hAnsi="Arial" w:cs="Arial"/>
                <w:sz w:val="16"/>
                <w:szCs w:val="16"/>
              </w:rPr>
              <w:t>improvement</w:t>
            </w:r>
          </w:p>
        </w:tc>
        <w:tc>
          <w:tcPr>
            <w:tcW w:w="1170" w:type="dxa"/>
          </w:tcPr>
          <w:p w:rsidR="00314491" w:rsidRPr="00314491" w:rsidRDefault="00314491" w:rsidP="00314491">
            <w:pPr>
              <w:pBdr>
                <w:bottom w:val="single" w:sz="6" w:space="1" w:color="auto"/>
              </w:pBdr>
              <w:spacing w:line="300" w:lineRule="exact"/>
              <w:ind w:left="-126" w:right="-126"/>
              <w:jc w:val="center"/>
              <w:rPr>
                <w:rFonts w:ascii="Arial" w:hAnsi="Arial" w:cs="Arial"/>
                <w:sz w:val="16"/>
                <w:szCs w:val="16"/>
              </w:rPr>
            </w:pPr>
            <w:r w:rsidRPr="00314491">
              <w:rPr>
                <w:rFonts w:ascii="Arial" w:hAnsi="Arial" w:cs="Arial"/>
                <w:sz w:val="16"/>
                <w:szCs w:val="16"/>
              </w:rPr>
              <w:t>improvement</w:t>
            </w:r>
          </w:p>
        </w:tc>
        <w:tc>
          <w:tcPr>
            <w:tcW w:w="1170" w:type="dxa"/>
          </w:tcPr>
          <w:p w:rsidR="00314491" w:rsidRPr="00314491" w:rsidRDefault="00314491" w:rsidP="00314491">
            <w:pPr>
              <w:pBdr>
                <w:bottom w:val="single" w:sz="6" w:space="1" w:color="auto"/>
              </w:pBdr>
              <w:spacing w:line="300" w:lineRule="exact"/>
              <w:ind w:left="90"/>
              <w:jc w:val="center"/>
              <w:rPr>
                <w:rFonts w:ascii="Arial" w:hAnsi="Arial" w:cs="Arial"/>
                <w:sz w:val="16"/>
                <w:szCs w:val="16"/>
              </w:rPr>
            </w:pPr>
            <w:r>
              <w:rPr>
                <w:rFonts w:ascii="Arial" w:hAnsi="Arial" w:cs="Arial"/>
                <w:sz w:val="16"/>
                <w:szCs w:val="16"/>
              </w:rPr>
              <w:t>Systems</w:t>
            </w:r>
          </w:p>
        </w:tc>
        <w:tc>
          <w:tcPr>
            <w:tcW w:w="1170" w:type="dxa"/>
          </w:tcPr>
          <w:p w:rsidR="00314491" w:rsidRPr="00314491" w:rsidRDefault="00314491" w:rsidP="00314491">
            <w:pPr>
              <w:pBdr>
                <w:bottom w:val="single" w:sz="6" w:space="1" w:color="auto"/>
              </w:pBdr>
              <w:spacing w:line="300" w:lineRule="exact"/>
              <w:ind w:left="90"/>
              <w:jc w:val="center"/>
              <w:rPr>
                <w:rFonts w:ascii="Arial" w:hAnsi="Arial" w:cs="Arial"/>
                <w:sz w:val="16"/>
                <w:szCs w:val="16"/>
              </w:rPr>
            </w:pPr>
            <w:r w:rsidRPr="00314491">
              <w:rPr>
                <w:rFonts w:ascii="Arial" w:hAnsi="Arial" w:cs="Arial"/>
                <w:sz w:val="16"/>
                <w:szCs w:val="16"/>
              </w:rPr>
              <w:t>instruments</w:t>
            </w:r>
          </w:p>
        </w:tc>
        <w:tc>
          <w:tcPr>
            <w:tcW w:w="1170" w:type="dxa"/>
          </w:tcPr>
          <w:p w:rsidR="00314491" w:rsidRPr="00314491" w:rsidRDefault="00314491" w:rsidP="00314491">
            <w:pPr>
              <w:pBdr>
                <w:bottom w:val="single" w:sz="6" w:space="1" w:color="auto"/>
              </w:pBdr>
              <w:spacing w:line="300" w:lineRule="exact"/>
              <w:jc w:val="center"/>
              <w:rPr>
                <w:rFonts w:ascii="Arial" w:hAnsi="Arial" w:cs="Arial"/>
                <w:sz w:val="16"/>
                <w:szCs w:val="16"/>
              </w:rPr>
            </w:pPr>
            <w:r w:rsidRPr="00314491">
              <w:rPr>
                <w:rFonts w:ascii="Arial" w:hAnsi="Arial" w:cs="Arial"/>
                <w:sz w:val="16"/>
                <w:szCs w:val="16"/>
              </w:rPr>
              <w:t>equipment</w:t>
            </w:r>
          </w:p>
        </w:tc>
        <w:tc>
          <w:tcPr>
            <w:tcW w:w="1170" w:type="dxa"/>
          </w:tcPr>
          <w:p w:rsidR="00314491" w:rsidRPr="00314491" w:rsidRDefault="00314491" w:rsidP="00314491">
            <w:pPr>
              <w:pBdr>
                <w:bottom w:val="single" w:sz="6" w:space="1" w:color="auto"/>
              </w:pBdr>
              <w:spacing w:line="300" w:lineRule="exact"/>
              <w:jc w:val="center"/>
              <w:rPr>
                <w:rFonts w:ascii="Arial" w:hAnsi="Arial" w:cs="Arial"/>
                <w:sz w:val="16"/>
                <w:szCs w:val="16"/>
              </w:rPr>
            </w:pPr>
            <w:r w:rsidRPr="00314491">
              <w:rPr>
                <w:rFonts w:ascii="Arial" w:hAnsi="Arial" w:cs="Arial"/>
                <w:sz w:val="16"/>
                <w:szCs w:val="16"/>
              </w:rPr>
              <w:t>equipment</w:t>
            </w:r>
          </w:p>
        </w:tc>
        <w:tc>
          <w:tcPr>
            <w:tcW w:w="1170" w:type="dxa"/>
          </w:tcPr>
          <w:p w:rsidR="00314491" w:rsidRPr="00314491" w:rsidRDefault="00314491" w:rsidP="00314491">
            <w:pPr>
              <w:pBdr>
                <w:bottom w:val="single" w:sz="6" w:space="1" w:color="auto"/>
              </w:pBdr>
              <w:spacing w:line="300" w:lineRule="exact"/>
              <w:ind w:left="-18"/>
              <w:jc w:val="center"/>
              <w:rPr>
                <w:rFonts w:ascii="Arial" w:hAnsi="Arial" w:cs="Arial"/>
                <w:sz w:val="16"/>
                <w:szCs w:val="16"/>
              </w:rPr>
            </w:pPr>
            <w:r w:rsidRPr="00314491">
              <w:rPr>
                <w:rFonts w:ascii="Arial" w:hAnsi="Arial" w:cs="Arial"/>
                <w:sz w:val="16"/>
                <w:szCs w:val="16"/>
              </w:rPr>
              <w:t>vehicles</w:t>
            </w:r>
          </w:p>
        </w:tc>
        <w:tc>
          <w:tcPr>
            <w:tcW w:w="1170" w:type="dxa"/>
          </w:tcPr>
          <w:p w:rsidR="00314491" w:rsidRPr="00314491" w:rsidRDefault="00314491" w:rsidP="00314491">
            <w:pPr>
              <w:pBdr>
                <w:bottom w:val="single" w:sz="6" w:space="1" w:color="auto"/>
              </w:pBdr>
              <w:spacing w:line="300" w:lineRule="exact"/>
              <w:ind w:left="-18"/>
              <w:jc w:val="center"/>
              <w:rPr>
                <w:rFonts w:ascii="Arial" w:hAnsi="Arial" w:cs="Arial"/>
                <w:sz w:val="16"/>
                <w:szCs w:val="16"/>
              </w:rPr>
            </w:pPr>
            <w:r w:rsidRPr="00314491">
              <w:rPr>
                <w:rFonts w:ascii="Arial" w:hAnsi="Arial" w:cs="Arial"/>
                <w:sz w:val="16"/>
                <w:szCs w:val="16"/>
              </w:rPr>
              <w:t>installation</w:t>
            </w:r>
          </w:p>
        </w:tc>
        <w:tc>
          <w:tcPr>
            <w:tcW w:w="1170" w:type="dxa"/>
          </w:tcPr>
          <w:p w:rsidR="00314491" w:rsidRPr="00314491" w:rsidRDefault="00314491" w:rsidP="00314491">
            <w:pPr>
              <w:pBdr>
                <w:bottom w:val="single" w:sz="6" w:space="1" w:color="auto"/>
              </w:pBdr>
              <w:spacing w:line="300" w:lineRule="exact"/>
              <w:ind w:left="-18"/>
              <w:jc w:val="center"/>
              <w:rPr>
                <w:rFonts w:ascii="Arial" w:hAnsi="Arial" w:cs="Arial"/>
                <w:sz w:val="16"/>
                <w:szCs w:val="16"/>
              </w:rPr>
            </w:pPr>
            <w:r w:rsidRPr="00314491">
              <w:rPr>
                <w:rFonts w:ascii="Arial" w:hAnsi="Arial" w:cs="Arial"/>
                <w:sz w:val="16"/>
                <w:szCs w:val="16"/>
              </w:rPr>
              <w:t>Total</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b/>
                <w:bCs/>
                <w:sz w:val="16"/>
                <w:szCs w:val="16"/>
              </w:rPr>
              <w:t>Cost</w:t>
            </w: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1 January 2016</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129,986</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291,032</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18,038</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153,042</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8,248</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165,114</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12,322</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2,360</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780,142</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Transfers in (out) from reclassification</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(1,455)</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41,642</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(119,705)</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119,811</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(39,454)</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(839)</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Additions</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69,923</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4,533</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40</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19,019</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59,680</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4,008</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5,506</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13,551</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176,260</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Disposals/ write-off</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(241)</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(6,416)</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(4,771)</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(37,949)</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(15,259)</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(64,636)</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Transfers in (out)</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514</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5,519</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1,976</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31</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4,103</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1,583</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(13,726)</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31 December 2016</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200,423</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299,388</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55,280</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47,616</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149,790</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118,512</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18,572</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2,185</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891,766</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b/>
                <w:bCs/>
                <w:sz w:val="16"/>
                <w:szCs w:val="16"/>
              </w:rPr>
              <w:t>Accumulated depreciation</w:t>
            </w: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1 January 2016</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129,966</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3,533</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107,950</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6,530</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145,011</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8,067</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401,057</w:t>
            </w:r>
          </w:p>
        </w:tc>
      </w:tr>
      <w:tr w:rsidR="00314491" w:rsidRPr="00314491" w:rsidTr="00314491">
        <w:tc>
          <w:tcPr>
            <w:tcW w:w="3600" w:type="dxa"/>
          </w:tcPr>
          <w:p w:rsidR="00314491" w:rsidRPr="00314491" w:rsidRDefault="00314491" w:rsidP="00314491">
            <w:pPr>
              <w:spacing w:line="300" w:lineRule="exact"/>
              <w:ind w:right="-198"/>
              <w:rPr>
                <w:rFonts w:ascii="Arial" w:hAnsi="Arial" w:cs="Arial"/>
                <w:spacing w:val="-4"/>
                <w:sz w:val="16"/>
                <w:szCs w:val="16"/>
              </w:rPr>
            </w:pPr>
            <w:r w:rsidRPr="00314491">
              <w:rPr>
                <w:rFonts w:ascii="Arial" w:hAnsi="Arial" w:cs="Arial"/>
                <w:spacing w:val="-4"/>
                <w:sz w:val="16"/>
                <w:szCs w:val="16"/>
              </w:rPr>
              <w:t>Depreciation transfers in (out) from reclassification</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 xml:space="preserve"> (846)</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40,473</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 xml:space="preserve"> (85,008)</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84,562</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 xml:space="preserve"> (38,342)</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 xml:space="preserve"> (839)</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Pr>
                <w:rFonts w:ascii="Arial" w:hAnsi="Arial" w:cs="Arial"/>
                <w:sz w:val="16"/>
                <w:szCs w:val="16"/>
              </w:rPr>
              <w:t>-</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Depreciation for the year</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71</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6,715</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2,777</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3,523</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12,823</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8,898</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483</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tabs>
                <w:tab w:val="decimal" w:pos="882"/>
              </w:tabs>
              <w:spacing w:line="300" w:lineRule="exact"/>
              <w:rPr>
                <w:rFonts w:ascii="Arial" w:hAnsi="Arial" w:cs="Arial"/>
                <w:sz w:val="16"/>
                <w:szCs w:val="16"/>
              </w:rPr>
            </w:pPr>
            <w:r w:rsidRPr="00314491">
              <w:rPr>
                <w:rFonts w:ascii="Arial" w:hAnsi="Arial" w:cs="Arial"/>
                <w:sz w:val="16"/>
                <w:szCs w:val="16"/>
              </w:rPr>
              <w:t>35,290</w:t>
            </w:r>
          </w:p>
        </w:tc>
      </w:tr>
      <w:tr w:rsidR="00314491" w:rsidRPr="00314491" w:rsidTr="004864CA">
        <w:trPr>
          <w:trHeight w:val="198"/>
        </w:trPr>
        <w:tc>
          <w:tcPr>
            <w:tcW w:w="3600" w:type="dxa"/>
          </w:tcPr>
          <w:p w:rsidR="00314491" w:rsidRPr="00314491" w:rsidRDefault="00314491" w:rsidP="00314491">
            <w:pPr>
              <w:tabs>
                <w:tab w:val="left" w:pos="3132"/>
              </w:tabs>
              <w:spacing w:line="300" w:lineRule="exact"/>
              <w:ind w:right="-108"/>
              <w:jc w:val="thaiDistribute"/>
              <w:rPr>
                <w:rFonts w:ascii="Arial" w:hAnsi="Arial" w:cs="Arial"/>
                <w:sz w:val="16"/>
                <w:szCs w:val="16"/>
              </w:rPr>
            </w:pPr>
            <w:r w:rsidRPr="00314491">
              <w:rPr>
                <w:rFonts w:ascii="Arial" w:hAnsi="Arial" w:cs="Arial"/>
                <w:sz w:val="16"/>
                <w:szCs w:val="16"/>
              </w:rPr>
              <w:t>Depreciation on disposals/ write-off</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(235)</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(6,413)</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(4,750)</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(30,538)</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(15,204)</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vAlign w:val="bottom"/>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(57,140)</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31 December 2016</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71</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135,600</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40,370</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21,715</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73,377</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100,363</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7,711</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w:t>
            </w:r>
          </w:p>
        </w:tc>
        <w:tc>
          <w:tcPr>
            <w:tcW w:w="1170" w:type="dxa"/>
          </w:tcPr>
          <w:p w:rsidR="00314491" w:rsidRPr="00314491" w:rsidRDefault="00314491" w:rsidP="00314491">
            <w:pPr>
              <w:pBdr>
                <w:bottom w:val="sing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379,207</w:t>
            </w: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b/>
                <w:bCs/>
                <w:sz w:val="16"/>
                <w:szCs w:val="16"/>
              </w:rPr>
              <w:t>Net book value</w:t>
            </w: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c>
          <w:tcPr>
            <w:tcW w:w="1170" w:type="dxa"/>
          </w:tcPr>
          <w:p w:rsidR="00314491" w:rsidRPr="00314491" w:rsidRDefault="00314491" w:rsidP="00314491">
            <w:pPr>
              <w:tabs>
                <w:tab w:val="decimal" w:pos="882"/>
              </w:tabs>
              <w:spacing w:line="300" w:lineRule="exact"/>
              <w:rPr>
                <w:rFonts w:ascii="Arial" w:hAnsi="Arial" w:cs="Arial"/>
                <w:sz w:val="16"/>
                <w:szCs w:val="16"/>
              </w:rPr>
            </w:pPr>
          </w:p>
        </w:tc>
      </w:tr>
      <w:tr w:rsidR="00314491" w:rsidRPr="00314491" w:rsidTr="00314491">
        <w:tc>
          <w:tcPr>
            <w:tcW w:w="3600" w:type="dxa"/>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31 December 2016</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200,352</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163,788</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14,910</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25,901</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76,413</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18,149</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10,861</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2,185</w:t>
            </w:r>
          </w:p>
        </w:tc>
        <w:tc>
          <w:tcPr>
            <w:tcW w:w="1170" w:type="dxa"/>
          </w:tcPr>
          <w:p w:rsidR="00314491" w:rsidRPr="00314491" w:rsidRDefault="00314491" w:rsidP="00314491">
            <w:pPr>
              <w:pBdr>
                <w:bottom w:val="double" w:sz="4" w:space="1" w:color="auto"/>
              </w:pBdr>
              <w:tabs>
                <w:tab w:val="decimal" w:pos="882"/>
              </w:tabs>
              <w:spacing w:line="300" w:lineRule="exact"/>
              <w:rPr>
                <w:rFonts w:ascii="Arial" w:hAnsi="Arial" w:cs="Arial"/>
                <w:sz w:val="16"/>
                <w:szCs w:val="16"/>
              </w:rPr>
            </w:pPr>
            <w:r w:rsidRPr="00314491">
              <w:rPr>
                <w:rFonts w:ascii="Arial" w:hAnsi="Arial" w:cs="Arial"/>
                <w:sz w:val="16"/>
                <w:szCs w:val="16"/>
              </w:rPr>
              <w:t>512,559</w:t>
            </w:r>
          </w:p>
        </w:tc>
      </w:tr>
      <w:tr w:rsidR="00314491" w:rsidRPr="00314491" w:rsidTr="00314491">
        <w:trPr>
          <w:trHeight w:val="80"/>
        </w:trPr>
        <w:tc>
          <w:tcPr>
            <w:tcW w:w="3600" w:type="dxa"/>
          </w:tcPr>
          <w:p w:rsidR="00314491" w:rsidRPr="00314491" w:rsidRDefault="00314491" w:rsidP="00314491">
            <w:pPr>
              <w:spacing w:line="300" w:lineRule="exact"/>
              <w:ind w:right="-108"/>
              <w:jc w:val="thaiDistribute"/>
              <w:rPr>
                <w:rFonts w:ascii="Arial" w:hAnsi="Arial" w:cs="Arial"/>
                <w:b/>
                <w:bCs/>
                <w:sz w:val="16"/>
                <w:szCs w:val="16"/>
              </w:rPr>
            </w:pPr>
            <w:r w:rsidRPr="00314491">
              <w:rPr>
                <w:rFonts w:ascii="Arial" w:hAnsi="Arial" w:cs="Arial"/>
                <w:b/>
                <w:bCs/>
                <w:sz w:val="16"/>
                <w:szCs w:val="16"/>
              </w:rPr>
              <w:t>Depreciation for the year</w:t>
            </w:r>
          </w:p>
        </w:tc>
        <w:tc>
          <w:tcPr>
            <w:tcW w:w="1170" w:type="dxa"/>
          </w:tcPr>
          <w:p w:rsidR="00314491" w:rsidRPr="00314491" w:rsidRDefault="00314491" w:rsidP="00314491">
            <w:pPr>
              <w:tabs>
                <w:tab w:val="decimal" w:pos="1062"/>
              </w:tabs>
              <w:spacing w:line="300" w:lineRule="exact"/>
              <w:rPr>
                <w:rFonts w:ascii="Arial" w:hAnsi="Arial" w:cs="Arial"/>
                <w:sz w:val="16"/>
                <w:szCs w:val="16"/>
              </w:rPr>
            </w:pPr>
          </w:p>
        </w:tc>
        <w:tc>
          <w:tcPr>
            <w:tcW w:w="1170" w:type="dxa"/>
          </w:tcPr>
          <w:p w:rsidR="00314491" w:rsidRPr="00314491" w:rsidRDefault="00314491" w:rsidP="00314491">
            <w:pPr>
              <w:tabs>
                <w:tab w:val="decimal" w:pos="1062"/>
              </w:tabs>
              <w:spacing w:line="300" w:lineRule="exact"/>
              <w:rPr>
                <w:rFonts w:ascii="Arial" w:hAnsi="Arial" w:cs="Arial"/>
                <w:sz w:val="16"/>
                <w:szCs w:val="16"/>
              </w:rPr>
            </w:pPr>
          </w:p>
        </w:tc>
        <w:tc>
          <w:tcPr>
            <w:tcW w:w="1170" w:type="dxa"/>
          </w:tcPr>
          <w:p w:rsidR="00314491" w:rsidRPr="00314491" w:rsidRDefault="00314491" w:rsidP="00314491">
            <w:pPr>
              <w:tabs>
                <w:tab w:val="decimal" w:pos="1062"/>
              </w:tabs>
              <w:spacing w:line="300" w:lineRule="exact"/>
              <w:rPr>
                <w:rFonts w:ascii="Arial" w:hAnsi="Arial" w:cs="Arial"/>
                <w:sz w:val="16"/>
                <w:szCs w:val="16"/>
              </w:rPr>
            </w:pPr>
          </w:p>
        </w:tc>
        <w:tc>
          <w:tcPr>
            <w:tcW w:w="1170" w:type="dxa"/>
          </w:tcPr>
          <w:p w:rsidR="00314491" w:rsidRPr="00314491" w:rsidRDefault="00314491" w:rsidP="00314491">
            <w:pPr>
              <w:tabs>
                <w:tab w:val="decimal" w:pos="1062"/>
              </w:tabs>
              <w:spacing w:line="300" w:lineRule="exact"/>
              <w:rPr>
                <w:rFonts w:ascii="Arial" w:hAnsi="Arial" w:cs="Arial"/>
                <w:sz w:val="16"/>
                <w:szCs w:val="16"/>
              </w:rPr>
            </w:pPr>
          </w:p>
        </w:tc>
        <w:tc>
          <w:tcPr>
            <w:tcW w:w="1170" w:type="dxa"/>
          </w:tcPr>
          <w:p w:rsidR="00314491" w:rsidRPr="00314491" w:rsidRDefault="00314491" w:rsidP="00314491">
            <w:pPr>
              <w:tabs>
                <w:tab w:val="decimal" w:pos="1062"/>
              </w:tabs>
              <w:spacing w:line="300" w:lineRule="exact"/>
              <w:jc w:val="both"/>
              <w:rPr>
                <w:rFonts w:ascii="Arial" w:hAnsi="Arial" w:cs="Arial"/>
                <w:sz w:val="16"/>
                <w:szCs w:val="16"/>
              </w:rPr>
            </w:pPr>
          </w:p>
        </w:tc>
        <w:tc>
          <w:tcPr>
            <w:tcW w:w="1170" w:type="dxa"/>
          </w:tcPr>
          <w:p w:rsidR="00314491" w:rsidRPr="00314491" w:rsidRDefault="00314491" w:rsidP="00314491">
            <w:pPr>
              <w:tabs>
                <w:tab w:val="decimal" w:pos="1062"/>
              </w:tabs>
              <w:spacing w:line="300" w:lineRule="exact"/>
              <w:jc w:val="both"/>
              <w:rPr>
                <w:rFonts w:ascii="Arial" w:hAnsi="Arial" w:cs="Arial"/>
                <w:sz w:val="16"/>
                <w:szCs w:val="16"/>
              </w:rPr>
            </w:pPr>
          </w:p>
        </w:tc>
        <w:tc>
          <w:tcPr>
            <w:tcW w:w="1170" w:type="dxa"/>
          </w:tcPr>
          <w:p w:rsidR="00314491" w:rsidRPr="00314491" w:rsidRDefault="00314491" w:rsidP="00314491">
            <w:pPr>
              <w:tabs>
                <w:tab w:val="decimal" w:pos="1062"/>
              </w:tabs>
              <w:spacing w:line="300" w:lineRule="exact"/>
              <w:rPr>
                <w:rFonts w:ascii="Arial" w:hAnsi="Arial" w:cs="Arial"/>
                <w:sz w:val="16"/>
                <w:szCs w:val="16"/>
              </w:rPr>
            </w:pPr>
          </w:p>
        </w:tc>
        <w:tc>
          <w:tcPr>
            <w:tcW w:w="1170" w:type="dxa"/>
          </w:tcPr>
          <w:p w:rsidR="00314491" w:rsidRPr="00314491" w:rsidRDefault="00314491" w:rsidP="00314491">
            <w:pPr>
              <w:tabs>
                <w:tab w:val="decimal" w:pos="1062"/>
              </w:tabs>
              <w:spacing w:line="300" w:lineRule="exact"/>
              <w:rPr>
                <w:rFonts w:ascii="Arial" w:hAnsi="Arial" w:cs="Arial"/>
                <w:sz w:val="16"/>
                <w:szCs w:val="16"/>
              </w:rPr>
            </w:pPr>
          </w:p>
        </w:tc>
        <w:tc>
          <w:tcPr>
            <w:tcW w:w="1170" w:type="dxa"/>
          </w:tcPr>
          <w:p w:rsidR="00314491" w:rsidRPr="00314491" w:rsidRDefault="00314491" w:rsidP="00314491">
            <w:pPr>
              <w:tabs>
                <w:tab w:val="decimal" w:pos="1062"/>
              </w:tabs>
              <w:spacing w:line="300" w:lineRule="exact"/>
              <w:rPr>
                <w:rFonts w:ascii="Arial" w:hAnsi="Arial" w:cs="Arial"/>
                <w:sz w:val="16"/>
                <w:szCs w:val="16"/>
              </w:rPr>
            </w:pPr>
          </w:p>
        </w:tc>
      </w:tr>
      <w:tr w:rsidR="00314491" w:rsidRPr="00314491" w:rsidTr="00314491">
        <w:tc>
          <w:tcPr>
            <w:tcW w:w="12960" w:type="dxa"/>
            <w:gridSpan w:val="9"/>
          </w:tcPr>
          <w:p w:rsidR="00314491" w:rsidRPr="00314491" w:rsidRDefault="00314491" w:rsidP="00314491">
            <w:pPr>
              <w:spacing w:line="300" w:lineRule="exact"/>
              <w:ind w:right="-108"/>
              <w:jc w:val="thaiDistribute"/>
              <w:rPr>
                <w:rFonts w:ascii="Arial" w:hAnsi="Arial" w:cs="Arial"/>
                <w:sz w:val="16"/>
                <w:szCs w:val="16"/>
              </w:rPr>
            </w:pPr>
            <w:r w:rsidRPr="00314491">
              <w:rPr>
                <w:rFonts w:ascii="Arial" w:hAnsi="Arial" w:cs="Arial"/>
                <w:sz w:val="16"/>
                <w:szCs w:val="16"/>
              </w:rPr>
              <w:t>Year 2016 (Baht 33 million included in cost of hospital operations, and the balance in administrative expenses)</w:t>
            </w:r>
          </w:p>
        </w:tc>
        <w:tc>
          <w:tcPr>
            <w:tcW w:w="1170" w:type="dxa"/>
          </w:tcPr>
          <w:p w:rsidR="00314491" w:rsidRPr="00314491" w:rsidRDefault="00314491" w:rsidP="00314491">
            <w:pPr>
              <w:pBdr>
                <w:bottom w:val="double" w:sz="6" w:space="1" w:color="auto"/>
              </w:pBdr>
              <w:tabs>
                <w:tab w:val="decimal" w:pos="882"/>
              </w:tabs>
              <w:spacing w:line="300" w:lineRule="exact"/>
              <w:rPr>
                <w:rFonts w:ascii="Arial" w:hAnsi="Arial" w:cs="Arial"/>
                <w:sz w:val="16"/>
                <w:szCs w:val="16"/>
              </w:rPr>
            </w:pPr>
            <w:r>
              <w:rPr>
                <w:rFonts w:ascii="Arial" w:hAnsi="Arial" w:cs="Arial"/>
                <w:sz w:val="16"/>
                <w:szCs w:val="16"/>
              </w:rPr>
              <w:t>35,290</w:t>
            </w:r>
          </w:p>
        </w:tc>
      </w:tr>
    </w:tbl>
    <w:p w:rsidR="007C48F2" w:rsidRDefault="007C48F2" w:rsidP="002F068E">
      <w:pPr>
        <w:spacing w:line="270" w:lineRule="exact"/>
        <w:ind w:left="-18"/>
        <w:jc w:val="right"/>
        <w:rPr>
          <w:rFonts w:ascii="Arial" w:hAnsi="Arial" w:cs="Arial"/>
          <w:sz w:val="17"/>
          <w:szCs w:val="17"/>
        </w:rPr>
        <w:sectPr w:rsidR="007C48F2" w:rsidSect="00141569">
          <w:headerReference w:type="default" r:id="rId14"/>
          <w:pgSz w:w="16834" w:h="11909" w:orient="landscape" w:code="9"/>
          <w:pgMar w:top="1800" w:right="1080" w:bottom="1080" w:left="1080" w:header="706" w:footer="706" w:gutter="0"/>
          <w:cols w:space="720"/>
        </w:sectPr>
      </w:pPr>
    </w:p>
    <w:tbl>
      <w:tblPr>
        <w:tblW w:w="14130" w:type="dxa"/>
        <w:tblInd w:w="558" w:type="dxa"/>
        <w:tblLayout w:type="fixed"/>
        <w:tblLook w:val="0000" w:firstRow="0" w:lastRow="0" w:firstColumn="0" w:lastColumn="0" w:noHBand="0" w:noVBand="0"/>
      </w:tblPr>
      <w:tblGrid>
        <w:gridCol w:w="3600"/>
        <w:gridCol w:w="1170"/>
        <w:gridCol w:w="1170"/>
        <w:gridCol w:w="1170"/>
        <w:gridCol w:w="1170"/>
        <w:gridCol w:w="1170"/>
        <w:gridCol w:w="1170"/>
        <w:gridCol w:w="1170"/>
        <w:gridCol w:w="1170"/>
        <w:gridCol w:w="1170"/>
      </w:tblGrid>
      <w:tr w:rsidR="000A3069" w:rsidRPr="000A3069" w:rsidTr="000A3069">
        <w:tc>
          <w:tcPr>
            <w:tcW w:w="3600" w:type="dxa"/>
          </w:tcPr>
          <w:p w:rsidR="000A3069" w:rsidRPr="00314491" w:rsidRDefault="000A3069" w:rsidP="000A3069">
            <w:pPr>
              <w:spacing w:line="290" w:lineRule="exact"/>
              <w:ind w:right="-108"/>
              <w:jc w:val="center"/>
              <w:rPr>
                <w:rFonts w:ascii="Arial" w:hAnsi="Arial" w:cs="Arial"/>
                <w:sz w:val="16"/>
                <w:szCs w:val="16"/>
              </w:rPr>
            </w:pPr>
          </w:p>
        </w:tc>
        <w:tc>
          <w:tcPr>
            <w:tcW w:w="10530" w:type="dxa"/>
            <w:gridSpan w:val="9"/>
          </w:tcPr>
          <w:p w:rsidR="000A3069" w:rsidRPr="000A3069" w:rsidRDefault="000A3069" w:rsidP="000A3069">
            <w:pPr>
              <w:spacing w:line="290" w:lineRule="exact"/>
              <w:ind w:left="-18"/>
              <w:jc w:val="right"/>
              <w:rPr>
                <w:rFonts w:ascii="Arial" w:hAnsi="Arial" w:cs="Arial"/>
                <w:sz w:val="16"/>
                <w:szCs w:val="16"/>
              </w:rPr>
            </w:pPr>
            <w:r w:rsidRPr="000A3069">
              <w:rPr>
                <w:rFonts w:ascii="Arial" w:hAnsi="Arial" w:cs="Arial"/>
                <w:sz w:val="16"/>
                <w:szCs w:val="16"/>
              </w:rPr>
              <w:t>(Unit: Thousand Baht)</w:t>
            </w:r>
          </w:p>
        </w:tc>
      </w:tr>
      <w:tr w:rsidR="000A3069" w:rsidRPr="000A3069" w:rsidTr="000A3069">
        <w:tc>
          <w:tcPr>
            <w:tcW w:w="3600" w:type="dxa"/>
          </w:tcPr>
          <w:p w:rsidR="000A3069" w:rsidRPr="000A3069" w:rsidRDefault="000A3069" w:rsidP="000A3069">
            <w:pPr>
              <w:spacing w:line="290" w:lineRule="exact"/>
              <w:ind w:right="-108"/>
              <w:jc w:val="center"/>
              <w:rPr>
                <w:rFonts w:ascii="Arial" w:hAnsi="Arial" w:cs="Arial"/>
                <w:sz w:val="16"/>
                <w:szCs w:val="16"/>
              </w:rPr>
            </w:pPr>
          </w:p>
        </w:tc>
        <w:tc>
          <w:tcPr>
            <w:tcW w:w="10530" w:type="dxa"/>
            <w:gridSpan w:val="9"/>
          </w:tcPr>
          <w:p w:rsidR="000A3069" w:rsidRPr="000A3069" w:rsidRDefault="000A3069" w:rsidP="000A3069">
            <w:pPr>
              <w:pBdr>
                <w:bottom w:val="single" w:sz="6" w:space="1" w:color="auto"/>
              </w:pBdr>
              <w:spacing w:line="290" w:lineRule="exact"/>
              <w:ind w:left="-18"/>
              <w:jc w:val="center"/>
              <w:rPr>
                <w:rFonts w:ascii="Arial" w:hAnsi="Arial" w:cs="Arial"/>
                <w:sz w:val="16"/>
                <w:szCs w:val="16"/>
              </w:rPr>
            </w:pPr>
            <w:r w:rsidRPr="000A3069">
              <w:rPr>
                <w:rFonts w:ascii="Arial" w:hAnsi="Arial" w:cs="Arial"/>
                <w:sz w:val="16"/>
                <w:szCs w:val="16"/>
              </w:rPr>
              <w:t>Separate financial statements</w:t>
            </w:r>
          </w:p>
        </w:tc>
      </w:tr>
      <w:tr w:rsidR="000A3069" w:rsidRPr="000A3069" w:rsidTr="000A3069">
        <w:tc>
          <w:tcPr>
            <w:tcW w:w="3600" w:type="dxa"/>
          </w:tcPr>
          <w:p w:rsidR="000A3069" w:rsidRPr="000A3069" w:rsidRDefault="000A3069" w:rsidP="000A3069">
            <w:pPr>
              <w:spacing w:line="290" w:lineRule="exact"/>
              <w:ind w:right="-108"/>
              <w:jc w:val="center"/>
              <w:rPr>
                <w:rFonts w:ascii="Arial" w:hAnsi="Arial" w:cs="Arial"/>
                <w:sz w:val="16"/>
                <w:szCs w:val="16"/>
              </w:rPr>
            </w:pPr>
          </w:p>
        </w:tc>
        <w:tc>
          <w:tcPr>
            <w:tcW w:w="1170" w:type="dxa"/>
          </w:tcPr>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r w:rsidRPr="000A3069">
              <w:rPr>
                <w:rFonts w:ascii="Arial" w:hAnsi="Arial" w:cs="Arial"/>
                <w:sz w:val="16"/>
                <w:szCs w:val="16"/>
              </w:rPr>
              <w:t>Land and land</w:t>
            </w:r>
          </w:p>
        </w:tc>
        <w:tc>
          <w:tcPr>
            <w:tcW w:w="1170" w:type="dxa"/>
          </w:tcPr>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r w:rsidRPr="000A3069">
              <w:rPr>
                <w:rFonts w:ascii="Arial" w:hAnsi="Arial" w:cs="Arial"/>
                <w:sz w:val="16"/>
                <w:szCs w:val="16"/>
              </w:rPr>
              <w:t>Buildings and buildings</w:t>
            </w:r>
          </w:p>
        </w:tc>
        <w:tc>
          <w:tcPr>
            <w:tcW w:w="1170" w:type="dxa"/>
          </w:tcPr>
          <w:p w:rsidR="000A3069" w:rsidRPr="000A3069" w:rsidRDefault="000A3069" w:rsidP="000A3069">
            <w:pPr>
              <w:spacing w:line="290" w:lineRule="exact"/>
              <w:ind w:left="-108" w:right="-108"/>
              <w:jc w:val="center"/>
              <w:rPr>
                <w:rFonts w:ascii="Arial" w:hAnsi="Arial" w:cs="Arial"/>
                <w:sz w:val="16"/>
                <w:szCs w:val="16"/>
              </w:rPr>
            </w:pPr>
          </w:p>
        </w:tc>
        <w:tc>
          <w:tcPr>
            <w:tcW w:w="1170" w:type="dxa"/>
          </w:tcPr>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r w:rsidRPr="000A3069">
              <w:rPr>
                <w:rFonts w:ascii="Arial" w:hAnsi="Arial" w:cs="Arial"/>
                <w:sz w:val="16"/>
                <w:szCs w:val="16"/>
              </w:rPr>
              <w:t>Tools and medical</w:t>
            </w:r>
          </w:p>
        </w:tc>
        <w:tc>
          <w:tcPr>
            <w:tcW w:w="1170" w:type="dxa"/>
          </w:tcPr>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r w:rsidRPr="000A3069">
              <w:rPr>
                <w:rFonts w:ascii="Arial" w:hAnsi="Arial" w:cs="Arial"/>
                <w:sz w:val="16"/>
                <w:szCs w:val="16"/>
              </w:rPr>
              <w:t>Machinery and</w:t>
            </w:r>
          </w:p>
        </w:tc>
        <w:tc>
          <w:tcPr>
            <w:tcW w:w="1170" w:type="dxa"/>
          </w:tcPr>
          <w:p w:rsidR="000A3069" w:rsidRPr="000A3069" w:rsidRDefault="000A3069" w:rsidP="000A3069">
            <w:pPr>
              <w:spacing w:line="290" w:lineRule="exact"/>
              <w:ind w:left="-108" w:right="-108"/>
              <w:jc w:val="center"/>
              <w:rPr>
                <w:rFonts w:ascii="Arial" w:hAnsi="Arial" w:cs="Arial"/>
                <w:sz w:val="16"/>
                <w:szCs w:val="16"/>
              </w:rPr>
            </w:pPr>
            <w:r w:rsidRPr="000A3069">
              <w:rPr>
                <w:rFonts w:ascii="Arial" w:hAnsi="Arial" w:cs="Arial"/>
                <w:sz w:val="16"/>
                <w:szCs w:val="16"/>
              </w:rPr>
              <w:t>Furniture, fixtures and office</w:t>
            </w:r>
          </w:p>
        </w:tc>
        <w:tc>
          <w:tcPr>
            <w:tcW w:w="1170" w:type="dxa"/>
          </w:tcPr>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p>
          <w:p w:rsidR="000A3069" w:rsidRPr="000A3069" w:rsidRDefault="000A3069" w:rsidP="000A3069">
            <w:pPr>
              <w:spacing w:line="290" w:lineRule="exact"/>
              <w:ind w:left="-108" w:right="-108"/>
              <w:jc w:val="center"/>
              <w:rPr>
                <w:rFonts w:ascii="Arial" w:hAnsi="Arial" w:cs="Arial"/>
                <w:sz w:val="16"/>
                <w:szCs w:val="16"/>
              </w:rPr>
            </w:pPr>
            <w:r w:rsidRPr="000A3069">
              <w:rPr>
                <w:rFonts w:ascii="Arial" w:hAnsi="Arial" w:cs="Arial"/>
                <w:sz w:val="16"/>
                <w:szCs w:val="16"/>
              </w:rPr>
              <w:t>Motor</w:t>
            </w:r>
          </w:p>
        </w:tc>
        <w:tc>
          <w:tcPr>
            <w:tcW w:w="1170" w:type="dxa"/>
          </w:tcPr>
          <w:p w:rsidR="000A3069" w:rsidRPr="000A3069" w:rsidRDefault="000A3069" w:rsidP="000A3069">
            <w:pPr>
              <w:spacing w:line="290" w:lineRule="exact"/>
              <w:ind w:left="-108" w:right="-108"/>
              <w:jc w:val="center"/>
              <w:rPr>
                <w:rFonts w:ascii="Arial" w:hAnsi="Arial" w:cs="Arial"/>
                <w:sz w:val="16"/>
                <w:szCs w:val="16"/>
              </w:rPr>
            </w:pPr>
            <w:r w:rsidRPr="000A3069">
              <w:rPr>
                <w:rFonts w:ascii="Arial" w:hAnsi="Arial" w:cs="Arial"/>
                <w:sz w:val="16"/>
                <w:szCs w:val="16"/>
              </w:rPr>
              <w:t>Assets under construction and under</w:t>
            </w:r>
          </w:p>
        </w:tc>
        <w:tc>
          <w:tcPr>
            <w:tcW w:w="1170" w:type="dxa"/>
          </w:tcPr>
          <w:p w:rsidR="000A3069" w:rsidRPr="000A3069" w:rsidRDefault="000A3069" w:rsidP="000A3069">
            <w:pPr>
              <w:spacing w:line="290" w:lineRule="exact"/>
              <w:ind w:left="-108" w:right="-108"/>
              <w:jc w:val="center"/>
              <w:rPr>
                <w:rFonts w:ascii="Arial" w:hAnsi="Arial" w:cs="Arial"/>
                <w:sz w:val="16"/>
                <w:szCs w:val="16"/>
              </w:rPr>
            </w:pPr>
          </w:p>
        </w:tc>
      </w:tr>
      <w:tr w:rsidR="000A3069" w:rsidRPr="000A3069" w:rsidTr="000A3069">
        <w:tc>
          <w:tcPr>
            <w:tcW w:w="3600" w:type="dxa"/>
          </w:tcPr>
          <w:p w:rsidR="000A3069" w:rsidRPr="000A3069" w:rsidRDefault="000A3069" w:rsidP="000A3069">
            <w:pPr>
              <w:spacing w:line="290" w:lineRule="exact"/>
              <w:ind w:right="-108"/>
              <w:jc w:val="center"/>
              <w:rPr>
                <w:rFonts w:ascii="Arial" w:hAnsi="Arial" w:cs="Arial"/>
                <w:sz w:val="16"/>
                <w:szCs w:val="16"/>
              </w:rPr>
            </w:pPr>
          </w:p>
        </w:tc>
        <w:tc>
          <w:tcPr>
            <w:tcW w:w="1170" w:type="dxa"/>
          </w:tcPr>
          <w:p w:rsidR="000A3069" w:rsidRPr="000A3069" w:rsidRDefault="000A3069" w:rsidP="000A3069">
            <w:pPr>
              <w:pBdr>
                <w:bottom w:val="single" w:sz="6" w:space="1" w:color="auto"/>
              </w:pBdr>
              <w:spacing w:line="290" w:lineRule="exact"/>
              <w:ind w:left="-18"/>
              <w:jc w:val="center"/>
              <w:rPr>
                <w:rFonts w:ascii="Arial" w:hAnsi="Arial" w:cs="Arial"/>
                <w:sz w:val="16"/>
                <w:szCs w:val="16"/>
              </w:rPr>
            </w:pPr>
            <w:r w:rsidRPr="000A3069">
              <w:rPr>
                <w:rFonts w:ascii="Arial" w:hAnsi="Arial" w:cs="Arial"/>
                <w:sz w:val="16"/>
                <w:szCs w:val="16"/>
              </w:rPr>
              <w:t>improvement</w:t>
            </w:r>
          </w:p>
        </w:tc>
        <w:tc>
          <w:tcPr>
            <w:tcW w:w="1170" w:type="dxa"/>
          </w:tcPr>
          <w:p w:rsidR="000A3069" w:rsidRPr="000A3069" w:rsidRDefault="000A3069" w:rsidP="000A3069">
            <w:pPr>
              <w:pBdr>
                <w:bottom w:val="single" w:sz="6" w:space="1" w:color="auto"/>
              </w:pBdr>
              <w:spacing w:line="290" w:lineRule="exact"/>
              <w:ind w:left="-126" w:right="-126"/>
              <w:jc w:val="center"/>
              <w:rPr>
                <w:rFonts w:ascii="Arial" w:hAnsi="Arial" w:cs="Arial"/>
                <w:sz w:val="16"/>
                <w:szCs w:val="16"/>
              </w:rPr>
            </w:pPr>
            <w:r w:rsidRPr="000A3069">
              <w:rPr>
                <w:rFonts w:ascii="Arial" w:hAnsi="Arial" w:cs="Arial"/>
                <w:sz w:val="16"/>
                <w:szCs w:val="16"/>
              </w:rPr>
              <w:t>improvement</w:t>
            </w:r>
          </w:p>
        </w:tc>
        <w:tc>
          <w:tcPr>
            <w:tcW w:w="1170" w:type="dxa"/>
          </w:tcPr>
          <w:p w:rsidR="000A3069" w:rsidRPr="000A3069" w:rsidRDefault="000A3069" w:rsidP="000A3069">
            <w:pPr>
              <w:pBdr>
                <w:bottom w:val="single" w:sz="6" w:space="1" w:color="auto"/>
              </w:pBdr>
              <w:spacing w:line="290" w:lineRule="exact"/>
              <w:ind w:left="90"/>
              <w:jc w:val="center"/>
              <w:rPr>
                <w:rFonts w:ascii="Arial" w:hAnsi="Arial" w:cs="Arial"/>
                <w:sz w:val="16"/>
                <w:szCs w:val="16"/>
              </w:rPr>
            </w:pPr>
            <w:r w:rsidRPr="000A3069">
              <w:rPr>
                <w:rFonts w:ascii="Arial" w:hAnsi="Arial" w:cs="Arial"/>
                <w:sz w:val="16"/>
                <w:szCs w:val="16"/>
              </w:rPr>
              <w:t>Systems</w:t>
            </w:r>
          </w:p>
        </w:tc>
        <w:tc>
          <w:tcPr>
            <w:tcW w:w="1170" w:type="dxa"/>
          </w:tcPr>
          <w:p w:rsidR="000A3069" w:rsidRPr="000A3069" w:rsidRDefault="000A3069" w:rsidP="000A3069">
            <w:pPr>
              <w:pBdr>
                <w:bottom w:val="single" w:sz="6" w:space="1" w:color="auto"/>
              </w:pBdr>
              <w:spacing w:line="290" w:lineRule="exact"/>
              <w:ind w:left="90"/>
              <w:jc w:val="center"/>
              <w:rPr>
                <w:rFonts w:ascii="Arial" w:hAnsi="Arial" w:cs="Arial"/>
                <w:sz w:val="16"/>
                <w:szCs w:val="16"/>
              </w:rPr>
            </w:pPr>
            <w:r w:rsidRPr="000A3069">
              <w:rPr>
                <w:rFonts w:ascii="Arial" w:hAnsi="Arial" w:cs="Arial"/>
                <w:sz w:val="16"/>
                <w:szCs w:val="16"/>
              </w:rPr>
              <w:t>instruments</w:t>
            </w:r>
          </w:p>
        </w:tc>
        <w:tc>
          <w:tcPr>
            <w:tcW w:w="1170" w:type="dxa"/>
          </w:tcPr>
          <w:p w:rsidR="000A3069" w:rsidRPr="000A3069" w:rsidRDefault="000A3069" w:rsidP="000A3069">
            <w:pPr>
              <w:pBdr>
                <w:bottom w:val="single" w:sz="6" w:space="1" w:color="auto"/>
              </w:pBdr>
              <w:spacing w:line="290" w:lineRule="exact"/>
              <w:jc w:val="center"/>
              <w:rPr>
                <w:rFonts w:ascii="Arial" w:hAnsi="Arial" w:cs="Arial"/>
                <w:sz w:val="16"/>
                <w:szCs w:val="16"/>
              </w:rPr>
            </w:pPr>
            <w:r w:rsidRPr="000A3069">
              <w:rPr>
                <w:rFonts w:ascii="Arial" w:hAnsi="Arial" w:cs="Arial"/>
                <w:sz w:val="16"/>
                <w:szCs w:val="16"/>
              </w:rPr>
              <w:t>equipment</w:t>
            </w:r>
          </w:p>
        </w:tc>
        <w:tc>
          <w:tcPr>
            <w:tcW w:w="1170" w:type="dxa"/>
          </w:tcPr>
          <w:p w:rsidR="000A3069" w:rsidRPr="000A3069" w:rsidRDefault="000A3069" w:rsidP="000A3069">
            <w:pPr>
              <w:pBdr>
                <w:bottom w:val="single" w:sz="6" w:space="1" w:color="auto"/>
              </w:pBdr>
              <w:spacing w:line="290" w:lineRule="exact"/>
              <w:jc w:val="center"/>
              <w:rPr>
                <w:rFonts w:ascii="Arial" w:hAnsi="Arial" w:cs="Arial"/>
                <w:sz w:val="16"/>
                <w:szCs w:val="16"/>
              </w:rPr>
            </w:pPr>
            <w:r w:rsidRPr="000A3069">
              <w:rPr>
                <w:rFonts w:ascii="Arial" w:hAnsi="Arial" w:cs="Arial"/>
                <w:sz w:val="16"/>
                <w:szCs w:val="16"/>
              </w:rPr>
              <w:t>equipment</w:t>
            </w:r>
          </w:p>
        </w:tc>
        <w:tc>
          <w:tcPr>
            <w:tcW w:w="1170" w:type="dxa"/>
          </w:tcPr>
          <w:p w:rsidR="000A3069" w:rsidRPr="000A3069" w:rsidRDefault="000A3069" w:rsidP="000A3069">
            <w:pPr>
              <w:pBdr>
                <w:bottom w:val="single" w:sz="6" w:space="1" w:color="auto"/>
              </w:pBdr>
              <w:spacing w:line="290" w:lineRule="exact"/>
              <w:ind w:left="-18"/>
              <w:jc w:val="center"/>
              <w:rPr>
                <w:rFonts w:ascii="Arial" w:hAnsi="Arial" w:cs="Arial"/>
                <w:sz w:val="16"/>
                <w:szCs w:val="16"/>
              </w:rPr>
            </w:pPr>
            <w:r w:rsidRPr="000A3069">
              <w:rPr>
                <w:rFonts w:ascii="Arial" w:hAnsi="Arial" w:cs="Arial"/>
                <w:sz w:val="16"/>
                <w:szCs w:val="16"/>
              </w:rPr>
              <w:t>vehicles</w:t>
            </w:r>
          </w:p>
        </w:tc>
        <w:tc>
          <w:tcPr>
            <w:tcW w:w="1170" w:type="dxa"/>
          </w:tcPr>
          <w:p w:rsidR="000A3069" w:rsidRPr="000A3069" w:rsidRDefault="000A3069" w:rsidP="000A3069">
            <w:pPr>
              <w:pBdr>
                <w:bottom w:val="single" w:sz="6" w:space="1" w:color="auto"/>
              </w:pBdr>
              <w:spacing w:line="290" w:lineRule="exact"/>
              <w:ind w:left="-18"/>
              <w:jc w:val="center"/>
              <w:rPr>
                <w:rFonts w:ascii="Arial" w:hAnsi="Arial" w:cs="Arial"/>
                <w:sz w:val="16"/>
                <w:szCs w:val="16"/>
              </w:rPr>
            </w:pPr>
            <w:r w:rsidRPr="000A3069">
              <w:rPr>
                <w:rFonts w:ascii="Arial" w:hAnsi="Arial" w:cs="Arial"/>
                <w:sz w:val="16"/>
                <w:szCs w:val="16"/>
              </w:rPr>
              <w:t>installation</w:t>
            </w:r>
          </w:p>
        </w:tc>
        <w:tc>
          <w:tcPr>
            <w:tcW w:w="1170" w:type="dxa"/>
          </w:tcPr>
          <w:p w:rsidR="000A3069" w:rsidRPr="000A3069" w:rsidRDefault="000A3069" w:rsidP="000A3069">
            <w:pPr>
              <w:pBdr>
                <w:bottom w:val="single" w:sz="6" w:space="1" w:color="auto"/>
              </w:pBdr>
              <w:spacing w:line="290" w:lineRule="exact"/>
              <w:ind w:left="-18"/>
              <w:jc w:val="center"/>
              <w:rPr>
                <w:rFonts w:ascii="Arial" w:hAnsi="Arial" w:cs="Arial"/>
                <w:sz w:val="16"/>
                <w:szCs w:val="16"/>
              </w:rPr>
            </w:pPr>
            <w:r w:rsidRPr="000A3069">
              <w:rPr>
                <w:rFonts w:ascii="Arial" w:hAnsi="Arial" w:cs="Arial"/>
                <w:sz w:val="16"/>
                <w:szCs w:val="16"/>
              </w:rPr>
              <w:t>Total</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b/>
                <w:bCs/>
                <w:sz w:val="16"/>
                <w:szCs w:val="16"/>
              </w:rPr>
              <w:t>Cost</w:t>
            </w: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c>
          <w:tcPr>
            <w:tcW w:w="1170" w:type="dxa"/>
          </w:tcPr>
          <w:p w:rsidR="000A3069" w:rsidRPr="000A3069" w:rsidRDefault="000A3069" w:rsidP="000A3069">
            <w:pPr>
              <w:tabs>
                <w:tab w:val="decimal" w:pos="882"/>
              </w:tabs>
              <w:spacing w:line="290" w:lineRule="exact"/>
              <w:rPr>
                <w:rFonts w:ascii="Arial" w:hAnsi="Arial" w:cs="Arial"/>
                <w:sz w:val="16"/>
                <w:szCs w:val="16"/>
              </w:rPr>
            </w:pP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 xml:space="preserve">1 January 2015 </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129,986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290,933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14,105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148,532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8,248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169,066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8,303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5,089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774,262</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Additions</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964</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18,949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2,662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3,469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7,850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33,894</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Disposals/ write-off</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(426)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(17,965)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(9,023)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(600)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(28,014)</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Transfers in (out)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525</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2,969</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3,526</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2,409</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1,150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(10,579)</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31 December 2015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129,986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291,032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18,038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153,042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8,248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165,114</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12,322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2,360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780,142</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Transfers in (out) from reclassification</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(1,455)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41,642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(119,705)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119,811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(39,454)</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(839)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Additions</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1,360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4,533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18,944</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59,680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4,008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5,506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13,113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107,184</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Disposals/ write-off</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(241)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(6,416)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(4,771)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(37,949)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(15,259)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(64,636)</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Transfers in (out)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514</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5,519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1,976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4,103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1,583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(13,726)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Transfers to non-current assets held  for sale (Note 13)</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(300)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(867)</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(2,511)</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(1,590)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(5,268)</w:t>
            </w:r>
          </w:p>
        </w:tc>
      </w:tr>
      <w:tr w:rsidR="000A3069" w:rsidRPr="000A3069" w:rsidTr="000A3069">
        <w:trPr>
          <w:trHeight w:val="198"/>
        </w:trPr>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31 December 2016</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131,860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299,388</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54,980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46,674</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147,279</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116,922</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18,572</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1,747</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817,422</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b/>
                <w:bCs/>
                <w:sz w:val="16"/>
                <w:szCs w:val="16"/>
              </w:rPr>
              <w:t>Accumulated depreciation</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1 January 2015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123,861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1,858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108,602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5,950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142,683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7,802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390,756</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Depreciation for the year</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6,531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1,675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17,071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580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11,313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742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37,912</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Depreciation on disposals/ write-off</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(426)</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(17,723)</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(8,985)</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(477)</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(27,611)</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31 December 2015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129,966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3,533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107,950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6,530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145,011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8,067</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401,057</w:t>
            </w:r>
          </w:p>
        </w:tc>
      </w:tr>
      <w:tr w:rsidR="000A3069" w:rsidRPr="000A3069" w:rsidTr="000A3069">
        <w:tc>
          <w:tcPr>
            <w:tcW w:w="3600" w:type="dxa"/>
          </w:tcPr>
          <w:p w:rsidR="000A3069" w:rsidRPr="000A3069" w:rsidRDefault="000A3069" w:rsidP="000A3069">
            <w:pPr>
              <w:spacing w:line="290" w:lineRule="exact"/>
              <w:ind w:left="162" w:right="-108" w:hanging="162"/>
              <w:rPr>
                <w:rFonts w:ascii="Arial" w:hAnsi="Arial" w:cs="Arial"/>
                <w:spacing w:val="-2"/>
                <w:sz w:val="16"/>
                <w:szCs w:val="16"/>
              </w:rPr>
            </w:pPr>
            <w:r w:rsidRPr="000A3069">
              <w:rPr>
                <w:rFonts w:ascii="Arial" w:hAnsi="Arial" w:cs="Arial"/>
                <w:spacing w:val="-2"/>
                <w:sz w:val="16"/>
                <w:szCs w:val="16"/>
              </w:rPr>
              <w:t>Depreciation transfers in (out) from reclassification</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 xml:space="preserve"> (846)</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40,473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 xml:space="preserve"> (85,008)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84,562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 xml:space="preserve"> (38,342)</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 xml:space="preserve"> (839)</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Pr>
                <w:rFonts w:ascii="Arial" w:hAnsi="Arial" w:cs="Arial"/>
                <w:sz w:val="16"/>
                <w:szCs w:val="16"/>
              </w:rPr>
              <w:t>-</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Depreciation for the year</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71</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6,715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2,777</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3,523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12,823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8,898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483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35,290</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Depreciation on disposals/ write-off</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(235)</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(6,413)</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(4,750)</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(30,538)</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(15,204)</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tabs>
                <w:tab w:val="decimal" w:pos="882"/>
              </w:tabs>
              <w:spacing w:line="290" w:lineRule="exact"/>
              <w:rPr>
                <w:rFonts w:ascii="Arial" w:hAnsi="Arial" w:cs="Arial"/>
                <w:sz w:val="16"/>
                <w:szCs w:val="16"/>
              </w:rPr>
            </w:pPr>
            <w:r w:rsidRPr="000A3069">
              <w:rPr>
                <w:rFonts w:ascii="Arial" w:hAnsi="Arial" w:cs="Arial"/>
                <w:sz w:val="16"/>
                <w:szCs w:val="16"/>
              </w:rPr>
              <w:t>(57,140)</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Depreciation for the transfer to non-current assets held  for sale (Note 13)</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p>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(90)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(404)</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(389)</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(544)</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(1,427)</w:t>
            </w:r>
          </w:p>
        </w:tc>
      </w:tr>
      <w:tr w:rsidR="000A3069" w:rsidRPr="000A3069" w:rsidTr="000A3069">
        <w:tc>
          <w:tcPr>
            <w:tcW w:w="3600" w:type="dxa"/>
          </w:tcPr>
          <w:p w:rsidR="000A3069" w:rsidRPr="000A3069" w:rsidRDefault="000A3069" w:rsidP="000A3069">
            <w:pPr>
              <w:spacing w:line="290" w:lineRule="exact"/>
              <w:ind w:left="162" w:hanging="162"/>
              <w:rPr>
                <w:rFonts w:ascii="Arial" w:hAnsi="Arial" w:cs="Arial"/>
                <w:sz w:val="16"/>
                <w:szCs w:val="16"/>
              </w:rPr>
            </w:pPr>
            <w:r w:rsidRPr="000A3069">
              <w:rPr>
                <w:rFonts w:ascii="Arial" w:hAnsi="Arial" w:cs="Arial"/>
                <w:sz w:val="16"/>
                <w:szCs w:val="16"/>
              </w:rPr>
              <w:t>31 December 2016</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71</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135,600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40,280</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21,311</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72,988</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99,819</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7,711</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w:t>
            </w:r>
          </w:p>
        </w:tc>
        <w:tc>
          <w:tcPr>
            <w:tcW w:w="1170" w:type="dxa"/>
            <w:vAlign w:val="bottom"/>
          </w:tcPr>
          <w:p w:rsidR="000A3069" w:rsidRPr="000A3069" w:rsidRDefault="000A3069" w:rsidP="000A3069">
            <w:pPr>
              <w:pBdr>
                <w:bottom w:val="sing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377,780</w:t>
            </w:r>
          </w:p>
        </w:tc>
      </w:tr>
      <w:tr w:rsidR="000A3069" w:rsidRPr="000A3069" w:rsidTr="004864CA">
        <w:tc>
          <w:tcPr>
            <w:tcW w:w="3600" w:type="dxa"/>
          </w:tcPr>
          <w:p w:rsidR="000A3069" w:rsidRPr="00314491" w:rsidRDefault="000A3069" w:rsidP="000A3069">
            <w:pPr>
              <w:spacing w:line="300" w:lineRule="exact"/>
              <w:ind w:right="-108"/>
              <w:jc w:val="center"/>
              <w:rPr>
                <w:rFonts w:ascii="Arial" w:hAnsi="Arial" w:cs="Arial"/>
                <w:sz w:val="16"/>
                <w:szCs w:val="16"/>
              </w:rPr>
            </w:pPr>
          </w:p>
        </w:tc>
        <w:tc>
          <w:tcPr>
            <w:tcW w:w="10530" w:type="dxa"/>
            <w:gridSpan w:val="9"/>
          </w:tcPr>
          <w:p w:rsidR="000A3069" w:rsidRPr="000A3069" w:rsidRDefault="000A3069" w:rsidP="000A3069">
            <w:pPr>
              <w:spacing w:line="300" w:lineRule="exact"/>
              <w:ind w:left="-18"/>
              <w:jc w:val="right"/>
              <w:rPr>
                <w:rFonts w:ascii="Arial" w:hAnsi="Arial" w:cs="Arial"/>
                <w:sz w:val="16"/>
                <w:szCs w:val="16"/>
              </w:rPr>
            </w:pPr>
            <w:r w:rsidRPr="000A3069">
              <w:rPr>
                <w:rFonts w:ascii="Arial" w:hAnsi="Arial" w:cs="Arial"/>
                <w:sz w:val="16"/>
                <w:szCs w:val="16"/>
              </w:rPr>
              <w:t>(Unit: Thousand Baht)</w:t>
            </w:r>
          </w:p>
        </w:tc>
      </w:tr>
      <w:tr w:rsidR="000A3069" w:rsidRPr="000A3069" w:rsidTr="004864CA">
        <w:tc>
          <w:tcPr>
            <w:tcW w:w="3600" w:type="dxa"/>
          </w:tcPr>
          <w:p w:rsidR="000A3069" w:rsidRPr="000A3069" w:rsidRDefault="000A3069" w:rsidP="000A3069">
            <w:pPr>
              <w:spacing w:line="300" w:lineRule="exact"/>
              <w:ind w:right="-108"/>
              <w:jc w:val="center"/>
              <w:rPr>
                <w:rFonts w:ascii="Arial" w:hAnsi="Arial" w:cs="Arial"/>
                <w:sz w:val="16"/>
                <w:szCs w:val="16"/>
              </w:rPr>
            </w:pPr>
          </w:p>
        </w:tc>
        <w:tc>
          <w:tcPr>
            <w:tcW w:w="10530" w:type="dxa"/>
            <w:gridSpan w:val="9"/>
          </w:tcPr>
          <w:p w:rsidR="000A3069" w:rsidRPr="000A3069" w:rsidRDefault="000A3069" w:rsidP="000A3069">
            <w:pPr>
              <w:pBdr>
                <w:bottom w:val="single" w:sz="6" w:space="1" w:color="auto"/>
              </w:pBdr>
              <w:spacing w:line="300" w:lineRule="exact"/>
              <w:ind w:left="-18"/>
              <w:jc w:val="center"/>
              <w:rPr>
                <w:rFonts w:ascii="Arial" w:hAnsi="Arial" w:cs="Arial"/>
                <w:sz w:val="16"/>
                <w:szCs w:val="16"/>
              </w:rPr>
            </w:pPr>
            <w:r w:rsidRPr="000A3069">
              <w:rPr>
                <w:rFonts w:ascii="Arial" w:hAnsi="Arial" w:cs="Arial"/>
                <w:sz w:val="16"/>
                <w:szCs w:val="16"/>
              </w:rPr>
              <w:t>Separate financial statements</w:t>
            </w:r>
          </w:p>
        </w:tc>
      </w:tr>
      <w:tr w:rsidR="000A3069" w:rsidRPr="000A3069" w:rsidTr="004864CA">
        <w:tc>
          <w:tcPr>
            <w:tcW w:w="3600" w:type="dxa"/>
          </w:tcPr>
          <w:p w:rsidR="000A3069" w:rsidRPr="000A3069" w:rsidRDefault="000A3069" w:rsidP="000A3069">
            <w:pPr>
              <w:spacing w:line="300" w:lineRule="exact"/>
              <w:ind w:right="-108"/>
              <w:jc w:val="center"/>
              <w:rPr>
                <w:rFonts w:ascii="Arial" w:hAnsi="Arial" w:cs="Arial"/>
                <w:sz w:val="16"/>
                <w:szCs w:val="16"/>
              </w:rPr>
            </w:pPr>
          </w:p>
        </w:tc>
        <w:tc>
          <w:tcPr>
            <w:tcW w:w="1170" w:type="dxa"/>
          </w:tcPr>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r w:rsidRPr="000A3069">
              <w:rPr>
                <w:rFonts w:ascii="Arial" w:hAnsi="Arial" w:cs="Arial"/>
                <w:sz w:val="16"/>
                <w:szCs w:val="16"/>
              </w:rPr>
              <w:t>Land and land</w:t>
            </w:r>
          </w:p>
        </w:tc>
        <w:tc>
          <w:tcPr>
            <w:tcW w:w="1170" w:type="dxa"/>
          </w:tcPr>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r w:rsidRPr="000A3069">
              <w:rPr>
                <w:rFonts w:ascii="Arial" w:hAnsi="Arial" w:cs="Arial"/>
                <w:sz w:val="16"/>
                <w:szCs w:val="16"/>
              </w:rPr>
              <w:t>Buildings and buildings</w:t>
            </w:r>
          </w:p>
        </w:tc>
        <w:tc>
          <w:tcPr>
            <w:tcW w:w="1170" w:type="dxa"/>
          </w:tcPr>
          <w:p w:rsidR="000A3069" w:rsidRPr="000A3069" w:rsidRDefault="000A3069" w:rsidP="000A3069">
            <w:pPr>
              <w:spacing w:line="300" w:lineRule="exact"/>
              <w:ind w:left="-108" w:right="-108"/>
              <w:jc w:val="center"/>
              <w:rPr>
                <w:rFonts w:ascii="Arial" w:hAnsi="Arial" w:cs="Arial"/>
                <w:sz w:val="16"/>
                <w:szCs w:val="16"/>
              </w:rPr>
            </w:pPr>
          </w:p>
        </w:tc>
        <w:tc>
          <w:tcPr>
            <w:tcW w:w="1170" w:type="dxa"/>
          </w:tcPr>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r w:rsidRPr="000A3069">
              <w:rPr>
                <w:rFonts w:ascii="Arial" w:hAnsi="Arial" w:cs="Arial"/>
                <w:sz w:val="16"/>
                <w:szCs w:val="16"/>
              </w:rPr>
              <w:t>Tools and medical</w:t>
            </w:r>
          </w:p>
        </w:tc>
        <w:tc>
          <w:tcPr>
            <w:tcW w:w="1170" w:type="dxa"/>
          </w:tcPr>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r w:rsidRPr="000A3069">
              <w:rPr>
                <w:rFonts w:ascii="Arial" w:hAnsi="Arial" w:cs="Arial"/>
                <w:sz w:val="16"/>
                <w:szCs w:val="16"/>
              </w:rPr>
              <w:t>Machinery and</w:t>
            </w:r>
          </w:p>
        </w:tc>
        <w:tc>
          <w:tcPr>
            <w:tcW w:w="1170" w:type="dxa"/>
          </w:tcPr>
          <w:p w:rsidR="000A3069" w:rsidRPr="000A3069" w:rsidRDefault="000A3069" w:rsidP="000A3069">
            <w:pPr>
              <w:spacing w:line="300" w:lineRule="exact"/>
              <w:ind w:left="-115" w:right="-115"/>
              <w:jc w:val="center"/>
              <w:rPr>
                <w:rFonts w:ascii="Arial" w:hAnsi="Arial" w:cs="Arial"/>
                <w:sz w:val="16"/>
                <w:szCs w:val="16"/>
              </w:rPr>
            </w:pPr>
            <w:r w:rsidRPr="000A3069">
              <w:rPr>
                <w:rFonts w:ascii="Arial" w:hAnsi="Arial" w:cs="Arial"/>
                <w:sz w:val="16"/>
                <w:szCs w:val="16"/>
              </w:rPr>
              <w:t>Furniture, fixtures and office</w:t>
            </w:r>
          </w:p>
        </w:tc>
        <w:tc>
          <w:tcPr>
            <w:tcW w:w="1170" w:type="dxa"/>
          </w:tcPr>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p>
          <w:p w:rsidR="000A3069" w:rsidRPr="000A3069" w:rsidRDefault="000A3069" w:rsidP="000A3069">
            <w:pPr>
              <w:spacing w:line="300" w:lineRule="exact"/>
              <w:ind w:left="-108" w:right="-108"/>
              <w:jc w:val="center"/>
              <w:rPr>
                <w:rFonts w:ascii="Arial" w:hAnsi="Arial" w:cs="Arial"/>
                <w:sz w:val="16"/>
                <w:szCs w:val="16"/>
              </w:rPr>
            </w:pPr>
            <w:r w:rsidRPr="000A3069">
              <w:rPr>
                <w:rFonts w:ascii="Arial" w:hAnsi="Arial" w:cs="Arial"/>
                <w:sz w:val="16"/>
                <w:szCs w:val="16"/>
              </w:rPr>
              <w:t>Motor</w:t>
            </w:r>
          </w:p>
        </w:tc>
        <w:tc>
          <w:tcPr>
            <w:tcW w:w="1170" w:type="dxa"/>
          </w:tcPr>
          <w:p w:rsidR="000A3069" w:rsidRPr="000A3069" w:rsidRDefault="000A3069" w:rsidP="000A3069">
            <w:pPr>
              <w:spacing w:line="300" w:lineRule="exact"/>
              <w:ind w:left="-108" w:right="-108"/>
              <w:jc w:val="center"/>
              <w:rPr>
                <w:rFonts w:ascii="Arial" w:hAnsi="Arial" w:cs="Arial"/>
                <w:sz w:val="16"/>
                <w:szCs w:val="16"/>
              </w:rPr>
            </w:pPr>
            <w:r w:rsidRPr="000A3069">
              <w:rPr>
                <w:rFonts w:ascii="Arial" w:hAnsi="Arial" w:cs="Arial"/>
                <w:sz w:val="16"/>
                <w:szCs w:val="16"/>
              </w:rPr>
              <w:t>Assets under construction and under</w:t>
            </w:r>
          </w:p>
        </w:tc>
        <w:tc>
          <w:tcPr>
            <w:tcW w:w="1170" w:type="dxa"/>
          </w:tcPr>
          <w:p w:rsidR="000A3069" w:rsidRPr="000A3069" w:rsidRDefault="000A3069" w:rsidP="000A3069">
            <w:pPr>
              <w:spacing w:line="300" w:lineRule="exact"/>
              <w:ind w:left="-108" w:right="-108"/>
              <w:jc w:val="center"/>
              <w:rPr>
                <w:rFonts w:ascii="Arial" w:hAnsi="Arial" w:cs="Arial"/>
                <w:sz w:val="16"/>
                <w:szCs w:val="16"/>
              </w:rPr>
            </w:pPr>
          </w:p>
        </w:tc>
      </w:tr>
      <w:tr w:rsidR="000A3069" w:rsidRPr="000A3069" w:rsidTr="004864CA">
        <w:tc>
          <w:tcPr>
            <w:tcW w:w="3600" w:type="dxa"/>
          </w:tcPr>
          <w:p w:rsidR="000A3069" w:rsidRPr="000A3069" w:rsidRDefault="000A3069" w:rsidP="000A3069">
            <w:pPr>
              <w:spacing w:line="300" w:lineRule="exact"/>
              <w:ind w:right="-108"/>
              <w:jc w:val="center"/>
              <w:rPr>
                <w:rFonts w:ascii="Arial" w:hAnsi="Arial" w:cs="Arial"/>
                <w:sz w:val="16"/>
                <w:szCs w:val="16"/>
              </w:rPr>
            </w:pPr>
          </w:p>
        </w:tc>
        <w:tc>
          <w:tcPr>
            <w:tcW w:w="1170" w:type="dxa"/>
          </w:tcPr>
          <w:p w:rsidR="000A3069" w:rsidRPr="000A3069" w:rsidRDefault="000A3069" w:rsidP="000A3069">
            <w:pPr>
              <w:pBdr>
                <w:bottom w:val="single" w:sz="6" w:space="1" w:color="auto"/>
              </w:pBdr>
              <w:spacing w:line="300" w:lineRule="exact"/>
              <w:ind w:left="-18"/>
              <w:jc w:val="center"/>
              <w:rPr>
                <w:rFonts w:ascii="Arial" w:hAnsi="Arial" w:cs="Arial"/>
                <w:sz w:val="16"/>
                <w:szCs w:val="16"/>
              </w:rPr>
            </w:pPr>
            <w:r w:rsidRPr="000A3069">
              <w:rPr>
                <w:rFonts w:ascii="Arial" w:hAnsi="Arial" w:cs="Arial"/>
                <w:sz w:val="16"/>
                <w:szCs w:val="16"/>
              </w:rPr>
              <w:t>improvement</w:t>
            </w:r>
          </w:p>
        </w:tc>
        <w:tc>
          <w:tcPr>
            <w:tcW w:w="1170" w:type="dxa"/>
          </w:tcPr>
          <w:p w:rsidR="000A3069" w:rsidRPr="000A3069" w:rsidRDefault="000A3069" w:rsidP="000A3069">
            <w:pPr>
              <w:pBdr>
                <w:bottom w:val="single" w:sz="6" w:space="1" w:color="auto"/>
              </w:pBdr>
              <w:spacing w:line="300" w:lineRule="exact"/>
              <w:ind w:left="-126" w:right="-126"/>
              <w:jc w:val="center"/>
              <w:rPr>
                <w:rFonts w:ascii="Arial" w:hAnsi="Arial" w:cs="Arial"/>
                <w:sz w:val="16"/>
                <w:szCs w:val="16"/>
              </w:rPr>
            </w:pPr>
            <w:r w:rsidRPr="000A3069">
              <w:rPr>
                <w:rFonts w:ascii="Arial" w:hAnsi="Arial" w:cs="Arial"/>
                <w:sz w:val="16"/>
                <w:szCs w:val="16"/>
              </w:rPr>
              <w:t>improvement</w:t>
            </w:r>
          </w:p>
        </w:tc>
        <w:tc>
          <w:tcPr>
            <w:tcW w:w="1170" w:type="dxa"/>
          </w:tcPr>
          <w:p w:rsidR="000A3069" w:rsidRPr="000A3069" w:rsidRDefault="000A3069" w:rsidP="000A3069">
            <w:pPr>
              <w:pBdr>
                <w:bottom w:val="single" w:sz="6" w:space="1" w:color="auto"/>
              </w:pBdr>
              <w:spacing w:line="300" w:lineRule="exact"/>
              <w:ind w:left="90"/>
              <w:jc w:val="center"/>
              <w:rPr>
                <w:rFonts w:ascii="Arial" w:hAnsi="Arial" w:cs="Arial"/>
                <w:sz w:val="16"/>
                <w:szCs w:val="16"/>
              </w:rPr>
            </w:pPr>
            <w:r w:rsidRPr="000A3069">
              <w:rPr>
                <w:rFonts w:ascii="Arial" w:hAnsi="Arial" w:cs="Arial"/>
                <w:sz w:val="16"/>
                <w:szCs w:val="16"/>
              </w:rPr>
              <w:t>Systems</w:t>
            </w:r>
          </w:p>
        </w:tc>
        <w:tc>
          <w:tcPr>
            <w:tcW w:w="1170" w:type="dxa"/>
          </w:tcPr>
          <w:p w:rsidR="000A3069" w:rsidRPr="000A3069" w:rsidRDefault="000A3069" w:rsidP="000A3069">
            <w:pPr>
              <w:pBdr>
                <w:bottom w:val="single" w:sz="6" w:space="1" w:color="auto"/>
              </w:pBdr>
              <w:spacing w:line="300" w:lineRule="exact"/>
              <w:ind w:left="90"/>
              <w:jc w:val="center"/>
              <w:rPr>
                <w:rFonts w:ascii="Arial" w:hAnsi="Arial" w:cs="Arial"/>
                <w:sz w:val="16"/>
                <w:szCs w:val="16"/>
              </w:rPr>
            </w:pPr>
            <w:r w:rsidRPr="000A3069">
              <w:rPr>
                <w:rFonts w:ascii="Arial" w:hAnsi="Arial" w:cs="Arial"/>
                <w:sz w:val="16"/>
                <w:szCs w:val="16"/>
              </w:rPr>
              <w:t>instruments</w:t>
            </w:r>
          </w:p>
        </w:tc>
        <w:tc>
          <w:tcPr>
            <w:tcW w:w="1170" w:type="dxa"/>
          </w:tcPr>
          <w:p w:rsidR="000A3069" w:rsidRPr="000A3069" w:rsidRDefault="000A3069" w:rsidP="000A3069">
            <w:pPr>
              <w:pBdr>
                <w:bottom w:val="single" w:sz="6" w:space="1" w:color="auto"/>
              </w:pBdr>
              <w:spacing w:line="300" w:lineRule="exact"/>
              <w:jc w:val="center"/>
              <w:rPr>
                <w:rFonts w:ascii="Arial" w:hAnsi="Arial" w:cs="Arial"/>
                <w:sz w:val="16"/>
                <w:szCs w:val="16"/>
              </w:rPr>
            </w:pPr>
            <w:r w:rsidRPr="000A3069">
              <w:rPr>
                <w:rFonts w:ascii="Arial" w:hAnsi="Arial" w:cs="Arial"/>
                <w:sz w:val="16"/>
                <w:szCs w:val="16"/>
              </w:rPr>
              <w:t>equipment</w:t>
            </w:r>
          </w:p>
        </w:tc>
        <w:tc>
          <w:tcPr>
            <w:tcW w:w="1170" w:type="dxa"/>
          </w:tcPr>
          <w:p w:rsidR="000A3069" w:rsidRPr="000A3069" w:rsidRDefault="000A3069" w:rsidP="000A3069">
            <w:pPr>
              <w:pBdr>
                <w:bottom w:val="single" w:sz="6" w:space="1" w:color="auto"/>
              </w:pBdr>
              <w:spacing w:line="300" w:lineRule="exact"/>
              <w:jc w:val="center"/>
              <w:rPr>
                <w:rFonts w:ascii="Arial" w:hAnsi="Arial" w:cs="Arial"/>
                <w:sz w:val="16"/>
                <w:szCs w:val="16"/>
              </w:rPr>
            </w:pPr>
            <w:r w:rsidRPr="000A3069">
              <w:rPr>
                <w:rFonts w:ascii="Arial" w:hAnsi="Arial" w:cs="Arial"/>
                <w:sz w:val="16"/>
                <w:szCs w:val="16"/>
              </w:rPr>
              <w:t>equipment</w:t>
            </w:r>
          </w:p>
        </w:tc>
        <w:tc>
          <w:tcPr>
            <w:tcW w:w="1170" w:type="dxa"/>
          </w:tcPr>
          <w:p w:rsidR="000A3069" w:rsidRPr="000A3069" w:rsidRDefault="000A3069" w:rsidP="000A3069">
            <w:pPr>
              <w:pBdr>
                <w:bottom w:val="single" w:sz="6" w:space="1" w:color="auto"/>
              </w:pBdr>
              <w:spacing w:line="300" w:lineRule="exact"/>
              <w:ind w:left="-18"/>
              <w:jc w:val="center"/>
              <w:rPr>
                <w:rFonts w:ascii="Arial" w:hAnsi="Arial" w:cs="Arial"/>
                <w:sz w:val="16"/>
                <w:szCs w:val="16"/>
              </w:rPr>
            </w:pPr>
            <w:r w:rsidRPr="000A3069">
              <w:rPr>
                <w:rFonts w:ascii="Arial" w:hAnsi="Arial" w:cs="Arial"/>
                <w:sz w:val="16"/>
                <w:szCs w:val="16"/>
              </w:rPr>
              <w:t>vehicles</w:t>
            </w:r>
          </w:p>
        </w:tc>
        <w:tc>
          <w:tcPr>
            <w:tcW w:w="1170" w:type="dxa"/>
          </w:tcPr>
          <w:p w:rsidR="000A3069" w:rsidRPr="000A3069" w:rsidRDefault="000A3069" w:rsidP="000A3069">
            <w:pPr>
              <w:pBdr>
                <w:bottom w:val="single" w:sz="6" w:space="1" w:color="auto"/>
              </w:pBdr>
              <w:spacing w:line="300" w:lineRule="exact"/>
              <w:ind w:left="-18"/>
              <w:jc w:val="center"/>
              <w:rPr>
                <w:rFonts w:ascii="Arial" w:hAnsi="Arial" w:cs="Arial"/>
                <w:sz w:val="16"/>
                <w:szCs w:val="16"/>
              </w:rPr>
            </w:pPr>
            <w:r w:rsidRPr="000A3069">
              <w:rPr>
                <w:rFonts w:ascii="Arial" w:hAnsi="Arial" w:cs="Arial"/>
                <w:sz w:val="16"/>
                <w:szCs w:val="16"/>
              </w:rPr>
              <w:t>installation</w:t>
            </w:r>
          </w:p>
        </w:tc>
        <w:tc>
          <w:tcPr>
            <w:tcW w:w="1170" w:type="dxa"/>
          </w:tcPr>
          <w:p w:rsidR="000A3069" w:rsidRPr="000A3069" w:rsidRDefault="000A3069" w:rsidP="000A3069">
            <w:pPr>
              <w:pBdr>
                <w:bottom w:val="single" w:sz="6" w:space="1" w:color="auto"/>
              </w:pBdr>
              <w:spacing w:line="300" w:lineRule="exact"/>
              <w:ind w:left="-18"/>
              <w:jc w:val="center"/>
              <w:rPr>
                <w:rFonts w:ascii="Arial" w:hAnsi="Arial" w:cs="Arial"/>
                <w:sz w:val="16"/>
                <w:szCs w:val="16"/>
              </w:rPr>
            </w:pPr>
            <w:r w:rsidRPr="000A3069">
              <w:rPr>
                <w:rFonts w:ascii="Arial" w:hAnsi="Arial" w:cs="Arial"/>
                <w:sz w:val="16"/>
                <w:szCs w:val="16"/>
              </w:rPr>
              <w:t>Total</w:t>
            </w:r>
          </w:p>
        </w:tc>
      </w:tr>
      <w:tr w:rsidR="000A3069" w:rsidRPr="000A3069" w:rsidTr="004864CA">
        <w:tc>
          <w:tcPr>
            <w:tcW w:w="3600" w:type="dxa"/>
          </w:tcPr>
          <w:p w:rsidR="000A3069" w:rsidRPr="000A3069" w:rsidRDefault="000A3069" w:rsidP="000A3069">
            <w:pPr>
              <w:spacing w:line="300" w:lineRule="exact"/>
              <w:jc w:val="thaiDistribute"/>
              <w:rPr>
                <w:rFonts w:ascii="Arial" w:hAnsi="Arial" w:cs="Arial"/>
                <w:sz w:val="16"/>
                <w:szCs w:val="16"/>
              </w:rPr>
            </w:pPr>
            <w:r w:rsidRPr="000A3069">
              <w:rPr>
                <w:rFonts w:ascii="Arial" w:hAnsi="Arial" w:cs="Arial"/>
                <w:b/>
                <w:bCs/>
                <w:sz w:val="16"/>
                <w:szCs w:val="16"/>
              </w:rPr>
              <w:t>Net book value</w:t>
            </w: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c>
          <w:tcPr>
            <w:tcW w:w="1170" w:type="dxa"/>
          </w:tcPr>
          <w:p w:rsidR="000A3069" w:rsidRPr="000A3069" w:rsidRDefault="000A3069" w:rsidP="000A3069">
            <w:pPr>
              <w:tabs>
                <w:tab w:val="decimal" w:pos="882"/>
              </w:tabs>
              <w:spacing w:line="300" w:lineRule="exact"/>
              <w:rPr>
                <w:rFonts w:ascii="Arial" w:hAnsi="Arial" w:cs="Arial"/>
                <w:sz w:val="16"/>
                <w:szCs w:val="16"/>
              </w:rPr>
            </w:pPr>
          </w:p>
        </w:tc>
      </w:tr>
      <w:tr w:rsidR="000A3069" w:rsidRPr="000A3069" w:rsidTr="004864CA">
        <w:tc>
          <w:tcPr>
            <w:tcW w:w="3600" w:type="dxa"/>
          </w:tcPr>
          <w:p w:rsidR="000A3069" w:rsidRPr="000A3069" w:rsidRDefault="000A3069" w:rsidP="000A3069">
            <w:pPr>
              <w:spacing w:line="300" w:lineRule="exact"/>
              <w:jc w:val="thaiDistribute"/>
              <w:rPr>
                <w:rFonts w:ascii="Arial" w:hAnsi="Arial" w:cs="Arial"/>
                <w:sz w:val="16"/>
                <w:szCs w:val="16"/>
              </w:rPr>
            </w:pPr>
            <w:r w:rsidRPr="000A3069">
              <w:rPr>
                <w:rFonts w:ascii="Arial" w:hAnsi="Arial" w:cs="Arial"/>
                <w:sz w:val="16"/>
                <w:szCs w:val="16"/>
              </w:rPr>
              <w:t>31 December 2015</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129,986</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161,066</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14,505</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45,092</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1,718</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20,103</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4,255</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2,360</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379,085</w:t>
            </w:r>
          </w:p>
        </w:tc>
      </w:tr>
      <w:tr w:rsidR="000A3069" w:rsidRPr="000A3069" w:rsidTr="004864CA">
        <w:tc>
          <w:tcPr>
            <w:tcW w:w="3600" w:type="dxa"/>
          </w:tcPr>
          <w:p w:rsidR="000A3069" w:rsidRPr="000A3069" w:rsidRDefault="000A3069" w:rsidP="000A3069">
            <w:pPr>
              <w:spacing w:line="300" w:lineRule="exact"/>
              <w:jc w:val="thaiDistribute"/>
              <w:rPr>
                <w:rFonts w:ascii="Arial" w:hAnsi="Arial" w:cs="Arial"/>
                <w:sz w:val="16"/>
                <w:szCs w:val="16"/>
              </w:rPr>
            </w:pPr>
            <w:r w:rsidRPr="000A3069">
              <w:rPr>
                <w:rFonts w:ascii="Arial" w:hAnsi="Arial" w:cs="Arial"/>
                <w:sz w:val="16"/>
                <w:szCs w:val="16"/>
              </w:rPr>
              <w:t>31 December 2016</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131,789</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163,788</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14,700</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25,363</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74,291</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17,103</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10,861</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1,747</w:t>
            </w: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sidRPr="000A3069">
              <w:rPr>
                <w:rFonts w:ascii="Arial" w:hAnsi="Arial" w:cs="Arial"/>
                <w:sz w:val="16"/>
                <w:szCs w:val="16"/>
              </w:rPr>
              <w:t>439,642</w:t>
            </w:r>
          </w:p>
        </w:tc>
      </w:tr>
      <w:tr w:rsidR="000A3069" w:rsidRPr="000A3069" w:rsidTr="004864CA">
        <w:tc>
          <w:tcPr>
            <w:tcW w:w="3600" w:type="dxa"/>
          </w:tcPr>
          <w:p w:rsidR="000A3069" w:rsidRPr="000A3069" w:rsidRDefault="000A3069" w:rsidP="000A3069">
            <w:pPr>
              <w:spacing w:line="300" w:lineRule="exact"/>
              <w:jc w:val="thaiDistribute"/>
              <w:rPr>
                <w:rFonts w:ascii="Arial" w:hAnsi="Arial" w:cs="Arial"/>
                <w:sz w:val="16"/>
                <w:szCs w:val="16"/>
              </w:rPr>
            </w:pPr>
            <w:r w:rsidRPr="000A3069">
              <w:rPr>
                <w:rFonts w:ascii="Arial" w:hAnsi="Arial" w:cs="Arial"/>
                <w:b/>
                <w:bCs/>
                <w:sz w:val="16"/>
                <w:szCs w:val="16"/>
              </w:rPr>
              <w:t>Depreciation for the year</w:t>
            </w: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c>
          <w:tcPr>
            <w:tcW w:w="1170" w:type="dxa"/>
            <w:vAlign w:val="bottom"/>
          </w:tcPr>
          <w:p w:rsidR="000A3069" w:rsidRPr="000A3069" w:rsidRDefault="000A3069" w:rsidP="000A3069">
            <w:pPr>
              <w:tabs>
                <w:tab w:val="decimal" w:pos="882"/>
              </w:tabs>
              <w:spacing w:line="300" w:lineRule="exact"/>
              <w:rPr>
                <w:rFonts w:ascii="Arial" w:hAnsi="Arial" w:cs="Arial"/>
                <w:sz w:val="16"/>
                <w:szCs w:val="16"/>
              </w:rPr>
            </w:pPr>
          </w:p>
        </w:tc>
      </w:tr>
      <w:tr w:rsidR="000A3069" w:rsidRPr="000A3069" w:rsidTr="004864CA">
        <w:tc>
          <w:tcPr>
            <w:tcW w:w="11790" w:type="dxa"/>
            <w:gridSpan w:val="8"/>
          </w:tcPr>
          <w:p w:rsidR="000A3069" w:rsidRPr="000A3069" w:rsidRDefault="000A3069" w:rsidP="000A3069">
            <w:pPr>
              <w:spacing w:line="300" w:lineRule="exact"/>
              <w:jc w:val="thaiDistribute"/>
              <w:rPr>
                <w:rFonts w:ascii="Arial" w:hAnsi="Arial" w:cs="Arial"/>
                <w:sz w:val="16"/>
                <w:szCs w:val="16"/>
              </w:rPr>
            </w:pPr>
            <w:r w:rsidRPr="000A3069">
              <w:rPr>
                <w:rFonts w:ascii="Arial" w:hAnsi="Arial" w:cs="Arial"/>
                <w:sz w:val="16"/>
                <w:szCs w:val="16"/>
              </w:rPr>
              <w:t>Year 2015 (Baht 34 million included in cost of hospital operations, and the balance in administrative expenses)</w:t>
            </w:r>
          </w:p>
        </w:tc>
        <w:tc>
          <w:tcPr>
            <w:tcW w:w="1170" w:type="dxa"/>
            <w:vAlign w:val="bottom"/>
          </w:tcPr>
          <w:p w:rsidR="000A3069" w:rsidRPr="000A3069" w:rsidRDefault="000A3069" w:rsidP="000A3069">
            <w:pPr>
              <w:spacing w:line="300" w:lineRule="exact"/>
              <w:jc w:val="thaiDistribute"/>
              <w:rPr>
                <w:rFonts w:ascii="Arial" w:hAnsi="Arial" w:cs="Arial"/>
                <w:sz w:val="16"/>
                <w:szCs w:val="16"/>
              </w:rPr>
            </w:pPr>
          </w:p>
        </w:tc>
        <w:tc>
          <w:tcPr>
            <w:tcW w:w="1170" w:type="dxa"/>
          </w:tcPr>
          <w:p w:rsidR="000A3069" w:rsidRPr="000A3069" w:rsidRDefault="000A3069" w:rsidP="000A3069">
            <w:pPr>
              <w:pBdr>
                <w:bottom w:val="double" w:sz="4" w:space="1" w:color="auto"/>
              </w:pBdr>
              <w:tabs>
                <w:tab w:val="decimal" w:pos="882"/>
              </w:tabs>
              <w:spacing w:line="290" w:lineRule="exact"/>
              <w:rPr>
                <w:rFonts w:ascii="Arial" w:hAnsi="Arial" w:cs="Arial"/>
                <w:sz w:val="16"/>
                <w:szCs w:val="16"/>
              </w:rPr>
            </w:pPr>
            <w:r>
              <w:rPr>
                <w:rFonts w:ascii="Arial" w:hAnsi="Arial" w:cs="Arial"/>
                <w:sz w:val="16"/>
                <w:szCs w:val="16"/>
              </w:rPr>
              <w:t>37,912</w:t>
            </w:r>
          </w:p>
        </w:tc>
      </w:tr>
      <w:tr w:rsidR="000A3069" w:rsidRPr="000A3069" w:rsidTr="004864CA">
        <w:tc>
          <w:tcPr>
            <w:tcW w:w="11790" w:type="dxa"/>
            <w:gridSpan w:val="8"/>
          </w:tcPr>
          <w:p w:rsidR="000A3069" w:rsidRPr="000A3069" w:rsidRDefault="000A3069" w:rsidP="000A3069">
            <w:pPr>
              <w:spacing w:line="300" w:lineRule="exact"/>
              <w:jc w:val="thaiDistribute"/>
              <w:rPr>
                <w:rFonts w:ascii="Arial" w:hAnsi="Arial" w:cs="Arial"/>
                <w:sz w:val="16"/>
                <w:szCs w:val="16"/>
              </w:rPr>
            </w:pPr>
            <w:r w:rsidRPr="000A3069">
              <w:rPr>
                <w:rFonts w:ascii="Arial" w:hAnsi="Arial" w:cs="Arial"/>
                <w:sz w:val="16"/>
                <w:szCs w:val="16"/>
              </w:rPr>
              <w:t>Year 2016 (Baht 33 million included in cost of hospital operations, and the balance in administrative expenses)</w:t>
            </w:r>
          </w:p>
        </w:tc>
        <w:tc>
          <w:tcPr>
            <w:tcW w:w="1170" w:type="dxa"/>
            <w:vAlign w:val="bottom"/>
          </w:tcPr>
          <w:p w:rsidR="000A3069" w:rsidRPr="000A3069" w:rsidRDefault="000A3069" w:rsidP="000A3069">
            <w:pPr>
              <w:spacing w:line="300" w:lineRule="exact"/>
              <w:jc w:val="thaiDistribute"/>
              <w:rPr>
                <w:rFonts w:ascii="Arial" w:hAnsi="Arial" w:cs="Arial"/>
                <w:sz w:val="16"/>
                <w:szCs w:val="16"/>
              </w:rPr>
            </w:pPr>
          </w:p>
        </w:tc>
        <w:tc>
          <w:tcPr>
            <w:tcW w:w="1170" w:type="dxa"/>
          </w:tcPr>
          <w:p w:rsidR="000A3069" w:rsidRPr="000A3069" w:rsidRDefault="00B03F31" w:rsidP="000A3069">
            <w:pPr>
              <w:pBdr>
                <w:bottom w:val="double" w:sz="4" w:space="1" w:color="auto"/>
              </w:pBdr>
              <w:tabs>
                <w:tab w:val="decimal" w:pos="882"/>
              </w:tabs>
              <w:spacing w:line="290" w:lineRule="exact"/>
              <w:rPr>
                <w:rFonts w:ascii="Arial" w:hAnsi="Arial" w:cs="Arial"/>
                <w:sz w:val="16"/>
                <w:szCs w:val="16"/>
              </w:rPr>
            </w:pPr>
            <w:r>
              <w:rPr>
                <w:rFonts w:ascii="Arial" w:hAnsi="Arial" w:cs="Arial"/>
                <w:sz w:val="16"/>
                <w:szCs w:val="16"/>
              </w:rPr>
              <w:t>35,290</w:t>
            </w:r>
          </w:p>
        </w:tc>
      </w:tr>
    </w:tbl>
    <w:p w:rsidR="000A3069" w:rsidRPr="000A3069" w:rsidRDefault="000A3069" w:rsidP="000A3069">
      <w:pPr>
        <w:spacing w:line="300" w:lineRule="exact"/>
        <w:jc w:val="thaiDistribute"/>
        <w:rPr>
          <w:rFonts w:ascii="Arial" w:hAnsi="Arial" w:cs="Arial"/>
          <w:sz w:val="16"/>
          <w:szCs w:val="16"/>
        </w:rPr>
      </w:pPr>
    </w:p>
    <w:p w:rsidR="00D157C1" w:rsidRPr="00D95C79" w:rsidRDefault="00D157C1" w:rsidP="00D157C1">
      <w:pPr>
        <w:pStyle w:val="BodyTextIndent"/>
        <w:spacing w:before="0" w:after="0" w:line="220" w:lineRule="exact"/>
        <w:ind w:left="547" w:firstLine="0"/>
        <w:rPr>
          <w:rFonts w:ascii="Arial" w:hAnsi="Arial"/>
          <w:sz w:val="22"/>
          <w:szCs w:val="22"/>
        </w:rPr>
        <w:sectPr w:rsidR="00D157C1" w:rsidRPr="00D95C79" w:rsidSect="00141569">
          <w:pgSz w:w="16834" w:h="11909" w:orient="landscape" w:code="9"/>
          <w:pgMar w:top="1800" w:right="1080" w:bottom="1080" w:left="1080" w:header="706" w:footer="706" w:gutter="0"/>
          <w:cols w:space="720"/>
        </w:sectPr>
      </w:pPr>
    </w:p>
    <w:p w:rsidR="00F71F48" w:rsidRDefault="00F71F48" w:rsidP="00836999">
      <w:pPr>
        <w:tabs>
          <w:tab w:val="left" w:pos="900"/>
          <w:tab w:val="left" w:pos="2160"/>
          <w:tab w:val="left" w:pos="2880"/>
        </w:tabs>
        <w:spacing w:before="120" w:after="120" w:line="380" w:lineRule="exact"/>
        <w:ind w:left="600" w:right="-43"/>
        <w:jc w:val="both"/>
        <w:rPr>
          <w:rFonts w:ascii="Arial" w:hAnsi="Arial"/>
          <w:sz w:val="22"/>
          <w:szCs w:val="22"/>
        </w:rPr>
      </w:pPr>
      <w:r w:rsidRPr="008F1613">
        <w:rPr>
          <w:rFonts w:ascii="Arial" w:hAnsi="Arial"/>
          <w:sz w:val="22"/>
          <w:szCs w:val="22"/>
        </w:rPr>
        <w:lastRenderedPageBreak/>
        <w:t xml:space="preserve">As at </w:t>
      </w:r>
      <w:r>
        <w:rPr>
          <w:rFonts w:ascii="Arial" w:hAnsi="Arial"/>
          <w:sz w:val="22"/>
          <w:szCs w:val="22"/>
        </w:rPr>
        <w:t>31 December 2016</w:t>
      </w:r>
      <w:r w:rsidRPr="008F1613">
        <w:rPr>
          <w:rFonts w:ascii="Arial" w:hAnsi="Arial"/>
          <w:sz w:val="22"/>
          <w:szCs w:val="22"/>
        </w:rPr>
        <w:t xml:space="preserve">, certain items of plant and equipment were fully depreciated but are still in use. The gross carrying amount before deducting accumulated depreciation of those assets amounted to approximately Baht </w:t>
      </w:r>
      <w:r>
        <w:rPr>
          <w:rFonts w:ascii="Arial" w:hAnsi="Arial"/>
          <w:sz w:val="22"/>
          <w:szCs w:val="22"/>
        </w:rPr>
        <w:t xml:space="preserve">237 </w:t>
      </w:r>
      <w:r w:rsidRPr="008F1613">
        <w:rPr>
          <w:rFonts w:ascii="Arial" w:hAnsi="Arial"/>
          <w:sz w:val="22"/>
          <w:szCs w:val="22"/>
        </w:rPr>
        <w:t>million (201</w:t>
      </w:r>
      <w:r>
        <w:rPr>
          <w:rFonts w:ascii="Arial" w:hAnsi="Arial"/>
          <w:sz w:val="22"/>
          <w:szCs w:val="22"/>
        </w:rPr>
        <w:t>5: Baht 168</w:t>
      </w:r>
      <w:r w:rsidRPr="008F1613">
        <w:rPr>
          <w:rFonts w:ascii="Arial" w:hAnsi="Arial"/>
          <w:sz w:val="22"/>
          <w:szCs w:val="22"/>
        </w:rPr>
        <w:t xml:space="preserve"> million).</w:t>
      </w:r>
    </w:p>
    <w:p w:rsidR="00C023E7" w:rsidRPr="008F1613" w:rsidRDefault="00C023E7" w:rsidP="00836999">
      <w:pPr>
        <w:tabs>
          <w:tab w:val="left" w:pos="900"/>
          <w:tab w:val="left" w:pos="2160"/>
          <w:tab w:val="left" w:pos="2880"/>
        </w:tabs>
        <w:spacing w:before="120" w:after="120" w:line="380" w:lineRule="exact"/>
        <w:ind w:left="605" w:right="-43"/>
        <w:jc w:val="both"/>
        <w:rPr>
          <w:rFonts w:ascii="Arial" w:hAnsi="Arial"/>
          <w:sz w:val="22"/>
          <w:szCs w:val="22"/>
        </w:rPr>
      </w:pPr>
      <w:r w:rsidRPr="008F1613">
        <w:rPr>
          <w:rFonts w:ascii="Arial" w:hAnsi="Arial"/>
          <w:sz w:val="22"/>
          <w:szCs w:val="22"/>
        </w:rPr>
        <w:t xml:space="preserve">As at 31 December </w:t>
      </w:r>
      <w:r>
        <w:rPr>
          <w:rFonts w:ascii="Arial" w:hAnsi="Arial"/>
          <w:sz w:val="22"/>
          <w:szCs w:val="22"/>
        </w:rPr>
        <w:t>2016</w:t>
      </w:r>
      <w:r w:rsidRPr="008F1613">
        <w:rPr>
          <w:rFonts w:ascii="Arial" w:hAnsi="Arial"/>
          <w:sz w:val="22"/>
          <w:szCs w:val="22"/>
        </w:rPr>
        <w:t xml:space="preserve">, the Company had vehicles with net book value of Baht </w:t>
      </w:r>
      <w:r w:rsidR="004864CA">
        <w:rPr>
          <w:rFonts w:ascii="Arial" w:hAnsi="Arial"/>
          <w:sz w:val="22"/>
          <w:szCs w:val="22"/>
        </w:rPr>
        <w:t xml:space="preserve">                </w:t>
      </w:r>
      <w:r w:rsidR="00F71F48">
        <w:rPr>
          <w:rFonts w:ascii="Arial" w:hAnsi="Arial"/>
          <w:sz w:val="22"/>
          <w:szCs w:val="22"/>
        </w:rPr>
        <w:t>2</w:t>
      </w:r>
      <w:r w:rsidRPr="008F1613">
        <w:rPr>
          <w:rFonts w:ascii="Arial" w:hAnsi="Arial"/>
          <w:sz w:val="22"/>
          <w:szCs w:val="22"/>
        </w:rPr>
        <w:t xml:space="preserve"> million (201</w:t>
      </w:r>
      <w:r>
        <w:rPr>
          <w:rFonts w:ascii="Arial" w:hAnsi="Arial"/>
          <w:sz w:val="22"/>
          <w:szCs w:val="22"/>
        </w:rPr>
        <w:t>5: Baht 3</w:t>
      </w:r>
      <w:r w:rsidRPr="008F1613">
        <w:rPr>
          <w:rFonts w:ascii="Arial" w:hAnsi="Arial"/>
          <w:sz w:val="22"/>
          <w:szCs w:val="22"/>
        </w:rPr>
        <w:t xml:space="preserve"> million) which were acquired under finance lease agreements. </w:t>
      </w:r>
    </w:p>
    <w:p w:rsidR="00C023E7" w:rsidRDefault="00C023E7" w:rsidP="00836999">
      <w:pPr>
        <w:tabs>
          <w:tab w:val="left" w:pos="900"/>
          <w:tab w:val="left" w:pos="2160"/>
          <w:tab w:val="left" w:pos="2880"/>
        </w:tabs>
        <w:spacing w:before="120" w:after="120" w:line="380" w:lineRule="exact"/>
        <w:ind w:left="605" w:right="-43"/>
        <w:jc w:val="both"/>
        <w:rPr>
          <w:rFonts w:ascii="Angsana New" w:hAnsi="Angsana New"/>
          <w:spacing w:val="-7"/>
          <w:sz w:val="32"/>
          <w:szCs w:val="32"/>
        </w:rPr>
      </w:pPr>
      <w:r w:rsidRPr="008F1613">
        <w:rPr>
          <w:rFonts w:ascii="Arial" w:hAnsi="Arial"/>
          <w:sz w:val="22"/>
          <w:szCs w:val="22"/>
        </w:rPr>
        <w:t xml:space="preserve">The Company </w:t>
      </w:r>
      <w:r>
        <w:rPr>
          <w:rFonts w:ascii="Arial" w:hAnsi="Arial"/>
          <w:sz w:val="22"/>
          <w:szCs w:val="22"/>
        </w:rPr>
        <w:t xml:space="preserve">and its subsidiary </w:t>
      </w:r>
      <w:r w:rsidRPr="008F1613">
        <w:rPr>
          <w:rFonts w:ascii="Arial" w:hAnsi="Arial"/>
          <w:sz w:val="22"/>
          <w:szCs w:val="22"/>
        </w:rPr>
        <w:t>ha</w:t>
      </w:r>
      <w:r>
        <w:rPr>
          <w:rFonts w:ascii="Arial" w:hAnsi="Arial"/>
          <w:sz w:val="22"/>
          <w:szCs w:val="22"/>
        </w:rPr>
        <w:t>ve</w:t>
      </w:r>
      <w:r w:rsidRPr="008F1613">
        <w:rPr>
          <w:rFonts w:ascii="Arial" w:hAnsi="Arial"/>
          <w:sz w:val="22"/>
          <w:szCs w:val="22"/>
        </w:rPr>
        <w:t xml:space="preserve"> pledged </w:t>
      </w:r>
      <w:r>
        <w:rPr>
          <w:rFonts w:ascii="Arial" w:hAnsi="Arial"/>
          <w:sz w:val="22"/>
          <w:szCs w:val="22"/>
        </w:rPr>
        <w:t xml:space="preserve">their </w:t>
      </w:r>
      <w:r w:rsidR="009C4492">
        <w:rPr>
          <w:rFonts w:ascii="Arial" w:hAnsi="Arial"/>
          <w:sz w:val="22"/>
          <w:szCs w:val="22"/>
        </w:rPr>
        <w:t>land and structures thereon with the net book value as at 31 December 2016</w:t>
      </w:r>
      <w:r>
        <w:rPr>
          <w:rFonts w:ascii="Arial" w:hAnsi="Arial"/>
          <w:sz w:val="22"/>
          <w:szCs w:val="22"/>
        </w:rPr>
        <w:t xml:space="preserve"> </w:t>
      </w:r>
      <w:r w:rsidRPr="008F1613">
        <w:rPr>
          <w:rFonts w:ascii="Arial" w:hAnsi="Arial"/>
          <w:sz w:val="22"/>
          <w:szCs w:val="22"/>
        </w:rPr>
        <w:t xml:space="preserve">amounting to approximately Baht </w:t>
      </w:r>
      <w:r w:rsidR="00F71F48">
        <w:rPr>
          <w:rFonts w:ascii="Arial" w:hAnsi="Arial"/>
          <w:sz w:val="22"/>
          <w:szCs w:val="22"/>
        </w:rPr>
        <w:t>253</w:t>
      </w:r>
      <w:r w:rsidRPr="008F1613">
        <w:rPr>
          <w:rFonts w:ascii="Arial" w:hAnsi="Arial"/>
          <w:sz w:val="22"/>
          <w:szCs w:val="22"/>
        </w:rPr>
        <w:t xml:space="preserve"> million</w:t>
      </w:r>
      <w:r w:rsidR="00F71F48">
        <w:rPr>
          <w:rFonts w:ascii="Arial" w:hAnsi="Arial"/>
          <w:sz w:val="22"/>
          <w:szCs w:val="22"/>
        </w:rPr>
        <w:t xml:space="preserve"> </w:t>
      </w:r>
      <w:r w:rsidRPr="008F1613">
        <w:rPr>
          <w:rFonts w:ascii="Arial" w:hAnsi="Arial"/>
          <w:sz w:val="22"/>
          <w:szCs w:val="22"/>
        </w:rPr>
        <w:t xml:space="preserve">as collateral against credit facilities </w:t>
      </w:r>
      <w:r w:rsidR="00F71F48">
        <w:rPr>
          <w:rFonts w:ascii="Arial" w:hAnsi="Arial"/>
          <w:sz w:val="22"/>
          <w:szCs w:val="22"/>
        </w:rPr>
        <w:t xml:space="preserve">and </w:t>
      </w:r>
      <w:r w:rsidR="00F71F48" w:rsidRPr="008F1613">
        <w:rPr>
          <w:rFonts w:ascii="Arial" w:hAnsi="Arial"/>
          <w:sz w:val="22"/>
          <w:szCs w:val="22"/>
        </w:rPr>
        <w:t xml:space="preserve">the long-term credit facilities </w:t>
      </w:r>
      <w:r w:rsidRPr="008F1613">
        <w:rPr>
          <w:rFonts w:ascii="Arial" w:hAnsi="Arial"/>
          <w:sz w:val="22"/>
          <w:szCs w:val="22"/>
        </w:rPr>
        <w:t>received from financial institutions</w:t>
      </w:r>
      <w:r w:rsidRPr="008F1613">
        <w:rPr>
          <w:rFonts w:ascii="Arial" w:hAnsi="Arial"/>
          <w:sz w:val="22"/>
          <w:szCs w:val="22"/>
          <w:cs/>
        </w:rPr>
        <w:t xml:space="preserve"> </w:t>
      </w:r>
      <w:r w:rsidR="00F71F48">
        <w:rPr>
          <w:rFonts w:ascii="Arial" w:hAnsi="Arial"/>
          <w:sz w:val="22"/>
          <w:szCs w:val="22"/>
        </w:rPr>
        <w:t>(The Company only: Baht 184</w:t>
      </w:r>
      <w:r w:rsidRPr="008F1613">
        <w:rPr>
          <w:rFonts w:ascii="Arial" w:hAnsi="Arial"/>
          <w:sz w:val="22"/>
          <w:szCs w:val="22"/>
        </w:rPr>
        <w:t xml:space="preserve"> million, 201</w:t>
      </w:r>
      <w:r>
        <w:rPr>
          <w:rFonts w:ascii="Arial" w:hAnsi="Arial"/>
          <w:sz w:val="22"/>
          <w:szCs w:val="22"/>
        </w:rPr>
        <w:t>5</w:t>
      </w:r>
      <w:r w:rsidR="00F71F48">
        <w:rPr>
          <w:rFonts w:ascii="Arial" w:hAnsi="Arial"/>
          <w:sz w:val="22"/>
          <w:szCs w:val="22"/>
        </w:rPr>
        <w:t>: Baht 182</w:t>
      </w:r>
      <w:r w:rsidRPr="008F1613">
        <w:rPr>
          <w:rFonts w:ascii="Arial" w:hAnsi="Arial"/>
          <w:sz w:val="22"/>
          <w:szCs w:val="22"/>
        </w:rPr>
        <w:t xml:space="preserve"> million).</w:t>
      </w:r>
    </w:p>
    <w:p w:rsidR="0075796B" w:rsidRDefault="00800461" w:rsidP="00836999">
      <w:pPr>
        <w:spacing w:before="120" w:after="120" w:line="380" w:lineRule="exact"/>
        <w:ind w:left="605" w:hanging="547"/>
        <w:jc w:val="thaiDistribute"/>
        <w:rPr>
          <w:rFonts w:ascii="Arial" w:hAnsi="Arial"/>
          <w:b/>
          <w:bCs/>
          <w:sz w:val="22"/>
          <w:szCs w:val="22"/>
        </w:rPr>
      </w:pPr>
      <w:r w:rsidRPr="00830725">
        <w:rPr>
          <w:rFonts w:ascii="Arial" w:hAnsi="Arial"/>
          <w:b/>
          <w:bCs/>
          <w:sz w:val="22"/>
          <w:szCs w:val="22"/>
        </w:rPr>
        <w:t>1</w:t>
      </w:r>
      <w:r w:rsidR="00C96B62">
        <w:rPr>
          <w:rFonts w:ascii="Arial" w:hAnsi="Arial"/>
          <w:b/>
          <w:bCs/>
          <w:sz w:val="22"/>
          <w:szCs w:val="22"/>
        </w:rPr>
        <w:t>6</w:t>
      </w:r>
      <w:r w:rsidR="0075796B" w:rsidRPr="00830725">
        <w:rPr>
          <w:rFonts w:ascii="Arial" w:hAnsi="Arial"/>
          <w:b/>
          <w:bCs/>
          <w:sz w:val="22"/>
          <w:szCs w:val="22"/>
        </w:rPr>
        <w:t>.</w:t>
      </w:r>
      <w:r w:rsidR="0075796B" w:rsidRPr="00830725">
        <w:rPr>
          <w:rFonts w:ascii="Arial" w:hAnsi="Arial"/>
          <w:b/>
          <w:bCs/>
          <w:sz w:val="22"/>
          <w:szCs w:val="22"/>
          <w:cs/>
        </w:rPr>
        <w:t xml:space="preserve">       </w:t>
      </w:r>
      <w:r w:rsidR="00653776" w:rsidRPr="00653776">
        <w:rPr>
          <w:rFonts w:ascii="Arial" w:hAnsi="Arial"/>
          <w:b/>
          <w:bCs/>
          <w:sz w:val="22"/>
          <w:szCs w:val="22"/>
        </w:rPr>
        <w:t>Assets held for development</w:t>
      </w:r>
    </w:p>
    <w:tbl>
      <w:tblPr>
        <w:tblW w:w="8730" w:type="dxa"/>
        <w:tblInd w:w="450" w:type="dxa"/>
        <w:tblLayout w:type="fixed"/>
        <w:tblLook w:val="04A0" w:firstRow="1" w:lastRow="0" w:firstColumn="1" w:lastColumn="0" w:noHBand="0" w:noVBand="1"/>
      </w:tblPr>
      <w:tblGrid>
        <w:gridCol w:w="4140"/>
        <w:gridCol w:w="1530"/>
        <w:gridCol w:w="1530"/>
        <w:gridCol w:w="1530"/>
      </w:tblGrid>
      <w:tr w:rsidR="00C96B62" w:rsidRPr="00C96B62" w:rsidTr="009C4492">
        <w:tc>
          <w:tcPr>
            <w:tcW w:w="8730" w:type="dxa"/>
            <w:gridSpan w:val="4"/>
          </w:tcPr>
          <w:p w:rsidR="00C96B62" w:rsidRPr="00C96B62" w:rsidRDefault="00836999" w:rsidP="00386706">
            <w:pPr>
              <w:tabs>
                <w:tab w:val="left" w:pos="600"/>
                <w:tab w:val="left" w:pos="900"/>
                <w:tab w:val="right" w:pos="7280"/>
                <w:tab w:val="right" w:pos="8540"/>
              </w:tabs>
              <w:spacing w:line="360" w:lineRule="exact"/>
              <w:ind w:right="-43"/>
              <w:jc w:val="right"/>
              <w:rPr>
                <w:rFonts w:ascii="Arial" w:hAnsi="Arial" w:cs="Arial"/>
                <w:sz w:val="22"/>
                <w:szCs w:val="22"/>
                <w:cs/>
              </w:rPr>
            </w:pPr>
            <w:r w:rsidRPr="00C96B62">
              <w:rPr>
                <w:rFonts w:ascii="Arial" w:hAnsi="Arial" w:cs="Arial"/>
                <w:sz w:val="22"/>
                <w:szCs w:val="22"/>
              </w:rPr>
              <w:t xml:space="preserve"> </w:t>
            </w:r>
            <w:r w:rsidR="00C96B62" w:rsidRPr="00C96B62">
              <w:rPr>
                <w:rFonts w:ascii="Arial" w:hAnsi="Arial" w:cs="Arial"/>
                <w:sz w:val="22"/>
                <w:szCs w:val="22"/>
              </w:rPr>
              <w:t>(Unit: Thousand Baht)</w:t>
            </w:r>
          </w:p>
        </w:tc>
      </w:tr>
      <w:tr w:rsidR="00C96B62" w:rsidRPr="00C96B62" w:rsidTr="009C4492">
        <w:tc>
          <w:tcPr>
            <w:tcW w:w="4140" w:type="dxa"/>
            <w:vAlign w:val="bottom"/>
          </w:tcPr>
          <w:p w:rsidR="00C96B62" w:rsidRPr="00C96B62" w:rsidRDefault="00C96B62" w:rsidP="00386706">
            <w:pPr>
              <w:tabs>
                <w:tab w:val="left" w:pos="600"/>
                <w:tab w:val="left" w:pos="900"/>
                <w:tab w:val="right" w:pos="7280"/>
                <w:tab w:val="right" w:pos="8540"/>
              </w:tabs>
              <w:spacing w:line="360" w:lineRule="exact"/>
              <w:ind w:right="-43"/>
              <w:jc w:val="center"/>
              <w:rPr>
                <w:rFonts w:ascii="Arial" w:hAnsi="Arial" w:cs="Arial"/>
                <w:sz w:val="22"/>
                <w:szCs w:val="22"/>
              </w:rPr>
            </w:pPr>
          </w:p>
        </w:tc>
        <w:tc>
          <w:tcPr>
            <w:tcW w:w="1530" w:type="dxa"/>
          </w:tcPr>
          <w:p w:rsidR="00C96B62" w:rsidRPr="00C96B62" w:rsidRDefault="00C96B62" w:rsidP="00386706">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2"/>
                <w:sz w:val="22"/>
                <w:szCs w:val="22"/>
              </w:rPr>
            </w:pPr>
            <w:r w:rsidRPr="00C96B62">
              <w:rPr>
                <w:rFonts w:ascii="Arial" w:hAnsi="Arial"/>
                <w:spacing w:val="2"/>
                <w:sz w:val="22"/>
                <w:szCs w:val="22"/>
              </w:rPr>
              <w:t xml:space="preserve">Consolidated                    </w:t>
            </w:r>
            <w:r w:rsidRPr="00C96B62">
              <w:rPr>
                <w:rFonts w:ascii="Arial" w:hAnsi="Arial"/>
                <w:spacing w:val="-4"/>
                <w:sz w:val="22"/>
                <w:szCs w:val="22"/>
              </w:rPr>
              <w:t>financial statements</w:t>
            </w:r>
          </w:p>
        </w:tc>
        <w:tc>
          <w:tcPr>
            <w:tcW w:w="3060" w:type="dxa"/>
            <w:gridSpan w:val="2"/>
          </w:tcPr>
          <w:p w:rsidR="00C96B62" w:rsidRDefault="00C96B62" w:rsidP="00386706">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p>
          <w:p w:rsidR="00C96B62" w:rsidRPr="00C96B62" w:rsidRDefault="00C96B62" w:rsidP="003867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96B62">
              <w:rPr>
                <w:rFonts w:ascii="Arial" w:hAnsi="Arial"/>
                <w:sz w:val="22"/>
                <w:szCs w:val="22"/>
              </w:rPr>
              <w:t>Separate                         financial statements</w:t>
            </w:r>
          </w:p>
        </w:tc>
      </w:tr>
      <w:tr w:rsidR="00C96B62" w:rsidRPr="00C96B62" w:rsidTr="009C4492">
        <w:tc>
          <w:tcPr>
            <w:tcW w:w="4140" w:type="dxa"/>
          </w:tcPr>
          <w:p w:rsidR="00C96B62" w:rsidRPr="00C96B62" w:rsidRDefault="00C96B62" w:rsidP="00386706">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530" w:type="dxa"/>
          </w:tcPr>
          <w:p w:rsidR="00C96B62" w:rsidRPr="00C96B62" w:rsidRDefault="00C96B62" w:rsidP="00386706">
            <w:pPr>
              <w:tabs>
                <w:tab w:val="left" w:pos="600"/>
                <w:tab w:val="left" w:pos="900"/>
                <w:tab w:val="right" w:pos="7280"/>
                <w:tab w:val="right" w:pos="8540"/>
              </w:tabs>
              <w:spacing w:line="360" w:lineRule="exact"/>
              <w:ind w:right="-43"/>
              <w:jc w:val="center"/>
              <w:rPr>
                <w:rFonts w:ascii="Arial" w:hAnsi="Arial" w:cs="Arial"/>
                <w:sz w:val="22"/>
                <w:szCs w:val="22"/>
                <w:u w:val="single"/>
              </w:rPr>
            </w:pPr>
            <w:r w:rsidRPr="00C96B62">
              <w:rPr>
                <w:rFonts w:ascii="Arial" w:hAnsi="Arial" w:cs="Arial"/>
                <w:sz w:val="22"/>
                <w:szCs w:val="22"/>
                <w:u w:val="single"/>
              </w:rPr>
              <w:t>2016</w:t>
            </w:r>
          </w:p>
        </w:tc>
        <w:tc>
          <w:tcPr>
            <w:tcW w:w="1530" w:type="dxa"/>
          </w:tcPr>
          <w:p w:rsidR="00C96B62" w:rsidRPr="00C96B62" w:rsidRDefault="00C96B62" w:rsidP="00386706">
            <w:pPr>
              <w:tabs>
                <w:tab w:val="left" w:pos="600"/>
                <w:tab w:val="left" w:pos="900"/>
                <w:tab w:val="right" w:pos="7280"/>
                <w:tab w:val="right" w:pos="8540"/>
              </w:tabs>
              <w:spacing w:line="360" w:lineRule="exact"/>
              <w:ind w:right="-43"/>
              <w:jc w:val="center"/>
              <w:rPr>
                <w:rFonts w:ascii="Arial" w:hAnsi="Arial" w:cs="Arial"/>
                <w:sz w:val="22"/>
                <w:szCs w:val="22"/>
                <w:u w:val="single"/>
              </w:rPr>
            </w:pPr>
            <w:r w:rsidRPr="00C96B62">
              <w:rPr>
                <w:rFonts w:ascii="Arial" w:hAnsi="Arial" w:cs="Arial"/>
                <w:sz w:val="22"/>
                <w:szCs w:val="22"/>
                <w:u w:val="single"/>
              </w:rPr>
              <w:t>2016</w:t>
            </w:r>
          </w:p>
        </w:tc>
        <w:tc>
          <w:tcPr>
            <w:tcW w:w="1530" w:type="dxa"/>
          </w:tcPr>
          <w:p w:rsidR="00C96B62" w:rsidRPr="00C96B62" w:rsidRDefault="00C96B62" w:rsidP="00386706">
            <w:pPr>
              <w:tabs>
                <w:tab w:val="left" w:pos="600"/>
                <w:tab w:val="left" w:pos="900"/>
                <w:tab w:val="right" w:pos="7280"/>
                <w:tab w:val="right" w:pos="8540"/>
              </w:tabs>
              <w:spacing w:line="360" w:lineRule="exact"/>
              <w:ind w:right="-43"/>
              <w:jc w:val="center"/>
              <w:rPr>
                <w:rFonts w:ascii="Arial" w:hAnsi="Arial" w:cs="Arial"/>
                <w:sz w:val="22"/>
                <w:szCs w:val="22"/>
                <w:u w:val="single"/>
              </w:rPr>
            </w:pPr>
            <w:r w:rsidRPr="00C96B62">
              <w:rPr>
                <w:rFonts w:ascii="Arial" w:hAnsi="Arial" w:cs="Arial"/>
                <w:sz w:val="22"/>
                <w:szCs w:val="22"/>
                <w:u w:val="single"/>
              </w:rPr>
              <w:t>2015</w:t>
            </w:r>
          </w:p>
        </w:tc>
      </w:tr>
      <w:tr w:rsidR="00C96B62" w:rsidRPr="00C96B62" w:rsidTr="009C4492">
        <w:tc>
          <w:tcPr>
            <w:tcW w:w="4140" w:type="dxa"/>
          </w:tcPr>
          <w:p w:rsidR="00C96B62" w:rsidRPr="00C96B62" w:rsidRDefault="00C96B62" w:rsidP="00C96B62">
            <w:pPr>
              <w:tabs>
                <w:tab w:val="center" w:pos="4153"/>
                <w:tab w:val="right" w:pos="8306"/>
              </w:tabs>
              <w:spacing w:line="380" w:lineRule="exact"/>
              <w:rPr>
                <w:rFonts w:ascii="Arial" w:hAnsi="Arial" w:cs="Arial"/>
                <w:color w:val="000000"/>
                <w:sz w:val="22"/>
                <w:szCs w:val="22"/>
              </w:rPr>
            </w:pPr>
            <w:r w:rsidRPr="00C96B62">
              <w:rPr>
                <w:rFonts w:ascii="Arial" w:hAnsi="Arial" w:cs="Arial"/>
                <w:color w:val="000000"/>
                <w:sz w:val="22"/>
                <w:szCs w:val="22"/>
              </w:rPr>
              <w:t>Cost</w:t>
            </w:r>
          </w:p>
        </w:tc>
        <w:tc>
          <w:tcPr>
            <w:tcW w:w="1530" w:type="dxa"/>
          </w:tcPr>
          <w:p w:rsidR="00C96B62" w:rsidRPr="00C96B62" w:rsidRDefault="00C96B62" w:rsidP="009C4492">
            <w:pPr>
              <w:tabs>
                <w:tab w:val="decimal" w:pos="1242"/>
              </w:tabs>
              <w:spacing w:line="360" w:lineRule="exact"/>
              <w:ind w:right="-2"/>
              <w:rPr>
                <w:rFonts w:ascii="Arial" w:hAnsi="Arial" w:cs="Arial"/>
                <w:sz w:val="22"/>
                <w:szCs w:val="22"/>
              </w:rPr>
            </w:pPr>
            <w:r>
              <w:rPr>
                <w:rFonts w:ascii="Arial" w:hAnsi="Arial" w:cs="Arial"/>
                <w:sz w:val="22"/>
                <w:szCs w:val="22"/>
              </w:rPr>
              <w:t>28,799</w:t>
            </w:r>
          </w:p>
        </w:tc>
        <w:tc>
          <w:tcPr>
            <w:tcW w:w="1530" w:type="dxa"/>
          </w:tcPr>
          <w:p w:rsidR="00C96B62" w:rsidRPr="00C96B62" w:rsidRDefault="00C96B62" w:rsidP="009C4492">
            <w:pPr>
              <w:tabs>
                <w:tab w:val="decimal" w:pos="1242"/>
              </w:tabs>
              <w:spacing w:line="360" w:lineRule="exact"/>
              <w:ind w:right="-2"/>
              <w:rPr>
                <w:rFonts w:ascii="Arial" w:hAnsi="Arial" w:cs="Arial"/>
                <w:sz w:val="22"/>
                <w:szCs w:val="22"/>
              </w:rPr>
            </w:pPr>
            <w:r>
              <w:rPr>
                <w:rFonts w:ascii="Arial" w:hAnsi="Arial" w:cs="Arial"/>
                <w:sz w:val="22"/>
                <w:szCs w:val="22"/>
              </w:rPr>
              <w:t>28,799</w:t>
            </w:r>
          </w:p>
        </w:tc>
        <w:tc>
          <w:tcPr>
            <w:tcW w:w="1530" w:type="dxa"/>
          </w:tcPr>
          <w:p w:rsidR="00C96B62" w:rsidRPr="00C96B62" w:rsidRDefault="00C96B62" w:rsidP="009C4492">
            <w:pPr>
              <w:tabs>
                <w:tab w:val="decimal" w:pos="1242"/>
              </w:tabs>
              <w:spacing w:line="360" w:lineRule="exact"/>
              <w:ind w:right="-2"/>
              <w:rPr>
                <w:rFonts w:ascii="Arial" w:hAnsi="Arial" w:cs="Arial"/>
                <w:sz w:val="22"/>
                <w:szCs w:val="22"/>
              </w:rPr>
            </w:pPr>
            <w:r>
              <w:rPr>
                <w:rFonts w:ascii="Arial" w:hAnsi="Arial" w:cs="Arial"/>
                <w:sz w:val="22"/>
                <w:szCs w:val="22"/>
              </w:rPr>
              <w:t>28,799</w:t>
            </w:r>
          </w:p>
        </w:tc>
      </w:tr>
      <w:tr w:rsidR="00C96B62" w:rsidRPr="00C96B62" w:rsidTr="009C4492">
        <w:tc>
          <w:tcPr>
            <w:tcW w:w="4140" w:type="dxa"/>
          </w:tcPr>
          <w:p w:rsidR="00C96B62" w:rsidRPr="00C96B62" w:rsidRDefault="009C4492" w:rsidP="00C96B62">
            <w:pPr>
              <w:tabs>
                <w:tab w:val="center" w:pos="4153"/>
                <w:tab w:val="right" w:pos="8306"/>
              </w:tabs>
              <w:spacing w:line="380" w:lineRule="exact"/>
              <w:rPr>
                <w:rFonts w:ascii="Arial" w:hAnsi="Arial" w:cs="Arial"/>
                <w:color w:val="000000"/>
                <w:sz w:val="22"/>
                <w:szCs w:val="22"/>
              </w:rPr>
            </w:pPr>
            <w:r>
              <w:rPr>
                <w:rFonts w:ascii="Arial" w:hAnsi="Arial" w:cs="Arial"/>
                <w:color w:val="000000"/>
                <w:sz w:val="22"/>
                <w:szCs w:val="22"/>
              </w:rPr>
              <w:t xml:space="preserve">Less: Allowance for diminution </w:t>
            </w:r>
            <w:r w:rsidR="00C96B62" w:rsidRPr="00C96B62">
              <w:rPr>
                <w:rFonts w:ascii="Arial" w:hAnsi="Arial" w:cs="Arial"/>
                <w:color w:val="000000"/>
                <w:sz w:val="22"/>
                <w:szCs w:val="22"/>
              </w:rPr>
              <w:t>in value</w:t>
            </w:r>
          </w:p>
        </w:tc>
        <w:tc>
          <w:tcPr>
            <w:tcW w:w="1530" w:type="dxa"/>
          </w:tcPr>
          <w:p w:rsidR="00C96B62" w:rsidRPr="00C96B62" w:rsidRDefault="00C96B62" w:rsidP="009C4492">
            <w:pPr>
              <w:pBdr>
                <w:bottom w:val="single" w:sz="4" w:space="1" w:color="auto"/>
              </w:pBdr>
              <w:tabs>
                <w:tab w:val="decimal" w:pos="1242"/>
              </w:tabs>
              <w:spacing w:line="360" w:lineRule="exact"/>
              <w:ind w:right="-2"/>
              <w:rPr>
                <w:rFonts w:ascii="Arial" w:hAnsi="Arial" w:cs="Arial"/>
                <w:sz w:val="22"/>
                <w:szCs w:val="22"/>
                <w:cs/>
              </w:rPr>
            </w:pPr>
            <w:r>
              <w:rPr>
                <w:rFonts w:ascii="Arial" w:hAnsi="Arial" w:cs="Arial"/>
                <w:sz w:val="22"/>
                <w:szCs w:val="22"/>
              </w:rPr>
              <w:t>(28,799)</w:t>
            </w:r>
          </w:p>
        </w:tc>
        <w:tc>
          <w:tcPr>
            <w:tcW w:w="1530" w:type="dxa"/>
          </w:tcPr>
          <w:p w:rsidR="00C96B62" w:rsidRPr="00C96B62" w:rsidRDefault="00C96B62" w:rsidP="009C4492">
            <w:pPr>
              <w:pBdr>
                <w:bottom w:val="single" w:sz="4" w:space="1" w:color="auto"/>
              </w:pBdr>
              <w:tabs>
                <w:tab w:val="decimal" w:pos="1242"/>
              </w:tabs>
              <w:spacing w:line="360" w:lineRule="exact"/>
              <w:ind w:right="-2"/>
              <w:rPr>
                <w:rFonts w:ascii="Arial" w:hAnsi="Arial" w:cs="Arial"/>
                <w:sz w:val="22"/>
                <w:szCs w:val="22"/>
              </w:rPr>
            </w:pPr>
            <w:r>
              <w:rPr>
                <w:rFonts w:ascii="Arial" w:hAnsi="Arial" w:cs="Arial"/>
                <w:sz w:val="22"/>
                <w:szCs w:val="22"/>
              </w:rPr>
              <w:t>(28,799)</w:t>
            </w:r>
          </w:p>
        </w:tc>
        <w:tc>
          <w:tcPr>
            <w:tcW w:w="1530" w:type="dxa"/>
          </w:tcPr>
          <w:p w:rsidR="00C96B62" w:rsidRPr="00C96B62" w:rsidRDefault="00C96B62" w:rsidP="009C4492">
            <w:pPr>
              <w:pBdr>
                <w:bottom w:val="single" w:sz="4" w:space="1" w:color="auto"/>
              </w:pBdr>
              <w:tabs>
                <w:tab w:val="decimal" w:pos="1242"/>
              </w:tabs>
              <w:spacing w:line="360" w:lineRule="exact"/>
              <w:ind w:right="-2"/>
              <w:rPr>
                <w:rFonts w:ascii="Arial" w:hAnsi="Arial" w:cs="Arial"/>
                <w:sz w:val="22"/>
                <w:szCs w:val="22"/>
              </w:rPr>
            </w:pPr>
            <w:r>
              <w:rPr>
                <w:rFonts w:ascii="Arial" w:hAnsi="Arial" w:cs="Arial"/>
                <w:sz w:val="22"/>
                <w:szCs w:val="22"/>
              </w:rPr>
              <w:t>(28,799)</w:t>
            </w:r>
          </w:p>
        </w:tc>
      </w:tr>
      <w:tr w:rsidR="00C96B62" w:rsidRPr="00C96B62" w:rsidTr="009C4492">
        <w:tc>
          <w:tcPr>
            <w:tcW w:w="4140" w:type="dxa"/>
          </w:tcPr>
          <w:p w:rsidR="00C96B62" w:rsidRPr="00C96B62" w:rsidRDefault="00C96B62" w:rsidP="00C96B62">
            <w:pPr>
              <w:tabs>
                <w:tab w:val="center" w:pos="4153"/>
                <w:tab w:val="right" w:pos="8306"/>
              </w:tabs>
              <w:spacing w:line="380" w:lineRule="exact"/>
              <w:rPr>
                <w:rFonts w:ascii="Arial" w:hAnsi="Arial" w:cs="Arial"/>
                <w:color w:val="000000"/>
                <w:sz w:val="22"/>
                <w:szCs w:val="22"/>
              </w:rPr>
            </w:pPr>
            <w:r w:rsidRPr="00C96B62">
              <w:rPr>
                <w:rFonts w:ascii="Arial" w:hAnsi="Arial" w:cs="Arial"/>
                <w:color w:val="000000"/>
                <w:sz w:val="22"/>
                <w:szCs w:val="22"/>
              </w:rPr>
              <w:t>Net book value</w:t>
            </w:r>
          </w:p>
        </w:tc>
        <w:tc>
          <w:tcPr>
            <w:tcW w:w="1530" w:type="dxa"/>
          </w:tcPr>
          <w:p w:rsidR="00C96B62" w:rsidRPr="00C96B62" w:rsidRDefault="00C96B62" w:rsidP="009C4492">
            <w:pPr>
              <w:pBdr>
                <w:bottom w:val="double" w:sz="4" w:space="1" w:color="auto"/>
              </w:pBdr>
              <w:tabs>
                <w:tab w:val="decimal" w:pos="1242"/>
              </w:tabs>
              <w:spacing w:line="360" w:lineRule="exact"/>
              <w:ind w:right="-2"/>
              <w:rPr>
                <w:rFonts w:ascii="Arial" w:hAnsi="Arial" w:cs="Arial"/>
                <w:sz w:val="22"/>
                <w:szCs w:val="22"/>
                <w:cs/>
              </w:rPr>
            </w:pPr>
            <w:r>
              <w:rPr>
                <w:rFonts w:ascii="Arial" w:hAnsi="Arial" w:cs="Arial"/>
                <w:sz w:val="22"/>
                <w:szCs w:val="22"/>
              </w:rPr>
              <w:t>-</w:t>
            </w:r>
          </w:p>
        </w:tc>
        <w:tc>
          <w:tcPr>
            <w:tcW w:w="1530" w:type="dxa"/>
          </w:tcPr>
          <w:p w:rsidR="00C96B62" w:rsidRPr="00C96B62" w:rsidRDefault="00C96B62" w:rsidP="009C4492">
            <w:pPr>
              <w:pBdr>
                <w:bottom w:val="double" w:sz="4" w:space="1" w:color="auto"/>
              </w:pBdr>
              <w:tabs>
                <w:tab w:val="decimal" w:pos="1242"/>
              </w:tabs>
              <w:spacing w:line="360" w:lineRule="exact"/>
              <w:ind w:right="-2"/>
              <w:rPr>
                <w:rFonts w:ascii="Arial" w:hAnsi="Arial" w:cs="Arial"/>
                <w:sz w:val="22"/>
                <w:szCs w:val="22"/>
                <w:cs/>
              </w:rPr>
            </w:pPr>
            <w:r>
              <w:rPr>
                <w:rFonts w:ascii="Arial" w:hAnsi="Arial" w:cs="Arial"/>
                <w:sz w:val="22"/>
                <w:szCs w:val="22"/>
              </w:rPr>
              <w:t>-</w:t>
            </w:r>
          </w:p>
        </w:tc>
        <w:tc>
          <w:tcPr>
            <w:tcW w:w="1530" w:type="dxa"/>
          </w:tcPr>
          <w:p w:rsidR="00C96B62" w:rsidRPr="00C96B62" w:rsidRDefault="00C96B62" w:rsidP="009C4492">
            <w:pPr>
              <w:pBdr>
                <w:bottom w:val="double" w:sz="4" w:space="1" w:color="auto"/>
              </w:pBdr>
              <w:tabs>
                <w:tab w:val="decimal" w:pos="1242"/>
              </w:tabs>
              <w:spacing w:line="360" w:lineRule="exact"/>
              <w:ind w:right="-2"/>
              <w:rPr>
                <w:rFonts w:ascii="Arial" w:hAnsi="Arial" w:cs="Arial"/>
                <w:sz w:val="22"/>
                <w:szCs w:val="22"/>
                <w:cs/>
              </w:rPr>
            </w:pPr>
            <w:r>
              <w:rPr>
                <w:rFonts w:ascii="Arial" w:hAnsi="Arial" w:cs="Arial"/>
                <w:sz w:val="22"/>
                <w:szCs w:val="22"/>
              </w:rPr>
              <w:t>-</w:t>
            </w:r>
          </w:p>
        </w:tc>
      </w:tr>
    </w:tbl>
    <w:p w:rsidR="00653776" w:rsidRPr="00653776" w:rsidRDefault="00653776" w:rsidP="00836999">
      <w:pPr>
        <w:tabs>
          <w:tab w:val="left" w:pos="900"/>
          <w:tab w:val="left" w:pos="2160"/>
          <w:tab w:val="left" w:pos="2880"/>
        </w:tabs>
        <w:spacing w:before="240" w:after="120" w:line="380" w:lineRule="exact"/>
        <w:ind w:left="605" w:right="-43"/>
        <w:jc w:val="both"/>
        <w:rPr>
          <w:rFonts w:ascii="Arial" w:hAnsi="Arial"/>
          <w:sz w:val="22"/>
          <w:szCs w:val="22"/>
        </w:rPr>
      </w:pPr>
      <w:r w:rsidRPr="00653776">
        <w:rPr>
          <w:rFonts w:ascii="Arial" w:hAnsi="Arial"/>
          <w:sz w:val="22"/>
          <w:szCs w:val="22"/>
        </w:rPr>
        <w:t xml:space="preserve">Assets held for development is </w:t>
      </w:r>
      <w:r>
        <w:rPr>
          <w:rFonts w:ascii="Arial" w:hAnsi="Arial"/>
          <w:sz w:val="22"/>
          <w:szCs w:val="22"/>
        </w:rPr>
        <w:t>construction in progress</w:t>
      </w:r>
      <w:r w:rsidRPr="00653776">
        <w:rPr>
          <w:rFonts w:ascii="Arial" w:hAnsi="Arial"/>
          <w:sz w:val="22"/>
          <w:szCs w:val="22"/>
        </w:rPr>
        <w:t xml:space="preserve">. Most of the construction costs </w:t>
      </w:r>
      <w:r>
        <w:rPr>
          <w:rFonts w:ascii="Arial" w:hAnsi="Arial"/>
          <w:sz w:val="22"/>
          <w:szCs w:val="22"/>
        </w:rPr>
        <w:t xml:space="preserve">is </w:t>
      </w:r>
      <w:r w:rsidRPr="00653776">
        <w:rPr>
          <w:rFonts w:ascii="Arial" w:hAnsi="Arial"/>
          <w:sz w:val="22"/>
          <w:szCs w:val="22"/>
        </w:rPr>
        <w:t xml:space="preserve">the foundations of the new building since </w:t>
      </w:r>
      <w:r>
        <w:rPr>
          <w:rFonts w:ascii="Arial" w:hAnsi="Arial"/>
          <w:sz w:val="22"/>
          <w:szCs w:val="22"/>
        </w:rPr>
        <w:t>1998.</w:t>
      </w:r>
      <w:r w:rsidRPr="00653776">
        <w:rPr>
          <w:rFonts w:ascii="Arial" w:hAnsi="Arial"/>
          <w:sz w:val="22"/>
          <w:szCs w:val="22"/>
        </w:rPr>
        <w:t xml:space="preserve"> </w:t>
      </w:r>
      <w:r>
        <w:rPr>
          <w:rFonts w:ascii="Arial" w:hAnsi="Arial"/>
          <w:sz w:val="22"/>
          <w:szCs w:val="22"/>
        </w:rPr>
        <w:t>T</w:t>
      </w:r>
      <w:r w:rsidRPr="00653776">
        <w:rPr>
          <w:rFonts w:ascii="Arial" w:hAnsi="Arial"/>
          <w:sz w:val="22"/>
          <w:szCs w:val="22"/>
        </w:rPr>
        <w:t xml:space="preserve">he management of the </w:t>
      </w:r>
      <w:r w:rsidR="00F104AD">
        <w:rPr>
          <w:rFonts w:ascii="Arial" w:hAnsi="Arial"/>
          <w:sz w:val="22"/>
          <w:szCs w:val="22"/>
        </w:rPr>
        <w:t>C</w:t>
      </w:r>
      <w:r w:rsidRPr="00653776">
        <w:rPr>
          <w:rFonts w:ascii="Arial" w:hAnsi="Arial"/>
          <w:sz w:val="22"/>
          <w:szCs w:val="22"/>
        </w:rPr>
        <w:t>ompany has slowed the construction of such buildings</w:t>
      </w:r>
      <w:r>
        <w:rPr>
          <w:rFonts w:ascii="Arial" w:hAnsi="Arial"/>
          <w:sz w:val="22"/>
          <w:szCs w:val="22"/>
        </w:rPr>
        <w:t xml:space="preserve"> due to</w:t>
      </w:r>
      <w:r w:rsidRPr="00653776">
        <w:rPr>
          <w:rFonts w:ascii="Arial" w:hAnsi="Arial"/>
          <w:sz w:val="22"/>
          <w:szCs w:val="22"/>
        </w:rPr>
        <w:t xml:space="preserve"> the economic crisis at that time</w:t>
      </w:r>
      <w:r>
        <w:rPr>
          <w:rFonts w:ascii="Arial" w:hAnsi="Arial"/>
          <w:sz w:val="22"/>
          <w:szCs w:val="22"/>
        </w:rPr>
        <w:t>.</w:t>
      </w:r>
      <w:r w:rsidRPr="00653776">
        <w:rPr>
          <w:rFonts w:ascii="Arial" w:hAnsi="Arial"/>
          <w:sz w:val="22"/>
          <w:szCs w:val="22"/>
        </w:rPr>
        <w:t xml:space="preserve"> </w:t>
      </w:r>
      <w:r>
        <w:rPr>
          <w:rFonts w:ascii="Arial" w:hAnsi="Arial"/>
          <w:sz w:val="22"/>
          <w:szCs w:val="22"/>
        </w:rPr>
        <w:t>In 2014</w:t>
      </w:r>
      <w:r w:rsidRPr="00653776">
        <w:rPr>
          <w:rFonts w:ascii="Arial" w:hAnsi="Arial"/>
          <w:sz w:val="22"/>
          <w:szCs w:val="22"/>
        </w:rPr>
        <w:t>, the Company recorded an allowance for diminution in value of such assets in full. Since t</w:t>
      </w:r>
      <w:r>
        <w:rPr>
          <w:rFonts w:ascii="Arial" w:hAnsi="Arial"/>
          <w:sz w:val="22"/>
          <w:szCs w:val="22"/>
        </w:rPr>
        <w:t>he management of the Company had</w:t>
      </w:r>
      <w:r w:rsidRPr="00653776">
        <w:rPr>
          <w:rFonts w:ascii="Arial" w:hAnsi="Arial"/>
          <w:sz w:val="22"/>
          <w:szCs w:val="22"/>
        </w:rPr>
        <w:t xml:space="preserve"> determined that the construction did not cause the ec</w:t>
      </w:r>
      <w:r>
        <w:rPr>
          <w:rFonts w:ascii="Arial" w:hAnsi="Arial"/>
          <w:sz w:val="22"/>
          <w:szCs w:val="22"/>
        </w:rPr>
        <w:t>onomic benefits in the future and</w:t>
      </w:r>
      <w:r w:rsidRPr="00653776">
        <w:rPr>
          <w:rFonts w:ascii="Arial" w:hAnsi="Arial"/>
          <w:sz w:val="22"/>
          <w:szCs w:val="22"/>
        </w:rPr>
        <w:t xml:space="preserve"> </w:t>
      </w:r>
      <w:r>
        <w:rPr>
          <w:rFonts w:ascii="Arial" w:hAnsi="Arial"/>
          <w:sz w:val="22"/>
          <w:szCs w:val="22"/>
        </w:rPr>
        <w:t xml:space="preserve">had </w:t>
      </w:r>
      <w:r w:rsidRPr="00653776">
        <w:rPr>
          <w:rFonts w:ascii="Arial" w:hAnsi="Arial"/>
          <w:sz w:val="22"/>
          <w:szCs w:val="22"/>
        </w:rPr>
        <w:t>canceled the construction of such buildings.</w:t>
      </w:r>
    </w:p>
    <w:p w:rsidR="003A7E77" w:rsidRDefault="003A7E77" w:rsidP="00836999">
      <w:pPr>
        <w:tabs>
          <w:tab w:val="left" w:pos="600"/>
          <w:tab w:val="left" w:pos="2880"/>
        </w:tabs>
        <w:spacing w:before="120" w:after="120" w:line="380" w:lineRule="exact"/>
        <w:ind w:left="605" w:right="-43" w:hanging="605"/>
        <w:jc w:val="thaiDistribute"/>
        <w:rPr>
          <w:rFonts w:ascii="Arial" w:hAnsi="Arial"/>
          <w:b/>
          <w:bCs/>
          <w:sz w:val="22"/>
          <w:szCs w:val="22"/>
        </w:rPr>
      </w:pPr>
      <w:r>
        <w:rPr>
          <w:rFonts w:ascii="Arial" w:hAnsi="Arial"/>
          <w:b/>
          <w:bCs/>
          <w:sz w:val="22"/>
          <w:szCs w:val="22"/>
        </w:rPr>
        <w:t>17.</w:t>
      </w:r>
      <w:r w:rsidR="00D21B95">
        <w:rPr>
          <w:rFonts w:ascii="Arial" w:hAnsi="Arial"/>
          <w:b/>
          <w:bCs/>
          <w:sz w:val="22"/>
          <w:szCs w:val="22"/>
        </w:rPr>
        <w:tab/>
      </w:r>
      <w:r w:rsidR="00C96B62">
        <w:rPr>
          <w:rFonts w:ascii="Arial" w:hAnsi="Arial"/>
          <w:b/>
          <w:bCs/>
          <w:sz w:val="22"/>
          <w:szCs w:val="22"/>
        </w:rPr>
        <w:t>S</w:t>
      </w:r>
      <w:r w:rsidRPr="008F1613">
        <w:rPr>
          <w:rFonts w:ascii="Arial" w:hAnsi="Arial"/>
          <w:b/>
          <w:bCs/>
          <w:sz w:val="22"/>
          <w:szCs w:val="22"/>
        </w:rPr>
        <w:t>hort-term loans from financial institutions</w:t>
      </w:r>
    </w:p>
    <w:p w:rsidR="0091013E" w:rsidRDefault="009C4492" w:rsidP="00836999">
      <w:pPr>
        <w:pStyle w:val="BodyTextIndent"/>
        <w:ind w:left="605" w:firstLine="0"/>
        <w:rPr>
          <w:rFonts w:ascii="Arial" w:hAnsi="Arial"/>
          <w:sz w:val="22"/>
          <w:szCs w:val="22"/>
        </w:rPr>
      </w:pPr>
      <w:r>
        <w:rPr>
          <w:rFonts w:ascii="Arial" w:hAnsi="Arial"/>
          <w:sz w:val="22"/>
          <w:szCs w:val="22"/>
        </w:rPr>
        <w:t>As at 31 December 2016, the Company had short-term loans from financial institutions amounting to Baht 50 million (2015: None) with interest at the rate of 3.50 - 3.55 percent per annum and due within January 2017</w:t>
      </w:r>
      <w:r w:rsidR="0091013E">
        <w:rPr>
          <w:rFonts w:ascii="Arial" w:hAnsi="Arial"/>
          <w:sz w:val="22"/>
          <w:szCs w:val="22"/>
        </w:rPr>
        <w:t>.</w:t>
      </w:r>
    </w:p>
    <w:p w:rsidR="00B22EB4" w:rsidRDefault="009C4492" w:rsidP="0091013E">
      <w:pPr>
        <w:pStyle w:val="BodyTextIndent"/>
        <w:ind w:left="605" w:firstLine="0"/>
        <w:rPr>
          <w:rFonts w:ascii="Arial" w:hAnsi="Arial"/>
          <w:sz w:val="22"/>
          <w:szCs w:val="22"/>
        </w:rPr>
      </w:pPr>
      <w:r>
        <w:rPr>
          <w:rFonts w:ascii="Arial" w:hAnsi="Arial"/>
          <w:sz w:val="22"/>
          <w:szCs w:val="22"/>
        </w:rPr>
        <w:t xml:space="preserve">The above credit facilities from </w:t>
      </w:r>
      <w:r w:rsidR="00B22EB4" w:rsidRPr="009C4492">
        <w:rPr>
          <w:rFonts w:ascii="Arial" w:hAnsi="Arial"/>
          <w:sz w:val="22"/>
          <w:szCs w:val="22"/>
        </w:rPr>
        <w:t>financial institution</w:t>
      </w:r>
      <w:r>
        <w:rPr>
          <w:rFonts w:ascii="Arial" w:hAnsi="Arial"/>
          <w:sz w:val="22"/>
          <w:szCs w:val="22"/>
        </w:rPr>
        <w:t>s</w:t>
      </w:r>
      <w:r w:rsidR="00B22EB4" w:rsidRPr="009C4492">
        <w:rPr>
          <w:rFonts w:ascii="Arial" w:hAnsi="Arial"/>
          <w:sz w:val="22"/>
          <w:szCs w:val="22"/>
        </w:rPr>
        <w:t xml:space="preserve"> </w:t>
      </w:r>
      <w:r>
        <w:rPr>
          <w:rFonts w:ascii="Arial" w:hAnsi="Arial"/>
          <w:sz w:val="22"/>
          <w:szCs w:val="22"/>
        </w:rPr>
        <w:t xml:space="preserve">are </w:t>
      </w:r>
      <w:r w:rsidR="00B22EB4" w:rsidRPr="009C4492">
        <w:rPr>
          <w:rFonts w:ascii="Arial" w:hAnsi="Arial"/>
          <w:sz w:val="22"/>
          <w:szCs w:val="22"/>
        </w:rPr>
        <w:t xml:space="preserve">secured by the pledge of </w:t>
      </w:r>
      <w:r>
        <w:rPr>
          <w:rFonts w:ascii="Arial" w:hAnsi="Arial"/>
          <w:sz w:val="22"/>
          <w:szCs w:val="22"/>
        </w:rPr>
        <w:t xml:space="preserve">the Company’s </w:t>
      </w:r>
      <w:r w:rsidR="00C96B62" w:rsidRPr="009C4492">
        <w:rPr>
          <w:rFonts w:ascii="Arial" w:hAnsi="Arial"/>
          <w:sz w:val="22"/>
          <w:szCs w:val="22"/>
        </w:rPr>
        <w:t>land and structure</w:t>
      </w:r>
      <w:r>
        <w:rPr>
          <w:rFonts w:ascii="Arial" w:hAnsi="Arial"/>
          <w:sz w:val="22"/>
          <w:szCs w:val="22"/>
        </w:rPr>
        <w:t>s</w:t>
      </w:r>
      <w:r w:rsidR="00C96B62" w:rsidRPr="009C4492">
        <w:rPr>
          <w:rFonts w:ascii="Arial" w:hAnsi="Arial"/>
          <w:sz w:val="22"/>
          <w:szCs w:val="22"/>
        </w:rPr>
        <w:t xml:space="preserve"> thereon.</w:t>
      </w:r>
    </w:p>
    <w:p w:rsidR="00836999" w:rsidRDefault="0083699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157C1" w:rsidRDefault="00722886" w:rsidP="008867A2">
      <w:pPr>
        <w:pStyle w:val="BodyTextIndent"/>
        <w:spacing w:after="0"/>
        <w:ind w:left="547" w:hanging="547"/>
        <w:rPr>
          <w:rFonts w:ascii="Arial" w:hAnsi="Arial"/>
          <w:b/>
          <w:bCs/>
          <w:sz w:val="22"/>
          <w:szCs w:val="22"/>
        </w:rPr>
      </w:pPr>
      <w:r>
        <w:rPr>
          <w:rFonts w:ascii="Arial" w:hAnsi="Arial"/>
          <w:b/>
          <w:bCs/>
          <w:sz w:val="22"/>
          <w:szCs w:val="22"/>
        </w:rPr>
        <w:lastRenderedPageBreak/>
        <w:t>18</w:t>
      </w:r>
      <w:r w:rsidR="00D157C1" w:rsidRPr="00D95C79">
        <w:rPr>
          <w:rFonts w:ascii="Arial" w:hAnsi="Arial"/>
          <w:b/>
          <w:bCs/>
          <w:sz w:val="22"/>
          <w:szCs w:val="22"/>
        </w:rPr>
        <w:t>.</w:t>
      </w:r>
      <w:r w:rsidR="00D157C1" w:rsidRPr="00D95C79">
        <w:rPr>
          <w:rFonts w:ascii="Arial" w:hAnsi="Arial"/>
          <w:b/>
          <w:bCs/>
          <w:sz w:val="22"/>
          <w:szCs w:val="22"/>
        </w:rPr>
        <w:tab/>
        <w:t>Trade and other payables</w:t>
      </w:r>
    </w:p>
    <w:tbl>
      <w:tblPr>
        <w:tblW w:w="8730" w:type="dxa"/>
        <w:tblInd w:w="450" w:type="dxa"/>
        <w:tblLayout w:type="fixed"/>
        <w:tblLook w:val="04A0" w:firstRow="1" w:lastRow="0" w:firstColumn="1" w:lastColumn="0" w:noHBand="0" w:noVBand="1"/>
      </w:tblPr>
      <w:tblGrid>
        <w:gridCol w:w="4140"/>
        <w:gridCol w:w="1530"/>
        <w:gridCol w:w="1530"/>
        <w:gridCol w:w="1530"/>
      </w:tblGrid>
      <w:tr w:rsidR="009C4492" w:rsidRPr="00C96B62" w:rsidTr="001A0579">
        <w:tc>
          <w:tcPr>
            <w:tcW w:w="8730" w:type="dxa"/>
            <w:gridSpan w:val="4"/>
          </w:tcPr>
          <w:p w:rsidR="009C4492" w:rsidRPr="00C96B62" w:rsidRDefault="009C4492" w:rsidP="001A0579">
            <w:pPr>
              <w:tabs>
                <w:tab w:val="left" w:pos="600"/>
                <w:tab w:val="left" w:pos="900"/>
                <w:tab w:val="right" w:pos="7280"/>
                <w:tab w:val="right" w:pos="8540"/>
              </w:tabs>
              <w:spacing w:line="360" w:lineRule="exact"/>
              <w:ind w:right="-43"/>
              <w:jc w:val="right"/>
              <w:rPr>
                <w:rFonts w:ascii="Arial" w:hAnsi="Arial" w:cs="Arial"/>
                <w:sz w:val="22"/>
                <w:szCs w:val="22"/>
                <w:cs/>
              </w:rPr>
            </w:pPr>
            <w:r w:rsidRPr="00C96B62">
              <w:rPr>
                <w:rFonts w:ascii="Arial" w:hAnsi="Arial" w:cs="Arial"/>
                <w:sz w:val="22"/>
                <w:szCs w:val="22"/>
              </w:rPr>
              <w:t>(Unit: Thousand Baht)</w:t>
            </w:r>
          </w:p>
        </w:tc>
      </w:tr>
      <w:tr w:rsidR="009C4492" w:rsidRPr="00C96B62" w:rsidTr="001A0579">
        <w:tc>
          <w:tcPr>
            <w:tcW w:w="4140" w:type="dxa"/>
            <w:vAlign w:val="bottom"/>
          </w:tcPr>
          <w:p w:rsidR="009C4492" w:rsidRPr="00C96B62" w:rsidRDefault="009C4492" w:rsidP="001A0579">
            <w:pPr>
              <w:tabs>
                <w:tab w:val="left" w:pos="600"/>
                <w:tab w:val="left" w:pos="900"/>
                <w:tab w:val="right" w:pos="7280"/>
                <w:tab w:val="right" w:pos="8540"/>
              </w:tabs>
              <w:spacing w:line="360" w:lineRule="exact"/>
              <w:ind w:right="-43"/>
              <w:jc w:val="center"/>
              <w:rPr>
                <w:rFonts w:ascii="Arial" w:hAnsi="Arial" w:cs="Arial"/>
                <w:sz w:val="22"/>
                <w:szCs w:val="22"/>
              </w:rPr>
            </w:pPr>
          </w:p>
        </w:tc>
        <w:tc>
          <w:tcPr>
            <w:tcW w:w="1530" w:type="dxa"/>
          </w:tcPr>
          <w:p w:rsidR="009C4492" w:rsidRPr="00C96B62" w:rsidRDefault="009C4492" w:rsidP="001A0579">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2"/>
                <w:sz w:val="22"/>
                <w:szCs w:val="22"/>
              </w:rPr>
            </w:pPr>
            <w:r w:rsidRPr="00C96B62">
              <w:rPr>
                <w:rFonts w:ascii="Arial" w:hAnsi="Arial"/>
                <w:spacing w:val="2"/>
                <w:sz w:val="22"/>
                <w:szCs w:val="22"/>
              </w:rPr>
              <w:t xml:space="preserve">Consolidated                    </w:t>
            </w:r>
            <w:r w:rsidRPr="00C96B62">
              <w:rPr>
                <w:rFonts w:ascii="Arial" w:hAnsi="Arial"/>
                <w:spacing w:val="-4"/>
                <w:sz w:val="22"/>
                <w:szCs w:val="22"/>
              </w:rPr>
              <w:t>financial statements</w:t>
            </w:r>
          </w:p>
        </w:tc>
        <w:tc>
          <w:tcPr>
            <w:tcW w:w="3060" w:type="dxa"/>
            <w:gridSpan w:val="2"/>
          </w:tcPr>
          <w:p w:rsidR="009C4492" w:rsidRDefault="009C4492" w:rsidP="001A0579">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p>
          <w:p w:rsidR="009C4492" w:rsidRPr="00C96B62" w:rsidRDefault="009C4492" w:rsidP="001A057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96B62">
              <w:rPr>
                <w:rFonts w:ascii="Arial" w:hAnsi="Arial"/>
                <w:sz w:val="22"/>
                <w:szCs w:val="22"/>
              </w:rPr>
              <w:t>Separate                         financial statements</w:t>
            </w:r>
          </w:p>
        </w:tc>
      </w:tr>
      <w:tr w:rsidR="009C4492" w:rsidRPr="00C96B62" w:rsidTr="001A0579">
        <w:tc>
          <w:tcPr>
            <w:tcW w:w="4140" w:type="dxa"/>
          </w:tcPr>
          <w:p w:rsidR="009C4492" w:rsidRPr="00C96B62" w:rsidRDefault="009C4492" w:rsidP="001A0579">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530" w:type="dxa"/>
          </w:tcPr>
          <w:p w:rsidR="009C4492" w:rsidRPr="00C96B62" w:rsidRDefault="009C4492" w:rsidP="001A0579">
            <w:pPr>
              <w:tabs>
                <w:tab w:val="left" w:pos="600"/>
                <w:tab w:val="left" w:pos="900"/>
                <w:tab w:val="right" w:pos="7280"/>
                <w:tab w:val="right" w:pos="8540"/>
              </w:tabs>
              <w:spacing w:line="360" w:lineRule="exact"/>
              <w:ind w:right="-43"/>
              <w:jc w:val="center"/>
              <w:rPr>
                <w:rFonts w:ascii="Arial" w:hAnsi="Arial" w:cs="Arial"/>
                <w:sz w:val="22"/>
                <w:szCs w:val="22"/>
                <w:u w:val="single"/>
              </w:rPr>
            </w:pPr>
            <w:r w:rsidRPr="00C96B62">
              <w:rPr>
                <w:rFonts w:ascii="Arial" w:hAnsi="Arial" w:cs="Arial"/>
                <w:sz w:val="22"/>
                <w:szCs w:val="22"/>
                <w:u w:val="single"/>
              </w:rPr>
              <w:t>2016</w:t>
            </w:r>
          </w:p>
        </w:tc>
        <w:tc>
          <w:tcPr>
            <w:tcW w:w="1530" w:type="dxa"/>
          </w:tcPr>
          <w:p w:rsidR="009C4492" w:rsidRPr="00C96B62" w:rsidRDefault="009C4492" w:rsidP="001A0579">
            <w:pPr>
              <w:tabs>
                <w:tab w:val="left" w:pos="600"/>
                <w:tab w:val="left" w:pos="900"/>
                <w:tab w:val="right" w:pos="7280"/>
                <w:tab w:val="right" w:pos="8540"/>
              </w:tabs>
              <w:spacing w:line="360" w:lineRule="exact"/>
              <w:ind w:right="-43"/>
              <w:jc w:val="center"/>
              <w:rPr>
                <w:rFonts w:ascii="Arial" w:hAnsi="Arial" w:cs="Arial"/>
                <w:sz w:val="22"/>
                <w:szCs w:val="22"/>
                <w:u w:val="single"/>
              </w:rPr>
            </w:pPr>
            <w:r w:rsidRPr="00C96B62">
              <w:rPr>
                <w:rFonts w:ascii="Arial" w:hAnsi="Arial" w:cs="Arial"/>
                <w:sz w:val="22"/>
                <w:szCs w:val="22"/>
                <w:u w:val="single"/>
              </w:rPr>
              <w:t>2016</w:t>
            </w:r>
          </w:p>
        </w:tc>
        <w:tc>
          <w:tcPr>
            <w:tcW w:w="1530" w:type="dxa"/>
          </w:tcPr>
          <w:p w:rsidR="009C4492" w:rsidRPr="00C96B62" w:rsidRDefault="009C4492" w:rsidP="001A0579">
            <w:pPr>
              <w:tabs>
                <w:tab w:val="left" w:pos="600"/>
                <w:tab w:val="left" w:pos="900"/>
                <w:tab w:val="right" w:pos="7280"/>
                <w:tab w:val="right" w:pos="8540"/>
              </w:tabs>
              <w:spacing w:line="360" w:lineRule="exact"/>
              <w:ind w:right="-43"/>
              <w:jc w:val="center"/>
              <w:rPr>
                <w:rFonts w:ascii="Arial" w:hAnsi="Arial" w:cs="Arial"/>
                <w:sz w:val="22"/>
                <w:szCs w:val="22"/>
                <w:u w:val="single"/>
              </w:rPr>
            </w:pPr>
            <w:r w:rsidRPr="00C96B62">
              <w:rPr>
                <w:rFonts w:ascii="Arial" w:hAnsi="Arial" w:cs="Arial"/>
                <w:sz w:val="22"/>
                <w:szCs w:val="22"/>
                <w:u w:val="single"/>
              </w:rPr>
              <w:t>2015</w:t>
            </w:r>
          </w:p>
        </w:tc>
      </w:tr>
      <w:tr w:rsidR="009C4492" w:rsidRPr="00C96B62" w:rsidTr="001A0579">
        <w:tc>
          <w:tcPr>
            <w:tcW w:w="4140" w:type="dxa"/>
          </w:tcPr>
          <w:p w:rsidR="009C4492" w:rsidRPr="009C4492" w:rsidRDefault="009C4492" w:rsidP="009C4492">
            <w:pPr>
              <w:tabs>
                <w:tab w:val="center" w:pos="4153"/>
                <w:tab w:val="right" w:pos="8306"/>
              </w:tabs>
              <w:spacing w:line="380" w:lineRule="exact"/>
              <w:ind w:right="-108"/>
              <w:rPr>
                <w:rFonts w:ascii="Arial" w:hAnsi="Arial" w:cs="Arial"/>
                <w:color w:val="000000"/>
                <w:spacing w:val="-4"/>
                <w:sz w:val="22"/>
                <w:szCs w:val="22"/>
                <w:cs/>
              </w:rPr>
            </w:pPr>
            <w:r w:rsidRPr="009C4492">
              <w:rPr>
                <w:rFonts w:ascii="Arial" w:hAnsi="Arial" w:cs="Arial"/>
                <w:color w:val="000000"/>
                <w:spacing w:val="-4"/>
                <w:sz w:val="22"/>
                <w:szCs w:val="22"/>
              </w:rPr>
              <w:t>Trade accounts payable - unrelated parties</w:t>
            </w:r>
          </w:p>
        </w:tc>
        <w:tc>
          <w:tcPr>
            <w:tcW w:w="1530" w:type="dxa"/>
          </w:tcPr>
          <w:p w:rsidR="009C4492" w:rsidRPr="009C4492" w:rsidRDefault="009C449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36,6</w:t>
            </w:r>
            <w:r w:rsidR="008867A2">
              <w:rPr>
                <w:rFonts w:ascii="Arial" w:hAnsi="Arial" w:cs="Arial"/>
                <w:sz w:val="22"/>
                <w:szCs w:val="22"/>
              </w:rPr>
              <w:t>08</w:t>
            </w:r>
          </w:p>
        </w:tc>
        <w:tc>
          <w:tcPr>
            <w:tcW w:w="1530" w:type="dxa"/>
          </w:tcPr>
          <w:p w:rsidR="009C4492" w:rsidRPr="009C4492" w:rsidRDefault="009C449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36,6</w:t>
            </w:r>
            <w:r w:rsidR="008867A2">
              <w:rPr>
                <w:rFonts w:ascii="Arial" w:hAnsi="Arial" w:cs="Arial"/>
                <w:sz w:val="22"/>
                <w:szCs w:val="22"/>
              </w:rPr>
              <w:t>08</w:t>
            </w:r>
          </w:p>
        </w:tc>
        <w:tc>
          <w:tcPr>
            <w:tcW w:w="1530" w:type="dxa"/>
          </w:tcPr>
          <w:p w:rsidR="009C4492" w:rsidRPr="009C4492" w:rsidRDefault="009C4492" w:rsidP="006106EE">
            <w:pPr>
              <w:tabs>
                <w:tab w:val="decimal" w:pos="1242"/>
              </w:tabs>
              <w:spacing w:line="360" w:lineRule="exact"/>
              <w:ind w:right="-2"/>
              <w:rPr>
                <w:rFonts w:ascii="Arial" w:hAnsi="Arial" w:cs="Arial"/>
                <w:sz w:val="22"/>
                <w:szCs w:val="22"/>
              </w:rPr>
            </w:pPr>
            <w:r w:rsidRPr="009C4492">
              <w:rPr>
                <w:rFonts w:ascii="Arial" w:hAnsi="Arial" w:cs="Arial"/>
                <w:sz w:val="22"/>
                <w:szCs w:val="22"/>
              </w:rPr>
              <w:t>24,9</w:t>
            </w:r>
            <w:r w:rsidR="008867A2">
              <w:rPr>
                <w:rFonts w:ascii="Arial" w:hAnsi="Arial" w:cs="Arial"/>
                <w:sz w:val="22"/>
                <w:szCs w:val="22"/>
              </w:rPr>
              <w:t>3</w:t>
            </w:r>
            <w:r w:rsidR="006106EE">
              <w:rPr>
                <w:rFonts w:ascii="Arial" w:hAnsi="Arial" w:cs="Arial"/>
                <w:sz w:val="22"/>
                <w:szCs w:val="22"/>
              </w:rPr>
              <w:t>7</w:t>
            </w:r>
          </w:p>
        </w:tc>
      </w:tr>
      <w:tr w:rsidR="008867A2" w:rsidRPr="00C96B62" w:rsidTr="001A0579">
        <w:tc>
          <w:tcPr>
            <w:tcW w:w="4140" w:type="dxa"/>
          </w:tcPr>
          <w:p w:rsidR="008867A2" w:rsidRPr="009C4492" w:rsidRDefault="008867A2" w:rsidP="008867A2">
            <w:pPr>
              <w:tabs>
                <w:tab w:val="center" w:pos="4153"/>
                <w:tab w:val="right" w:pos="8306"/>
              </w:tabs>
              <w:spacing w:line="380" w:lineRule="exact"/>
              <w:ind w:right="-108"/>
              <w:rPr>
                <w:rFonts w:ascii="Arial" w:hAnsi="Arial" w:cs="Arial"/>
                <w:color w:val="000000"/>
                <w:spacing w:val="-4"/>
                <w:sz w:val="22"/>
                <w:szCs w:val="22"/>
                <w:cs/>
              </w:rPr>
            </w:pPr>
            <w:r w:rsidRPr="009C4492">
              <w:rPr>
                <w:rFonts w:ascii="Arial" w:hAnsi="Arial" w:cs="Arial"/>
                <w:color w:val="000000"/>
                <w:spacing w:val="-4"/>
                <w:sz w:val="22"/>
                <w:szCs w:val="22"/>
              </w:rPr>
              <w:t xml:space="preserve">Trade accounts payable - </w:t>
            </w:r>
            <w:r w:rsidR="00B400E8">
              <w:rPr>
                <w:rFonts w:ascii="Arial" w:hAnsi="Arial" w:cs="Arial"/>
                <w:color w:val="000000"/>
                <w:spacing w:val="-4"/>
                <w:sz w:val="22"/>
                <w:szCs w:val="22"/>
              </w:rPr>
              <w:t>related part</w:t>
            </w:r>
            <w:r>
              <w:rPr>
                <w:rFonts w:ascii="Arial" w:hAnsi="Arial" w:cs="Arial"/>
                <w:color w:val="000000"/>
                <w:spacing w:val="-4"/>
                <w:sz w:val="22"/>
                <w:szCs w:val="22"/>
              </w:rPr>
              <w:t>y</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Pr>
                <w:rFonts w:ascii="Arial" w:hAnsi="Arial" w:cs="Arial"/>
                <w:sz w:val="22"/>
                <w:szCs w:val="22"/>
              </w:rPr>
              <w:t>4</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Pr>
                <w:rFonts w:ascii="Arial" w:hAnsi="Arial" w:cs="Arial"/>
                <w:sz w:val="22"/>
                <w:szCs w:val="22"/>
              </w:rPr>
              <w:t>4</w:t>
            </w:r>
          </w:p>
        </w:tc>
        <w:tc>
          <w:tcPr>
            <w:tcW w:w="1530" w:type="dxa"/>
          </w:tcPr>
          <w:p w:rsidR="008867A2" w:rsidRPr="009C4492" w:rsidRDefault="006106EE" w:rsidP="008867A2">
            <w:pPr>
              <w:tabs>
                <w:tab w:val="decimal" w:pos="1242"/>
              </w:tabs>
              <w:spacing w:line="360" w:lineRule="exact"/>
              <w:ind w:right="-2"/>
              <w:rPr>
                <w:rFonts w:ascii="Arial" w:hAnsi="Arial" w:cs="Arial"/>
                <w:sz w:val="22"/>
                <w:szCs w:val="22"/>
              </w:rPr>
            </w:pPr>
            <w:r>
              <w:rPr>
                <w:rFonts w:ascii="Arial" w:hAnsi="Arial" w:cs="Arial"/>
                <w:sz w:val="22"/>
                <w:szCs w:val="22"/>
              </w:rPr>
              <w:t>19</w:t>
            </w:r>
          </w:p>
        </w:tc>
      </w:tr>
      <w:tr w:rsidR="008867A2" w:rsidRPr="00C96B62" w:rsidTr="001A0579">
        <w:tc>
          <w:tcPr>
            <w:tcW w:w="4140" w:type="dxa"/>
          </w:tcPr>
          <w:p w:rsidR="008867A2" w:rsidRPr="009C4492" w:rsidRDefault="008867A2" w:rsidP="008867A2">
            <w:pPr>
              <w:tabs>
                <w:tab w:val="center" w:pos="4153"/>
                <w:tab w:val="right" w:pos="8306"/>
              </w:tabs>
              <w:spacing w:line="380" w:lineRule="exact"/>
              <w:ind w:right="-108"/>
              <w:rPr>
                <w:rFonts w:ascii="Arial" w:hAnsi="Arial" w:cs="Arial"/>
                <w:color w:val="000000"/>
                <w:sz w:val="22"/>
                <w:szCs w:val="22"/>
                <w:cs/>
              </w:rPr>
            </w:pPr>
            <w:r w:rsidRPr="009C4492">
              <w:rPr>
                <w:rFonts w:ascii="Arial" w:hAnsi="Arial" w:cs="Arial"/>
                <w:color w:val="000000"/>
                <w:sz w:val="22"/>
                <w:szCs w:val="22"/>
              </w:rPr>
              <w:t>Other payables - unrelated parties</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8,574</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8,555</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11,</w:t>
            </w:r>
            <w:r w:rsidRPr="009C4492">
              <w:rPr>
                <w:rFonts w:ascii="Arial" w:hAnsi="Arial" w:cs="Arial" w:hint="cs"/>
                <w:sz w:val="22"/>
                <w:szCs w:val="22"/>
                <w:cs/>
              </w:rPr>
              <w:t>304</w:t>
            </w:r>
          </w:p>
        </w:tc>
      </w:tr>
      <w:tr w:rsidR="008867A2" w:rsidRPr="00C96B62" w:rsidTr="001A0579">
        <w:tc>
          <w:tcPr>
            <w:tcW w:w="4140" w:type="dxa"/>
          </w:tcPr>
          <w:p w:rsidR="008867A2" w:rsidRPr="009C4492" w:rsidRDefault="008867A2" w:rsidP="008867A2">
            <w:pPr>
              <w:tabs>
                <w:tab w:val="center" w:pos="4153"/>
                <w:tab w:val="right" w:pos="8306"/>
              </w:tabs>
              <w:spacing w:line="380" w:lineRule="exact"/>
              <w:ind w:right="-108"/>
              <w:rPr>
                <w:rFonts w:ascii="Arial" w:hAnsi="Arial" w:cs="Arial"/>
                <w:color w:val="000000"/>
                <w:sz w:val="22"/>
                <w:szCs w:val="22"/>
              </w:rPr>
            </w:pPr>
            <w:r w:rsidRPr="009C4492">
              <w:rPr>
                <w:rFonts w:ascii="Arial" w:hAnsi="Arial" w:cs="Arial"/>
                <w:color w:val="000000"/>
                <w:sz w:val="22"/>
                <w:szCs w:val="22"/>
              </w:rPr>
              <w:t>Other payables - related parties</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79</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79</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125</w:t>
            </w:r>
          </w:p>
        </w:tc>
      </w:tr>
      <w:tr w:rsidR="008867A2" w:rsidRPr="00C96B62" w:rsidTr="001A0579">
        <w:tc>
          <w:tcPr>
            <w:tcW w:w="4140" w:type="dxa"/>
          </w:tcPr>
          <w:p w:rsidR="008867A2" w:rsidRPr="009C4492" w:rsidRDefault="008867A2" w:rsidP="008867A2">
            <w:pPr>
              <w:tabs>
                <w:tab w:val="center" w:pos="4153"/>
                <w:tab w:val="right" w:pos="8306"/>
              </w:tabs>
              <w:spacing w:line="380" w:lineRule="exact"/>
              <w:ind w:right="-108"/>
              <w:rPr>
                <w:rFonts w:ascii="Arial" w:hAnsi="Arial" w:cs="Arial"/>
                <w:color w:val="000000"/>
                <w:sz w:val="22"/>
                <w:szCs w:val="22"/>
                <w:cs/>
              </w:rPr>
            </w:pPr>
            <w:r w:rsidRPr="009C4492">
              <w:rPr>
                <w:rFonts w:ascii="Arial" w:hAnsi="Arial" w:cs="Arial"/>
                <w:color w:val="000000"/>
                <w:sz w:val="22"/>
                <w:szCs w:val="22"/>
              </w:rPr>
              <w:t>Accrued physicians’ fee</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9,852</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9,852</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9,050</w:t>
            </w:r>
          </w:p>
        </w:tc>
      </w:tr>
      <w:tr w:rsidR="008867A2" w:rsidRPr="00C96B62" w:rsidTr="001A0579">
        <w:tc>
          <w:tcPr>
            <w:tcW w:w="4140" w:type="dxa"/>
          </w:tcPr>
          <w:p w:rsidR="008867A2" w:rsidRPr="009C4492" w:rsidRDefault="008867A2" w:rsidP="008867A2">
            <w:pPr>
              <w:tabs>
                <w:tab w:val="center" w:pos="4153"/>
                <w:tab w:val="right" w:pos="8306"/>
              </w:tabs>
              <w:spacing w:line="380" w:lineRule="exact"/>
              <w:ind w:right="-108"/>
              <w:rPr>
                <w:rFonts w:ascii="Arial" w:hAnsi="Arial" w:cs="Arial"/>
                <w:color w:val="000000"/>
                <w:sz w:val="22"/>
                <w:szCs w:val="22"/>
              </w:rPr>
            </w:pPr>
            <w:r w:rsidRPr="009C4492">
              <w:rPr>
                <w:rFonts w:ascii="Arial" w:hAnsi="Arial" w:cs="Arial"/>
                <w:color w:val="000000"/>
                <w:sz w:val="22"/>
                <w:szCs w:val="22"/>
              </w:rPr>
              <w:t>Accrued expenses - unrelated parties</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4,072</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3,952</w:t>
            </w:r>
          </w:p>
        </w:tc>
        <w:tc>
          <w:tcPr>
            <w:tcW w:w="1530" w:type="dxa"/>
          </w:tcPr>
          <w:p w:rsidR="008867A2" w:rsidRPr="009C4492" w:rsidRDefault="008867A2" w:rsidP="008867A2">
            <w:pPr>
              <w:tabs>
                <w:tab w:val="decimal" w:pos="1242"/>
              </w:tabs>
              <w:spacing w:line="360" w:lineRule="exact"/>
              <w:ind w:right="-2"/>
              <w:rPr>
                <w:rFonts w:ascii="Arial" w:hAnsi="Arial" w:cs="Arial"/>
                <w:sz w:val="22"/>
                <w:szCs w:val="22"/>
              </w:rPr>
            </w:pPr>
            <w:r w:rsidRPr="009C4492">
              <w:rPr>
                <w:rFonts w:ascii="Arial" w:hAnsi="Arial" w:cs="Arial"/>
                <w:sz w:val="22"/>
                <w:szCs w:val="22"/>
              </w:rPr>
              <w:t>4,23</w:t>
            </w:r>
            <w:r>
              <w:rPr>
                <w:rFonts w:ascii="Arial" w:hAnsi="Arial" w:cs="Arial"/>
                <w:sz w:val="22"/>
                <w:szCs w:val="22"/>
              </w:rPr>
              <w:t>2</w:t>
            </w:r>
          </w:p>
        </w:tc>
      </w:tr>
      <w:tr w:rsidR="008867A2" w:rsidRPr="00C96B62" w:rsidTr="001A0579">
        <w:tc>
          <w:tcPr>
            <w:tcW w:w="4140" w:type="dxa"/>
          </w:tcPr>
          <w:p w:rsidR="008867A2" w:rsidRPr="009C4492" w:rsidRDefault="008867A2" w:rsidP="008867A2">
            <w:pPr>
              <w:tabs>
                <w:tab w:val="center" w:pos="4153"/>
                <w:tab w:val="right" w:pos="8306"/>
              </w:tabs>
              <w:spacing w:line="380" w:lineRule="exact"/>
              <w:ind w:right="-108"/>
              <w:rPr>
                <w:rFonts w:ascii="Arial" w:hAnsi="Arial" w:cs="Arial"/>
                <w:color w:val="000000"/>
                <w:sz w:val="22"/>
                <w:szCs w:val="22"/>
              </w:rPr>
            </w:pPr>
            <w:r w:rsidRPr="009C4492">
              <w:rPr>
                <w:rFonts w:ascii="Arial" w:hAnsi="Arial" w:cs="Arial"/>
                <w:color w:val="000000"/>
                <w:sz w:val="22"/>
                <w:szCs w:val="22"/>
              </w:rPr>
              <w:t>Accrued expenses - related parties</w:t>
            </w:r>
          </w:p>
        </w:tc>
        <w:tc>
          <w:tcPr>
            <w:tcW w:w="1530" w:type="dxa"/>
          </w:tcPr>
          <w:p w:rsidR="008867A2" w:rsidRPr="009C4492" w:rsidRDefault="008867A2" w:rsidP="008867A2">
            <w:pPr>
              <w:pBdr>
                <w:bottom w:val="single" w:sz="4" w:space="1" w:color="auto"/>
              </w:pBdr>
              <w:tabs>
                <w:tab w:val="decimal" w:pos="1242"/>
              </w:tabs>
              <w:spacing w:line="360" w:lineRule="exact"/>
              <w:ind w:right="-2"/>
              <w:rPr>
                <w:rFonts w:ascii="Arial" w:hAnsi="Arial" w:cs="Arial"/>
                <w:sz w:val="22"/>
                <w:szCs w:val="22"/>
              </w:rPr>
            </w:pPr>
            <w:r w:rsidRPr="009C4492">
              <w:rPr>
                <w:rFonts w:ascii="Arial" w:hAnsi="Arial" w:cs="Arial"/>
                <w:sz w:val="22"/>
                <w:szCs w:val="22"/>
              </w:rPr>
              <w:t>911</w:t>
            </w:r>
          </w:p>
        </w:tc>
        <w:tc>
          <w:tcPr>
            <w:tcW w:w="1530" w:type="dxa"/>
          </w:tcPr>
          <w:p w:rsidR="008867A2" w:rsidRPr="009C4492" w:rsidRDefault="008867A2" w:rsidP="008867A2">
            <w:pPr>
              <w:pBdr>
                <w:bottom w:val="single" w:sz="4" w:space="1" w:color="auto"/>
              </w:pBdr>
              <w:tabs>
                <w:tab w:val="decimal" w:pos="1242"/>
              </w:tabs>
              <w:spacing w:line="360" w:lineRule="exact"/>
              <w:ind w:right="-2"/>
              <w:rPr>
                <w:rFonts w:ascii="Arial" w:hAnsi="Arial" w:cs="Arial"/>
                <w:sz w:val="22"/>
                <w:szCs w:val="22"/>
              </w:rPr>
            </w:pPr>
            <w:r w:rsidRPr="009C4492">
              <w:rPr>
                <w:rFonts w:ascii="Arial" w:hAnsi="Arial" w:cs="Arial"/>
                <w:sz w:val="22"/>
                <w:szCs w:val="22"/>
              </w:rPr>
              <w:t>911</w:t>
            </w:r>
          </w:p>
        </w:tc>
        <w:tc>
          <w:tcPr>
            <w:tcW w:w="1530" w:type="dxa"/>
          </w:tcPr>
          <w:p w:rsidR="008867A2" w:rsidRPr="009C4492" w:rsidRDefault="008867A2" w:rsidP="008867A2">
            <w:pPr>
              <w:pBdr>
                <w:bottom w:val="single" w:sz="4" w:space="1" w:color="auto"/>
              </w:pBdr>
              <w:tabs>
                <w:tab w:val="decimal" w:pos="1242"/>
              </w:tabs>
              <w:spacing w:line="360" w:lineRule="exact"/>
              <w:ind w:right="-2"/>
              <w:rPr>
                <w:rFonts w:ascii="Arial" w:hAnsi="Arial" w:cs="Arial"/>
                <w:sz w:val="22"/>
                <w:szCs w:val="22"/>
              </w:rPr>
            </w:pPr>
            <w:r w:rsidRPr="009C4492">
              <w:rPr>
                <w:rFonts w:ascii="Arial" w:hAnsi="Arial" w:cs="Arial"/>
                <w:sz w:val="22"/>
                <w:szCs w:val="22"/>
              </w:rPr>
              <w:t>76</w:t>
            </w:r>
            <w:r>
              <w:rPr>
                <w:rFonts w:ascii="Arial" w:hAnsi="Arial" w:cs="Arial"/>
                <w:sz w:val="22"/>
                <w:szCs w:val="22"/>
              </w:rPr>
              <w:t>8</w:t>
            </w:r>
          </w:p>
        </w:tc>
      </w:tr>
      <w:tr w:rsidR="008867A2" w:rsidRPr="00C96B62" w:rsidTr="001A0579">
        <w:tc>
          <w:tcPr>
            <w:tcW w:w="4140" w:type="dxa"/>
          </w:tcPr>
          <w:p w:rsidR="008867A2" w:rsidRPr="009C4492" w:rsidRDefault="008867A2" w:rsidP="008867A2">
            <w:pPr>
              <w:tabs>
                <w:tab w:val="center" w:pos="4153"/>
                <w:tab w:val="right" w:pos="8306"/>
              </w:tabs>
              <w:spacing w:line="380" w:lineRule="exact"/>
              <w:ind w:right="-108"/>
              <w:rPr>
                <w:rFonts w:ascii="Arial" w:hAnsi="Arial" w:cs="Arial"/>
                <w:color w:val="000000"/>
                <w:sz w:val="22"/>
                <w:szCs w:val="22"/>
                <w:cs/>
              </w:rPr>
            </w:pPr>
            <w:r w:rsidRPr="009C4492">
              <w:rPr>
                <w:rFonts w:ascii="Arial" w:hAnsi="Arial" w:cs="Arial"/>
                <w:color w:val="000000"/>
                <w:sz w:val="22"/>
                <w:szCs w:val="22"/>
              </w:rPr>
              <w:t xml:space="preserve">Total trade and other payables </w:t>
            </w:r>
          </w:p>
        </w:tc>
        <w:tc>
          <w:tcPr>
            <w:tcW w:w="1530" w:type="dxa"/>
          </w:tcPr>
          <w:p w:rsidR="008867A2" w:rsidRPr="009C4492" w:rsidRDefault="008867A2" w:rsidP="008867A2">
            <w:pPr>
              <w:pBdr>
                <w:bottom w:val="double" w:sz="4" w:space="1" w:color="auto"/>
              </w:pBdr>
              <w:tabs>
                <w:tab w:val="decimal" w:pos="1242"/>
              </w:tabs>
              <w:spacing w:line="360" w:lineRule="exact"/>
              <w:ind w:right="-2"/>
              <w:rPr>
                <w:rFonts w:ascii="Arial" w:hAnsi="Arial" w:cs="Arial"/>
                <w:sz w:val="22"/>
                <w:szCs w:val="22"/>
              </w:rPr>
            </w:pPr>
            <w:r w:rsidRPr="009C4492">
              <w:rPr>
                <w:rFonts w:ascii="Arial" w:hAnsi="Arial" w:cs="Arial"/>
                <w:sz w:val="22"/>
                <w:szCs w:val="22"/>
              </w:rPr>
              <w:t>60,100</w:t>
            </w:r>
          </w:p>
        </w:tc>
        <w:tc>
          <w:tcPr>
            <w:tcW w:w="1530" w:type="dxa"/>
          </w:tcPr>
          <w:p w:rsidR="008867A2" w:rsidRPr="009C4492" w:rsidRDefault="008867A2" w:rsidP="008867A2">
            <w:pPr>
              <w:pBdr>
                <w:bottom w:val="double" w:sz="4" w:space="1" w:color="auto"/>
              </w:pBdr>
              <w:tabs>
                <w:tab w:val="decimal" w:pos="1242"/>
              </w:tabs>
              <w:spacing w:line="360" w:lineRule="exact"/>
              <w:ind w:right="-2"/>
              <w:rPr>
                <w:rFonts w:ascii="Arial" w:hAnsi="Arial" w:cs="Arial"/>
                <w:sz w:val="22"/>
                <w:szCs w:val="22"/>
              </w:rPr>
            </w:pPr>
            <w:r w:rsidRPr="009C4492">
              <w:rPr>
                <w:rFonts w:ascii="Arial" w:hAnsi="Arial" w:cs="Arial"/>
                <w:sz w:val="22"/>
                <w:szCs w:val="22"/>
              </w:rPr>
              <w:t>59,961</w:t>
            </w:r>
          </w:p>
        </w:tc>
        <w:tc>
          <w:tcPr>
            <w:tcW w:w="1530" w:type="dxa"/>
            <w:vAlign w:val="bottom"/>
          </w:tcPr>
          <w:p w:rsidR="008867A2" w:rsidRPr="009C4492" w:rsidRDefault="008867A2" w:rsidP="008867A2">
            <w:pPr>
              <w:pBdr>
                <w:bottom w:val="double" w:sz="4" w:space="1" w:color="auto"/>
              </w:pBdr>
              <w:tabs>
                <w:tab w:val="decimal" w:pos="1242"/>
              </w:tabs>
              <w:spacing w:line="360" w:lineRule="exact"/>
              <w:ind w:right="-2"/>
              <w:rPr>
                <w:rFonts w:ascii="Arial" w:hAnsi="Arial" w:cs="Arial"/>
                <w:sz w:val="22"/>
                <w:szCs w:val="22"/>
                <w:cs/>
              </w:rPr>
            </w:pPr>
            <w:r w:rsidRPr="009C4492">
              <w:rPr>
                <w:rFonts w:ascii="Arial" w:hAnsi="Arial" w:cs="Arial"/>
                <w:sz w:val="22"/>
                <w:szCs w:val="22"/>
              </w:rPr>
              <w:t>50,</w:t>
            </w:r>
            <w:r w:rsidRPr="009C4492">
              <w:rPr>
                <w:rFonts w:ascii="Arial" w:hAnsi="Arial" w:cs="Arial" w:hint="cs"/>
                <w:sz w:val="22"/>
                <w:szCs w:val="22"/>
                <w:cs/>
              </w:rPr>
              <w:t>435</w:t>
            </w:r>
          </w:p>
        </w:tc>
      </w:tr>
    </w:tbl>
    <w:p w:rsidR="00E76D15" w:rsidRDefault="00E76D15" w:rsidP="008867A2">
      <w:pPr>
        <w:tabs>
          <w:tab w:val="left" w:pos="540"/>
        </w:tabs>
        <w:spacing w:before="240" w:line="380" w:lineRule="exact"/>
        <w:jc w:val="thaiDistribute"/>
        <w:rPr>
          <w:rFonts w:ascii="Arial" w:hAnsi="Arial"/>
          <w:b/>
          <w:bCs/>
          <w:sz w:val="22"/>
          <w:szCs w:val="22"/>
        </w:rPr>
      </w:pPr>
      <w:r w:rsidRPr="00E76D15">
        <w:rPr>
          <w:rFonts w:ascii="Arial" w:hAnsi="Arial"/>
          <w:b/>
          <w:bCs/>
          <w:sz w:val="22"/>
          <w:szCs w:val="22"/>
        </w:rPr>
        <w:t>1</w:t>
      </w:r>
      <w:r w:rsidR="001914DB">
        <w:rPr>
          <w:rFonts w:ascii="Arial" w:hAnsi="Arial"/>
          <w:b/>
          <w:bCs/>
          <w:sz w:val="22"/>
          <w:szCs w:val="22"/>
        </w:rPr>
        <w:t>9</w:t>
      </w:r>
      <w:r w:rsidRPr="00E76D15">
        <w:rPr>
          <w:rFonts w:ascii="Arial" w:hAnsi="Arial"/>
          <w:b/>
          <w:bCs/>
          <w:sz w:val="22"/>
          <w:szCs w:val="22"/>
        </w:rPr>
        <w:t>.</w:t>
      </w:r>
      <w:r w:rsidRPr="00E76D15">
        <w:rPr>
          <w:rFonts w:ascii="Arial" w:hAnsi="Arial"/>
          <w:b/>
          <w:bCs/>
          <w:sz w:val="22"/>
          <w:szCs w:val="22"/>
        </w:rPr>
        <w:tab/>
        <w:t>Long-term loans</w:t>
      </w:r>
    </w:p>
    <w:tbl>
      <w:tblPr>
        <w:tblW w:w="8820" w:type="dxa"/>
        <w:tblInd w:w="450" w:type="dxa"/>
        <w:tblLayout w:type="fixed"/>
        <w:tblLook w:val="0000" w:firstRow="0" w:lastRow="0" w:firstColumn="0" w:lastColumn="0" w:noHBand="0" w:noVBand="0"/>
      </w:tblPr>
      <w:tblGrid>
        <w:gridCol w:w="630"/>
        <w:gridCol w:w="2160"/>
        <w:gridCol w:w="2520"/>
        <w:gridCol w:w="1170"/>
        <w:gridCol w:w="1170"/>
        <w:gridCol w:w="1170"/>
      </w:tblGrid>
      <w:tr w:rsidR="00394637" w:rsidRPr="009C4492" w:rsidTr="009C4492">
        <w:trPr>
          <w:tblHeader/>
        </w:trPr>
        <w:tc>
          <w:tcPr>
            <w:tcW w:w="8820" w:type="dxa"/>
            <w:gridSpan w:val="6"/>
          </w:tcPr>
          <w:p w:rsidR="00394637" w:rsidRPr="009C4492" w:rsidRDefault="00394637" w:rsidP="009C4492">
            <w:pPr>
              <w:spacing w:line="320" w:lineRule="exact"/>
              <w:ind w:right="12"/>
              <w:jc w:val="right"/>
              <w:rPr>
                <w:rFonts w:ascii="Arial" w:hAnsi="Arial" w:cs="Arial"/>
                <w:sz w:val="18"/>
                <w:szCs w:val="18"/>
                <w:cs/>
              </w:rPr>
            </w:pPr>
            <w:r w:rsidRPr="009C4492">
              <w:rPr>
                <w:rFonts w:ascii="Arial" w:hAnsi="Arial" w:cs="Arial"/>
                <w:sz w:val="18"/>
                <w:szCs w:val="18"/>
              </w:rPr>
              <w:t>(Unit: Thousand Baht)</w:t>
            </w:r>
          </w:p>
        </w:tc>
      </w:tr>
      <w:tr w:rsidR="00394637" w:rsidRPr="009C4492" w:rsidTr="009C4492">
        <w:trPr>
          <w:tblHeader/>
        </w:trPr>
        <w:tc>
          <w:tcPr>
            <w:tcW w:w="630" w:type="dxa"/>
          </w:tcPr>
          <w:p w:rsidR="00394637" w:rsidRPr="009C4492" w:rsidRDefault="00394637" w:rsidP="009C4492">
            <w:pPr>
              <w:spacing w:line="320" w:lineRule="exact"/>
              <w:ind w:right="-36"/>
              <w:jc w:val="center"/>
              <w:rPr>
                <w:rFonts w:ascii="Arial" w:hAnsi="Arial" w:cs="Arial"/>
                <w:sz w:val="18"/>
                <w:szCs w:val="18"/>
                <w:cs/>
              </w:rPr>
            </w:pPr>
          </w:p>
        </w:tc>
        <w:tc>
          <w:tcPr>
            <w:tcW w:w="2160" w:type="dxa"/>
          </w:tcPr>
          <w:p w:rsidR="00394637" w:rsidRPr="009C4492" w:rsidRDefault="00394637" w:rsidP="009C4492">
            <w:pPr>
              <w:spacing w:line="320" w:lineRule="exact"/>
              <w:jc w:val="center"/>
              <w:rPr>
                <w:rFonts w:ascii="Arial" w:hAnsi="Arial" w:cs="Arial"/>
                <w:sz w:val="18"/>
                <w:szCs w:val="18"/>
              </w:rPr>
            </w:pPr>
          </w:p>
          <w:p w:rsidR="00394637" w:rsidRPr="009C4492" w:rsidRDefault="00394637" w:rsidP="009C4492">
            <w:pPr>
              <w:spacing w:line="320" w:lineRule="exact"/>
              <w:jc w:val="center"/>
              <w:rPr>
                <w:rFonts w:ascii="Arial" w:hAnsi="Arial" w:cs="Arial"/>
                <w:sz w:val="18"/>
                <w:szCs w:val="18"/>
              </w:rPr>
            </w:pPr>
          </w:p>
          <w:p w:rsidR="00394637" w:rsidRPr="009C4492" w:rsidRDefault="00394637" w:rsidP="009C4492">
            <w:pPr>
              <w:spacing w:line="320" w:lineRule="exact"/>
              <w:jc w:val="center"/>
              <w:rPr>
                <w:rFonts w:ascii="Arial" w:hAnsi="Arial" w:cs="Arial"/>
                <w:sz w:val="18"/>
                <w:szCs w:val="18"/>
              </w:rPr>
            </w:pPr>
          </w:p>
        </w:tc>
        <w:tc>
          <w:tcPr>
            <w:tcW w:w="2520" w:type="dxa"/>
          </w:tcPr>
          <w:p w:rsidR="00394637" w:rsidRPr="009C4492" w:rsidRDefault="00394637" w:rsidP="009C4492">
            <w:pPr>
              <w:spacing w:line="320" w:lineRule="exact"/>
              <w:jc w:val="center"/>
              <w:rPr>
                <w:rFonts w:ascii="Arial" w:hAnsi="Arial" w:cs="Arial"/>
                <w:sz w:val="18"/>
                <w:szCs w:val="18"/>
                <w:cs/>
              </w:rPr>
            </w:pPr>
          </w:p>
        </w:tc>
        <w:tc>
          <w:tcPr>
            <w:tcW w:w="1170" w:type="dxa"/>
            <w:vAlign w:val="bottom"/>
          </w:tcPr>
          <w:p w:rsidR="00394637" w:rsidRPr="009C4492" w:rsidRDefault="00394637" w:rsidP="009C4492">
            <w:pPr>
              <w:pBdr>
                <w:bottom w:val="single" w:sz="4" w:space="1" w:color="auto"/>
              </w:pBdr>
              <w:spacing w:line="320" w:lineRule="exact"/>
              <w:ind w:left="-46" w:right="-29"/>
              <w:jc w:val="center"/>
              <w:rPr>
                <w:rFonts w:ascii="Arial" w:hAnsi="Arial" w:cs="Arial"/>
                <w:spacing w:val="-4"/>
                <w:sz w:val="18"/>
                <w:szCs w:val="18"/>
              </w:rPr>
            </w:pPr>
            <w:r w:rsidRPr="009C4492">
              <w:rPr>
                <w:rFonts w:ascii="Arial" w:hAnsi="Arial" w:cs="Arial"/>
                <w:spacing w:val="-2"/>
                <w:sz w:val="18"/>
                <w:szCs w:val="18"/>
              </w:rPr>
              <w:t>Consolidated</w:t>
            </w:r>
            <w:r w:rsidRPr="009C4492">
              <w:rPr>
                <w:rFonts w:ascii="Arial" w:hAnsi="Arial" w:cs="Arial"/>
                <w:sz w:val="18"/>
                <w:szCs w:val="18"/>
              </w:rPr>
              <w:t xml:space="preserve"> financial statements</w:t>
            </w:r>
          </w:p>
        </w:tc>
        <w:tc>
          <w:tcPr>
            <w:tcW w:w="2340" w:type="dxa"/>
            <w:gridSpan w:val="2"/>
            <w:vAlign w:val="bottom"/>
          </w:tcPr>
          <w:p w:rsidR="00394637" w:rsidRPr="009C4492" w:rsidRDefault="00394637" w:rsidP="009C4492">
            <w:pPr>
              <w:pBdr>
                <w:bottom w:val="single" w:sz="4" w:space="1" w:color="auto"/>
              </w:pBdr>
              <w:spacing w:line="320" w:lineRule="exact"/>
              <w:ind w:left="-46" w:right="-29"/>
              <w:jc w:val="center"/>
              <w:rPr>
                <w:rFonts w:ascii="Arial" w:hAnsi="Arial" w:cs="Arial"/>
                <w:spacing w:val="-4"/>
                <w:sz w:val="18"/>
                <w:szCs w:val="18"/>
              </w:rPr>
            </w:pPr>
            <w:r w:rsidRPr="009C4492">
              <w:rPr>
                <w:rFonts w:ascii="Arial" w:hAnsi="Arial"/>
                <w:sz w:val="18"/>
                <w:szCs w:val="18"/>
              </w:rPr>
              <w:t>Separate                                    financial statements</w:t>
            </w:r>
          </w:p>
        </w:tc>
      </w:tr>
      <w:tr w:rsidR="00394637" w:rsidRPr="009C4492" w:rsidTr="009C4492">
        <w:trPr>
          <w:tblHeader/>
        </w:trPr>
        <w:tc>
          <w:tcPr>
            <w:tcW w:w="630" w:type="dxa"/>
            <w:vAlign w:val="bottom"/>
          </w:tcPr>
          <w:p w:rsidR="00394637" w:rsidRPr="009C4492" w:rsidRDefault="00394637" w:rsidP="009C4492">
            <w:pPr>
              <w:pBdr>
                <w:bottom w:val="single" w:sz="4" w:space="1" w:color="auto"/>
              </w:pBdr>
              <w:spacing w:line="320" w:lineRule="exact"/>
              <w:jc w:val="center"/>
              <w:rPr>
                <w:rFonts w:ascii="Arial" w:hAnsi="Arial" w:cs="Arial"/>
                <w:sz w:val="18"/>
                <w:szCs w:val="18"/>
                <w:cs/>
              </w:rPr>
            </w:pPr>
            <w:r w:rsidRPr="009C4492">
              <w:rPr>
                <w:rFonts w:ascii="Arial" w:hAnsi="Arial" w:cs="Arial"/>
                <w:sz w:val="18"/>
                <w:szCs w:val="18"/>
              </w:rPr>
              <w:t>Loan</w:t>
            </w:r>
          </w:p>
        </w:tc>
        <w:tc>
          <w:tcPr>
            <w:tcW w:w="2160" w:type="dxa"/>
            <w:vAlign w:val="bottom"/>
          </w:tcPr>
          <w:p w:rsidR="00394637" w:rsidRPr="009C4492" w:rsidRDefault="009C4492" w:rsidP="009C4492">
            <w:pPr>
              <w:pBdr>
                <w:bottom w:val="single" w:sz="4" w:space="1" w:color="auto"/>
              </w:pBdr>
              <w:spacing w:line="320" w:lineRule="exact"/>
              <w:ind w:left="-18" w:right="-18"/>
              <w:jc w:val="center"/>
              <w:rPr>
                <w:rFonts w:ascii="Arial" w:hAnsi="Arial" w:cs="Arial"/>
                <w:sz w:val="18"/>
                <w:szCs w:val="18"/>
                <w:cs/>
              </w:rPr>
            </w:pPr>
            <w:r w:rsidRPr="009C4492">
              <w:rPr>
                <w:rFonts w:ascii="Arial" w:hAnsi="Arial" w:cs="Arial"/>
                <w:sz w:val="18"/>
                <w:szCs w:val="18"/>
              </w:rPr>
              <w:t xml:space="preserve">Interest rate </w:t>
            </w:r>
            <w:r w:rsidR="00394637" w:rsidRPr="009C4492">
              <w:rPr>
                <w:rFonts w:ascii="Arial" w:hAnsi="Arial" w:cs="Arial"/>
                <w:sz w:val="18"/>
                <w:szCs w:val="18"/>
              </w:rPr>
              <w:t>(%)</w:t>
            </w:r>
          </w:p>
        </w:tc>
        <w:tc>
          <w:tcPr>
            <w:tcW w:w="2520" w:type="dxa"/>
            <w:vAlign w:val="bottom"/>
          </w:tcPr>
          <w:p w:rsidR="00394637" w:rsidRPr="009C4492" w:rsidRDefault="00394637" w:rsidP="009C4492">
            <w:pPr>
              <w:pBdr>
                <w:bottom w:val="single" w:sz="4" w:space="1" w:color="auto"/>
              </w:pBdr>
              <w:spacing w:line="320" w:lineRule="exact"/>
              <w:jc w:val="center"/>
              <w:rPr>
                <w:rFonts w:ascii="Arial" w:hAnsi="Arial" w:cs="Arial"/>
                <w:sz w:val="18"/>
                <w:szCs w:val="18"/>
                <w:cs/>
              </w:rPr>
            </w:pPr>
            <w:r w:rsidRPr="009C4492">
              <w:rPr>
                <w:rFonts w:ascii="Arial" w:hAnsi="Arial" w:cs="Arial"/>
                <w:sz w:val="18"/>
                <w:szCs w:val="18"/>
              </w:rPr>
              <w:t>Repayment schedule</w:t>
            </w:r>
          </w:p>
        </w:tc>
        <w:tc>
          <w:tcPr>
            <w:tcW w:w="1170" w:type="dxa"/>
            <w:vAlign w:val="bottom"/>
          </w:tcPr>
          <w:p w:rsidR="00394637" w:rsidRPr="009C4492" w:rsidRDefault="00394637" w:rsidP="009C4492">
            <w:pPr>
              <w:pBdr>
                <w:bottom w:val="single" w:sz="4" w:space="1" w:color="auto"/>
              </w:pBdr>
              <w:spacing w:line="320" w:lineRule="exact"/>
              <w:ind w:left="-46" w:right="-29"/>
              <w:jc w:val="center"/>
              <w:rPr>
                <w:rFonts w:ascii="Arial" w:hAnsi="Arial" w:cs="Arial"/>
                <w:spacing w:val="-4"/>
                <w:sz w:val="18"/>
                <w:szCs w:val="18"/>
              </w:rPr>
            </w:pPr>
            <w:r w:rsidRPr="009C4492">
              <w:rPr>
                <w:rFonts w:ascii="Arial" w:hAnsi="Arial" w:cs="Arial"/>
                <w:spacing w:val="-4"/>
                <w:sz w:val="18"/>
                <w:szCs w:val="18"/>
              </w:rPr>
              <w:t>2016</w:t>
            </w:r>
          </w:p>
        </w:tc>
        <w:tc>
          <w:tcPr>
            <w:tcW w:w="1170" w:type="dxa"/>
            <w:vAlign w:val="bottom"/>
          </w:tcPr>
          <w:p w:rsidR="00394637" w:rsidRPr="009C4492" w:rsidRDefault="00394637" w:rsidP="009C4492">
            <w:pPr>
              <w:pBdr>
                <w:bottom w:val="single" w:sz="4" w:space="1" w:color="auto"/>
              </w:pBdr>
              <w:spacing w:line="320" w:lineRule="exact"/>
              <w:ind w:left="-46" w:right="-29"/>
              <w:jc w:val="center"/>
              <w:rPr>
                <w:rFonts w:ascii="Arial" w:hAnsi="Arial" w:cs="Arial"/>
                <w:spacing w:val="-4"/>
                <w:sz w:val="18"/>
                <w:szCs w:val="18"/>
              </w:rPr>
            </w:pPr>
            <w:r w:rsidRPr="009C4492">
              <w:rPr>
                <w:rFonts w:ascii="Arial" w:hAnsi="Arial" w:cs="Arial"/>
                <w:spacing w:val="-4"/>
                <w:sz w:val="18"/>
                <w:szCs w:val="18"/>
              </w:rPr>
              <w:t>2016</w:t>
            </w:r>
          </w:p>
        </w:tc>
        <w:tc>
          <w:tcPr>
            <w:tcW w:w="1170" w:type="dxa"/>
            <w:vAlign w:val="bottom"/>
          </w:tcPr>
          <w:p w:rsidR="00394637" w:rsidRPr="009C4492" w:rsidRDefault="00394637" w:rsidP="009C4492">
            <w:pPr>
              <w:pBdr>
                <w:bottom w:val="single" w:sz="4" w:space="1" w:color="auto"/>
              </w:pBdr>
              <w:spacing w:line="320" w:lineRule="exact"/>
              <w:ind w:left="-46" w:right="-29"/>
              <w:jc w:val="center"/>
              <w:rPr>
                <w:rFonts w:ascii="Arial" w:hAnsi="Arial" w:cs="Arial"/>
                <w:spacing w:val="-4"/>
                <w:sz w:val="18"/>
                <w:szCs w:val="18"/>
              </w:rPr>
            </w:pPr>
            <w:r w:rsidRPr="009C4492">
              <w:rPr>
                <w:rFonts w:ascii="Arial" w:hAnsi="Arial" w:cs="Arial"/>
                <w:spacing w:val="-4"/>
                <w:sz w:val="18"/>
                <w:szCs w:val="18"/>
              </w:rPr>
              <w:t>2015</w:t>
            </w:r>
          </w:p>
        </w:tc>
      </w:tr>
      <w:tr w:rsidR="00394637" w:rsidRPr="009C4492" w:rsidTr="009C4492">
        <w:tc>
          <w:tcPr>
            <w:tcW w:w="630" w:type="dxa"/>
          </w:tcPr>
          <w:p w:rsidR="00394637" w:rsidRPr="009C4492" w:rsidRDefault="00394637" w:rsidP="009C4492">
            <w:pPr>
              <w:spacing w:line="320" w:lineRule="exact"/>
              <w:ind w:left="-18" w:right="-36"/>
              <w:jc w:val="center"/>
              <w:rPr>
                <w:rFonts w:ascii="Arial" w:hAnsi="Arial" w:cs="Arial"/>
                <w:sz w:val="18"/>
                <w:szCs w:val="18"/>
                <w:cs/>
              </w:rPr>
            </w:pPr>
            <w:r w:rsidRPr="009C4492">
              <w:rPr>
                <w:rFonts w:ascii="Arial" w:hAnsi="Arial" w:cs="Arial"/>
                <w:sz w:val="18"/>
                <w:szCs w:val="18"/>
              </w:rPr>
              <w:t>1</w:t>
            </w:r>
          </w:p>
        </w:tc>
        <w:tc>
          <w:tcPr>
            <w:tcW w:w="2160" w:type="dxa"/>
          </w:tcPr>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1: MLR-2%</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2-3: MLR-1.5%</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 xml:space="preserve">Year 4 onward: MLR-1% </w:t>
            </w:r>
          </w:p>
        </w:tc>
        <w:tc>
          <w:tcPr>
            <w:tcW w:w="2520" w:type="dxa"/>
          </w:tcPr>
          <w:p w:rsidR="00394637" w:rsidRPr="009C4492" w:rsidRDefault="00F104AD" w:rsidP="009C4492">
            <w:pPr>
              <w:spacing w:line="320" w:lineRule="exact"/>
              <w:ind w:left="162" w:right="-108" w:hanging="175"/>
              <w:rPr>
                <w:rFonts w:ascii="Arial" w:hAnsi="Arial" w:cs="Arial"/>
                <w:sz w:val="18"/>
                <w:szCs w:val="18"/>
              </w:rPr>
            </w:pPr>
            <w:r>
              <w:rPr>
                <w:rFonts w:ascii="Arial" w:hAnsi="Arial" w:cs="Arial"/>
                <w:sz w:val="18"/>
                <w:szCs w:val="18"/>
              </w:rPr>
              <w:t>The principal and interest will be repaid on a monthly basis, which have to be paid within 2021.</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42,800</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42,800</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51,440</w:t>
            </w:r>
          </w:p>
        </w:tc>
      </w:tr>
      <w:tr w:rsidR="00394637" w:rsidRPr="009C4492" w:rsidTr="009C4492">
        <w:tc>
          <w:tcPr>
            <w:tcW w:w="630" w:type="dxa"/>
          </w:tcPr>
          <w:p w:rsidR="00394637" w:rsidRPr="009C4492" w:rsidRDefault="00394637" w:rsidP="009C4492">
            <w:pPr>
              <w:spacing w:line="320" w:lineRule="exact"/>
              <w:ind w:right="-36"/>
              <w:jc w:val="center"/>
              <w:rPr>
                <w:rFonts w:ascii="Arial" w:hAnsi="Arial" w:cs="Arial"/>
                <w:sz w:val="18"/>
                <w:szCs w:val="18"/>
                <w:cs/>
              </w:rPr>
            </w:pPr>
            <w:r w:rsidRPr="009C4492">
              <w:rPr>
                <w:rFonts w:ascii="Arial" w:hAnsi="Arial" w:cs="Arial"/>
                <w:sz w:val="18"/>
                <w:szCs w:val="18"/>
              </w:rPr>
              <w:t>2</w:t>
            </w:r>
          </w:p>
        </w:tc>
        <w:tc>
          <w:tcPr>
            <w:tcW w:w="2160" w:type="dxa"/>
          </w:tcPr>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1: MLR-2%</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2-3: MLR-1.5%</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4 onward: MLR-1%</w:t>
            </w:r>
          </w:p>
        </w:tc>
        <w:tc>
          <w:tcPr>
            <w:tcW w:w="2520" w:type="dxa"/>
          </w:tcPr>
          <w:p w:rsidR="00394637" w:rsidRPr="009C4492" w:rsidRDefault="00F104AD" w:rsidP="00F104AD">
            <w:pPr>
              <w:spacing w:line="320" w:lineRule="exact"/>
              <w:ind w:left="162" w:right="-108" w:hanging="175"/>
              <w:rPr>
                <w:rFonts w:ascii="Arial" w:hAnsi="Arial" w:cs="Arial"/>
                <w:sz w:val="18"/>
                <w:szCs w:val="18"/>
                <w:cs/>
              </w:rPr>
            </w:pPr>
            <w:r>
              <w:rPr>
                <w:rFonts w:ascii="Arial" w:hAnsi="Arial" w:cs="Arial"/>
                <w:sz w:val="18"/>
                <w:szCs w:val="18"/>
              </w:rPr>
              <w:t>The principal and interest will be repaid on a monthly basis, which have to be paid within 2017.</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14,825</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14,825</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30,125</w:t>
            </w:r>
          </w:p>
        </w:tc>
      </w:tr>
      <w:tr w:rsidR="00394637" w:rsidRPr="009C4492" w:rsidTr="009C4492">
        <w:tc>
          <w:tcPr>
            <w:tcW w:w="630" w:type="dxa"/>
          </w:tcPr>
          <w:p w:rsidR="00394637" w:rsidRPr="009C4492" w:rsidRDefault="00394637" w:rsidP="009C4492">
            <w:pPr>
              <w:spacing w:line="320" w:lineRule="exact"/>
              <w:ind w:right="-36"/>
              <w:jc w:val="center"/>
              <w:rPr>
                <w:rFonts w:ascii="Arial" w:hAnsi="Arial" w:cs="Arial"/>
                <w:sz w:val="18"/>
                <w:szCs w:val="18"/>
              </w:rPr>
            </w:pPr>
            <w:r w:rsidRPr="009C4492">
              <w:rPr>
                <w:rFonts w:ascii="Arial" w:hAnsi="Arial" w:cs="Arial"/>
                <w:sz w:val="18"/>
                <w:szCs w:val="18"/>
              </w:rPr>
              <w:t>3</w:t>
            </w:r>
          </w:p>
        </w:tc>
        <w:tc>
          <w:tcPr>
            <w:tcW w:w="2160" w:type="dxa"/>
          </w:tcPr>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1: MLR-2%</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2-3: MLR-1.5%</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4 onward: MLR-1%</w:t>
            </w:r>
          </w:p>
        </w:tc>
        <w:tc>
          <w:tcPr>
            <w:tcW w:w="2520" w:type="dxa"/>
          </w:tcPr>
          <w:p w:rsidR="00394637" w:rsidRPr="009C4492" w:rsidRDefault="00F104AD" w:rsidP="009C4492">
            <w:pPr>
              <w:spacing w:line="320" w:lineRule="exact"/>
              <w:ind w:left="162" w:right="-108" w:hanging="175"/>
              <w:rPr>
                <w:rFonts w:ascii="Arial" w:hAnsi="Arial" w:cs="Arial"/>
                <w:sz w:val="18"/>
                <w:szCs w:val="18"/>
                <w:cs/>
              </w:rPr>
            </w:pPr>
            <w:r>
              <w:rPr>
                <w:rFonts w:ascii="Arial" w:hAnsi="Arial" w:cs="Arial"/>
                <w:sz w:val="18"/>
                <w:szCs w:val="18"/>
              </w:rPr>
              <w:t>The principal and interest will be repaid on a monthly basis, which have to be paid within 2018.</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26,204</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26,204</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37,856</w:t>
            </w:r>
          </w:p>
        </w:tc>
      </w:tr>
      <w:tr w:rsidR="00394637" w:rsidRPr="009C4492" w:rsidTr="009C4492">
        <w:tc>
          <w:tcPr>
            <w:tcW w:w="630" w:type="dxa"/>
          </w:tcPr>
          <w:p w:rsidR="00394637" w:rsidRPr="009C4492" w:rsidRDefault="00394637" w:rsidP="009C4492">
            <w:pPr>
              <w:spacing w:line="320" w:lineRule="exact"/>
              <w:ind w:right="-36"/>
              <w:jc w:val="center"/>
              <w:rPr>
                <w:rFonts w:ascii="Arial" w:hAnsi="Arial" w:cs="Arial"/>
                <w:sz w:val="18"/>
                <w:szCs w:val="18"/>
              </w:rPr>
            </w:pPr>
            <w:r w:rsidRPr="009C4492">
              <w:rPr>
                <w:rFonts w:ascii="Arial" w:hAnsi="Arial" w:cs="Arial"/>
                <w:sz w:val="18"/>
                <w:szCs w:val="18"/>
              </w:rPr>
              <w:t>4</w:t>
            </w:r>
          </w:p>
        </w:tc>
        <w:tc>
          <w:tcPr>
            <w:tcW w:w="2160" w:type="dxa"/>
          </w:tcPr>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1-2: MLR-2%</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3-4: MLR-1.5%</w:t>
            </w:r>
          </w:p>
          <w:p w:rsidR="00394637" w:rsidRPr="009C4492" w:rsidRDefault="00394637" w:rsidP="009C4492">
            <w:pPr>
              <w:spacing w:line="320" w:lineRule="exact"/>
              <w:ind w:right="-115" w:firstLine="14"/>
              <w:rPr>
                <w:rFonts w:ascii="Arial" w:hAnsi="Arial" w:cs="Arial"/>
                <w:sz w:val="18"/>
                <w:szCs w:val="18"/>
              </w:rPr>
            </w:pPr>
            <w:r w:rsidRPr="009C4492">
              <w:rPr>
                <w:rFonts w:ascii="Arial" w:hAnsi="Arial" w:cs="Arial"/>
                <w:sz w:val="18"/>
                <w:szCs w:val="18"/>
              </w:rPr>
              <w:t>Year 4 onward: MLR-1%</w:t>
            </w:r>
          </w:p>
        </w:tc>
        <w:tc>
          <w:tcPr>
            <w:tcW w:w="2520" w:type="dxa"/>
          </w:tcPr>
          <w:p w:rsidR="00386706" w:rsidRPr="009C4492" w:rsidRDefault="00F104AD" w:rsidP="009C4492">
            <w:pPr>
              <w:spacing w:line="320" w:lineRule="exact"/>
              <w:ind w:left="162" w:right="-108" w:hanging="175"/>
              <w:rPr>
                <w:rFonts w:ascii="Arial" w:hAnsi="Arial" w:cs="Arial"/>
                <w:sz w:val="18"/>
                <w:szCs w:val="18"/>
                <w:cs/>
              </w:rPr>
            </w:pPr>
            <w:r>
              <w:rPr>
                <w:rFonts w:ascii="Arial" w:hAnsi="Arial" w:cs="Arial"/>
                <w:sz w:val="18"/>
                <w:szCs w:val="18"/>
              </w:rPr>
              <w:t>The principal and interest will be repaid on a monthly basis.</w:t>
            </w:r>
          </w:p>
        </w:tc>
        <w:tc>
          <w:tcPr>
            <w:tcW w:w="1170" w:type="dxa"/>
            <w:vAlign w:val="bottom"/>
          </w:tcPr>
          <w:p w:rsidR="00394637" w:rsidRPr="009C4492" w:rsidRDefault="00394637" w:rsidP="009C4492">
            <w:pPr>
              <w:pBdr>
                <w:bottom w:val="sing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53,485</w:t>
            </w:r>
          </w:p>
        </w:tc>
        <w:tc>
          <w:tcPr>
            <w:tcW w:w="1170" w:type="dxa"/>
            <w:vAlign w:val="bottom"/>
          </w:tcPr>
          <w:p w:rsidR="00394637" w:rsidRPr="009C4492" w:rsidRDefault="00394637" w:rsidP="009C4492">
            <w:pPr>
              <w:pBdr>
                <w:bottom w:val="sing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53,485</w:t>
            </w:r>
          </w:p>
        </w:tc>
        <w:tc>
          <w:tcPr>
            <w:tcW w:w="1170" w:type="dxa"/>
            <w:vAlign w:val="bottom"/>
          </w:tcPr>
          <w:p w:rsidR="00394637" w:rsidRPr="009C4492" w:rsidRDefault="00394637" w:rsidP="009C4492">
            <w:pPr>
              <w:pBdr>
                <w:bottom w:val="single" w:sz="4" w:space="1" w:color="auto"/>
              </w:pBdr>
              <w:tabs>
                <w:tab w:val="decimal" w:pos="864"/>
              </w:tabs>
              <w:spacing w:line="320" w:lineRule="exact"/>
              <w:rPr>
                <w:rFonts w:ascii="Arial" w:hAnsi="Arial" w:cs="Arial"/>
                <w:sz w:val="18"/>
                <w:szCs w:val="18"/>
              </w:rPr>
            </w:pPr>
            <w:r w:rsidRPr="009C4492">
              <w:rPr>
                <w:rFonts w:ascii="Arial" w:hAnsi="Arial" w:cs="Arial"/>
                <w:sz w:val="18"/>
                <w:szCs w:val="18"/>
              </w:rPr>
              <w:t>-</w:t>
            </w:r>
          </w:p>
        </w:tc>
      </w:tr>
      <w:tr w:rsidR="00394637" w:rsidRPr="009C4492" w:rsidTr="009C4492">
        <w:tc>
          <w:tcPr>
            <w:tcW w:w="5310" w:type="dxa"/>
            <w:gridSpan w:val="3"/>
          </w:tcPr>
          <w:p w:rsidR="00394637" w:rsidRPr="009C4492" w:rsidRDefault="00394637" w:rsidP="009C4492">
            <w:pPr>
              <w:spacing w:line="320" w:lineRule="exact"/>
              <w:rPr>
                <w:rFonts w:ascii="Arial" w:hAnsi="Arial" w:cs="Arial"/>
                <w:sz w:val="18"/>
                <w:szCs w:val="18"/>
                <w:cs/>
              </w:rPr>
            </w:pPr>
            <w:r w:rsidRPr="009C4492">
              <w:rPr>
                <w:rFonts w:ascii="Arial" w:hAnsi="Arial" w:cs="Arial"/>
                <w:sz w:val="18"/>
                <w:szCs w:val="18"/>
              </w:rPr>
              <w:t>Total</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137,314</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137,314</w:t>
            </w:r>
          </w:p>
        </w:tc>
        <w:tc>
          <w:tcPr>
            <w:tcW w:w="1170" w:type="dxa"/>
            <w:vAlign w:val="bottom"/>
          </w:tcPr>
          <w:p w:rsidR="00394637" w:rsidRPr="009C4492" w:rsidRDefault="00394637" w:rsidP="009C4492">
            <w:pPr>
              <w:tabs>
                <w:tab w:val="decimal" w:pos="864"/>
              </w:tabs>
              <w:spacing w:line="320" w:lineRule="exact"/>
              <w:rPr>
                <w:rFonts w:ascii="Arial" w:hAnsi="Arial" w:cs="Arial"/>
                <w:sz w:val="18"/>
                <w:szCs w:val="18"/>
                <w:cs/>
              </w:rPr>
            </w:pPr>
            <w:r w:rsidRPr="009C4492">
              <w:rPr>
                <w:rFonts w:ascii="Arial" w:hAnsi="Arial" w:cs="Arial"/>
                <w:sz w:val="18"/>
                <w:szCs w:val="18"/>
              </w:rPr>
              <w:t>119,421</w:t>
            </w:r>
          </w:p>
        </w:tc>
      </w:tr>
      <w:tr w:rsidR="00394637" w:rsidRPr="009C4492" w:rsidTr="009C4492">
        <w:tc>
          <w:tcPr>
            <w:tcW w:w="5310" w:type="dxa"/>
            <w:gridSpan w:val="3"/>
          </w:tcPr>
          <w:p w:rsidR="00394637" w:rsidRPr="009C4492" w:rsidRDefault="00394637" w:rsidP="009C4492">
            <w:pPr>
              <w:spacing w:line="320" w:lineRule="exact"/>
              <w:ind w:right="-36"/>
              <w:jc w:val="both"/>
              <w:rPr>
                <w:rFonts w:ascii="Arial" w:hAnsi="Arial" w:cs="Arial"/>
                <w:sz w:val="18"/>
                <w:szCs w:val="18"/>
                <w:cs/>
              </w:rPr>
            </w:pPr>
            <w:r w:rsidRPr="009C4492">
              <w:rPr>
                <w:rFonts w:ascii="Arial" w:hAnsi="Arial" w:cs="Arial"/>
                <w:sz w:val="18"/>
                <w:szCs w:val="18"/>
              </w:rPr>
              <w:t>Less: Current portion</w:t>
            </w:r>
          </w:p>
        </w:tc>
        <w:tc>
          <w:tcPr>
            <w:tcW w:w="1170" w:type="dxa"/>
            <w:vAlign w:val="bottom"/>
          </w:tcPr>
          <w:p w:rsidR="00394637" w:rsidRPr="009C4492" w:rsidRDefault="00394637" w:rsidP="009C4492">
            <w:pPr>
              <w:pBdr>
                <w:bottom w:val="sing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(43,877)</w:t>
            </w:r>
          </w:p>
        </w:tc>
        <w:tc>
          <w:tcPr>
            <w:tcW w:w="1170" w:type="dxa"/>
            <w:vAlign w:val="bottom"/>
          </w:tcPr>
          <w:p w:rsidR="00394637" w:rsidRPr="009C4492" w:rsidRDefault="00394637" w:rsidP="009C4492">
            <w:pPr>
              <w:pBdr>
                <w:bottom w:val="sing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(43,877)</w:t>
            </w:r>
          </w:p>
        </w:tc>
        <w:tc>
          <w:tcPr>
            <w:tcW w:w="1170" w:type="dxa"/>
            <w:vAlign w:val="bottom"/>
          </w:tcPr>
          <w:p w:rsidR="00394637" w:rsidRPr="009C4492" w:rsidRDefault="00394637" w:rsidP="009C4492">
            <w:pPr>
              <w:pBdr>
                <w:bottom w:val="sing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(35,592)</w:t>
            </w:r>
          </w:p>
        </w:tc>
      </w:tr>
      <w:tr w:rsidR="00394637" w:rsidRPr="009C4492" w:rsidTr="009C4492">
        <w:tc>
          <w:tcPr>
            <w:tcW w:w="5310" w:type="dxa"/>
            <w:gridSpan w:val="3"/>
          </w:tcPr>
          <w:p w:rsidR="00394637" w:rsidRPr="009C4492" w:rsidRDefault="00394637" w:rsidP="009C4492">
            <w:pPr>
              <w:spacing w:line="320" w:lineRule="exact"/>
              <w:ind w:right="-108"/>
              <w:rPr>
                <w:rFonts w:ascii="Arial" w:hAnsi="Arial" w:cs="Arial"/>
                <w:sz w:val="18"/>
                <w:szCs w:val="18"/>
                <w:cs/>
              </w:rPr>
            </w:pPr>
            <w:r w:rsidRPr="009C4492">
              <w:rPr>
                <w:rFonts w:ascii="Arial" w:hAnsi="Arial" w:cs="Arial"/>
                <w:sz w:val="18"/>
                <w:szCs w:val="18"/>
              </w:rPr>
              <w:t>Long-term loans, net of current portion</w:t>
            </w:r>
          </w:p>
        </w:tc>
        <w:tc>
          <w:tcPr>
            <w:tcW w:w="1170" w:type="dxa"/>
            <w:vAlign w:val="bottom"/>
          </w:tcPr>
          <w:p w:rsidR="00394637" w:rsidRPr="009C4492" w:rsidRDefault="00394637" w:rsidP="009C4492">
            <w:pPr>
              <w:pBdr>
                <w:bottom w:val="doub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93,437</w:t>
            </w:r>
          </w:p>
        </w:tc>
        <w:tc>
          <w:tcPr>
            <w:tcW w:w="1170" w:type="dxa"/>
            <w:vAlign w:val="bottom"/>
          </w:tcPr>
          <w:p w:rsidR="00394637" w:rsidRPr="009C4492" w:rsidRDefault="00394637" w:rsidP="009C4492">
            <w:pPr>
              <w:pBdr>
                <w:bottom w:val="doub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93,437</w:t>
            </w:r>
          </w:p>
        </w:tc>
        <w:tc>
          <w:tcPr>
            <w:tcW w:w="1170" w:type="dxa"/>
            <w:vAlign w:val="bottom"/>
          </w:tcPr>
          <w:p w:rsidR="00394637" w:rsidRPr="009C4492" w:rsidRDefault="00394637" w:rsidP="009C4492">
            <w:pPr>
              <w:pBdr>
                <w:bottom w:val="double" w:sz="4" w:space="1" w:color="auto"/>
              </w:pBdr>
              <w:tabs>
                <w:tab w:val="decimal" w:pos="864"/>
              </w:tabs>
              <w:spacing w:line="320" w:lineRule="exact"/>
              <w:rPr>
                <w:rFonts w:ascii="Arial" w:hAnsi="Arial" w:cs="Arial"/>
                <w:sz w:val="18"/>
                <w:szCs w:val="18"/>
                <w:cs/>
              </w:rPr>
            </w:pPr>
            <w:r w:rsidRPr="009C4492">
              <w:rPr>
                <w:rFonts w:ascii="Arial" w:hAnsi="Arial" w:cs="Arial"/>
                <w:sz w:val="18"/>
                <w:szCs w:val="18"/>
              </w:rPr>
              <w:t>83,829</w:t>
            </w:r>
          </w:p>
        </w:tc>
      </w:tr>
    </w:tbl>
    <w:p w:rsidR="00093564" w:rsidRDefault="00F95817" w:rsidP="00402187">
      <w:pPr>
        <w:spacing w:before="240" w:after="120" w:line="380" w:lineRule="exact"/>
        <w:ind w:left="547"/>
        <w:jc w:val="thaiDistribute"/>
        <w:rPr>
          <w:rFonts w:ascii="Arial" w:hAnsi="Arial"/>
          <w:sz w:val="22"/>
          <w:szCs w:val="22"/>
        </w:rPr>
      </w:pPr>
      <w:r w:rsidRPr="00BE7E63">
        <w:rPr>
          <w:rFonts w:ascii="Arial" w:hAnsi="Arial"/>
          <w:sz w:val="22"/>
          <w:szCs w:val="22"/>
        </w:rPr>
        <w:t xml:space="preserve">The </w:t>
      </w:r>
      <w:r w:rsidR="00386706">
        <w:rPr>
          <w:rFonts w:ascii="Arial" w:hAnsi="Arial"/>
          <w:sz w:val="22"/>
          <w:szCs w:val="22"/>
        </w:rPr>
        <w:t xml:space="preserve">above </w:t>
      </w:r>
      <w:r w:rsidRPr="00BE7E63">
        <w:rPr>
          <w:rFonts w:ascii="Arial" w:hAnsi="Arial"/>
          <w:sz w:val="22"/>
          <w:szCs w:val="22"/>
        </w:rPr>
        <w:t>lo</w:t>
      </w:r>
      <w:r>
        <w:rPr>
          <w:rFonts w:ascii="Arial" w:hAnsi="Arial"/>
          <w:sz w:val="22"/>
          <w:szCs w:val="22"/>
        </w:rPr>
        <w:t xml:space="preserve">ans are secured by the mortgage </w:t>
      </w:r>
      <w:r w:rsidRPr="00BE7E63">
        <w:rPr>
          <w:rFonts w:ascii="Arial" w:hAnsi="Arial"/>
          <w:sz w:val="22"/>
          <w:szCs w:val="22"/>
        </w:rPr>
        <w:t xml:space="preserve">of </w:t>
      </w:r>
      <w:r w:rsidR="00F104AD">
        <w:rPr>
          <w:rFonts w:ascii="Arial" w:hAnsi="Arial"/>
          <w:sz w:val="22"/>
          <w:szCs w:val="22"/>
        </w:rPr>
        <w:t xml:space="preserve">the Company’s </w:t>
      </w:r>
      <w:r w:rsidR="00386706">
        <w:rPr>
          <w:rFonts w:ascii="Arial" w:hAnsi="Arial"/>
          <w:sz w:val="22"/>
          <w:szCs w:val="22"/>
        </w:rPr>
        <w:t>land and</w:t>
      </w:r>
      <w:r w:rsidRPr="0013726A">
        <w:rPr>
          <w:rFonts w:ascii="Arial" w:hAnsi="Arial"/>
          <w:sz w:val="22"/>
          <w:szCs w:val="22"/>
        </w:rPr>
        <w:t xml:space="preserve"> structures thereon </w:t>
      </w:r>
      <w:r w:rsidR="00386706">
        <w:rPr>
          <w:rFonts w:ascii="Arial" w:hAnsi="Arial"/>
          <w:sz w:val="22"/>
          <w:szCs w:val="22"/>
        </w:rPr>
        <w:t xml:space="preserve">and </w:t>
      </w:r>
      <w:r w:rsidR="00F104AD">
        <w:rPr>
          <w:rFonts w:ascii="Arial" w:hAnsi="Arial"/>
          <w:sz w:val="22"/>
          <w:szCs w:val="22"/>
        </w:rPr>
        <w:t xml:space="preserve">guaranteed by </w:t>
      </w:r>
      <w:r w:rsidR="00386706">
        <w:rPr>
          <w:rFonts w:ascii="Arial" w:hAnsi="Arial"/>
          <w:sz w:val="22"/>
          <w:szCs w:val="22"/>
        </w:rPr>
        <w:t>the D</w:t>
      </w:r>
      <w:r>
        <w:rPr>
          <w:rFonts w:ascii="Arial" w:hAnsi="Arial"/>
          <w:sz w:val="22"/>
          <w:szCs w:val="22"/>
        </w:rPr>
        <w:t>irector</w:t>
      </w:r>
      <w:r w:rsidR="00386706">
        <w:rPr>
          <w:rFonts w:ascii="Arial" w:hAnsi="Arial"/>
          <w:sz w:val="22"/>
          <w:szCs w:val="22"/>
        </w:rPr>
        <w:t xml:space="preserve">s of the Company and </w:t>
      </w:r>
      <w:r w:rsidR="00F104AD">
        <w:rPr>
          <w:rFonts w:ascii="Arial" w:hAnsi="Arial"/>
          <w:sz w:val="22"/>
          <w:szCs w:val="22"/>
        </w:rPr>
        <w:t xml:space="preserve">its </w:t>
      </w:r>
      <w:r w:rsidR="00386706">
        <w:rPr>
          <w:rFonts w:ascii="Arial" w:hAnsi="Arial"/>
          <w:sz w:val="22"/>
          <w:szCs w:val="22"/>
        </w:rPr>
        <w:t>subsidiary</w:t>
      </w:r>
      <w:r>
        <w:rPr>
          <w:rFonts w:ascii="Arial" w:hAnsi="Arial"/>
          <w:sz w:val="22"/>
          <w:szCs w:val="22"/>
        </w:rPr>
        <w:t>.</w:t>
      </w:r>
    </w:p>
    <w:p w:rsidR="00D16625" w:rsidRPr="001A0579" w:rsidRDefault="00D16625" w:rsidP="00402187">
      <w:pPr>
        <w:spacing w:before="120" w:after="120" w:line="380" w:lineRule="exact"/>
        <w:ind w:left="547"/>
        <w:jc w:val="thaiDistribute"/>
        <w:rPr>
          <w:rFonts w:ascii="Arial" w:hAnsi="Arial"/>
          <w:sz w:val="22"/>
          <w:szCs w:val="22"/>
        </w:rPr>
      </w:pPr>
      <w:r w:rsidRPr="001A0579">
        <w:rPr>
          <w:rFonts w:ascii="Arial" w:hAnsi="Arial"/>
          <w:sz w:val="22"/>
          <w:szCs w:val="22"/>
        </w:rPr>
        <w:lastRenderedPageBreak/>
        <w:t>The loan agreements contain covenants as specified in the agreement that</w:t>
      </w:r>
      <w:r w:rsidR="001A0579" w:rsidRPr="001A0579">
        <w:rPr>
          <w:rFonts w:ascii="Arial" w:hAnsi="Arial"/>
          <w:sz w:val="22"/>
          <w:szCs w:val="22"/>
        </w:rPr>
        <w:t>,</w:t>
      </w:r>
      <w:r w:rsidRPr="001A0579">
        <w:rPr>
          <w:rFonts w:ascii="Arial" w:hAnsi="Arial"/>
          <w:sz w:val="22"/>
          <w:szCs w:val="22"/>
        </w:rPr>
        <w:t xml:space="preserve"> among other </w:t>
      </w:r>
      <w:r w:rsidRPr="001A0579">
        <w:rPr>
          <w:rFonts w:ascii="Arial" w:hAnsi="Arial"/>
          <w:spacing w:val="-4"/>
          <w:sz w:val="22"/>
          <w:szCs w:val="22"/>
        </w:rPr>
        <w:t xml:space="preserve">things, require the Company to maintain </w:t>
      </w:r>
      <w:r w:rsidR="001A0579" w:rsidRPr="001A0579">
        <w:rPr>
          <w:rFonts w:ascii="Arial" w:hAnsi="Arial"/>
          <w:spacing w:val="-4"/>
          <w:sz w:val="22"/>
          <w:szCs w:val="22"/>
        </w:rPr>
        <w:t xml:space="preserve">certain debt to equity </w:t>
      </w:r>
      <w:r w:rsidRPr="001A0579">
        <w:rPr>
          <w:rFonts w:ascii="Arial" w:hAnsi="Arial"/>
          <w:spacing w:val="-4"/>
          <w:sz w:val="22"/>
          <w:szCs w:val="22"/>
        </w:rPr>
        <w:t>according to the agreements.</w:t>
      </w:r>
    </w:p>
    <w:p w:rsidR="00386706" w:rsidRDefault="00D16625" w:rsidP="00402187">
      <w:pPr>
        <w:spacing w:before="120" w:after="120" w:line="380" w:lineRule="exact"/>
        <w:ind w:left="547"/>
        <w:jc w:val="thaiDistribute"/>
        <w:rPr>
          <w:rFonts w:ascii="Arial" w:hAnsi="Arial"/>
          <w:sz w:val="22"/>
          <w:szCs w:val="22"/>
        </w:rPr>
      </w:pPr>
      <w:r w:rsidRPr="001A0579">
        <w:rPr>
          <w:rFonts w:ascii="Arial" w:hAnsi="Arial"/>
          <w:sz w:val="22"/>
          <w:szCs w:val="22"/>
        </w:rPr>
        <w:t>As at 31 December 2016, the long-term credit facilities of the Company and its subsidiary</w:t>
      </w:r>
      <w:r w:rsidRPr="00D16625">
        <w:rPr>
          <w:rFonts w:ascii="Arial" w:hAnsi="Arial"/>
          <w:sz w:val="22"/>
          <w:szCs w:val="22"/>
        </w:rPr>
        <w:t xml:space="preserve"> which have not yet been</w:t>
      </w:r>
      <w:r>
        <w:rPr>
          <w:rFonts w:ascii="Arial" w:hAnsi="Arial"/>
          <w:sz w:val="22"/>
          <w:szCs w:val="22"/>
        </w:rPr>
        <w:t xml:space="preserve"> drawn down amounted to Baht 138</w:t>
      </w:r>
      <w:r w:rsidRPr="00D16625">
        <w:rPr>
          <w:rFonts w:ascii="Arial" w:hAnsi="Arial"/>
          <w:sz w:val="22"/>
          <w:szCs w:val="22"/>
        </w:rPr>
        <w:t xml:space="preserve"> million (</w:t>
      </w:r>
      <w:r>
        <w:rPr>
          <w:rFonts w:ascii="Arial" w:hAnsi="Arial"/>
          <w:sz w:val="22"/>
          <w:szCs w:val="22"/>
        </w:rPr>
        <w:t>The Company only: Baht 13 million</w:t>
      </w:r>
      <w:r w:rsidR="0091013E">
        <w:rPr>
          <w:rFonts w:ascii="Arial" w:hAnsi="Arial"/>
          <w:sz w:val="22"/>
          <w:szCs w:val="22"/>
        </w:rPr>
        <w:t>,</w:t>
      </w:r>
      <w:r>
        <w:rPr>
          <w:rFonts w:ascii="Arial" w:hAnsi="Arial"/>
          <w:sz w:val="22"/>
          <w:szCs w:val="22"/>
        </w:rPr>
        <w:t xml:space="preserve"> 2015: None</w:t>
      </w:r>
      <w:r w:rsidRPr="00D16625">
        <w:rPr>
          <w:rFonts w:ascii="Arial" w:hAnsi="Arial"/>
          <w:sz w:val="22"/>
          <w:szCs w:val="22"/>
        </w:rPr>
        <w:t>).</w:t>
      </w:r>
    </w:p>
    <w:p w:rsidR="00B621EC" w:rsidRPr="00016B3A" w:rsidRDefault="00B621EC" w:rsidP="00402187">
      <w:pPr>
        <w:tabs>
          <w:tab w:val="left" w:pos="540"/>
        </w:tabs>
        <w:spacing w:before="120" w:after="120" w:line="380" w:lineRule="exact"/>
        <w:ind w:left="533"/>
        <w:jc w:val="thaiDistribute"/>
        <w:rPr>
          <w:rFonts w:ascii="Arial" w:hAnsi="Arial" w:cs="Arial"/>
          <w:sz w:val="22"/>
          <w:szCs w:val="22"/>
        </w:rPr>
      </w:pPr>
      <w:r w:rsidRPr="00016B3A">
        <w:rPr>
          <w:rFonts w:ascii="Arial" w:hAnsi="Arial" w:cs="Arial"/>
          <w:sz w:val="22"/>
          <w:szCs w:val="22"/>
        </w:rPr>
        <w:t xml:space="preserve">Movements in the long-term loans account during the year ended 31 December 2016 are </w:t>
      </w:r>
      <w:proofErr w:type="spellStart"/>
      <w:r w:rsidRPr="00016B3A">
        <w:rPr>
          <w:rFonts w:ascii="Arial" w:hAnsi="Arial" w:cs="Arial"/>
          <w:sz w:val="22"/>
          <w:szCs w:val="22"/>
        </w:rPr>
        <w:t>summarised</w:t>
      </w:r>
      <w:proofErr w:type="spellEnd"/>
      <w:r w:rsidRPr="00016B3A">
        <w:rPr>
          <w:rFonts w:ascii="Arial" w:hAnsi="Arial" w:cs="Arial"/>
          <w:sz w:val="22"/>
          <w:szCs w:val="22"/>
        </w:rPr>
        <w:t xml:space="preserve"> below.</w:t>
      </w:r>
    </w:p>
    <w:tbl>
      <w:tblPr>
        <w:tblW w:w="8640" w:type="dxa"/>
        <w:tblInd w:w="450" w:type="dxa"/>
        <w:tblLayout w:type="fixed"/>
        <w:tblLook w:val="0000" w:firstRow="0" w:lastRow="0" w:firstColumn="0" w:lastColumn="0" w:noHBand="0" w:noVBand="0"/>
      </w:tblPr>
      <w:tblGrid>
        <w:gridCol w:w="2544"/>
        <w:gridCol w:w="2046"/>
        <w:gridCol w:w="1440"/>
        <w:gridCol w:w="2610"/>
      </w:tblGrid>
      <w:tr w:rsidR="00B621EC" w:rsidRPr="00402187" w:rsidTr="006622BA">
        <w:trPr>
          <w:cantSplit/>
        </w:trPr>
        <w:tc>
          <w:tcPr>
            <w:tcW w:w="2544" w:type="dxa"/>
          </w:tcPr>
          <w:p w:rsidR="00B621EC" w:rsidRPr="00402187" w:rsidRDefault="00B621EC" w:rsidP="00402187">
            <w:pPr>
              <w:pStyle w:val="BodyText2"/>
              <w:spacing w:after="0" w:line="380" w:lineRule="exact"/>
              <w:jc w:val="right"/>
              <w:rPr>
                <w:rFonts w:ascii="Arial" w:hAnsi="Arial" w:cs="Arial"/>
                <w:sz w:val="22"/>
                <w:szCs w:val="22"/>
              </w:rPr>
            </w:pPr>
          </w:p>
        </w:tc>
        <w:tc>
          <w:tcPr>
            <w:tcW w:w="6096" w:type="dxa"/>
            <w:gridSpan w:val="3"/>
          </w:tcPr>
          <w:p w:rsidR="00B621EC" w:rsidRPr="00402187" w:rsidRDefault="00B621EC" w:rsidP="00402187">
            <w:pPr>
              <w:pStyle w:val="BodyText2"/>
              <w:spacing w:after="0" w:line="380" w:lineRule="exact"/>
              <w:jc w:val="right"/>
              <w:rPr>
                <w:rFonts w:ascii="Arial" w:hAnsi="Arial" w:cs="Arial"/>
                <w:sz w:val="22"/>
                <w:szCs w:val="22"/>
              </w:rPr>
            </w:pPr>
            <w:r w:rsidRPr="00402187">
              <w:rPr>
                <w:rFonts w:ascii="Arial" w:hAnsi="Arial" w:cs="Arial"/>
                <w:sz w:val="22"/>
                <w:szCs w:val="22"/>
              </w:rPr>
              <w:tab/>
            </w:r>
            <w:r w:rsidRPr="00402187">
              <w:rPr>
                <w:rFonts w:ascii="Arial" w:hAnsi="Arial" w:cs="Arial"/>
                <w:sz w:val="22"/>
                <w:szCs w:val="22"/>
              </w:rPr>
              <w:tab/>
              <w:t>(Unit: Thousand Baht)</w:t>
            </w:r>
          </w:p>
        </w:tc>
      </w:tr>
      <w:tr w:rsidR="00B621EC" w:rsidRPr="00402187" w:rsidTr="006622BA">
        <w:trPr>
          <w:cantSplit/>
        </w:trPr>
        <w:tc>
          <w:tcPr>
            <w:tcW w:w="4590" w:type="dxa"/>
            <w:gridSpan w:val="2"/>
            <w:vAlign w:val="bottom"/>
          </w:tcPr>
          <w:p w:rsidR="00B621EC" w:rsidRPr="00402187" w:rsidRDefault="00B621EC" w:rsidP="00402187">
            <w:pPr>
              <w:pStyle w:val="BodyText2"/>
              <w:spacing w:after="0" w:line="380" w:lineRule="exact"/>
              <w:ind w:left="32"/>
              <w:jc w:val="center"/>
              <w:rPr>
                <w:rFonts w:ascii="Arial" w:hAnsi="Arial" w:cs="Arial"/>
                <w:sz w:val="22"/>
                <w:szCs w:val="22"/>
              </w:rPr>
            </w:pPr>
          </w:p>
        </w:tc>
        <w:tc>
          <w:tcPr>
            <w:tcW w:w="1440" w:type="dxa"/>
            <w:vAlign w:val="bottom"/>
          </w:tcPr>
          <w:p w:rsidR="00B621EC" w:rsidRPr="00402187" w:rsidRDefault="00B621EC" w:rsidP="00402187">
            <w:pPr>
              <w:pStyle w:val="BodyText2"/>
              <w:spacing w:after="0" w:line="380" w:lineRule="exact"/>
              <w:ind w:right="11"/>
              <w:jc w:val="center"/>
              <w:rPr>
                <w:rFonts w:ascii="Arial" w:hAnsi="Arial" w:cs="Arial"/>
                <w:sz w:val="22"/>
                <w:szCs w:val="22"/>
              </w:rPr>
            </w:pPr>
          </w:p>
        </w:tc>
        <w:tc>
          <w:tcPr>
            <w:tcW w:w="2610" w:type="dxa"/>
            <w:vAlign w:val="bottom"/>
          </w:tcPr>
          <w:p w:rsidR="00B621EC" w:rsidRPr="00402187" w:rsidRDefault="00B400E8" w:rsidP="00402187">
            <w:pPr>
              <w:pStyle w:val="BodyText2"/>
              <w:pBdr>
                <w:bottom w:val="single" w:sz="4" w:space="1" w:color="auto"/>
              </w:pBdr>
              <w:spacing w:after="0" w:line="380" w:lineRule="exact"/>
              <w:ind w:right="11"/>
              <w:jc w:val="center"/>
              <w:rPr>
                <w:rFonts w:ascii="Arial" w:hAnsi="Arial" w:cs="Arial"/>
                <w:sz w:val="22"/>
                <w:szCs w:val="22"/>
              </w:rPr>
            </w:pPr>
            <w:r>
              <w:rPr>
                <w:rFonts w:ascii="Arial" w:hAnsi="Arial" w:cs="Arial"/>
                <w:sz w:val="22"/>
                <w:szCs w:val="22"/>
              </w:rPr>
              <w:t>Consolidated/</w:t>
            </w:r>
            <w:r w:rsidR="006622BA" w:rsidRPr="006622BA">
              <w:rPr>
                <w:rFonts w:ascii="Arial" w:hAnsi="Arial" w:cs="Arial"/>
                <w:sz w:val="22"/>
                <w:szCs w:val="22"/>
              </w:rPr>
              <w:t>Separate                           financial statements</w:t>
            </w:r>
          </w:p>
        </w:tc>
      </w:tr>
      <w:tr w:rsidR="00B621EC" w:rsidRPr="00402187" w:rsidTr="006622BA">
        <w:tc>
          <w:tcPr>
            <w:tcW w:w="4590" w:type="dxa"/>
            <w:gridSpan w:val="2"/>
            <w:vAlign w:val="bottom"/>
          </w:tcPr>
          <w:p w:rsidR="00B621EC" w:rsidRPr="00402187" w:rsidRDefault="00B621EC" w:rsidP="00402187">
            <w:pPr>
              <w:pStyle w:val="HTMLPreformatted"/>
              <w:spacing w:line="380" w:lineRule="exact"/>
              <w:ind w:left="162" w:hanging="180"/>
              <w:rPr>
                <w:rFonts w:ascii="Arial" w:hAnsi="Arial" w:cs="Arial"/>
                <w:sz w:val="22"/>
                <w:szCs w:val="22"/>
              </w:rPr>
            </w:pPr>
            <w:r w:rsidRPr="00402187">
              <w:rPr>
                <w:rFonts w:ascii="Arial" w:hAnsi="Arial" w:cs="Arial"/>
                <w:sz w:val="22"/>
                <w:szCs w:val="22"/>
              </w:rPr>
              <w:t>Balance as at 31 December 2015</w:t>
            </w:r>
          </w:p>
        </w:tc>
        <w:tc>
          <w:tcPr>
            <w:tcW w:w="1440" w:type="dxa"/>
            <w:vAlign w:val="bottom"/>
          </w:tcPr>
          <w:p w:rsidR="00B621EC" w:rsidRPr="00402187" w:rsidRDefault="00B621EC" w:rsidP="004021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vAlign w:val="bottom"/>
          </w:tcPr>
          <w:p w:rsidR="00B621EC" w:rsidRPr="00402187" w:rsidRDefault="00A712DB" w:rsidP="006622B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402187">
              <w:rPr>
                <w:rFonts w:ascii="Arial" w:hAnsi="Arial" w:cs="Arial"/>
                <w:sz w:val="22"/>
                <w:szCs w:val="22"/>
              </w:rPr>
              <w:t>119,421</w:t>
            </w:r>
          </w:p>
        </w:tc>
      </w:tr>
      <w:tr w:rsidR="00B621EC" w:rsidRPr="00402187" w:rsidTr="006622BA">
        <w:tc>
          <w:tcPr>
            <w:tcW w:w="4590" w:type="dxa"/>
            <w:gridSpan w:val="2"/>
            <w:vAlign w:val="bottom"/>
          </w:tcPr>
          <w:p w:rsidR="00B621EC" w:rsidRPr="00402187" w:rsidRDefault="00B621EC" w:rsidP="00402187">
            <w:pPr>
              <w:pStyle w:val="HTMLPreformatted"/>
              <w:tabs>
                <w:tab w:val="clear" w:pos="916"/>
                <w:tab w:val="clear" w:pos="4580"/>
                <w:tab w:val="left" w:pos="552"/>
                <w:tab w:val="left" w:pos="4302"/>
              </w:tabs>
              <w:spacing w:line="380" w:lineRule="exact"/>
              <w:ind w:left="162" w:hanging="180"/>
              <w:rPr>
                <w:rFonts w:ascii="Arial" w:hAnsi="Arial" w:cs="Arial"/>
                <w:sz w:val="22"/>
                <w:szCs w:val="22"/>
              </w:rPr>
            </w:pPr>
            <w:r w:rsidRPr="00402187">
              <w:rPr>
                <w:rFonts w:ascii="Arial" w:hAnsi="Arial" w:cs="Arial"/>
                <w:sz w:val="22"/>
                <w:szCs w:val="22"/>
              </w:rPr>
              <w:t>Add:</w:t>
            </w:r>
            <w:r w:rsidRPr="00402187">
              <w:rPr>
                <w:rFonts w:ascii="Arial" w:hAnsi="Arial" w:cs="Arial"/>
                <w:sz w:val="22"/>
                <w:szCs w:val="22"/>
              </w:rPr>
              <w:tab/>
              <w:t xml:space="preserve">Increase during the year </w:t>
            </w:r>
          </w:p>
        </w:tc>
        <w:tc>
          <w:tcPr>
            <w:tcW w:w="1440" w:type="dxa"/>
            <w:vAlign w:val="bottom"/>
          </w:tcPr>
          <w:p w:rsidR="00B621EC" w:rsidRPr="00402187" w:rsidRDefault="00B621EC" w:rsidP="004021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vAlign w:val="bottom"/>
          </w:tcPr>
          <w:p w:rsidR="00B621EC" w:rsidRPr="00402187" w:rsidRDefault="00A712DB" w:rsidP="006622B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402187">
              <w:rPr>
                <w:rFonts w:ascii="Arial" w:hAnsi="Arial" w:cs="Arial"/>
                <w:sz w:val="22"/>
                <w:szCs w:val="22"/>
              </w:rPr>
              <w:t>57,135</w:t>
            </w:r>
          </w:p>
        </w:tc>
      </w:tr>
      <w:tr w:rsidR="00B621EC" w:rsidRPr="00402187" w:rsidTr="006622BA">
        <w:tc>
          <w:tcPr>
            <w:tcW w:w="4590" w:type="dxa"/>
            <w:gridSpan w:val="2"/>
            <w:vAlign w:val="bottom"/>
          </w:tcPr>
          <w:p w:rsidR="00B621EC" w:rsidRPr="00402187" w:rsidRDefault="00B621EC" w:rsidP="00402187">
            <w:pPr>
              <w:pStyle w:val="HTMLPreformatted"/>
              <w:tabs>
                <w:tab w:val="clear" w:pos="916"/>
                <w:tab w:val="left" w:pos="552"/>
              </w:tabs>
              <w:spacing w:line="380" w:lineRule="exact"/>
              <w:ind w:left="162" w:hanging="180"/>
              <w:rPr>
                <w:rFonts w:ascii="Arial" w:hAnsi="Arial" w:cs="Arial"/>
                <w:sz w:val="22"/>
                <w:szCs w:val="22"/>
              </w:rPr>
            </w:pPr>
            <w:r w:rsidRPr="00402187">
              <w:rPr>
                <w:rFonts w:ascii="Arial" w:hAnsi="Arial" w:cs="Arial"/>
                <w:sz w:val="22"/>
                <w:szCs w:val="22"/>
              </w:rPr>
              <w:t>Less:</w:t>
            </w:r>
            <w:r w:rsidRPr="00402187">
              <w:rPr>
                <w:rFonts w:ascii="Arial" w:hAnsi="Arial" w:cs="Arial"/>
                <w:sz w:val="22"/>
                <w:szCs w:val="22"/>
              </w:rPr>
              <w:tab/>
              <w:t xml:space="preserve">Payment during the year </w:t>
            </w:r>
          </w:p>
        </w:tc>
        <w:tc>
          <w:tcPr>
            <w:tcW w:w="1440" w:type="dxa"/>
            <w:vAlign w:val="bottom"/>
          </w:tcPr>
          <w:p w:rsidR="00B621EC" w:rsidRPr="00402187" w:rsidRDefault="00B621EC" w:rsidP="004021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vAlign w:val="bottom"/>
          </w:tcPr>
          <w:p w:rsidR="00B621EC" w:rsidRPr="00402187" w:rsidRDefault="00A712DB" w:rsidP="006622BA">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402187">
              <w:rPr>
                <w:rFonts w:ascii="Arial" w:hAnsi="Arial" w:cs="Arial"/>
                <w:sz w:val="22"/>
                <w:szCs w:val="22"/>
              </w:rPr>
              <w:t>(39,242)</w:t>
            </w:r>
          </w:p>
        </w:tc>
      </w:tr>
      <w:tr w:rsidR="00B621EC" w:rsidRPr="00402187" w:rsidTr="006622BA">
        <w:tc>
          <w:tcPr>
            <w:tcW w:w="4590" w:type="dxa"/>
            <w:gridSpan w:val="2"/>
            <w:vAlign w:val="bottom"/>
          </w:tcPr>
          <w:p w:rsidR="00B621EC" w:rsidRPr="00402187" w:rsidRDefault="00B621EC" w:rsidP="00402187">
            <w:pPr>
              <w:pStyle w:val="HTMLPreformatted"/>
              <w:tabs>
                <w:tab w:val="clear" w:pos="916"/>
                <w:tab w:val="left" w:pos="552"/>
              </w:tabs>
              <w:spacing w:line="380" w:lineRule="exact"/>
              <w:ind w:left="162" w:hanging="180"/>
              <w:rPr>
                <w:rFonts w:ascii="Arial" w:hAnsi="Arial" w:cs="Arial"/>
                <w:sz w:val="22"/>
                <w:szCs w:val="22"/>
              </w:rPr>
            </w:pPr>
            <w:r w:rsidRPr="00402187">
              <w:rPr>
                <w:rFonts w:ascii="Arial" w:hAnsi="Arial" w:cs="Arial"/>
                <w:sz w:val="22"/>
                <w:szCs w:val="22"/>
              </w:rPr>
              <w:t>Balance as at 31 December 2016</w:t>
            </w:r>
          </w:p>
        </w:tc>
        <w:tc>
          <w:tcPr>
            <w:tcW w:w="1440" w:type="dxa"/>
            <w:vAlign w:val="bottom"/>
          </w:tcPr>
          <w:p w:rsidR="00B621EC" w:rsidRPr="00402187" w:rsidRDefault="00B621EC" w:rsidP="004021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vAlign w:val="bottom"/>
          </w:tcPr>
          <w:p w:rsidR="00B621EC" w:rsidRPr="00402187" w:rsidRDefault="00A712DB" w:rsidP="006622BA">
            <w:pPr>
              <w:pStyle w:val="HTMLPreformatted"/>
              <w:pBdr>
                <w:bottom w:val="doub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402187">
              <w:rPr>
                <w:rFonts w:ascii="Arial" w:hAnsi="Arial" w:cs="Arial"/>
                <w:sz w:val="22"/>
                <w:szCs w:val="22"/>
              </w:rPr>
              <w:t>137,314</w:t>
            </w:r>
          </w:p>
        </w:tc>
      </w:tr>
    </w:tbl>
    <w:p w:rsidR="007368A5" w:rsidRDefault="007368A5" w:rsidP="00836999">
      <w:pPr>
        <w:tabs>
          <w:tab w:val="left" w:pos="540"/>
        </w:tabs>
        <w:spacing w:before="240" w:after="120" w:line="380" w:lineRule="exact"/>
        <w:jc w:val="thaiDistribute"/>
        <w:rPr>
          <w:rFonts w:ascii="Arial" w:hAnsi="Arial"/>
          <w:b/>
          <w:bCs/>
          <w:sz w:val="22"/>
          <w:szCs w:val="22"/>
        </w:rPr>
      </w:pPr>
      <w:r w:rsidRPr="00093564">
        <w:rPr>
          <w:rFonts w:ascii="Arial" w:hAnsi="Arial"/>
          <w:b/>
          <w:bCs/>
          <w:sz w:val="22"/>
          <w:szCs w:val="22"/>
        </w:rPr>
        <w:t xml:space="preserve">20. </w:t>
      </w:r>
      <w:r w:rsidR="00A17DAD" w:rsidRPr="00093564">
        <w:rPr>
          <w:rFonts w:ascii="Arial" w:hAnsi="Arial"/>
          <w:b/>
          <w:bCs/>
          <w:sz w:val="22"/>
          <w:szCs w:val="22"/>
        </w:rPr>
        <w:tab/>
      </w:r>
      <w:r w:rsidRPr="008F1613">
        <w:rPr>
          <w:rFonts w:ascii="Arial" w:hAnsi="Arial"/>
          <w:b/>
          <w:bCs/>
          <w:sz w:val="22"/>
          <w:szCs w:val="22"/>
        </w:rPr>
        <w:t>Liabilities under finance lease agreements</w:t>
      </w:r>
    </w:p>
    <w:p w:rsidR="00A17DAD" w:rsidRDefault="00A17DAD" w:rsidP="00440E6C">
      <w:pPr>
        <w:spacing w:before="120" w:after="120" w:line="380" w:lineRule="exact"/>
        <w:ind w:left="547"/>
        <w:jc w:val="thaiDistribute"/>
        <w:rPr>
          <w:rFonts w:ascii="Arial" w:hAnsi="Arial"/>
          <w:sz w:val="22"/>
          <w:szCs w:val="22"/>
        </w:rPr>
      </w:pPr>
      <w:r w:rsidRPr="00F95817">
        <w:rPr>
          <w:rFonts w:ascii="Arial" w:hAnsi="Arial"/>
          <w:sz w:val="22"/>
          <w:szCs w:val="22"/>
        </w:rPr>
        <w:t>The Company has entered into the finance lease agreements with leasing companies for rental of motor vehicles for use in its operation, whereby it is committed to pay rental on a monthly basis. The terms of the agreements are generally 4 years. Liabilities under finance lease agreements</w:t>
      </w:r>
      <w:r w:rsidR="00F104AD">
        <w:rPr>
          <w:rFonts w:ascii="Arial" w:hAnsi="Arial"/>
          <w:sz w:val="22"/>
          <w:szCs w:val="22"/>
        </w:rPr>
        <w:t xml:space="preserve"> a</w:t>
      </w:r>
      <w:r w:rsidRPr="00F95817">
        <w:rPr>
          <w:rFonts w:ascii="Arial" w:hAnsi="Arial"/>
          <w:sz w:val="22"/>
          <w:szCs w:val="22"/>
        </w:rPr>
        <w:t>s at 31 December 2016</w:t>
      </w:r>
      <w:r w:rsidR="00F104AD">
        <w:rPr>
          <w:rFonts w:ascii="Arial" w:hAnsi="Arial"/>
          <w:sz w:val="22"/>
          <w:szCs w:val="22"/>
        </w:rPr>
        <w:t xml:space="preserve"> were 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D16625" w:rsidRPr="00D16625" w:rsidTr="00402187">
        <w:tc>
          <w:tcPr>
            <w:tcW w:w="4320" w:type="dxa"/>
          </w:tcPr>
          <w:p w:rsidR="00D16625" w:rsidRPr="00D16625" w:rsidRDefault="00D16625" w:rsidP="005A45FB">
            <w:pPr>
              <w:spacing w:line="380" w:lineRule="exact"/>
              <w:ind w:right="-18"/>
              <w:jc w:val="thaiDistribute"/>
              <w:rPr>
                <w:rFonts w:ascii="Angsana New" w:hAnsi="Angsana New"/>
                <w:sz w:val="22"/>
                <w:szCs w:val="22"/>
              </w:rPr>
            </w:pPr>
            <w:r w:rsidRPr="00D16625">
              <w:rPr>
                <w:rFonts w:ascii="Angsana New" w:hAnsi="Angsana New" w:hint="cs"/>
                <w:b/>
                <w:bCs/>
                <w:sz w:val="22"/>
                <w:szCs w:val="22"/>
                <w:cs/>
              </w:rPr>
              <w:tab/>
            </w:r>
            <w:r w:rsidRPr="00D16625">
              <w:rPr>
                <w:rFonts w:ascii="Angsana New" w:hAnsi="Angsana New"/>
                <w:b/>
                <w:bCs/>
                <w:sz w:val="22"/>
                <w:szCs w:val="22"/>
              </w:rPr>
              <w:tab/>
            </w:r>
            <w:r w:rsidRPr="00D16625">
              <w:rPr>
                <w:rFonts w:ascii="Angsana New" w:hAnsi="Angsana New"/>
                <w:sz w:val="22"/>
                <w:szCs w:val="22"/>
              </w:rPr>
              <w:tab/>
            </w:r>
          </w:p>
        </w:tc>
        <w:tc>
          <w:tcPr>
            <w:tcW w:w="1440" w:type="dxa"/>
          </w:tcPr>
          <w:p w:rsidR="00D16625" w:rsidRPr="00D16625" w:rsidRDefault="00D16625" w:rsidP="005A45FB">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D16625" w:rsidRPr="00D16625" w:rsidRDefault="00D16625" w:rsidP="005A45FB">
            <w:pPr>
              <w:tabs>
                <w:tab w:val="left" w:pos="600"/>
                <w:tab w:val="left" w:pos="900"/>
                <w:tab w:val="right" w:pos="7280"/>
                <w:tab w:val="right" w:pos="8540"/>
              </w:tabs>
              <w:spacing w:line="380" w:lineRule="exact"/>
              <w:ind w:right="-45"/>
              <w:jc w:val="right"/>
              <w:rPr>
                <w:rFonts w:ascii="Arial" w:hAnsi="Arial" w:cs="Arial"/>
                <w:sz w:val="22"/>
                <w:szCs w:val="22"/>
                <w:cs/>
              </w:rPr>
            </w:pPr>
            <w:r w:rsidRPr="00D16625">
              <w:rPr>
                <w:rFonts w:ascii="Arial" w:hAnsi="Arial" w:cs="Arial"/>
                <w:sz w:val="22"/>
                <w:szCs w:val="22"/>
              </w:rPr>
              <w:t>(Unit: Thousand Baht)</w:t>
            </w:r>
          </w:p>
        </w:tc>
      </w:tr>
      <w:tr w:rsidR="00D16625" w:rsidRPr="00D16625" w:rsidTr="00402187">
        <w:tc>
          <w:tcPr>
            <w:tcW w:w="4320" w:type="dxa"/>
          </w:tcPr>
          <w:p w:rsidR="00D16625" w:rsidRPr="00D16625" w:rsidRDefault="00D16625" w:rsidP="005A45FB">
            <w:pPr>
              <w:spacing w:line="380" w:lineRule="exact"/>
              <w:ind w:right="-17"/>
              <w:jc w:val="thaiDistribute"/>
              <w:rPr>
                <w:rFonts w:ascii="Angsana New" w:hAnsi="Angsana New"/>
                <w:sz w:val="22"/>
                <w:szCs w:val="22"/>
              </w:rPr>
            </w:pPr>
          </w:p>
        </w:tc>
        <w:tc>
          <w:tcPr>
            <w:tcW w:w="1440" w:type="dxa"/>
            <w:vAlign w:val="bottom"/>
          </w:tcPr>
          <w:p w:rsidR="00D16625" w:rsidRPr="00D16625" w:rsidRDefault="00D16625" w:rsidP="005A45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pacing w:val="-2"/>
                <w:sz w:val="22"/>
                <w:szCs w:val="22"/>
              </w:rPr>
              <w:t>Consolidated</w:t>
            </w:r>
            <w:r w:rsidRPr="00D16625">
              <w:rPr>
                <w:rFonts w:ascii="Arial" w:hAnsi="Arial"/>
                <w:sz w:val="22"/>
                <w:szCs w:val="22"/>
              </w:rPr>
              <w:t xml:space="preserve">                            </w:t>
            </w:r>
            <w:r w:rsidRPr="00D16625">
              <w:rPr>
                <w:rFonts w:ascii="Arial" w:hAnsi="Arial"/>
                <w:spacing w:val="-4"/>
                <w:sz w:val="22"/>
                <w:szCs w:val="22"/>
              </w:rPr>
              <w:t>financial statements</w:t>
            </w:r>
          </w:p>
        </w:tc>
        <w:tc>
          <w:tcPr>
            <w:tcW w:w="2880" w:type="dxa"/>
            <w:gridSpan w:val="2"/>
            <w:vAlign w:val="bottom"/>
          </w:tcPr>
          <w:p w:rsidR="00D16625" w:rsidRPr="00D16625" w:rsidRDefault="00D16625" w:rsidP="005A45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6625">
              <w:rPr>
                <w:rFonts w:ascii="Arial" w:hAnsi="Arial"/>
                <w:sz w:val="22"/>
                <w:szCs w:val="22"/>
              </w:rPr>
              <w:t>Separate                                    financial statements</w:t>
            </w:r>
          </w:p>
        </w:tc>
      </w:tr>
      <w:tr w:rsidR="00D16625" w:rsidRPr="00D16625" w:rsidTr="00402187">
        <w:tc>
          <w:tcPr>
            <w:tcW w:w="4320" w:type="dxa"/>
          </w:tcPr>
          <w:p w:rsidR="00D16625" w:rsidRPr="00D16625" w:rsidRDefault="00D16625" w:rsidP="005A45FB">
            <w:pPr>
              <w:spacing w:line="380" w:lineRule="exact"/>
              <w:ind w:right="-18"/>
              <w:jc w:val="thaiDistribute"/>
              <w:rPr>
                <w:rFonts w:ascii="Angsana New" w:hAnsi="Angsana New"/>
                <w:b/>
                <w:bCs/>
                <w:sz w:val="22"/>
                <w:szCs w:val="22"/>
                <w:u w:val="single"/>
              </w:rPr>
            </w:pPr>
          </w:p>
        </w:tc>
        <w:tc>
          <w:tcPr>
            <w:tcW w:w="1440" w:type="dxa"/>
          </w:tcPr>
          <w:p w:rsidR="00D16625" w:rsidRPr="00D16625" w:rsidRDefault="00D16625" w:rsidP="005A45F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D16625">
              <w:rPr>
                <w:rFonts w:ascii="Arial" w:hAnsi="Arial" w:cs="Arial"/>
                <w:sz w:val="22"/>
                <w:szCs w:val="22"/>
                <w:u w:val="single"/>
              </w:rPr>
              <w:t>2016</w:t>
            </w:r>
          </w:p>
        </w:tc>
        <w:tc>
          <w:tcPr>
            <w:tcW w:w="1440" w:type="dxa"/>
          </w:tcPr>
          <w:p w:rsidR="00D16625" w:rsidRPr="00D16625" w:rsidRDefault="00D16625" w:rsidP="005A45F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D16625">
              <w:rPr>
                <w:rFonts w:ascii="Arial" w:hAnsi="Arial" w:cs="Arial"/>
                <w:sz w:val="22"/>
                <w:szCs w:val="22"/>
                <w:u w:val="single"/>
              </w:rPr>
              <w:t>2016</w:t>
            </w:r>
          </w:p>
        </w:tc>
        <w:tc>
          <w:tcPr>
            <w:tcW w:w="1440" w:type="dxa"/>
          </w:tcPr>
          <w:p w:rsidR="00D16625" w:rsidRPr="00D16625" w:rsidRDefault="00D16625" w:rsidP="005A45F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D16625">
              <w:rPr>
                <w:rFonts w:ascii="Arial" w:hAnsi="Arial" w:cs="Arial"/>
                <w:sz w:val="22"/>
                <w:szCs w:val="22"/>
                <w:u w:val="single"/>
              </w:rPr>
              <w:t>2015</w:t>
            </w:r>
          </w:p>
        </w:tc>
      </w:tr>
      <w:tr w:rsidR="00D16625" w:rsidRPr="00D16625" w:rsidTr="00402187">
        <w:tc>
          <w:tcPr>
            <w:tcW w:w="4320" w:type="dxa"/>
          </w:tcPr>
          <w:p w:rsidR="00D16625" w:rsidRPr="00F23A15" w:rsidRDefault="00D16625" w:rsidP="00402187">
            <w:pPr>
              <w:spacing w:line="380" w:lineRule="exact"/>
              <w:ind w:left="252" w:right="-108" w:hanging="252"/>
              <w:rPr>
                <w:rFonts w:ascii="Arial" w:hAnsi="Arial"/>
                <w:sz w:val="22"/>
                <w:szCs w:val="22"/>
              </w:rPr>
            </w:pPr>
            <w:r w:rsidRPr="00F23A15">
              <w:rPr>
                <w:rFonts w:ascii="Arial" w:hAnsi="Arial"/>
                <w:sz w:val="22"/>
                <w:szCs w:val="22"/>
              </w:rPr>
              <w:t>Liabilities under finance lease agreements</w:t>
            </w:r>
          </w:p>
        </w:tc>
        <w:tc>
          <w:tcPr>
            <w:tcW w:w="1440" w:type="dxa"/>
          </w:tcPr>
          <w:p w:rsidR="00D16625" w:rsidRPr="00D16625" w:rsidRDefault="00D16625" w:rsidP="00402187">
            <w:pPr>
              <w:tabs>
                <w:tab w:val="decimal" w:pos="1152"/>
              </w:tabs>
              <w:spacing w:line="380" w:lineRule="exact"/>
              <w:rPr>
                <w:rFonts w:ascii="Arial" w:hAnsi="Arial"/>
                <w:sz w:val="22"/>
                <w:szCs w:val="22"/>
              </w:rPr>
            </w:pPr>
            <w:r>
              <w:rPr>
                <w:rFonts w:ascii="Arial" w:hAnsi="Arial"/>
                <w:sz w:val="22"/>
                <w:szCs w:val="22"/>
              </w:rPr>
              <w:t>1,305</w:t>
            </w:r>
          </w:p>
        </w:tc>
        <w:tc>
          <w:tcPr>
            <w:tcW w:w="1440" w:type="dxa"/>
          </w:tcPr>
          <w:p w:rsidR="00D16625" w:rsidRPr="00D16625" w:rsidRDefault="00D16625" w:rsidP="00402187">
            <w:pPr>
              <w:tabs>
                <w:tab w:val="decimal" w:pos="1152"/>
              </w:tabs>
              <w:spacing w:line="380" w:lineRule="exact"/>
              <w:rPr>
                <w:rFonts w:ascii="Arial" w:hAnsi="Arial"/>
                <w:sz w:val="22"/>
                <w:szCs w:val="22"/>
              </w:rPr>
            </w:pPr>
            <w:r>
              <w:rPr>
                <w:rFonts w:ascii="Arial" w:hAnsi="Arial"/>
                <w:sz w:val="22"/>
                <w:szCs w:val="22"/>
              </w:rPr>
              <w:t>1,305</w:t>
            </w:r>
          </w:p>
        </w:tc>
        <w:tc>
          <w:tcPr>
            <w:tcW w:w="1440" w:type="dxa"/>
          </w:tcPr>
          <w:p w:rsidR="00D16625" w:rsidRPr="00D16625" w:rsidRDefault="00D16625" w:rsidP="00402187">
            <w:pPr>
              <w:tabs>
                <w:tab w:val="decimal" w:pos="1152"/>
              </w:tabs>
              <w:spacing w:line="380" w:lineRule="exact"/>
              <w:rPr>
                <w:rFonts w:ascii="Arial" w:hAnsi="Arial"/>
                <w:sz w:val="22"/>
                <w:szCs w:val="22"/>
              </w:rPr>
            </w:pPr>
            <w:r>
              <w:rPr>
                <w:rFonts w:ascii="Arial" w:hAnsi="Arial"/>
                <w:sz w:val="22"/>
                <w:szCs w:val="22"/>
              </w:rPr>
              <w:t>1,895</w:t>
            </w:r>
          </w:p>
        </w:tc>
      </w:tr>
      <w:tr w:rsidR="00D16625" w:rsidRPr="00D16625" w:rsidTr="00402187">
        <w:tc>
          <w:tcPr>
            <w:tcW w:w="4320" w:type="dxa"/>
          </w:tcPr>
          <w:p w:rsidR="00D16625" w:rsidRPr="00F23A15" w:rsidRDefault="00D16625" w:rsidP="00D16625">
            <w:pPr>
              <w:spacing w:line="380" w:lineRule="exact"/>
              <w:ind w:left="252" w:hanging="252"/>
              <w:rPr>
                <w:rFonts w:ascii="Arial" w:hAnsi="Arial"/>
                <w:sz w:val="22"/>
                <w:szCs w:val="22"/>
                <w:cs/>
              </w:rPr>
            </w:pPr>
            <w:r w:rsidRPr="00F23A15">
              <w:rPr>
                <w:rFonts w:ascii="Arial" w:hAnsi="Arial"/>
                <w:sz w:val="22"/>
                <w:szCs w:val="22"/>
              </w:rPr>
              <w:t>Less : Deferred interest expenses</w:t>
            </w:r>
          </w:p>
        </w:tc>
        <w:tc>
          <w:tcPr>
            <w:tcW w:w="1440" w:type="dxa"/>
          </w:tcPr>
          <w:p w:rsidR="00D16625" w:rsidRPr="00D16625" w:rsidRDefault="00D16625" w:rsidP="00402187">
            <w:pPr>
              <w:pBdr>
                <w:bottom w:val="single" w:sz="4" w:space="1" w:color="auto"/>
              </w:pBdr>
              <w:tabs>
                <w:tab w:val="decimal" w:pos="1152"/>
              </w:tabs>
              <w:spacing w:line="380" w:lineRule="exact"/>
              <w:rPr>
                <w:rFonts w:ascii="Arial" w:hAnsi="Arial"/>
                <w:sz w:val="22"/>
                <w:szCs w:val="22"/>
              </w:rPr>
            </w:pPr>
            <w:r>
              <w:rPr>
                <w:rFonts w:ascii="Arial" w:hAnsi="Arial"/>
                <w:sz w:val="22"/>
                <w:szCs w:val="22"/>
              </w:rPr>
              <w:t>(81)</w:t>
            </w:r>
          </w:p>
        </w:tc>
        <w:tc>
          <w:tcPr>
            <w:tcW w:w="1440" w:type="dxa"/>
          </w:tcPr>
          <w:p w:rsidR="00D16625" w:rsidRPr="00D16625" w:rsidRDefault="00D16625" w:rsidP="00402187">
            <w:pPr>
              <w:pBdr>
                <w:bottom w:val="single" w:sz="4" w:space="1" w:color="auto"/>
              </w:pBdr>
              <w:tabs>
                <w:tab w:val="decimal" w:pos="1152"/>
              </w:tabs>
              <w:spacing w:line="380" w:lineRule="exact"/>
              <w:rPr>
                <w:rFonts w:ascii="Arial" w:hAnsi="Arial"/>
                <w:sz w:val="22"/>
                <w:szCs w:val="22"/>
              </w:rPr>
            </w:pPr>
            <w:r>
              <w:rPr>
                <w:rFonts w:ascii="Arial" w:hAnsi="Arial"/>
                <w:sz w:val="22"/>
                <w:szCs w:val="22"/>
              </w:rPr>
              <w:t>(81)</w:t>
            </w:r>
          </w:p>
        </w:tc>
        <w:tc>
          <w:tcPr>
            <w:tcW w:w="1440" w:type="dxa"/>
          </w:tcPr>
          <w:p w:rsidR="00D16625" w:rsidRPr="00D16625" w:rsidRDefault="00D16625" w:rsidP="00402187">
            <w:pPr>
              <w:pBdr>
                <w:bottom w:val="single" w:sz="4" w:space="1" w:color="auto"/>
              </w:pBdr>
              <w:tabs>
                <w:tab w:val="decimal" w:pos="1152"/>
              </w:tabs>
              <w:spacing w:line="380" w:lineRule="exact"/>
              <w:rPr>
                <w:rFonts w:ascii="Arial" w:hAnsi="Arial"/>
                <w:sz w:val="22"/>
                <w:szCs w:val="22"/>
              </w:rPr>
            </w:pPr>
            <w:r>
              <w:rPr>
                <w:rFonts w:ascii="Arial" w:hAnsi="Arial"/>
                <w:sz w:val="22"/>
                <w:szCs w:val="22"/>
              </w:rPr>
              <w:t>(166)</w:t>
            </w:r>
          </w:p>
        </w:tc>
      </w:tr>
      <w:tr w:rsidR="00D16625" w:rsidRPr="00D16625" w:rsidTr="00402187">
        <w:tc>
          <w:tcPr>
            <w:tcW w:w="4320" w:type="dxa"/>
          </w:tcPr>
          <w:p w:rsidR="00D16625" w:rsidRPr="00F23A15" w:rsidRDefault="00D16625" w:rsidP="00D16625">
            <w:pPr>
              <w:spacing w:line="380" w:lineRule="exact"/>
              <w:ind w:left="252" w:hanging="252"/>
              <w:rPr>
                <w:rFonts w:ascii="Arial" w:hAnsi="Arial"/>
                <w:sz w:val="22"/>
                <w:szCs w:val="22"/>
                <w:cs/>
              </w:rPr>
            </w:pPr>
            <w:r w:rsidRPr="00F23A15">
              <w:rPr>
                <w:rFonts w:ascii="Arial" w:hAnsi="Arial"/>
                <w:sz w:val="22"/>
                <w:szCs w:val="22"/>
              </w:rPr>
              <w:t>Total</w:t>
            </w:r>
          </w:p>
        </w:tc>
        <w:tc>
          <w:tcPr>
            <w:tcW w:w="1440" w:type="dxa"/>
          </w:tcPr>
          <w:p w:rsidR="00D16625" w:rsidRPr="00D16625" w:rsidRDefault="00D16625" w:rsidP="00402187">
            <w:pPr>
              <w:tabs>
                <w:tab w:val="decimal" w:pos="1152"/>
              </w:tabs>
              <w:spacing w:line="380" w:lineRule="exact"/>
              <w:rPr>
                <w:rFonts w:ascii="Arial" w:hAnsi="Arial"/>
                <w:sz w:val="22"/>
                <w:szCs w:val="22"/>
              </w:rPr>
            </w:pPr>
            <w:r>
              <w:rPr>
                <w:rFonts w:ascii="Arial" w:hAnsi="Arial"/>
                <w:sz w:val="22"/>
                <w:szCs w:val="22"/>
              </w:rPr>
              <w:t>1,224</w:t>
            </w:r>
          </w:p>
        </w:tc>
        <w:tc>
          <w:tcPr>
            <w:tcW w:w="1440" w:type="dxa"/>
          </w:tcPr>
          <w:p w:rsidR="00D16625" w:rsidRPr="00D16625" w:rsidRDefault="00D16625" w:rsidP="00402187">
            <w:pPr>
              <w:tabs>
                <w:tab w:val="decimal" w:pos="1152"/>
              </w:tabs>
              <w:spacing w:line="380" w:lineRule="exact"/>
              <w:rPr>
                <w:rFonts w:ascii="Arial" w:hAnsi="Arial"/>
                <w:sz w:val="22"/>
                <w:szCs w:val="22"/>
              </w:rPr>
            </w:pPr>
            <w:r>
              <w:rPr>
                <w:rFonts w:ascii="Arial" w:hAnsi="Arial"/>
                <w:sz w:val="22"/>
                <w:szCs w:val="22"/>
              </w:rPr>
              <w:t>1,224</w:t>
            </w:r>
          </w:p>
        </w:tc>
        <w:tc>
          <w:tcPr>
            <w:tcW w:w="1440" w:type="dxa"/>
          </w:tcPr>
          <w:p w:rsidR="00D16625" w:rsidRPr="00D16625" w:rsidRDefault="00D16625" w:rsidP="00402187">
            <w:pPr>
              <w:tabs>
                <w:tab w:val="decimal" w:pos="1152"/>
              </w:tabs>
              <w:spacing w:line="380" w:lineRule="exact"/>
              <w:rPr>
                <w:rFonts w:ascii="Arial" w:hAnsi="Arial"/>
                <w:sz w:val="22"/>
                <w:szCs w:val="22"/>
              </w:rPr>
            </w:pPr>
            <w:r>
              <w:rPr>
                <w:rFonts w:ascii="Arial" w:hAnsi="Arial"/>
                <w:sz w:val="22"/>
                <w:szCs w:val="22"/>
              </w:rPr>
              <w:t>1,729</w:t>
            </w:r>
          </w:p>
        </w:tc>
      </w:tr>
      <w:tr w:rsidR="00D16625" w:rsidRPr="00D16625" w:rsidTr="00402187">
        <w:tc>
          <w:tcPr>
            <w:tcW w:w="4320" w:type="dxa"/>
          </w:tcPr>
          <w:p w:rsidR="00D16625" w:rsidRPr="00F23A15" w:rsidRDefault="00D16625" w:rsidP="00D16625">
            <w:pPr>
              <w:spacing w:line="380" w:lineRule="exact"/>
              <w:ind w:left="252" w:hanging="252"/>
              <w:rPr>
                <w:rFonts w:ascii="Arial" w:hAnsi="Arial"/>
                <w:sz w:val="22"/>
                <w:szCs w:val="22"/>
                <w:cs/>
              </w:rPr>
            </w:pPr>
            <w:r w:rsidRPr="00F23A15">
              <w:rPr>
                <w:rFonts w:ascii="Arial" w:hAnsi="Arial"/>
                <w:sz w:val="22"/>
                <w:szCs w:val="22"/>
              </w:rPr>
              <w:t>Less : Portion due within one year</w:t>
            </w:r>
          </w:p>
        </w:tc>
        <w:tc>
          <w:tcPr>
            <w:tcW w:w="1440" w:type="dxa"/>
          </w:tcPr>
          <w:p w:rsidR="00D16625" w:rsidRPr="00D16625" w:rsidRDefault="00D16625" w:rsidP="00402187">
            <w:pPr>
              <w:pBdr>
                <w:bottom w:val="single" w:sz="4" w:space="1" w:color="auto"/>
              </w:pBdr>
              <w:tabs>
                <w:tab w:val="decimal" w:pos="1152"/>
              </w:tabs>
              <w:spacing w:line="380" w:lineRule="exact"/>
              <w:rPr>
                <w:rFonts w:ascii="Arial" w:hAnsi="Arial"/>
                <w:sz w:val="22"/>
                <w:szCs w:val="22"/>
              </w:rPr>
            </w:pPr>
            <w:r>
              <w:rPr>
                <w:rFonts w:ascii="Arial" w:hAnsi="Arial"/>
                <w:sz w:val="22"/>
                <w:szCs w:val="22"/>
              </w:rPr>
              <w:t>(533)</w:t>
            </w:r>
          </w:p>
        </w:tc>
        <w:tc>
          <w:tcPr>
            <w:tcW w:w="1440" w:type="dxa"/>
          </w:tcPr>
          <w:p w:rsidR="00D16625" w:rsidRPr="00D16625" w:rsidRDefault="00D16625" w:rsidP="00402187">
            <w:pPr>
              <w:pBdr>
                <w:bottom w:val="single" w:sz="4" w:space="1" w:color="auto"/>
              </w:pBdr>
              <w:tabs>
                <w:tab w:val="decimal" w:pos="1152"/>
              </w:tabs>
              <w:spacing w:line="380" w:lineRule="exact"/>
              <w:rPr>
                <w:rFonts w:ascii="Arial" w:hAnsi="Arial"/>
                <w:sz w:val="22"/>
                <w:szCs w:val="22"/>
              </w:rPr>
            </w:pPr>
            <w:r>
              <w:rPr>
                <w:rFonts w:ascii="Arial" w:hAnsi="Arial"/>
                <w:sz w:val="22"/>
                <w:szCs w:val="22"/>
              </w:rPr>
              <w:t>(533)</w:t>
            </w:r>
          </w:p>
        </w:tc>
        <w:tc>
          <w:tcPr>
            <w:tcW w:w="1440" w:type="dxa"/>
          </w:tcPr>
          <w:p w:rsidR="00D16625" w:rsidRPr="00D16625" w:rsidRDefault="00D16625" w:rsidP="00F104AD">
            <w:pPr>
              <w:pBdr>
                <w:bottom w:val="single" w:sz="4" w:space="1" w:color="auto"/>
              </w:pBdr>
              <w:tabs>
                <w:tab w:val="decimal" w:pos="1152"/>
              </w:tabs>
              <w:spacing w:line="380" w:lineRule="exact"/>
              <w:rPr>
                <w:rFonts w:ascii="Arial" w:hAnsi="Arial"/>
                <w:sz w:val="22"/>
                <w:szCs w:val="22"/>
              </w:rPr>
            </w:pPr>
            <w:r>
              <w:rPr>
                <w:rFonts w:ascii="Arial" w:hAnsi="Arial"/>
                <w:sz w:val="22"/>
                <w:szCs w:val="22"/>
              </w:rPr>
              <w:t>(50</w:t>
            </w:r>
            <w:r w:rsidR="00F104AD">
              <w:rPr>
                <w:rFonts w:ascii="Arial" w:hAnsi="Arial"/>
                <w:sz w:val="22"/>
                <w:szCs w:val="22"/>
              </w:rPr>
              <w:t>5</w:t>
            </w:r>
            <w:r>
              <w:rPr>
                <w:rFonts w:ascii="Arial" w:hAnsi="Arial"/>
                <w:sz w:val="22"/>
                <w:szCs w:val="22"/>
              </w:rPr>
              <w:t>)</w:t>
            </w:r>
          </w:p>
        </w:tc>
      </w:tr>
      <w:tr w:rsidR="00D16625" w:rsidRPr="00D16625" w:rsidTr="00402187">
        <w:tc>
          <w:tcPr>
            <w:tcW w:w="4320" w:type="dxa"/>
          </w:tcPr>
          <w:p w:rsidR="00D16625" w:rsidRPr="00F23A15" w:rsidRDefault="00D16625" w:rsidP="00D16625">
            <w:pPr>
              <w:spacing w:line="380" w:lineRule="exact"/>
              <w:ind w:left="342" w:hanging="360"/>
              <w:rPr>
                <w:rFonts w:ascii="Arial" w:hAnsi="Arial"/>
                <w:sz w:val="22"/>
                <w:szCs w:val="22"/>
                <w:cs/>
              </w:rPr>
            </w:pPr>
            <w:r w:rsidRPr="00F23A15">
              <w:rPr>
                <w:rFonts w:ascii="Arial" w:hAnsi="Arial"/>
                <w:sz w:val="22"/>
                <w:szCs w:val="22"/>
              </w:rPr>
              <w:t>Liabilities under finance lease agreements - net of current portion</w:t>
            </w:r>
          </w:p>
        </w:tc>
        <w:tc>
          <w:tcPr>
            <w:tcW w:w="1440" w:type="dxa"/>
          </w:tcPr>
          <w:p w:rsidR="00D16625" w:rsidRDefault="00D16625" w:rsidP="00402187">
            <w:pPr>
              <w:pBdr>
                <w:bottom w:val="double" w:sz="4" w:space="1" w:color="auto"/>
              </w:pBdr>
              <w:tabs>
                <w:tab w:val="decimal" w:pos="1152"/>
              </w:tabs>
              <w:spacing w:line="380" w:lineRule="exact"/>
              <w:rPr>
                <w:rFonts w:ascii="Arial" w:hAnsi="Arial"/>
                <w:sz w:val="22"/>
                <w:szCs w:val="22"/>
              </w:rPr>
            </w:pPr>
          </w:p>
          <w:p w:rsidR="00D16625" w:rsidRPr="00D16625" w:rsidRDefault="00D16625" w:rsidP="00402187">
            <w:pPr>
              <w:pBdr>
                <w:bottom w:val="double" w:sz="4" w:space="1" w:color="auto"/>
              </w:pBdr>
              <w:tabs>
                <w:tab w:val="decimal" w:pos="1152"/>
              </w:tabs>
              <w:spacing w:line="380" w:lineRule="exact"/>
              <w:rPr>
                <w:rFonts w:ascii="Arial" w:hAnsi="Arial"/>
                <w:sz w:val="22"/>
                <w:szCs w:val="22"/>
              </w:rPr>
            </w:pPr>
            <w:r>
              <w:rPr>
                <w:rFonts w:ascii="Arial" w:hAnsi="Arial"/>
                <w:sz w:val="22"/>
                <w:szCs w:val="22"/>
              </w:rPr>
              <w:t>691</w:t>
            </w:r>
          </w:p>
        </w:tc>
        <w:tc>
          <w:tcPr>
            <w:tcW w:w="1440" w:type="dxa"/>
          </w:tcPr>
          <w:p w:rsidR="00D16625" w:rsidRDefault="00D16625" w:rsidP="00402187">
            <w:pPr>
              <w:pBdr>
                <w:bottom w:val="double" w:sz="4" w:space="1" w:color="auto"/>
              </w:pBdr>
              <w:tabs>
                <w:tab w:val="decimal" w:pos="1152"/>
              </w:tabs>
              <w:spacing w:line="380" w:lineRule="exact"/>
              <w:rPr>
                <w:rFonts w:ascii="Arial" w:hAnsi="Arial"/>
                <w:sz w:val="22"/>
                <w:szCs w:val="22"/>
              </w:rPr>
            </w:pPr>
          </w:p>
          <w:p w:rsidR="00D16625" w:rsidRPr="00D16625" w:rsidRDefault="00D16625" w:rsidP="00402187">
            <w:pPr>
              <w:pBdr>
                <w:bottom w:val="double" w:sz="4" w:space="1" w:color="auto"/>
              </w:pBdr>
              <w:tabs>
                <w:tab w:val="decimal" w:pos="1152"/>
              </w:tabs>
              <w:spacing w:line="380" w:lineRule="exact"/>
              <w:rPr>
                <w:rFonts w:ascii="Arial" w:hAnsi="Arial"/>
                <w:sz w:val="22"/>
                <w:szCs w:val="22"/>
              </w:rPr>
            </w:pPr>
            <w:r>
              <w:rPr>
                <w:rFonts w:ascii="Arial" w:hAnsi="Arial"/>
                <w:sz w:val="22"/>
                <w:szCs w:val="22"/>
              </w:rPr>
              <w:t>691</w:t>
            </w:r>
          </w:p>
        </w:tc>
        <w:tc>
          <w:tcPr>
            <w:tcW w:w="1440" w:type="dxa"/>
          </w:tcPr>
          <w:p w:rsidR="00D16625" w:rsidRDefault="00D16625" w:rsidP="00402187">
            <w:pPr>
              <w:pBdr>
                <w:bottom w:val="double" w:sz="4" w:space="1" w:color="auto"/>
              </w:pBdr>
              <w:tabs>
                <w:tab w:val="decimal" w:pos="1152"/>
              </w:tabs>
              <w:spacing w:line="380" w:lineRule="exact"/>
              <w:rPr>
                <w:rFonts w:ascii="Arial" w:hAnsi="Arial"/>
                <w:sz w:val="22"/>
                <w:szCs w:val="22"/>
              </w:rPr>
            </w:pPr>
          </w:p>
          <w:p w:rsidR="00D16625" w:rsidRPr="00D16625" w:rsidRDefault="00D16625" w:rsidP="00F104AD">
            <w:pPr>
              <w:pBdr>
                <w:bottom w:val="double" w:sz="4" w:space="1" w:color="auto"/>
              </w:pBdr>
              <w:tabs>
                <w:tab w:val="decimal" w:pos="1152"/>
              </w:tabs>
              <w:spacing w:line="380" w:lineRule="exact"/>
              <w:rPr>
                <w:rFonts w:ascii="Arial" w:hAnsi="Arial"/>
                <w:sz w:val="22"/>
                <w:szCs w:val="22"/>
              </w:rPr>
            </w:pPr>
            <w:r>
              <w:rPr>
                <w:rFonts w:ascii="Arial" w:hAnsi="Arial"/>
                <w:sz w:val="22"/>
                <w:szCs w:val="22"/>
              </w:rPr>
              <w:t>1,22</w:t>
            </w:r>
            <w:r w:rsidR="00F104AD">
              <w:rPr>
                <w:rFonts w:ascii="Arial" w:hAnsi="Arial"/>
                <w:sz w:val="22"/>
                <w:szCs w:val="22"/>
              </w:rPr>
              <w:t>4</w:t>
            </w:r>
          </w:p>
        </w:tc>
      </w:tr>
    </w:tbl>
    <w:p w:rsidR="00402187" w:rsidRDefault="0040218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17DAD" w:rsidRDefault="00A17DAD" w:rsidP="00402187">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Pr>
          <w:rFonts w:ascii="Arial" w:hAnsi="Arial"/>
          <w:sz w:val="22"/>
          <w:szCs w:val="22"/>
        </w:rPr>
        <w:lastRenderedPageBreak/>
        <w:tab/>
      </w:r>
      <w:r w:rsidRPr="008F1613">
        <w:rPr>
          <w:rFonts w:ascii="Arial" w:hAnsi="Arial"/>
          <w:sz w:val="22"/>
          <w:szCs w:val="22"/>
        </w:rPr>
        <w:t xml:space="preserve">Future minimum lease payments required under the finance lease agreements were </w:t>
      </w:r>
      <w:r>
        <w:rPr>
          <w:rFonts w:ascii="Arial" w:hAnsi="Arial"/>
          <w:sz w:val="22"/>
          <w:szCs w:val="22"/>
        </w:rPr>
        <w:t>as f</w:t>
      </w:r>
      <w:r w:rsidRPr="008F1613">
        <w:rPr>
          <w:rFonts w:ascii="Arial" w:hAnsi="Arial"/>
          <w:sz w:val="22"/>
          <w:szCs w:val="22"/>
        </w:rPr>
        <w:t>ollows:</w:t>
      </w:r>
    </w:p>
    <w:tbl>
      <w:tblPr>
        <w:tblW w:w="8583" w:type="dxa"/>
        <w:tblInd w:w="513" w:type="dxa"/>
        <w:tblLook w:val="01E0" w:firstRow="1" w:lastRow="1" w:firstColumn="1" w:lastColumn="1" w:noHBand="0" w:noVBand="0"/>
      </w:tblPr>
      <w:tblGrid>
        <w:gridCol w:w="4437"/>
        <w:gridCol w:w="1382"/>
        <w:gridCol w:w="1382"/>
        <w:gridCol w:w="1382"/>
      </w:tblGrid>
      <w:tr w:rsidR="00A17DAD" w:rsidRPr="00F23A15" w:rsidTr="00402187">
        <w:tc>
          <w:tcPr>
            <w:tcW w:w="8583" w:type="dxa"/>
            <w:gridSpan w:val="4"/>
          </w:tcPr>
          <w:p w:rsidR="00A17DAD" w:rsidRPr="00F23A15" w:rsidRDefault="00440E6C" w:rsidP="00402187">
            <w:pPr>
              <w:spacing w:line="380" w:lineRule="exact"/>
              <w:jc w:val="right"/>
              <w:rPr>
                <w:rFonts w:ascii="Arial" w:hAnsi="Arial"/>
                <w:sz w:val="22"/>
                <w:szCs w:val="22"/>
              </w:rPr>
            </w:pPr>
            <w:r w:rsidRPr="00F23A15">
              <w:rPr>
                <w:rFonts w:ascii="Arial" w:hAnsi="Arial"/>
                <w:sz w:val="22"/>
                <w:szCs w:val="22"/>
              </w:rPr>
              <w:t xml:space="preserve"> </w:t>
            </w:r>
            <w:r w:rsidR="00D16625">
              <w:rPr>
                <w:rFonts w:ascii="Arial" w:hAnsi="Arial"/>
                <w:sz w:val="22"/>
                <w:szCs w:val="22"/>
              </w:rPr>
              <w:t>(Unit: T</w:t>
            </w:r>
            <w:r w:rsidR="00A17DAD" w:rsidRPr="00F23A15">
              <w:rPr>
                <w:rFonts w:ascii="Arial" w:hAnsi="Arial"/>
                <w:sz w:val="22"/>
                <w:szCs w:val="22"/>
              </w:rPr>
              <w:t>housand Baht)</w:t>
            </w:r>
          </w:p>
        </w:tc>
      </w:tr>
      <w:tr w:rsidR="00FA6E7E" w:rsidRPr="00F23A15" w:rsidTr="00402187">
        <w:tc>
          <w:tcPr>
            <w:tcW w:w="4437" w:type="dxa"/>
            <w:vAlign w:val="bottom"/>
          </w:tcPr>
          <w:p w:rsidR="00FA6E7E" w:rsidRPr="00F23A15" w:rsidRDefault="00FA6E7E" w:rsidP="00402187">
            <w:pPr>
              <w:spacing w:line="380" w:lineRule="exact"/>
              <w:jc w:val="right"/>
              <w:rPr>
                <w:rFonts w:ascii="Arial" w:hAnsi="Arial"/>
                <w:sz w:val="22"/>
                <w:szCs w:val="22"/>
              </w:rPr>
            </w:pPr>
          </w:p>
        </w:tc>
        <w:tc>
          <w:tcPr>
            <w:tcW w:w="4146" w:type="dxa"/>
            <w:gridSpan w:val="3"/>
          </w:tcPr>
          <w:p w:rsidR="00FA6E7E" w:rsidRPr="00F23A15" w:rsidRDefault="00402187" w:rsidP="006E1CAF">
            <w:pPr>
              <w:pBdr>
                <w:bottom w:val="single" w:sz="4" w:space="1" w:color="auto"/>
              </w:pBdr>
              <w:spacing w:line="380" w:lineRule="exact"/>
              <w:jc w:val="center"/>
              <w:rPr>
                <w:rFonts w:ascii="Arial" w:hAnsi="Arial"/>
                <w:sz w:val="22"/>
                <w:szCs w:val="22"/>
              </w:rPr>
            </w:pPr>
            <w:r>
              <w:rPr>
                <w:rFonts w:ascii="Arial" w:hAnsi="Arial" w:cs="Arial"/>
                <w:spacing w:val="-4"/>
                <w:sz w:val="22"/>
                <w:szCs w:val="22"/>
              </w:rPr>
              <w:t>Consolidated/S</w:t>
            </w:r>
            <w:r w:rsidR="00FA6E7E" w:rsidRPr="00F23A15">
              <w:rPr>
                <w:rFonts w:ascii="Arial" w:hAnsi="Arial" w:cs="Arial"/>
                <w:spacing w:val="-4"/>
                <w:sz w:val="22"/>
                <w:szCs w:val="22"/>
              </w:rPr>
              <w:t>eparate</w:t>
            </w:r>
            <w:r w:rsidR="00FA6E7E">
              <w:rPr>
                <w:rFonts w:ascii="Arial" w:hAnsi="Arial" w:cs="Arial"/>
                <w:spacing w:val="-4"/>
                <w:sz w:val="22"/>
                <w:szCs w:val="22"/>
              </w:rPr>
              <w:t xml:space="preserve">                           </w:t>
            </w:r>
            <w:r w:rsidR="00FA6E7E" w:rsidRPr="00F23A15">
              <w:rPr>
                <w:rFonts w:ascii="Arial" w:hAnsi="Arial" w:cs="Arial"/>
                <w:spacing w:val="-4"/>
                <w:sz w:val="22"/>
                <w:szCs w:val="22"/>
              </w:rPr>
              <w:t>financial statement</w:t>
            </w:r>
            <w:r w:rsidR="00D16625">
              <w:rPr>
                <w:rFonts w:ascii="Arial" w:hAnsi="Arial" w:cs="Arial"/>
                <w:spacing w:val="-4"/>
                <w:sz w:val="22"/>
                <w:szCs w:val="22"/>
              </w:rPr>
              <w:t>s</w:t>
            </w:r>
          </w:p>
        </w:tc>
      </w:tr>
      <w:tr w:rsidR="00FA6E7E" w:rsidRPr="00F23A15" w:rsidTr="00402187">
        <w:tc>
          <w:tcPr>
            <w:tcW w:w="4437" w:type="dxa"/>
          </w:tcPr>
          <w:p w:rsidR="00FA6E7E" w:rsidRPr="00F23A15" w:rsidRDefault="00FA6E7E" w:rsidP="00402187">
            <w:pPr>
              <w:spacing w:line="380" w:lineRule="exact"/>
              <w:jc w:val="center"/>
              <w:rPr>
                <w:rFonts w:ascii="Arial" w:hAnsi="Arial"/>
                <w:sz w:val="22"/>
                <w:szCs w:val="22"/>
              </w:rPr>
            </w:pPr>
          </w:p>
        </w:tc>
        <w:tc>
          <w:tcPr>
            <w:tcW w:w="4146" w:type="dxa"/>
            <w:gridSpan w:val="3"/>
          </w:tcPr>
          <w:p w:rsidR="00FA6E7E" w:rsidRPr="00F23A15" w:rsidRDefault="00FA6E7E" w:rsidP="00402187">
            <w:pPr>
              <w:pBdr>
                <w:bottom w:val="single" w:sz="4" w:space="1" w:color="auto"/>
              </w:pBdr>
              <w:spacing w:line="380" w:lineRule="exact"/>
              <w:jc w:val="center"/>
              <w:rPr>
                <w:rFonts w:ascii="Arial" w:hAnsi="Arial"/>
                <w:sz w:val="22"/>
                <w:szCs w:val="22"/>
              </w:rPr>
            </w:pPr>
            <w:r w:rsidRPr="00F23A15">
              <w:rPr>
                <w:rFonts w:ascii="Arial" w:hAnsi="Arial"/>
                <w:sz w:val="22"/>
                <w:szCs w:val="22"/>
              </w:rPr>
              <w:t>As at 31 December 2016</w:t>
            </w:r>
          </w:p>
        </w:tc>
      </w:tr>
      <w:tr w:rsidR="00FA6E7E" w:rsidRPr="00F23A15" w:rsidTr="00402187">
        <w:tc>
          <w:tcPr>
            <w:tcW w:w="4437" w:type="dxa"/>
          </w:tcPr>
          <w:p w:rsidR="00FA6E7E" w:rsidRPr="00F23A15" w:rsidRDefault="00FA6E7E" w:rsidP="00402187">
            <w:pPr>
              <w:spacing w:line="380" w:lineRule="exact"/>
              <w:jc w:val="center"/>
              <w:rPr>
                <w:rFonts w:ascii="Arial" w:hAnsi="Arial"/>
                <w:sz w:val="22"/>
                <w:szCs w:val="22"/>
              </w:rPr>
            </w:pPr>
          </w:p>
        </w:tc>
        <w:tc>
          <w:tcPr>
            <w:tcW w:w="1382" w:type="dxa"/>
          </w:tcPr>
          <w:p w:rsidR="00FA6E7E" w:rsidRPr="00F23A15" w:rsidRDefault="00FA6E7E" w:rsidP="00402187">
            <w:pPr>
              <w:pBdr>
                <w:bottom w:val="single" w:sz="4" w:space="1" w:color="auto"/>
              </w:pBdr>
              <w:spacing w:line="380" w:lineRule="exact"/>
              <w:jc w:val="center"/>
              <w:rPr>
                <w:rFonts w:ascii="Arial" w:hAnsi="Arial"/>
                <w:sz w:val="22"/>
                <w:szCs w:val="22"/>
              </w:rPr>
            </w:pPr>
            <w:r w:rsidRPr="00F23A15">
              <w:rPr>
                <w:rFonts w:ascii="Arial" w:hAnsi="Arial"/>
                <w:sz w:val="22"/>
                <w:szCs w:val="22"/>
              </w:rPr>
              <w:t xml:space="preserve">Less than </w:t>
            </w:r>
          </w:p>
          <w:p w:rsidR="00FA6E7E" w:rsidRPr="00F23A15" w:rsidRDefault="00FA6E7E" w:rsidP="00402187">
            <w:pPr>
              <w:pBdr>
                <w:bottom w:val="single" w:sz="4" w:space="1" w:color="auto"/>
              </w:pBdr>
              <w:spacing w:line="380" w:lineRule="exact"/>
              <w:jc w:val="center"/>
              <w:rPr>
                <w:rFonts w:ascii="Arial" w:hAnsi="Arial"/>
                <w:sz w:val="22"/>
                <w:szCs w:val="22"/>
                <w:cs/>
              </w:rPr>
            </w:pPr>
            <w:r w:rsidRPr="00F23A15">
              <w:rPr>
                <w:rFonts w:ascii="Arial" w:hAnsi="Arial"/>
                <w:sz w:val="22"/>
                <w:szCs w:val="22"/>
              </w:rPr>
              <w:t xml:space="preserve">1 year </w:t>
            </w:r>
          </w:p>
        </w:tc>
        <w:tc>
          <w:tcPr>
            <w:tcW w:w="1382" w:type="dxa"/>
          </w:tcPr>
          <w:p w:rsidR="00FA6E7E" w:rsidRPr="00F23A15" w:rsidRDefault="00FA6E7E" w:rsidP="00402187">
            <w:pPr>
              <w:pBdr>
                <w:bottom w:val="single" w:sz="4" w:space="1" w:color="auto"/>
              </w:pBdr>
              <w:spacing w:line="380" w:lineRule="exact"/>
              <w:jc w:val="center"/>
              <w:rPr>
                <w:rFonts w:ascii="Arial" w:hAnsi="Arial"/>
                <w:sz w:val="22"/>
                <w:szCs w:val="22"/>
              </w:rPr>
            </w:pPr>
          </w:p>
          <w:p w:rsidR="00FA6E7E" w:rsidRPr="00F23A15" w:rsidRDefault="00FA6E7E" w:rsidP="00402187">
            <w:pPr>
              <w:pBdr>
                <w:bottom w:val="single" w:sz="4" w:space="1" w:color="auto"/>
              </w:pBdr>
              <w:spacing w:line="380" w:lineRule="exact"/>
              <w:jc w:val="center"/>
              <w:rPr>
                <w:rFonts w:ascii="Arial" w:hAnsi="Arial"/>
                <w:sz w:val="22"/>
                <w:szCs w:val="22"/>
                <w:cs/>
              </w:rPr>
            </w:pPr>
            <w:r w:rsidRPr="00F23A15">
              <w:rPr>
                <w:rFonts w:ascii="Arial" w:hAnsi="Arial"/>
                <w:sz w:val="22"/>
                <w:szCs w:val="22"/>
              </w:rPr>
              <w:t>1 - 4 years</w:t>
            </w:r>
          </w:p>
        </w:tc>
        <w:tc>
          <w:tcPr>
            <w:tcW w:w="1382" w:type="dxa"/>
          </w:tcPr>
          <w:p w:rsidR="00FA6E7E" w:rsidRPr="00F23A15" w:rsidRDefault="00FA6E7E" w:rsidP="00402187">
            <w:pPr>
              <w:pBdr>
                <w:bottom w:val="single" w:sz="4" w:space="1" w:color="auto"/>
              </w:pBdr>
              <w:spacing w:line="380" w:lineRule="exact"/>
              <w:jc w:val="center"/>
              <w:rPr>
                <w:rFonts w:ascii="Arial" w:hAnsi="Arial"/>
                <w:sz w:val="22"/>
                <w:szCs w:val="22"/>
              </w:rPr>
            </w:pPr>
          </w:p>
          <w:p w:rsidR="00FA6E7E" w:rsidRPr="00F23A15" w:rsidRDefault="00FA6E7E" w:rsidP="00402187">
            <w:pPr>
              <w:pBdr>
                <w:bottom w:val="single" w:sz="4" w:space="1" w:color="auto"/>
              </w:pBdr>
              <w:spacing w:line="380" w:lineRule="exact"/>
              <w:jc w:val="center"/>
              <w:rPr>
                <w:rFonts w:ascii="Arial" w:hAnsi="Arial"/>
                <w:sz w:val="22"/>
                <w:szCs w:val="22"/>
              </w:rPr>
            </w:pPr>
            <w:r w:rsidRPr="00F23A15">
              <w:rPr>
                <w:rFonts w:ascii="Arial" w:hAnsi="Arial"/>
                <w:sz w:val="22"/>
                <w:szCs w:val="22"/>
              </w:rPr>
              <w:t>Total</w:t>
            </w:r>
          </w:p>
        </w:tc>
      </w:tr>
      <w:tr w:rsidR="00FA6E7E" w:rsidRPr="00F23A15" w:rsidTr="00402187">
        <w:tc>
          <w:tcPr>
            <w:tcW w:w="4437" w:type="dxa"/>
          </w:tcPr>
          <w:p w:rsidR="00FA6E7E" w:rsidRPr="00F23A15" w:rsidRDefault="00FA6E7E" w:rsidP="00402187">
            <w:pPr>
              <w:spacing w:line="380" w:lineRule="exact"/>
              <w:ind w:left="162" w:hanging="162"/>
              <w:rPr>
                <w:rFonts w:ascii="Arial" w:hAnsi="Arial"/>
                <w:sz w:val="22"/>
                <w:szCs w:val="22"/>
                <w:cs/>
              </w:rPr>
            </w:pPr>
            <w:r w:rsidRPr="00F23A15">
              <w:rPr>
                <w:rFonts w:ascii="Arial" w:hAnsi="Arial"/>
                <w:sz w:val="22"/>
                <w:szCs w:val="22"/>
              </w:rPr>
              <w:t>Future minimum lease payments</w:t>
            </w:r>
          </w:p>
        </w:tc>
        <w:tc>
          <w:tcPr>
            <w:tcW w:w="1382" w:type="dxa"/>
          </w:tcPr>
          <w:p w:rsidR="00FA6E7E" w:rsidRPr="00F23A15" w:rsidRDefault="00D16625" w:rsidP="00402187">
            <w:pPr>
              <w:tabs>
                <w:tab w:val="decimal" w:pos="1092"/>
              </w:tabs>
              <w:spacing w:line="380" w:lineRule="exact"/>
              <w:rPr>
                <w:rFonts w:ascii="Arial" w:hAnsi="Arial"/>
                <w:caps/>
                <w:sz w:val="22"/>
                <w:szCs w:val="22"/>
              </w:rPr>
            </w:pPr>
            <w:r>
              <w:rPr>
                <w:rFonts w:ascii="Arial" w:hAnsi="Arial"/>
                <w:caps/>
                <w:sz w:val="22"/>
                <w:szCs w:val="22"/>
              </w:rPr>
              <w:t>589</w:t>
            </w:r>
          </w:p>
        </w:tc>
        <w:tc>
          <w:tcPr>
            <w:tcW w:w="1382" w:type="dxa"/>
          </w:tcPr>
          <w:p w:rsidR="00FA6E7E" w:rsidRPr="00F23A15" w:rsidRDefault="00D16625" w:rsidP="00402187">
            <w:pPr>
              <w:tabs>
                <w:tab w:val="decimal" w:pos="1092"/>
              </w:tabs>
              <w:spacing w:line="380" w:lineRule="exact"/>
              <w:rPr>
                <w:rFonts w:ascii="Arial" w:hAnsi="Arial"/>
                <w:caps/>
                <w:sz w:val="22"/>
                <w:szCs w:val="22"/>
              </w:rPr>
            </w:pPr>
            <w:r>
              <w:rPr>
                <w:rFonts w:ascii="Arial" w:hAnsi="Arial"/>
                <w:caps/>
                <w:sz w:val="22"/>
                <w:szCs w:val="22"/>
              </w:rPr>
              <w:t>716</w:t>
            </w:r>
          </w:p>
        </w:tc>
        <w:tc>
          <w:tcPr>
            <w:tcW w:w="1382" w:type="dxa"/>
          </w:tcPr>
          <w:p w:rsidR="00FA6E7E" w:rsidRPr="00F23A15" w:rsidRDefault="00D16625" w:rsidP="00402187">
            <w:pPr>
              <w:tabs>
                <w:tab w:val="decimal" w:pos="1092"/>
              </w:tabs>
              <w:spacing w:line="380" w:lineRule="exact"/>
              <w:rPr>
                <w:rFonts w:ascii="Arial" w:hAnsi="Arial"/>
                <w:caps/>
                <w:sz w:val="22"/>
                <w:szCs w:val="22"/>
              </w:rPr>
            </w:pPr>
            <w:r>
              <w:rPr>
                <w:rFonts w:ascii="Arial" w:hAnsi="Arial"/>
                <w:caps/>
                <w:sz w:val="22"/>
                <w:szCs w:val="22"/>
              </w:rPr>
              <w:t>1,305</w:t>
            </w:r>
          </w:p>
        </w:tc>
      </w:tr>
      <w:tr w:rsidR="00FA6E7E" w:rsidRPr="00D16625" w:rsidTr="00402187">
        <w:tc>
          <w:tcPr>
            <w:tcW w:w="4437" w:type="dxa"/>
          </w:tcPr>
          <w:p w:rsidR="00FA6E7E" w:rsidRPr="00F23A15" w:rsidRDefault="00FA6E7E" w:rsidP="00402187">
            <w:pPr>
              <w:tabs>
                <w:tab w:val="right" w:pos="2532"/>
              </w:tabs>
              <w:spacing w:line="380" w:lineRule="exact"/>
              <w:ind w:left="162" w:hanging="162"/>
              <w:rPr>
                <w:rFonts w:ascii="Arial" w:hAnsi="Arial"/>
                <w:sz w:val="22"/>
                <w:szCs w:val="22"/>
                <w:cs/>
              </w:rPr>
            </w:pPr>
            <w:r w:rsidRPr="00F23A15">
              <w:rPr>
                <w:rFonts w:ascii="Arial" w:hAnsi="Arial"/>
                <w:sz w:val="22"/>
                <w:szCs w:val="22"/>
              </w:rPr>
              <w:t>Deferred interest expenses</w:t>
            </w:r>
          </w:p>
        </w:tc>
        <w:tc>
          <w:tcPr>
            <w:tcW w:w="1382" w:type="dxa"/>
          </w:tcPr>
          <w:p w:rsidR="00FA6E7E" w:rsidRPr="00D16625" w:rsidRDefault="00D16625" w:rsidP="00402187">
            <w:pPr>
              <w:pBdr>
                <w:bottom w:val="single" w:sz="4" w:space="1" w:color="auto"/>
              </w:pBdr>
              <w:tabs>
                <w:tab w:val="decimal" w:pos="1092"/>
              </w:tabs>
              <w:spacing w:line="380" w:lineRule="exact"/>
              <w:rPr>
                <w:rFonts w:ascii="Arial" w:hAnsi="Arial"/>
                <w:caps/>
                <w:sz w:val="22"/>
                <w:szCs w:val="22"/>
              </w:rPr>
            </w:pPr>
            <w:r w:rsidRPr="00D16625">
              <w:rPr>
                <w:rFonts w:ascii="Arial" w:hAnsi="Arial"/>
                <w:caps/>
                <w:sz w:val="22"/>
                <w:szCs w:val="22"/>
              </w:rPr>
              <w:t>(</w:t>
            </w:r>
            <w:r w:rsidR="00402187">
              <w:rPr>
                <w:rFonts w:ascii="Arial" w:hAnsi="Arial"/>
                <w:caps/>
                <w:sz w:val="22"/>
                <w:szCs w:val="22"/>
              </w:rPr>
              <w:t>56</w:t>
            </w:r>
            <w:r w:rsidRPr="00D16625">
              <w:rPr>
                <w:rFonts w:ascii="Arial" w:hAnsi="Arial"/>
                <w:caps/>
                <w:sz w:val="22"/>
                <w:szCs w:val="22"/>
              </w:rPr>
              <w:t>)</w:t>
            </w:r>
          </w:p>
        </w:tc>
        <w:tc>
          <w:tcPr>
            <w:tcW w:w="1382" w:type="dxa"/>
          </w:tcPr>
          <w:p w:rsidR="00FA6E7E" w:rsidRPr="00D16625" w:rsidRDefault="00D16625" w:rsidP="00402187">
            <w:pPr>
              <w:pBdr>
                <w:bottom w:val="single" w:sz="4" w:space="1" w:color="auto"/>
              </w:pBdr>
              <w:tabs>
                <w:tab w:val="decimal" w:pos="1092"/>
              </w:tabs>
              <w:spacing w:line="380" w:lineRule="exact"/>
              <w:rPr>
                <w:rFonts w:ascii="Arial" w:hAnsi="Arial"/>
                <w:caps/>
                <w:sz w:val="22"/>
                <w:szCs w:val="22"/>
              </w:rPr>
            </w:pPr>
            <w:r>
              <w:rPr>
                <w:rFonts w:ascii="Arial" w:hAnsi="Arial"/>
                <w:caps/>
                <w:sz w:val="22"/>
                <w:szCs w:val="22"/>
              </w:rPr>
              <w:t>(25)</w:t>
            </w:r>
          </w:p>
        </w:tc>
        <w:tc>
          <w:tcPr>
            <w:tcW w:w="1382" w:type="dxa"/>
          </w:tcPr>
          <w:p w:rsidR="00FA6E7E" w:rsidRPr="00D16625" w:rsidRDefault="00D16625" w:rsidP="00402187">
            <w:pPr>
              <w:pBdr>
                <w:bottom w:val="single" w:sz="4" w:space="1" w:color="auto"/>
              </w:pBdr>
              <w:tabs>
                <w:tab w:val="decimal" w:pos="1092"/>
              </w:tabs>
              <w:spacing w:line="380" w:lineRule="exact"/>
              <w:rPr>
                <w:rFonts w:ascii="Arial" w:hAnsi="Arial"/>
                <w:caps/>
                <w:sz w:val="22"/>
                <w:szCs w:val="22"/>
              </w:rPr>
            </w:pPr>
            <w:r>
              <w:rPr>
                <w:rFonts w:ascii="Arial" w:hAnsi="Arial"/>
                <w:caps/>
                <w:sz w:val="22"/>
                <w:szCs w:val="22"/>
              </w:rPr>
              <w:t>(81)</w:t>
            </w:r>
          </w:p>
        </w:tc>
      </w:tr>
      <w:tr w:rsidR="00FA6E7E" w:rsidRPr="00F23A15" w:rsidTr="00402187">
        <w:tc>
          <w:tcPr>
            <w:tcW w:w="4437" w:type="dxa"/>
          </w:tcPr>
          <w:p w:rsidR="00FA6E7E" w:rsidRPr="00F23A15" w:rsidRDefault="00FA6E7E" w:rsidP="00402187">
            <w:pPr>
              <w:spacing w:line="380" w:lineRule="exact"/>
              <w:ind w:left="162" w:hanging="162"/>
              <w:rPr>
                <w:rFonts w:ascii="Arial" w:hAnsi="Arial"/>
                <w:sz w:val="22"/>
                <w:szCs w:val="22"/>
                <w:cs/>
              </w:rPr>
            </w:pPr>
            <w:r w:rsidRPr="00F23A15">
              <w:rPr>
                <w:rFonts w:ascii="Arial" w:hAnsi="Arial"/>
                <w:sz w:val="22"/>
                <w:szCs w:val="22"/>
              </w:rPr>
              <w:t xml:space="preserve">Present value of future minimum lease payments </w:t>
            </w:r>
          </w:p>
        </w:tc>
        <w:tc>
          <w:tcPr>
            <w:tcW w:w="1382" w:type="dxa"/>
            <w:vAlign w:val="bottom"/>
          </w:tcPr>
          <w:p w:rsidR="00FA6E7E" w:rsidRPr="00D16625" w:rsidRDefault="00402187" w:rsidP="00402187">
            <w:pPr>
              <w:pBdr>
                <w:bottom w:val="double" w:sz="4" w:space="1" w:color="auto"/>
              </w:pBdr>
              <w:tabs>
                <w:tab w:val="decimal" w:pos="1092"/>
              </w:tabs>
              <w:spacing w:line="380" w:lineRule="exact"/>
              <w:rPr>
                <w:rFonts w:ascii="Arial" w:hAnsi="Arial"/>
                <w:caps/>
                <w:sz w:val="22"/>
                <w:szCs w:val="22"/>
              </w:rPr>
            </w:pPr>
            <w:r>
              <w:rPr>
                <w:rFonts w:ascii="Arial" w:hAnsi="Arial"/>
                <w:caps/>
                <w:sz w:val="22"/>
                <w:szCs w:val="22"/>
              </w:rPr>
              <w:t>533</w:t>
            </w:r>
          </w:p>
        </w:tc>
        <w:tc>
          <w:tcPr>
            <w:tcW w:w="1382" w:type="dxa"/>
            <w:vAlign w:val="bottom"/>
          </w:tcPr>
          <w:p w:rsidR="00FA6E7E" w:rsidRPr="00D16625" w:rsidRDefault="00D16625" w:rsidP="00402187">
            <w:pPr>
              <w:pBdr>
                <w:bottom w:val="double" w:sz="4" w:space="1" w:color="auto"/>
              </w:pBdr>
              <w:tabs>
                <w:tab w:val="decimal" w:pos="1092"/>
              </w:tabs>
              <w:spacing w:line="380" w:lineRule="exact"/>
              <w:rPr>
                <w:rFonts w:ascii="Arial" w:hAnsi="Arial"/>
                <w:caps/>
                <w:sz w:val="22"/>
                <w:szCs w:val="22"/>
              </w:rPr>
            </w:pPr>
            <w:r>
              <w:rPr>
                <w:rFonts w:ascii="Arial" w:hAnsi="Arial"/>
                <w:caps/>
                <w:sz w:val="22"/>
                <w:szCs w:val="22"/>
              </w:rPr>
              <w:t>691</w:t>
            </w:r>
          </w:p>
        </w:tc>
        <w:tc>
          <w:tcPr>
            <w:tcW w:w="1382" w:type="dxa"/>
            <w:vAlign w:val="bottom"/>
          </w:tcPr>
          <w:p w:rsidR="00FA6E7E" w:rsidRPr="00D16625" w:rsidRDefault="00D16625" w:rsidP="00402187">
            <w:pPr>
              <w:pBdr>
                <w:bottom w:val="double" w:sz="4" w:space="1" w:color="auto"/>
              </w:pBdr>
              <w:tabs>
                <w:tab w:val="decimal" w:pos="1092"/>
              </w:tabs>
              <w:spacing w:line="380" w:lineRule="exact"/>
              <w:rPr>
                <w:rFonts w:ascii="Arial" w:hAnsi="Arial"/>
                <w:caps/>
                <w:sz w:val="22"/>
                <w:szCs w:val="22"/>
              </w:rPr>
            </w:pPr>
            <w:r>
              <w:rPr>
                <w:rFonts w:ascii="Arial" w:hAnsi="Arial"/>
                <w:caps/>
                <w:sz w:val="22"/>
                <w:szCs w:val="22"/>
              </w:rPr>
              <w:t>1,224</w:t>
            </w:r>
          </w:p>
        </w:tc>
      </w:tr>
    </w:tbl>
    <w:p w:rsidR="00A17DAD" w:rsidRDefault="00A17DAD" w:rsidP="00402187">
      <w:pPr>
        <w:tabs>
          <w:tab w:val="left" w:pos="2880"/>
          <w:tab w:val="left" w:pos="5760"/>
          <w:tab w:val="decimal" w:pos="6660"/>
          <w:tab w:val="left" w:pos="7110"/>
          <w:tab w:val="decimal" w:pos="7920"/>
        </w:tabs>
        <w:spacing w:line="380" w:lineRule="exact"/>
        <w:ind w:left="605" w:right="-43" w:hanging="605"/>
        <w:jc w:val="both"/>
        <w:rPr>
          <w:rFonts w:ascii="Arial" w:hAnsi="Arial"/>
          <w:sz w:val="22"/>
          <w:szCs w:val="22"/>
        </w:rPr>
      </w:pPr>
    </w:p>
    <w:tbl>
      <w:tblPr>
        <w:tblW w:w="8553" w:type="dxa"/>
        <w:tblInd w:w="477" w:type="dxa"/>
        <w:tblLook w:val="01E0" w:firstRow="1" w:lastRow="1" w:firstColumn="1" w:lastColumn="1" w:noHBand="0" w:noVBand="0"/>
      </w:tblPr>
      <w:tblGrid>
        <w:gridCol w:w="4407"/>
        <w:gridCol w:w="1382"/>
        <w:gridCol w:w="1382"/>
        <w:gridCol w:w="1382"/>
      </w:tblGrid>
      <w:tr w:rsidR="00440E6C" w:rsidRPr="00F23A15" w:rsidTr="00402187">
        <w:tc>
          <w:tcPr>
            <w:tcW w:w="8553" w:type="dxa"/>
            <w:gridSpan w:val="4"/>
          </w:tcPr>
          <w:p w:rsidR="00440E6C" w:rsidRPr="00F23A15" w:rsidRDefault="00D16625" w:rsidP="00402187">
            <w:pPr>
              <w:spacing w:line="380" w:lineRule="exact"/>
              <w:jc w:val="right"/>
              <w:rPr>
                <w:rFonts w:ascii="Arial" w:hAnsi="Arial"/>
                <w:sz w:val="22"/>
                <w:szCs w:val="22"/>
              </w:rPr>
            </w:pPr>
            <w:r>
              <w:rPr>
                <w:rFonts w:ascii="Arial" w:hAnsi="Arial"/>
                <w:sz w:val="22"/>
                <w:szCs w:val="22"/>
              </w:rPr>
              <w:t>(Unit: T</w:t>
            </w:r>
            <w:r w:rsidR="00440E6C" w:rsidRPr="00F23A15">
              <w:rPr>
                <w:rFonts w:ascii="Arial" w:hAnsi="Arial"/>
                <w:sz w:val="22"/>
                <w:szCs w:val="22"/>
              </w:rPr>
              <w:t>housand Baht)</w:t>
            </w:r>
          </w:p>
        </w:tc>
      </w:tr>
      <w:tr w:rsidR="00402187" w:rsidRPr="00F23A15" w:rsidTr="00402187">
        <w:tc>
          <w:tcPr>
            <w:tcW w:w="4473" w:type="dxa"/>
          </w:tcPr>
          <w:p w:rsidR="00402187" w:rsidRPr="00F23A15" w:rsidRDefault="00402187" w:rsidP="00402187">
            <w:pPr>
              <w:spacing w:line="380" w:lineRule="exact"/>
              <w:jc w:val="center"/>
              <w:rPr>
                <w:rFonts w:ascii="Arial" w:hAnsi="Arial"/>
                <w:sz w:val="22"/>
                <w:szCs w:val="22"/>
              </w:rPr>
            </w:pPr>
          </w:p>
        </w:tc>
        <w:tc>
          <w:tcPr>
            <w:tcW w:w="4080" w:type="dxa"/>
            <w:gridSpan w:val="3"/>
          </w:tcPr>
          <w:p w:rsidR="00402187" w:rsidRPr="00F23A15" w:rsidRDefault="00402187" w:rsidP="00402187">
            <w:pPr>
              <w:pBdr>
                <w:bottom w:val="single" w:sz="4" w:space="1" w:color="auto"/>
              </w:pBdr>
              <w:spacing w:line="380" w:lineRule="exact"/>
              <w:jc w:val="center"/>
              <w:rPr>
                <w:rFonts w:ascii="Arial" w:hAnsi="Arial"/>
                <w:sz w:val="22"/>
                <w:szCs w:val="22"/>
              </w:rPr>
            </w:pPr>
            <w:r>
              <w:rPr>
                <w:rFonts w:ascii="Arial" w:hAnsi="Arial" w:cs="Arial"/>
                <w:spacing w:val="-4"/>
                <w:sz w:val="22"/>
                <w:szCs w:val="22"/>
              </w:rPr>
              <w:t>S</w:t>
            </w:r>
            <w:r w:rsidRPr="00F23A15">
              <w:rPr>
                <w:rFonts w:ascii="Arial" w:hAnsi="Arial" w:cs="Arial"/>
                <w:spacing w:val="-4"/>
                <w:sz w:val="22"/>
                <w:szCs w:val="22"/>
              </w:rPr>
              <w:t>eparate</w:t>
            </w:r>
            <w:r>
              <w:rPr>
                <w:rFonts w:ascii="Arial" w:hAnsi="Arial" w:cs="Arial"/>
                <w:spacing w:val="-4"/>
                <w:sz w:val="22"/>
                <w:szCs w:val="22"/>
              </w:rPr>
              <w:t xml:space="preserve"> </w:t>
            </w:r>
            <w:r w:rsidRPr="00F23A15">
              <w:rPr>
                <w:rFonts w:ascii="Arial" w:hAnsi="Arial" w:cs="Arial"/>
                <w:spacing w:val="-4"/>
                <w:sz w:val="22"/>
                <w:szCs w:val="22"/>
              </w:rPr>
              <w:t>financial statement</w:t>
            </w:r>
            <w:r>
              <w:rPr>
                <w:rFonts w:ascii="Arial" w:hAnsi="Arial" w:cs="Arial"/>
                <w:spacing w:val="-4"/>
                <w:sz w:val="22"/>
                <w:szCs w:val="22"/>
              </w:rPr>
              <w:t>s</w:t>
            </w:r>
          </w:p>
        </w:tc>
      </w:tr>
      <w:tr w:rsidR="00440E6C" w:rsidRPr="00F23A15" w:rsidTr="00402187">
        <w:tc>
          <w:tcPr>
            <w:tcW w:w="4473" w:type="dxa"/>
          </w:tcPr>
          <w:p w:rsidR="00440E6C" w:rsidRPr="00F23A15" w:rsidRDefault="00440E6C" w:rsidP="00402187">
            <w:pPr>
              <w:spacing w:line="380" w:lineRule="exact"/>
              <w:jc w:val="center"/>
              <w:rPr>
                <w:rFonts w:ascii="Arial" w:hAnsi="Arial"/>
                <w:sz w:val="22"/>
                <w:szCs w:val="22"/>
              </w:rPr>
            </w:pPr>
          </w:p>
        </w:tc>
        <w:tc>
          <w:tcPr>
            <w:tcW w:w="4080" w:type="dxa"/>
            <w:gridSpan w:val="3"/>
          </w:tcPr>
          <w:p w:rsidR="00440E6C" w:rsidRPr="00F23A15" w:rsidRDefault="00FF057F" w:rsidP="00402187">
            <w:pPr>
              <w:pBdr>
                <w:bottom w:val="single" w:sz="4" w:space="1" w:color="auto"/>
              </w:pBdr>
              <w:spacing w:line="380" w:lineRule="exact"/>
              <w:jc w:val="center"/>
              <w:rPr>
                <w:rFonts w:ascii="Arial" w:hAnsi="Arial"/>
                <w:sz w:val="22"/>
                <w:szCs w:val="22"/>
              </w:rPr>
            </w:pPr>
            <w:r>
              <w:rPr>
                <w:rFonts w:ascii="Arial" w:hAnsi="Arial"/>
                <w:sz w:val="22"/>
                <w:szCs w:val="22"/>
              </w:rPr>
              <w:t>As at 31 December 2015</w:t>
            </w:r>
          </w:p>
        </w:tc>
      </w:tr>
      <w:tr w:rsidR="00440E6C" w:rsidRPr="00F23A15" w:rsidTr="00402187">
        <w:tc>
          <w:tcPr>
            <w:tcW w:w="4473" w:type="dxa"/>
          </w:tcPr>
          <w:p w:rsidR="00440E6C" w:rsidRPr="00F23A15" w:rsidRDefault="00440E6C" w:rsidP="00402187">
            <w:pPr>
              <w:spacing w:line="380" w:lineRule="exact"/>
              <w:jc w:val="center"/>
              <w:rPr>
                <w:rFonts w:ascii="Arial" w:hAnsi="Arial"/>
                <w:sz w:val="22"/>
                <w:szCs w:val="22"/>
              </w:rPr>
            </w:pPr>
          </w:p>
        </w:tc>
        <w:tc>
          <w:tcPr>
            <w:tcW w:w="1380" w:type="dxa"/>
          </w:tcPr>
          <w:p w:rsidR="00440E6C" w:rsidRPr="00F23A15" w:rsidRDefault="00440E6C" w:rsidP="00402187">
            <w:pPr>
              <w:pBdr>
                <w:bottom w:val="single" w:sz="4" w:space="1" w:color="auto"/>
              </w:pBdr>
              <w:spacing w:line="380" w:lineRule="exact"/>
              <w:jc w:val="center"/>
              <w:rPr>
                <w:rFonts w:ascii="Arial" w:hAnsi="Arial"/>
                <w:sz w:val="22"/>
                <w:szCs w:val="22"/>
              </w:rPr>
            </w:pPr>
            <w:r w:rsidRPr="00F23A15">
              <w:rPr>
                <w:rFonts w:ascii="Arial" w:hAnsi="Arial"/>
                <w:sz w:val="22"/>
                <w:szCs w:val="22"/>
              </w:rPr>
              <w:t xml:space="preserve">Less than </w:t>
            </w:r>
          </w:p>
          <w:p w:rsidR="00440E6C" w:rsidRPr="00F23A15" w:rsidRDefault="00440E6C" w:rsidP="00402187">
            <w:pPr>
              <w:pBdr>
                <w:bottom w:val="single" w:sz="4" w:space="1" w:color="auto"/>
              </w:pBdr>
              <w:spacing w:line="380" w:lineRule="exact"/>
              <w:jc w:val="center"/>
              <w:rPr>
                <w:rFonts w:ascii="Arial" w:hAnsi="Arial"/>
                <w:sz w:val="22"/>
                <w:szCs w:val="22"/>
                <w:cs/>
              </w:rPr>
            </w:pPr>
            <w:r w:rsidRPr="00F23A15">
              <w:rPr>
                <w:rFonts w:ascii="Arial" w:hAnsi="Arial"/>
                <w:sz w:val="22"/>
                <w:szCs w:val="22"/>
              </w:rPr>
              <w:t xml:space="preserve">1 year </w:t>
            </w:r>
          </w:p>
        </w:tc>
        <w:tc>
          <w:tcPr>
            <w:tcW w:w="1350" w:type="dxa"/>
          </w:tcPr>
          <w:p w:rsidR="00440E6C" w:rsidRPr="00F23A15" w:rsidRDefault="00440E6C" w:rsidP="00402187">
            <w:pPr>
              <w:pBdr>
                <w:bottom w:val="single" w:sz="4" w:space="1" w:color="auto"/>
              </w:pBdr>
              <w:spacing w:line="380" w:lineRule="exact"/>
              <w:jc w:val="center"/>
              <w:rPr>
                <w:rFonts w:ascii="Arial" w:hAnsi="Arial"/>
                <w:sz w:val="22"/>
                <w:szCs w:val="22"/>
              </w:rPr>
            </w:pPr>
          </w:p>
          <w:p w:rsidR="00440E6C" w:rsidRPr="00F23A15" w:rsidRDefault="00440E6C" w:rsidP="00402187">
            <w:pPr>
              <w:pBdr>
                <w:bottom w:val="single" w:sz="4" w:space="1" w:color="auto"/>
              </w:pBdr>
              <w:spacing w:line="380" w:lineRule="exact"/>
              <w:jc w:val="center"/>
              <w:rPr>
                <w:rFonts w:ascii="Arial" w:hAnsi="Arial"/>
                <w:sz w:val="22"/>
                <w:szCs w:val="22"/>
                <w:cs/>
              </w:rPr>
            </w:pPr>
            <w:r w:rsidRPr="00F23A15">
              <w:rPr>
                <w:rFonts w:ascii="Arial" w:hAnsi="Arial"/>
                <w:sz w:val="22"/>
                <w:szCs w:val="22"/>
              </w:rPr>
              <w:t>1 - 4 years</w:t>
            </w:r>
          </w:p>
        </w:tc>
        <w:tc>
          <w:tcPr>
            <w:tcW w:w="1350" w:type="dxa"/>
          </w:tcPr>
          <w:p w:rsidR="00440E6C" w:rsidRPr="00F23A15" w:rsidRDefault="00440E6C" w:rsidP="00402187">
            <w:pPr>
              <w:pBdr>
                <w:bottom w:val="single" w:sz="4" w:space="1" w:color="auto"/>
              </w:pBdr>
              <w:spacing w:line="380" w:lineRule="exact"/>
              <w:jc w:val="center"/>
              <w:rPr>
                <w:rFonts w:ascii="Arial" w:hAnsi="Arial"/>
                <w:sz w:val="22"/>
                <w:szCs w:val="22"/>
              </w:rPr>
            </w:pPr>
          </w:p>
          <w:p w:rsidR="00440E6C" w:rsidRPr="00F23A15" w:rsidRDefault="00440E6C" w:rsidP="00402187">
            <w:pPr>
              <w:pBdr>
                <w:bottom w:val="single" w:sz="4" w:space="1" w:color="auto"/>
              </w:pBdr>
              <w:spacing w:line="380" w:lineRule="exact"/>
              <w:jc w:val="center"/>
              <w:rPr>
                <w:rFonts w:ascii="Arial" w:hAnsi="Arial"/>
                <w:sz w:val="22"/>
                <w:szCs w:val="22"/>
              </w:rPr>
            </w:pPr>
            <w:r w:rsidRPr="00F23A15">
              <w:rPr>
                <w:rFonts w:ascii="Arial" w:hAnsi="Arial"/>
                <w:sz w:val="22"/>
                <w:szCs w:val="22"/>
              </w:rPr>
              <w:t>Total</w:t>
            </w:r>
          </w:p>
        </w:tc>
      </w:tr>
      <w:tr w:rsidR="00440E6C" w:rsidRPr="00F23A15" w:rsidTr="00402187">
        <w:tc>
          <w:tcPr>
            <w:tcW w:w="4473" w:type="dxa"/>
          </w:tcPr>
          <w:p w:rsidR="00440E6C" w:rsidRPr="00F23A15" w:rsidRDefault="00440E6C" w:rsidP="00402187">
            <w:pPr>
              <w:spacing w:line="380" w:lineRule="exact"/>
              <w:ind w:left="162" w:hanging="162"/>
              <w:rPr>
                <w:rFonts w:ascii="Arial" w:hAnsi="Arial"/>
                <w:sz w:val="22"/>
                <w:szCs w:val="22"/>
                <w:cs/>
              </w:rPr>
            </w:pPr>
            <w:r w:rsidRPr="00F23A15">
              <w:rPr>
                <w:rFonts w:ascii="Arial" w:hAnsi="Arial"/>
                <w:sz w:val="22"/>
                <w:szCs w:val="22"/>
              </w:rPr>
              <w:t>Future minimum lease payments</w:t>
            </w:r>
          </w:p>
        </w:tc>
        <w:tc>
          <w:tcPr>
            <w:tcW w:w="1380" w:type="dxa"/>
            <w:vAlign w:val="bottom"/>
          </w:tcPr>
          <w:p w:rsidR="00440E6C" w:rsidRPr="00440E6C" w:rsidRDefault="00FF057F" w:rsidP="0091013E">
            <w:pPr>
              <w:tabs>
                <w:tab w:val="decimal" w:pos="1092"/>
              </w:tabs>
              <w:spacing w:line="380" w:lineRule="exact"/>
              <w:rPr>
                <w:rFonts w:ascii="Arial" w:hAnsi="Arial"/>
                <w:caps/>
                <w:sz w:val="22"/>
                <w:szCs w:val="22"/>
              </w:rPr>
            </w:pPr>
            <w:r>
              <w:rPr>
                <w:rFonts w:ascii="Arial" w:hAnsi="Arial"/>
                <w:caps/>
                <w:sz w:val="22"/>
                <w:szCs w:val="22"/>
              </w:rPr>
              <w:t>5</w:t>
            </w:r>
            <w:r w:rsidR="0091013E">
              <w:rPr>
                <w:rFonts w:ascii="Arial" w:hAnsi="Arial"/>
                <w:caps/>
                <w:sz w:val="22"/>
                <w:szCs w:val="22"/>
              </w:rPr>
              <w:t>90</w:t>
            </w:r>
          </w:p>
        </w:tc>
        <w:tc>
          <w:tcPr>
            <w:tcW w:w="1350" w:type="dxa"/>
            <w:vAlign w:val="bottom"/>
          </w:tcPr>
          <w:p w:rsidR="00440E6C" w:rsidRPr="00440E6C" w:rsidRDefault="00FF057F" w:rsidP="0091013E">
            <w:pPr>
              <w:tabs>
                <w:tab w:val="decimal" w:pos="1092"/>
              </w:tabs>
              <w:spacing w:line="380" w:lineRule="exact"/>
              <w:rPr>
                <w:rFonts w:ascii="Arial" w:hAnsi="Arial"/>
                <w:caps/>
                <w:sz w:val="22"/>
                <w:szCs w:val="22"/>
              </w:rPr>
            </w:pPr>
            <w:r>
              <w:rPr>
                <w:rFonts w:ascii="Arial" w:hAnsi="Arial"/>
                <w:caps/>
                <w:sz w:val="22"/>
                <w:szCs w:val="22"/>
              </w:rPr>
              <w:t>1,30</w:t>
            </w:r>
            <w:r w:rsidR="0091013E">
              <w:rPr>
                <w:rFonts w:ascii="Arial" w:hAnsi="Arial"/>
                <w:caps/>
                <w:sz w:val="22"/>
                <w:szCs w:val="22"/>
              </w:rPr>
              <w:t>5</w:t>
            </w:r>
          </w:p>
        </w:tc>
        <w:tc>
          <w:tcPr>
            <w:tcW w:w="1350" w:type="dxa"/>
            <w:vAlign w:val="bottom"/>
          </w:tcPr>
          <w:p w:rsidR="00440E6C" w:rsidRPr="00440E6C" w:rsidRDefault="00440E6C" w:rsidP="00402187">
            <w:pPr>
              <w:tabs>
                <w:tab w:val="decimal" w:pos="1092"/>
              </w:tabs>
              <w:spacing w:line="380" w:lineRule="exact"/>
              <w:rPr>
                <w:rFonts w:ascii="Arial" w:hAnsi="Arial"/>
                <w:caps/>
                <w:sz w:val="22"/>
                <w:szCs w:val="22"/>
              </w:rPr>
            </w:pPr>
            <w:r w:rsidRPr="00440E6C">
              <w:rPr>
                <w:rFonts w:ascii="Arial" w:hAnsi="Arial"/>
                <w:caps/>
                <w:sz w:val="22"/>
                <w:szCs w:val="22"/>
              </w:rPr>
              <w:t>1,895</w:t>
            </w:r>
          </w:p>
        </w:tc>
      </w:tr>
      <w:tr w:rsidR="00440E6C" w:rsidRPr="00F23A15" w:rsidTr="00402187">
        <w:tc>
          <w:tcPr>
            <w:tcW w:w="4473" w:type="dxa"/>
          </w:tcPr>
          <w:p w:rsidR="00440E6C" w:rsidRPr="00F23A15" w:rsidRDefault="00440E6C" w:rsidP="00402187">
            <w:pPr>
              <w:tabs>
                <w:tab w:val="right" w:pos="2532"/>
              </w:tabs>
              <w:spacing w:line="380" w:lineRule="exact"/>
              <w:ind w:left="162" w:hanging="162"/>
              <w:rPr>
                <w:rFonts w:ascii="Arial" w:hAnsi="Arial"/>
                <w:sz w:val="22"/>
                <w:szCs w:val="22"/>
                <w:cs/>
              </w:rPr>
            </w:pPr>
            <w:r w:rsidRPr="00F23A15">
              <w:rPr>
                <w:rFonts w:ascii="Arial" w:hAnsi="Arial"/>
                <w:sz w:val="22"/>
                <w:szCs w:val="22"/>
              </w:rPr>
              <w:t>Deferred interest expenses</w:t>
            </w:r>
          </w:p>
        </w:tc>
        <w:tc>
          <w:tcPr>
            <w:tcW w:w="1380" w:type="dxa"/>
            <w:vAlign w:val="bottom"/>
          </w:tcPr>
          <w:p w:rsidR="00440E6C" w:rsidRPr="00440E6C" w:rsidRDefault="00FF057F" w:rsidP="00402187">
            <w:pPr>
              <w:pBdr>
                <w:bottom w:val="single" w:sz="4" w:space="1" w:color="auto"/>
              </w:pBdr>
              <w:tabs>
                <w:tab w:val="decimal" w:pos="1092"/>
              </w:tabs>
              <w:spacing w:line="380" w:lineRule="exact"/>
              <w:rPr>
                <w:rFonts w:ascii="Arial" w:hAnsi="Arial"/>
                <w:caps/>
                <w:sz w:val="22"/>
                <w:szCs w:val="22"/>
              </w:rPr>
            </w:pPr>
            <w:r>
              <w:rPr>
                <w:rFonts w:ascii="Arial" w:hAnsi="Arial"/>
                <w:caps/>
                <w:sz w:val="22"/>
                <w:szCs w:val="22"/>
              </w:rPr>
              <w:t>(85</w:t>
            </w:r>
            <w:r w:rsidR="00440E6C" w:rsidRPr="00440E6C">
              <w:rPr>
                <w:rFonts w:ascii="Arial" w:hAnsi="Arial"/>
                <w:caps/>
                <w:sz w:val="22"/>
                <w:szCs w:val="22"/>
              </w:rPr>
              <w:t>)</w:t>
            </w:r>
          </w:p>
        </w:tc>
        <w:tc>
          <w:tcPr>
            <w:tcW w:w="1350" w:type="dxa"/>
            <w:vAlign w:val="bottom"/>
          </w:tcPr>
          <w:p w:rsidR="00440E6C" w:rsidRPr="00440E6C" w:rsidRDefault="00FF057F" w:rsidP="00402187">
            <w:pPr>
              <w:pBdr>
                <w:bottom w:val="single" w:sz="4" w:space="1" w:color="auto"/>
              </w:pBdr>
              <w:tabs>
                <w:tab w:val="decimal" w:pos="1092"/>
              </w:tabs>
              <w:spacing w:line="380" w:lineRule="exact"/>
              <w:rPr>
                <w:rFonts w:ascii="Arial" w:hAnsi="Arial"/>
                <w:caps/>
                <w:sz w:val="22"/>
                <w:szCs w:val="22"/>
              </w:rPr>
            </w:pPr>
            <w:r>
              <w:rPr>
                <w:rFonts w:ascii="Arial" w:hAnsi="Arial"/>
                <w:caps/>
                <w:sz w:val="22"/>
                <w:szCs w:val="22"/>
              </w:rPr>
              <w:t>(81</w:t>
            </w:r>
            <w:r w:rsidR="00440E6C" w:rsidRPr="00440E6C">
              <w:rPr>
                <w:rFonts w:ascii="Arial" w:hAnsi="Arial"/>
                <w:caps/>
                <w:sz w:val="22"/>
                <w:szCs w:val="22"/>
              </w:rPr>
              <w:t>)</w:t>
            </w:r>
          </w:p>
        </w:tc>
        <w:tc>
          <w:tcPr>
            <w:tcW w:w="1350" w:type="dxa"/>
            <w:vAlign w:val="bottom"/>
          </w:tcPr>
          <w:p w:rsidR="00440E6C" w:rsidRPr="00440E6C" w:rsidRDefault="00440E6C" w:rsidP="00402187">
            <w:pPr>
              <w:pBdr>
                <w:bottom w:val="single" w:sz="4" w:space="1" w:color="auto"/>
              </w:pBdr>
              <w:tabs>
                <w:tab w:val="decimal" w:pos="1092"/>
              </w:tabs>
              <w:spacing w:line="380" w:lineRule="exact"/>
              <w:rPr>
                <w:rFonts w:ascii="Arial" w:hAnsi="Arial"/>
                <w:caps/>
                <w:sz w:val="22"/>
                <w:szCs w:val="22"/>
              </w:rPr>
            </w:pPr>
            <w:r w:rsidRPr="00440E6C">
              <w:rPr>
                <w:rFonts w:ascii="Arial" w:hAnsi="Arial"/>
                <w:caps/>
                <w:sz w:val="22"/>
                <w:szCs w:val="22"/>
              </w:rPr>
              <w:t>(166)</w:t>
            </w:r>
          </w:p>
        </w:tc>
      </w:tr>
      <w:tr w:rsidR="00440E6C" w:rsidRPr="00F23A15" w:rsidTr="00402187">
        <w:tc>
          <w:tcPr>
            <w:tcW w:w="4473" w:type="dxa"/>
          </w:tcPr>
          <w:p w:rsidR="00440E6C" w:rsidRPr="00F23A15" w:rsidRDefault="00440E6C" w:rsidP="00402187">
            <w:pPr>
              <w:spacing w:line="380" w:lineRule="exact"/>
              <w:ind w:left="162" w:hanging="162"/>
              <w:rPr>
                <w:rFonts w:ascii="Arial" w:hAnsi="Arial"/>
                <w:sz w:val="22"/>
                <w:szCs w:val="22"/>
                <w:cs/>
              </w:rPr>
            </w:pPr>
            <w:r w:rsidRPr="00F23A15">
              <w:rPr>
                <w:rFonts w:ascii="Arial" w:hAnsi="Arial"/>
                <w:sz w:val="22"/>
                <w:szCs w:val="22"/>
              </w:rPr>
              <w:t xml:space="preserve">Present value of future minimum lease payments </w:t>
            </w:r>
          </w:p>
        </w:tc>
        <w:tc>
          <w:tcPr>
            <w:tcW w:w="1380" w:type="dxa"/>
            <w:vAlign w:val="bottom"/>
          </w:tcPr>
          <w:p w:rsidR="00440E6C" w:rsidRPr="00440E6C" w:rsidRDefault="00FF057F" w:rsidP="0091013E">
            <w:pPr>
              <w:pBdr>
                <w:bottom w:val="double" w:sz="4" w:space="1" w:color="auto"/>
              </w:pBdr>
              <w:tabs>
                <w:tab w:val="decimal" w:pos="1092"/>
              </w:tabs>
              <w:spacing w:line="380" w:lineRule="exact"/>
              <w:rPr>
                <w:rFonts w:ascii="Arial" w:hAnsi="Arial"/>
                <w:caps/>
                <w:sz w:val="22"/>
                <w:szCs w:val="22"/>
              </w:rPr>
            </w:pPr>
            <w:r>
              <w:rPr>
                <w:rFonts w:ascii="Arial" w:hAnsi="Arial"/>
                <w:caps/>
                <w:sz w:val="22"/>
                <w:szCs w:val="22"/>
              </w:rPr>
              <w:t>50</w:t>
            </w:r>
            <w:r w:rsidR="0091013E">
              <w:rPr>
                <w:rFonts w:ascii="Arial" w:hAnsi="Arial"/>
                <w:caps/>
                <w:sz w:val="22"/>
                <w:szCs w:val="22"/>
              </w:rPr>
              <w:t>5</w:t>
            </w:r>
          </w:p>
        </w:tc>
        <w:tc>
          <w:tcPr>
            <w:tcW w:w="1350" w:type="dxa"/>
            <w:vAlign w:val="bottom"/>
          </w:tcPr>
          <w:p w:rsidR="00440E6C" w:rsidRPr="00440E6C" w:rsidRDefault="00FF057F" w:rsidP="0091013E">
            <w:pPr>
              <w:pBdr>
                <w:bottom w:val="double" w:sz="4" w:space="1" w:color="auto"/>
              </w:pBdr>
              <w:tabs>
                <w:tab w:val="decimal" w:pos="1092"/>
              </w:tabs>
              <w:spacing w:line="380" w:lineRule="exact"/>
              <w:rPr>
                <w:rFonts w:ascii="Arial" w:hAnsi="Arial"/>
                <w:caps/>
                <w:sz w:val="22"/>
                <w:szCs w:val="22"/>
              </w:rPr>
            </w:pPr>
            <w:r>
              <w:rPr>
                <w:rFonts w:ascii="Arial" w:hAnsi="Arial"/>
                <w:caps/>
                <w:sz w:val="22"/>
                <w:szCs w:val="22"/>
              </w:rPr>
              <w:t>1,22</w:t>
            </w:r>
            <w:r w:rsidR="0091013E">
              <w:rPr>
                <w:rFonts w:ascii="Arial" w:hAnsi="Arial"/>
                <w:caps/>
                <w:sz w:val="22"/>
                <w:szCs w:val="22"/>
              </w:rPr>
              <w:t>4</w:t>
            </w:r>
          </w:p>
        </w:tc>
        <w:tc>
          <w:tcPr>
            <w:tcW w:w="1350" w:type="dxa"/>
            <w:vAlign w:val="bottom"/>
          </w:tcPr>
          <w:p w:rsidR="00440E6C" w:rsidRPr="00440E6C" w:rsidRDefault="00440E6C" w:rsidP="00402187">
            <w:pPr>
              <w:pBdr>
                <w:bottom w:val="double" w:sz="4" w:space="1" w:color="auto"/>
              </w:pBdr>
              <w:tabs>
                <w:tab w:val="decimal" w:pos="1092"/>
              </w:tabs>
              <w:spacing w:line="380" w:lineRule="exact"/>
              <w:rPr>
                <w:rFonts w:ascii="Arial" w:hAnsi="Arial"/>
                <w:caps/>
                <w:sz w:val="22"/>
                <w:szCs w:val="22"/>
              </w:rPr>
            </w:pPr>
            <w:r w:rsidRPr="00440E6C">
              <w:rPr>
                <w:rFonts w:ascii="Arial" w:hAnsi="Arial"/>
                <w:caps/>
                <w:sz w:val="22"/>
                <w:szCs w:val="22"/>
              </w:rPr>
              <w:t>1,729</w:t>
            </w:r>
          </w:p>
        </w:tc>
      </w:tr>
    </w:tbl>
    <w:p w:rsidR="00A50428" w:rsidRDefault="00440E6C" w:rsidP="00402187">
      <w:pPr>
        <w:tabs>
          <w:tab w:val="left" w:pos="540"/>
        </w:tabs>
        <w:spacing w:before="240" w:after="120" w:line="380" w:lineRule="exact"/>
        <w:jc w:val="thaiDistribute"/>
        <w:rPr>
          <w:rFonts w:ascii="Arial" w:hAnsi="Arial"/>
          <w:b/>
          <w:bCs/>
          <w:sz w:val="22"/>
          <w:szCs w:val="22"/>
        </w:rPr>
      </w:pPr>
      <w:r>
        <w:rPr>
          <w:rFonts w:ascii="Arial" w:hAnsi="Arial"/>
          <w:b/>
          <w:bCs/>
          <w:sz w:val="22"/>
          <w:szCs w:val="22"/>
        </w:rPr>
        <w:t>21.</w:t>
      </w:r>
      <w:r>
        <w:rPr>
          <w:rFonts w:ascii="Arial" w:hAnsi="Arial"/>
          <w:b/>
          <w:bCs/>
          <w:sz w:val="22"/>
          <w:szCs w:val="22"/>
        </w:rPr>
        <w:tab/>
      </w:r>
      <w:r w:rsidR="00F23A15" w:rsidRPr="00F23A15">
        <w:rPr>
          <w:rFonts w:ascii="Arial" w:hAnsi="Arial"/>
          <w:b/>
          <w:bCs/>
          <w:sz w:val="22"/>
          <w:szCs w:val="22"/>
        </w:rPr>
        <w:t>Other current liabilities</w:t>
      </w:r>
    </w:p>
    <w:tbl>
      <w:tblPr>
        <w:tblW w:w="8640" w:type="dxa"/>
        <w:tblInd w:w="477" w:type="dxa"/>
        <w:tblLayout w:type="fixed"/>
        <w:tblLook w:val="01E0" w:firstRow="1" w:lastRow="1" w:firstColumn="1" w:lastColumn="1" w:noHBand="0" w:noVBand="0"/>
      </w:tblPr>
      <w:tblGrid>
        <w:gridCol w:w="4293"/>
        <w:gridCol w:w="1467"/>
        <w:gridCol w:w="1440"/>
        <w:gridCol w:w="1440"/>
      </w:tblGrid>
      <w:tr w:rsidR="00402187" w:rsidRPr="00402187" w:rsidTr="00402187">
        <w:tc>
          <w:tcPr>
            <w:tcW w:w="8640" w:type="dxa"/>
            <w:gridSpan w:val="4"/>
          </w:tcPr>
          <w:p w:rsidR="00402187" w:rsidRPr="00402187" w:rsidRDefault="00402187" w:rsidP="00402187">
            <w:pPr>
              <w:spacing w:line="380" w:lineRule="exact"/>
              <w:jc w:val="right"/>
              <w:rPr>
                <w:rFonts w:ascii="Arial" w:hAnsi="Arial"/>
                <w:sz w:val="22"/>
                <w:szCs w:val="22"/>
              </w:rPr>
            </w:pPr>
            <w:r w:rsidRPr="00402187">
              <w:rPr>
                <w:rFonts w:ascii="Arial" w:hAnsi="Arial"/>
                <w:sz w:val="22"/>
                <w:szCs w:val="22"/>
              </w:rPr>
              <w:t>(Unit: Thousand Baht)</w:t>
            </w:r>
          </w:p>
        </w:tc>
      </w:tr>
      <w:tr w:rsidR="00402187" w:rsidRPr="00402187" w:rsidTr="00402187">
        <w:tc>
          <w:tcPr>
            <w:tcW w:w="4293" w:type="dxa"/>
          </w:tcPr>
          <w:p w:rsidR="00402187" w:rsidRPr="00402187" w:rsidRDefault="00402187" w:rsidP="00402187">
            <w:pPr>
              <w:spacing w:line="380" w:lineRule="exact"/>
              <w:jc w:val="center"/>
              <w:rPr>
                <w:rFonts w:ascii="Arial" w:hAnsi="Arial"/>
                <w:sz w:val="22"/>
                <w:szCs w:val="22"/>
              </w:rPr>
            </w:pPr>
          </w:p>
        </w:tc>
        <w:tc>
          <w:tcPr>
            <w:tcW w:w="1467" w:type="dxa"/>
            <w:vAlign w:val="bottom"/>
          </w:tcPr>
          <w:p w:rsidR="00402187" w:rsidRPr="00402187" w:rsidRDefault="00402187" w:rsidP="004021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pacing w:val="-4"/>
                <w:sz w:val="22"/>
                <w:szCs w:val="22"/>
              </w:rPr>
              <w:t>Consolidated</w:t>
            </w:r>
            <w:r>
              <w:rPr>
                <w:rFonts w:ascii="Arial" w:hAnsi="Arial"/>
                <w:spacing w:val="-4"/>
                <w:sz w:val="22"/>
                <w:szCs w:val="22"/>
              </w:rPr>
              <w:t xml:space="preserve"> </w:t>
            </w:r>
            <w:r w:rsidRPr="00402187">
              <w:rPr>
                <w:rFonts w:ascii="Arial" w:hAnsi="Arial"/>
                <w:spacing w:val="-4"/>
                <w:sz w:val="22"/>
                <w:szCs w:val="22"/>
              </w:rPr>
              <w:t>financial statements</w:t>
            </w:r>
          </w:p>
        </w:tc>
        <w:tc>
          <w:tcPr>
            <w:tcW w:w="2880" w:type="dxa"/>
            <w:gridSpan w:val="2"/>
            <w:vAlign w:val="bottom"/>
          </w:tcPr>
          <w:p w:rsidR="00402187" w:rsidRPr="00402187" w:rsidRDefault="00402187" w:rsidP="004021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z w:val="22"/>
                <w:szCs w:val="22"/>
              </w:rPr>
              <w:t>Separate                                    financial statements</w:t>
            </w:r>
          </w:p>
        </w:tc>
      </w:tr>
      <w:tr w:rsidR="00402187" w:rsidRPr="00402187" w:rsidTr="00402187">
        <w:tc>
          <w:tcPr>
            <w:tcW w:w="4293" w:type="dxa"/>
          </w:tcPr>
          <w:p w:rsidR="00402187" w:rsidRPr="00402187" w:rsidRDefault="00402187" w:rsidP="00402187">
            <w:pPr>
              <w:spacing w:line="380" w:lineRule="exact"/>
              <w:jc w:val="center"/>
              <w:rPr>
                <w:rFonts w:ascii="Arial" w:hAnsi="Arial"/>
                <w:sz w:val="22"/>
                <w:szCs w:val="22"/>
              </w:rPr>
            </w:pPr>
          </w:p>
        </w:tc>
        <w:tc>
          <w:tcPr>
            <w:tcW w:w="1467" w:type="dxa"/>
          </w:tcPr>
          <w:p w:rsidR="00402187" w:rsidRPr="00402187" w:rsidRDefault="00402187" w:rsidP="00402187">
            <w:pPr>
              <w:spacing w:line="380" w:lineRule="exact"/>
              <w:jc w:val="center"/>
              <w:rPr>
                <w:rFonts w:ascii="Arial" w:hAnsi="Arial"/>
                <w:sz w:val="22"/>
                <w:szCs w:val="22"/>
                <w:u w:val="single"/>
              </w:rPr>
            </w:pPr>
            <w:r w:rsidRPr="00402187">
              <w:rPr>
                <w:rFonts w:ascii="Arial" w:hAnsi="Arial"/>
                <w:sz w:val="22"/>
                <w:szCs w:val="22"/>
                <w:u w:val="single"/>
              </w:rPr>
              <w:t>2016</w:t>
            </w:r>
          </w:p>
        </w:tc>
        <w:tc>
          <w:tcPr>
            <w:tcW w:w="1440" w:type="dxa"/>
          </w:tcPr>
          <w:p w:rsidR="00402187" w:rsidRPr="00402187" w:rsidRDefault="00402187" w:rsidP="00402187">
            <w:pPr>
              <w:spacing w:line="380" w:lineRule="exact"/>
              <w:jc w:val="center"/>
              <w:rPr>
                <w:rFonts w:ascii="Arial" w:hAnsi="Arial"/>
                <w:sz w:val="22"/>
                <w:szCs w:val="22"/>
                <w:u w:val="single"/>
              </w:rPr>
            </w:pPr>
            <w:r w:rsidRPr="00402187">
              <w:rPr>
                <w:rFonts w:ascii="Arial" w:hAnsi="Arial"/>
                <w:sz w:val="22"/>
                <w:szCs w:val="22"/>
                <w:u w:val="single"/>
              </w:rPr>
              <w:t>2016</w:t>
            </w:r>
          </w:p>
        </w:tc>
        <w:tc>
          <w:tcPr>
            <w:tcW w:w="1440" w:type="dxa"/>
          </w:tcPr>
          <w:p w:rsidR="00402187" w:rsidRPr="00402187" w:rsidRDefault="00402187" w:rsidP="00402187">
            <w:pPr>
              <w:spacing w:line="380" w:lineRule="exact"/>
              <w:jc w:val="center"/>
              <w:rPr>
                <w:rFonts w:ascii="Arial" w:hAnsi="Arial"/>
                <w:sz w:val="22"/>
                <w:szCs w:val="22"/>
                <w:u w:val="single"/>
              </w:rPr>
            </w:pPr>
            <w:r w:rsidRPr="00402187">
              <w:rPr>
                <w:rFonts w:ascii="Arial" w:hAnsi="Arial"/>
                <w:sz w:val="22"/>
                <w:szCs w:val="22"/>
                <w:u w:val="single"/>
              </w:rPr>
              <w:t>2015</w:t>
            </w:r>
          </w:p>
        </w:tc>
      </w:tr>
      <w:tr w:rsidR="00402187" w:rsidRPr="00402187" w:rsidTr="00402187">
        <w:tc>
          <w:tcPr>
            <w:tcW w:w="4293" w:type="dxa"/>
          </w:tcPr>
          <w:p w:rsidR="00402187" w:rsidRPr="00402187" w:rsidRDefault="00402187" w:rsidP="00402187">
            <w:pPr>
              <w:spacing w:line="380" w:lineRule="exact"/>
              <w:ind w:left="162" w:hanging="162"/>
              <w:rPr>
                <w:rFonts w:ascii="Arial" w:hAnsi="Arial"/>
                <w:sz w:val="22"/>
                <w:szCs w:val="22"/>
                <w:cs/>
              </w:rPr>
            </w:pPr>
            <w:r w:rsidRPr="00402187">
              <w:rPr>
                <w:rFonts w:ascii="Arial" w:hAnsi="Arial"/>
                <w:sz w:val="22"/>
                <w:szCs w:val="22"/>
              </w:rPr>
              <w:t>Withholding tax payables</w:t>
            </w:r>
          </w:p>
        </w:tc>
        <w:tc>
          <w:tcPr>
            <w:tcW w:w="1467" w:type="dxa"/>
          </w:tcPr>
          <w:p w:rsidR="00402187" w:rsidRPr="00402187" w:rsidRDefault="00402187" w:rsidP="00402187">
            <w:pPr>
              <w:tabs>
                <w:tab w:val="decimal" w:pos="1092"/>
              </w:tabs>
              <w:spacing w:line="380" w:lineRule="exact"/>
              <w:rPr>
                <w:rFonts w:ascii="Arial" w:hAnsi="Arial"/>
                <w:caps/>
                <w:sz w:val="22"/>
                <w:szCs w:val="22"/>
              </w:rPr>
            </w:pPr>
            <w:r w:rsidRPr="00402187">
              <w:rPr>
                <w:rFonts w:ascii="Arial" w:hAnsi="Arial"/>
                <w:caps/>
                <w:sz w:val="22"/>
                <w:szCs w:val="22"/>
              </w:rPr>
              <w:t>2,756</w:t>
            </w:r>
          </w:p>
        </w:tc>
        <w:tc>
          <w:tcPr>
            <w:tcW w:w="1440" w:type="dxa"/>
          </w:tcPr>
          <w:p w:rsidR="00402187" w:rsidRPr="00402187" w:rsidRDefault="00402187" w:rsidP="00402187">
            <w:pPr>
              <w:tabs>
                <w:tab w:val="decimal" w:pos="1092"/>
              </w:tabs>
              <w:spacing w:line="380" w:lineRule="exact"/>
              <w:rPr>
                <w:rFonts w:ascii="Arial" w:hAnsi="Arial"/>
                <w:caps/>
                <w:sz w:val="22"/>
                <w:szCs w:val="22"/>
              </w:rPr>
            </w:pPr>
            <w:r w:rsidRPr="00402187">
              <w:rPr>
                <w:rFonts w:ascii="Arial" w:hAnsi="Arial"/>
                <w:caps/>
                <w:sz w:val="22"/>
                <w:szCs w:val="22"/>
              </w:rPr>
              <w:t>2,728</w:t>
            </w:r>
          </w:p>
        </w:tc>
        <w:tc>
          <w:tcPr>
            <w:tcW w:w="1440" w:type="dxa"/>
          </w:tcPr>
          <w:p w:rsidR="00402187" w:rsidRPr="00402187" w:rsidRDefault="00402187" w:rsidP="00402187">
            <w:pPr>
              <w:tabs>
                <w:tab w:val="decimal" w:pos="1092"/>
              </w:tabs>
              <w:spacing w:line="380" w:lineRule="exact"/>
              <w:rPr>
                <w:rFonts w:ascii="Arial" w:hAnsi="Arial"/>
                <w:caps/>
                <w:sz w:val="22"/>
                <w:szCs w:val="22"/>
              </w:rPr>
            </w:pPr>
            <w:r w:rsidRPr="00402187">
              <w:rPr>
                <w:rFonts w:ascii="Arial" w:hAnsi="Arial"/>
                <w:caps/>
                <w:sz w:val="22"/>
                <w:szCs w:val="22"/>
              </w:rPr>
              <w:t>2,968</w:t>
            </w:r>
          </w:p>
        </w:tc>
      </w:tr>
      <w:tr w:rsidR="00402187" w:rsidRPr="00402187" w:rsidTr="00402187">
        <w:tc>
          <w:tcPr>
            <w:tcW w:w="4293" w:type="dxa"/>
          </w:tcPr>
          <w:p w:rsidR="00402187" w:rsidRPr="00402187" w:rsidRDefault="00402187" w:rsidP="00402187">
            <w:pPr>
              <w:spacing w:line="380" w:lineRule="exact"/>
              <w:ind w:left="162" w:hanging="162"/>
              <w:rPr>
                <w:rFonts w:ascii="Arial" w:hAnsi="Arial"/>
                <w:sz w:val="22"/>
                <w:szCs w:val="22"/>
              </w:rPr>
            </w:pPr>
            <w:r w:rsidRPr="00402187">
              <w:rPr>
                <w:rFonts w:ascii="Arial" w:hAnsi="Arial"/>
                <w:sz w:val="22"/>
                <w:szCs w:val="22"/>
              </w:rPr>
              <w:t>Others</w:t>
            </w:r>
          </w:p>
        </w:tc>
        <w:tc>
          <w:tcPr>
            <w:tcW w:w="1467" w:type="dxa"/>
          </w:tcPr>
          <w:p w:rsidR="00402187" w:rsidRPr="00402187" w:rsidRDefault="00402187" w:rsidP="00402187">
            <w:pPr>
              <w:pBdr>
                <w:bottom w:val="single" w:sz="4" w:space="1" w:color="auto"/>
              </w:pBdr>
              <w:tabs>
                <w:tab w:val="decimal" w:pos="1092"/>
              </w:tabs>
              <w:spacing w:line="380" w:lineRule="exact"/>
              <w:rPr>
                <w:rFonts w:ascii="Arial" w:hAnsi="Arial"/>
                <w:caps/>
                <w:sz w:val="22"/>
                <w:szCs w:val="22"/>
              </w:rPr>
            </w:pPr>
            <w:r w:rsidRPr="00402187">
              <w:rPr>
                <w:rFonts w:ascii="Arial" w:hAnsi="Arial"/>
                <w:caps/>
                <w:sz w:val="22"/>
                <w:szCs w:val="22"/>
              </w:rPr>
              <w:t>938</w:t>
            </w:r>
          </w:p>
        </w:tc>
        <w:tc>
          <w:tcPr>
            <w:tcW w:w="1440" w:type="dxa"/>
          </w:tcPr>
          <w:p w:rsidR="00402187" w:rsidRPr="00402187" w:rsidRDefault="00402187" w:rsidP="00402187">
            <w:pPr>
              <w:pBdr>
                <w:bottom w:val="single" w:sz="4" w:space="1" w:color="auto"/>
              </w:pBdr>
              <w:tabs>
                <w:tab w:val="decimal" w:pos="1092"/>
              </w:tabs>
              <w:spacing w:line="380" w:lineRule="exact"/>
              <w:rPr>
                <w:rFonts w:ascii="Arial" w:hAnsi="Arial"/>
                <w:caps/>
                <w:sz w:val="22"/>
                <w:szCs w:val="22"/>
              </w:rPr>
            </w:pPr>
            <w:r w:rsidRPr="00402187">
              <w:rPr>
                <w:rFonts w:ascii="Arial" w:hAnsi="Arial"/>
                <w:caps/>
                <w:sz w:val="22"/>
                <w:szCs w:val="22"/>
              </w:rPr>
              <w:t>938</w:t>
            </w:r>
          </w:p>
        </w:tc>
        <w:tc>
          <w:tcPr>
            <w:tcW w:w="1440" w:type="dxa"/>
          </w:tcPr>
          <w:p w:rsidR="00402187" w:rsidRPr="00402187" w:rsidRDefault="00402187" w:rsidP="00402187">
            <w:pPr>
              <w:pBdr>
                <w:bottom w:val="single" w:sz="4" w:space="1" w:color="auto"/>
              </w:pBdr>
              <w:tabs>
                <w:tab w:val="decimal" w:pos="1092"/>
              </w:tabs>
              <w:spacing w:line="380" w:lineRule="exact"/>
              <w:rPr>
                <w:rFonts w:ascii="Arial" w:hAnsi="Arial"/>
                <w:caps/>
                <w:sz w:val="22"/>
                <w:szCs w:val="22"/>
              </w:rPr>
            </w:pPr>
            <w:r w:rsidRPr="00402187">
              <w:rPr>
                <w:rFonts w:ascii="Arial" w:hAnsi="Arial"/>
                <w:caps/>
                <w:sz w:val="22"/>
                <w:szCs w:val="22"/>
              </w:rPr>
              <w:t>866</w:t>
            </w:r>
          </w:p>
        </w:tc>
      </w:tr>
      <w:tr w:rsidR="00402187" w:rsidRPr="00402187" w:rsidTr="00402187">
        <w:tc>
          <w:tcPr>
            <w:tcW w:w="4293" w:type="dxa"/>
          </w:tcPr>
          <w:p w:rsidR="00402187" w:rsidRPr="00402187" w:rsidRDefault="00402187" w:rsidP="00402187">
            <w:pPr>
              <w:spacing w:line="380" w:lineRule="exact"/>
              <w:ind w:left="162" w:hanging="162"/>
              <w:rPr>
                <w:rFonts w:ascii="Arial" w:hAnsi="Arial"/>
                <w:sz w:val="22"/>
                <w:szCs w:val="22"/>
                <w:cs/>
              </w:rPr>
            </w:pPr>
            <w:r w:rsidRPr="00402187">
              <w:rPr>
                <w:rFonts w:ascii="Arial" w:hAnsi="Arial"/>
                <w:sz w:val="22"/>
                <w:szCs w:val="22"/>
              </w:rPr>
              <w:t xml:space="preserve">Total other current liabilities </w:t>
            </w:r>
          </w:p>
        </w:tc>
        <w:tc>
          <w:tcPr>
            <w:tcW w:w="1467" w:type="dxa"/>
          </w:tcPr>
          <w:p w:rsidR="00402187" w:rsidRPr="00402187" w:rsidRDefault="00402187" w:rsidP="00402187">
            <w:pPr>
              <w:pBdr>
                <w:bottom w:val="double" w:sz="4" w:space="1" w:color="auto"/>
              </w:pBdr>
              <w:tabs>
                <w:tab w:val="decimal" w:pos="1092"/>
              </w:tabs>
              <w:spacing w:line="380" w:lineRule="exact"/>
              <w:rPr>
                <w:rFonts w:ascii="Arial" w:hAnsi="Arial"/>
                <w:caps/>
                <w:sz w:val="22"/>
                <w:szCs w:val="22"/>
              </w:rPr>
            </w:pPr>
            <w:r w:rsidRPr="00402187">
              <w:rPr>
                <w:rFonts w:ascii="Arial" w:hAnsi="Arial"/>
                <w:caps/>
                <w:sz w:val="22"/>
                <w:szCs w:val="22"/>
              </w:rPr>
              <w:t>3,694</w:t>
            </w:r>
          </w:p>
        </w:tc>
        <w:tc>
          <w:tcPr>
            <w:tcW w:w="1440" w:type="dxa"/>
          </w:tcPr>
          <w:p w:rsidR="00402187" w:rsidRPr="00402187" w:rsidRDefault="00402187" w:rsidP="00402187">
            <w:pPr>
              <w:pBdr>
                <w:bottom w:val="double" w:sz="4" w:space="1" w:color="auto"/>
              </w:pBdr>
              <w:tabs>
                <w:tab w:val="decimal" w:pos="1092"/>
              </w:tabs>
              <w:spacing w:line="380" w:lineRule="exact"/>
              <w:rPr>
                <w:rFonts w:ascii="Arial" w:hAnsi="Arial"/>
                <w:caps/>
                <w:sz w:val="22"/>
                <w:szCs w:val="22"/>
              </w:rPr>
            </w:pPr>
            <w:r w:rsidRPr="00402187">
              <w:rPr>
                <w:rFonts w:ascii="Arial" w:hAnsi="Arial"/>
                <w:caps/>
                <w:sz w:val="22"/>
                <w:szCs w:val="22"/>
              </w:rPr>
              <w:t>3,666</w:t>
            </w:r>
          </w:p>
        </w:tc>
        <w:tc>
          <w:tcPr>
            <w:tcW w:w="1440" w:type="dxa"/>
          </w:tcPr>
          <w:p w:rsidR="00402187" w:rsidRPr="00402187" w:rsidRDefault="00402187" w:rsidP="00402187">
            <w:pPr>
              <w:pBdr>
                <w:bottom w:val="double" w:sz="4" w:space="1" w:color="auto"/>
              </w:pBdr>
              <w:tabs>
                <w:tab w:val="decimal" w:pos="1092"/>
              </w:tabs>
              <w:spacing w:line="380" w:lineRule="exact"/>
              <w:rPr>
                <w:rFonts w:ascii="Arial" w:hAnsi="Arial"/>
                <w:caps/>
                <w:sz w:val="22"/>
                <w:szCs w:val="22"/>
              </w:rPr>
            </w:pPr>
            <w:r w:rsidRPr="00402187">
              <w:rPr>
                <w:rFonts w:ascii="Arial" w:hAnsi="Arial"/>
                <w:caps/>
                <w:sz w:val="22"/>
                <w:szCs w:val="22"/>
              </w:rPr>
              <w:t>3,834</w:t>
            </w:r>
          </w:p>
        </w:tc>
      </w:tr>
    </w:tbl>
    <w:p w:rsidR="00836999" w:rsidRDefault="0083699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157C1" w:rsidRPr="00D95C79" w:rsidRDefault="004221D2" w:rsidP="00836999">
      <w:pPr>
        <w:tabs>
          <w:tab w:val="left" w:pos="540"/>
        </w:tabs>
        <w:spacing w:before="120" w:after="120" w:line="380" w:lineRule="exact"/>
        <w:jc w:val="thaiDistribute"/>
        <w:rPr>
          <w:rFonts w:ascii="Arial" w:hAnsi="Arial"/>
          <w:b/>
          <w:bCs/>
          <w:sz w:val="22"/>
          <w:szCs w:val="22"/>
        </w:rPr>
      </w:pPr>
      <w:r>
        <w:rPr>
          <w:rFonts w:ascii="Arial" w:hAnsi="Arial"/>
          <w:b/>
          <w:bCs/>
          <w:sz w:val="22"/>
          <w:szCs w:val="22"/>
        </w:rPr>
        <w:lastRenderedPageBreak/>
        <w:t>22</w:t>
      </w:r>
      <w:r w:rsidR="00D157C1" w:rsidRPr="00D95C79">
        <w:rPr>
          <w:rFonts w:ascii="Arial" w:hAnsi="Arial"/>
          <w:b/>
          <w:bCs/>
          <w:sz w:val="22"/>
          <w:szCs w:val="22"/>
        </w:rPr>
        <w:t>.</w:t>
      </w:r>
      <w:r w:rsidR="00D157C1" w:rsidRPr="00D95C79">
        <w:rPr>
          <w:rFonts w:ascii="Arial" w:hAnsi="Arial"/>
          <w:b/>
          <w:bCs/>
          <w:sz w:val="22"/>
          <w:szCs w:val="22"/>
        </w:rPr>
        <w:tab/>
        <w:t>Provision for long-term employee benefits</w:t>
      </w:r>
    </w:p>
    <w:p w:rsidR="00A96CA6" w:rsidRDefault="00A96CA6" w:rsidP="00DC02AA">
      <w:pPr>
        <w:tabs>
          <w:tab w:val="left" w:pos="540"/>
        </w:tabs>
        <w:spacing w:before="120" w:line="380" w:lineRule="exact"/>
        <w:ind w:left="547" w:hanging="547"/>
        <w:jc w:val="thaiDistribute"/>
        <w:rPr>
          <w:rFonts w:ascii="Arial" w:hAnsi="Arial" w:cs="Arial"/>
          <w:sz w:val="22"/>
          <w:szCs w:val="22"/>
        </w:rPr>
      </w:pPr>
      <w:r>
        <w:rPr>
          <w:rFonts w:ascii="Arial" w:hAnsi="Arial" w:cs="Arial"/>
          <w:sz w:val="22"/>
          <w:szCs w:val="22"/>
        </w:rPr>
        <w:tab/>
      </w:r>
      <w:r w:rsidRPr="00335AA3">
        <w:rPr>
          <w:rFonts w:ascii="Arial" w:hAnsi="Arial" w:cs="Arial"/>
          <w:sz w:val="22"/>
          <w:szCs w:val="22"/>
        </w:rPr>
        <w:t>Provision for long-term employee benefits, which represents compensation payable to employees after they retire, was 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402187" w:rsidRPr="00402187" w:rsidTr="001A0579">
        <w:tc>
          <w:tcPr>
            <w:tcW w:w="4320" w:type="dxa"/>
          </w:tcPr>
          <w:p w:rsidR="00402187" w:rsidRPr="00402187" w:rsidRDefault="00402187" w:rsidP="00402187">
            <w:pPr>
              <w:spacing w:line="380" w:lineRule="exact"/>
              <w:ind w:right="-18"/>
              <w:jc w:val="thaiDistribute"/>
              <w:rPr>
                <w:rFonts w:ascii="Angsana New" w:hAnsi="Angsana New"/>
                <w:sz w:val="22"/>
                <w:szCs w:val="22"/>
              </w:rPr>
            </w:pPr>
            <w:r w:rsidRPr="00402187">
              <w:rPr>
                <w:rFonts w:ascii="Angsana New" w:hAnsi="Angsana New" w:hint="cs"/>
                <w:b/>
                <w:bCs/>
                <w:sz w:val="22"/>
                <w:szCs w:val="22"/>
                <w:cs/>
              </w:rPr>
              <w:tab/>
            </w:r>
            <w:r w:rsidRPr="00402187">
              <w:rPr>
                <w:rFonts w:ascii="Angsana New" w:hAnsi="Angsana New"/>
                <w:b/>
                <w:bCs/>
                <w:sz w:val="22"/>
                <w:szCs w:val="22"/>
              </w:rPr>
              <w:tab/>
            </w:r>
            <w:r w:rsidRPr="00402187">
              <w:rPr>
                <w:rFonts w:ascii="Angsana New" w:hAnsi="Angsana New"/>
                <w:sz w:val="22"/>
                <w:szCs w:val="22"/>
              </w:rPr>
              <w:tab/>
            </w:r>
          </w:p>
        </w:tc>
        <w:tc>
          <w:tcPr>
            <w:tcW w:w="1440" w:type="dxa"/>
          </w:tcPr>
          <w:p w:rsidR="00402187" w:rsidRPr="00402187" w:rsidRDefault="00402187" w:rsidP="00402187">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402187" w:rsidRPr="00402187" w:rsidRDefault="00402187" w:rsidP="00402187">
            <w:pPr>
              <w:tabs>
                <w:tab w:val="left" w:pos="600"/>
                <w:tab w:val="left" w:pos="900"/>
                <w:tab w:val="right" w:pos="7280"/>
                <w:tab w:val="right" w:pos="8540"/>
              </w:tabs>
              <w:spacing w:line="380" w:lineRule="exact"/>
              <w:ind w:right="-45"/>
              <w:jc w:val="right"/>
              <w:rPr>
                <w:rFonts w:ascii="Arial" w:hAnsi="Arial" w:cs="Arial"/>
                <w:sz w:val="22"/>
                <w:szCs w:val="22"/>
                <w:cs/>
              </w:rPr>
            </w:pPr>
            <w:r w:rsidRPr="00402187">
              <w:rPr>
                <w:rFonts w:ascii="Arial" w:hAnsi="Arial" w:cs="Arial"/>
                <w:sz w:val="22"/>
                <w:szCs w:val="22"/>
              </w:rPr>
              <w:t>(Unit: Thousand Baht)</w:t>
            </w:r>
          </w:p>
        </w:tc>
      </w:tr>
      <w:tr w:rsidR="00402187" w:rsidRPr="00402187" w:rsidTr="001A0579">
        <w:tc>
          <w:tcPr>
            <w:tcW w:w="4320" w:type="dxa"/>
          </w:tcPr>
          <w:p w:rsidR="00402187" w:rsidRPr="00402187" w:rsidRDefault="00402187" w:rsidP="00402187">
            <w:pPr>
              <w:spacing w:line="380" w:lineRule="exact"/>
              <w:ind w:right="-17"/>
              <w:jc w:val="thaiDistribute"/>
              <w:rPr>
                <w:rFonts w:ascii="Angsana New" w:hAnsi="Angsana New"/>
                <w:sz w:val="22"/>
                <w:szCs w:val="22"/>
              </w:rPr>
            </w:pPr>
          </w:p>
        </w:tc>
        <w:tc>
          <w:tcPr>
            <w:tcW w:w="1440" w:type="dxa"/>
            <w:vAlign w:val="bottom"/>
          </w:tcPr>
          <w:p w:rsidR="00402187" w:rsidRPr="00402187" w:rsidRDefault="00402187" w:rsidP="004021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pacing w:val="-2"/>
                <w:sz w:val="22"/>
                <w:szCs w:val="22"/>
              </w:rPr>
              <w:t>Consolidated</w:t>
            </w:r>
            <w:r w:rsidRPr="00402187">
              <w:rPr>
                <w:rFonts w:ascii="Arial" w:hAnsi="Arial"/>
                <w:sz w:val="22"/>
                <w:szCs w:val="22"/>
              </w:rPr>
              <w:t xml:space="preserve">                            </w:t>
            </w:r>
            <w:r w:rsidRPr="00402187">
              <w:rPr>
                <w:rFonts w:ascii="Arial" w:hAnsi="Arial"/>
                <w:spacing w:val="-4"/>
                <w:sz w:val="22"/>
                <w:szCs w:val="22"/>
              </w:rPr>
              <w:t>financial statements</w:t>
            </w:r>
          </w:p>
        </w:tc>
        <w:tc>
          <w:tcPr>
            <w:tcW w:w="2880" w:type="dxa"/>
            <w:gridSpan w:val="2"/>
            <w:vAlign w:val="bottom"/>
          </w:tcPr>
          <w:p w:rsidR="00402187" w:rsidRPr="00402187" w:rsidRDefault="00402187" w:rsidP="004021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z w:val="22"/>
                <w:szCs w:val="22"/>
              </w:rPr>
              <w:t>Separate                                    financial statements</w:t>
            </w:r>
          </w:p>
        </w:tc>
      </w:tr>
      <w:tr w:rsidR="00402187" w:rsidRPr="00402187" w:rsidTr="001A0579">
        <w:tc>
          <w:tcPr>
            <w:tcW w:w="4320" w:type="dxa"/>
          </w:tcPr>
          <w:p w:rsidR="00402187" w:rsidRPr="00402187" w:rsidRDefault="00402187" w:rsidP="00402187">
            <w:pPr>
              <w:spacing w:line="380" w:lineRule="exact"/>
              <w:ind w:right="-18"/>
              <w:jc w:val="thaiDistribute"/>
              <w:rPr>
                <w:rFonts w:ascii="Angsana New" w:hAnsi="Angsana New"/>
                <w:b/>
                <w:bCs/>
                <w:sz w:val="22"/>
                <w:szCs w:val="22"/>
                <w:u w:val="single"/>
              </w:rPr>
            </w:pPr>
          </w:p>
        </w:tc>
        <w:tc>
          <w:tcPr>
            <w:tcW w:w="1440" w:type="dxa"/>
          </w:tcPr>
          <w:p w:rsidR="00402187" w:rsidRPr="00402187" w:rsidRDefault="00402187" w:rsidP="0040218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402187" w:rsidRPr="00402187" w:rsidRDefault="00402187" w:rsidP="0040218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402187" w:rsidRPr="00402187" w:rsidRDefault="00402187" w:rsidP="0040218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2015</w:t>
            </w:r>
          </w:p>
        </w:tc>
      </w:tr>
      <w:tr w:rsidR="00F104AD" w:rsidRPr="00402187" w:rsidTr="001A0579">
        <w:tc>
          <w:tcPr>
            <w:tcW w:w="4320" w:type="dxa"/>
          </w:tcPr>
          <w:p w:rsidR="00F104AD" w:rsidRPr="00402187" w:rsidRDefault="00F104AD" w:rsidP="00402187">
            <w:pPr>
              <w:spacing w:line="380" w:lineRule="exact"/>
              <w:ind w:right="-18"/>
              <w:jc w:val="thaiDistribute"/>
              <w:rPr>
                <w:rFonts w:ascii="Angsana New" w:hAnsi="Angsana New"/>
                <w:b/>
                <w:bCs/>
                <w:sz w:val="22"/>
                <w:szCs w:val="22"/>
                <w:u w:val="single"/>
              </w:rPr>
            </w:pPr>
          </w:p>
        </w:tc>
        <w:tc>
          <w:tcPr>
            <w:tcW w:w="1440" w:type="dxa"/>
          </w:tcPr>
          <w:p w:rsidR="00F104AD" w:rsidRPr="00402187" w:rsidRDefault="00F104AD" w:rsidP="00402187">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F104AD" w:rsidRPr="00402187" w:rsidRDefault="00F104AD" w:rsidP="00402187">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F104AD" w:rsidRPr="00F104AD" w:rsidRDefault="00F104AD" w:rsidP="00402187">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(Restated)</w:t>
            </w:r>
          </w:p>
        </w:tc>
      </w:tr>
      <w:tr w:rsidR="00402187" w:rsidRPr="00402187" w:rsidTr="001A0579">
        <w:tc>
          <w:tcPr>
            <w:tcW w:w="4320" w:type="dxa"/>
          </w:tcPr>
          <w:p w:rsidR="00402187" w:rsidRPr="00402187" w:rsidRDefault="00402187" w:rsidP="00402187">
            <w:pPr>
              <w:spacing w:line="380" w:lineRule="exact"/>
              <w:ind w:left="186" w:hanging="186"/>
              <w:rPr>
                <w:rFonts w:ascii="Arial" w:hAnsi="Arial" w:cs="Arial"/>
                <w:sz w:val="22"/>
                <w:szCs w:val="22"/>
              </w:rPr>
            </w:pPr>
            <w:r w:rsidRPr="00402187">
              <w:rPr>
                <w:rFonts w:ascii="Arial" w:hAnsi="Arial" w:cs="Arial"/>
                <w:b/>
                <w:bCs/>
                <w:sz w:val="22"/>
                <w:szCs w:val="22"/>
              </w:rPr>
              <w:t>Provision for long-term employee benefits</w:t>
            </w:r>
            <w:r w:rsidRPr="00402187">
              <w:rPr>
                <w:rFonts w:ascii="Arial" w:hAnsi="Arial" w:cs="Arial"/>
                <w:b/>
                <w:bCs/>
                <w:spacing w:val="-4"/>
                <w:sz w:val="22"/>
                <w:szCs w:val="22"/>
              </w:rPr>
              <w:t xml:space="preserve"> at beginning of year</w:t>
            </w: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r w:rsidRPr="00402187">
              <w:rPr>
                <w:rFonts w:ascii="Arial" w:hAnsi="Arial"/>
                <w:sz w:val="22"/>
                <w:szCs w:val="22"/>
              </w:rPr>
              <w:t>33,557</w:t>
            </w: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r w:rsidRPr="00402187">
              <w:rPr>
                <w:rFonts w:ascii="Arial" w:hAnsi="Arial"/>
                <w:sz w:val="22"/>
                <w:szCs w:val="22"/>
              </w:rPr>
              <w:t>33,557</w:t>
            </w: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r w:rsidRPr="00402187">
              <w:rPr>
                <w:rFonts w:ascii="Arial" w:hAnsi="Arial"/>
                <w:sz w:val="22"/>
                <w:szCs w:val="22"/>
              </w:rPr>
              <w:t>31,750</w:t>
            </w:r>
          </w:p>
        </w:tc>
      </w:tr>
      <w:tr w:rsidR="00402187" w:rsidRPr="00402187" w:rsidTr="001A0579">
        <w:tc>
          <w:tcPr>
            <w:tcW w:w="4320" w:type="dxa"/>
          </w:tcPr>
          <w:p w:rsidR="00402187" w:rsidRPr="00402187" w:rsidRDefault="00402187" w:rsidP="00402187">
            <w:pPr>
              <w:spacing w:line="380" w:lineRule="exact"/>
              <w:ind w:left="186" w:hanging="186"/>
              <w:jc w:val="thaiDistribute"/>
              <w:rPr>
                <w:rFonts w:ascii="Arial" w:hAnsi="Arial" w:cs="Arial"/>
                <w:sz w:val="22"/>
                <w:szCs w:val="22"/>
              </w:rPr>
            </w:pPr>
            <w:r w:rsidRPr="00402187">
              <w:rPr>
                <w:rFonts w:ascii="Arial" w:hAnsi="Arial" w:cs="Arial"/>
                <w:sz w:val="22"/>
                <w:szCs w:val="22"/>
              </w:rPr>
              <w:t>Included in profit or loss:</w:t>
            </w: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p>
        </w:tc>
      </w:tr>
      <w:tr w:rsidR="00402187" w:rsidRPr="00402187" w:rsidTr="001A0579">
        <w:tc>
          <w:tcPr>
            <w:tcW w:w="4320" w:type="dxa"/>
          </w:tcPr>
          <w:p w:rsidR="00402187" w:rsidRPr="00402187" w:rsidRDefault="00402187" w:rsidP="00402187">
            <w:pPr>
              <w:spacing w:line="380" w:lineRule="exact"/>
              <w:jc w:val="thaiDistribute"/>
              <w:rPr>
                <w:rFonts w:ascii="Arial" w:hAnsi="Arial" w:cs="Arial"/>
                <w:sz w:val="22"/>
                <w:szCs w:val="22"/>
                <w:cs/>
              </w:rPr>
            </w:pPr>
            <w:r w:rsidRPr="00402187">
              <w:rPr>
                <w:rFonts w:ascii="Arial" w:hAnsi="Arial" w:cs="Arial"/>
                <w:sz w:val="22"/>
                <w:szCs w:val="22"/>
              </w:rPr>
              <w:t xml:space="preserve">   Current service cost </w:t>
            </w: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r w:rsidRPr="00402187">
              <w:rPr>
                <w:rFonts w:ascii="Arial" w:hAnsi="Arial"/>
                <w:sz w:val="22"/>
                <w:szCs w:val="22"/>
              </w:rPr>
              <w:t>2,402</w:t>
            </w:r>
          </w:p>
        </w:tc>
        <w:tc>
          <w:tcPr>
            <w:tcW w:w="1440" w:type="dxa"/>
            <w:vAlign w:val="bottom"/>
          </w:tcPr>
          <w:p w:rsidR="00402187" w:rsidRPr="00402187" w:rsidRDefault="00402187" w:rsidP="00402187">
            <w:pPr>
              <w:tabs>
                <w:tab w:val="decimal" w:pos="1152"/>
              </w:tabs>
              <w:spacing w:line="380" w:lineRule="exact"/>
              <w:rPr>
                <w:rFonts w:ascii="Arial" w:hAnsi="Arial"/>
                <w:sz w:val="22"/>
                <w:szCs w:val="22"/>
                <w:cs/>
              </w:rPr>
            </w:pPr>
            <w:r w:rsidRPr="00402187">
              <w:rPr>
                <w:rFonts w:ascii="Arial" w:hAnsi="Arial"/>
                <w:sz w:val="22"/>
                <w:szCs w:val="22"/>
              </w:rPr>
              <w:t>2,402</w:t>
            </w:r>
          </w:p>
        </w:tc>
        <w:tc>
          <w:tcPr>
            <w:tcW w:w="1440" w:type="dxa"/>
            <w:vAlign w:val="bottom"/>
          </w:tcPr>
          <w:p w:rsidR="00402187" w:rsidRPr="00402187" w:rsidRDefault="00402187" w:rsidP="00402187">
            <w:pPr>
              <w:tabs>
                <w:tab w:val="decimal" w:pos="1152"/>
              </w:tabs>
              <w:spacing w:line="380" w:lineRule="exact"/>
              <w:rPr>
                <w:rFonts w:ascii="Arial" w:hAnsi="Arial"/>
                <w:sz w:val="22"/>
                <w:szCs w:val="22"/>
                <w:cs/>
              </w:rPr>
            </w:pPr>
            <w:r w:rsidRPr="00402187">
              <w:rPr>
                <w:rFonts w:ascii="Arial" w:hAnsi="Arial"/>
                <w:sz w:val="22"/>
                <w:szCs w:val="22"/>
              </w:rPr>
              <w:t>2,104</w:t>
            </w:r>
          </w:p>
        </w:tc>
      </w:tr>
      <w:tr w:rsidR="00402187" w:rsidRPr="00402187" w:rsidTr="001A0579">
        <w:tc>
          <w:tcPr>
            <w:tcW w:w="4320" w:type="dxa"/>
          </w:tcPr>
          <w:p w:rsidR="00402187" w:rsidRPr="00402187" w:rsidRDefault="00402187" w:rsidP="00402187">
            <w:pPr>
              <w:spacing w:line="380" w:lineRule="exact"/>
              <w:ind w:left="186" w:hanging="186"/>
              <w:jc w:val="thaiDistribute"/>
              <w:rPr>
                <w:rFonts w:ascii="Arial" w:hAnsi="Arial" w:cs="Arial"/>
                <w:sz w:val="22"/>
                <w:szCs w:val="22"/>
              </w:rPr>
            </w:pPr>
            <w:r w:rsidRPr="00402187">
              <w:rPr>
                <w:rFonts w:ascii="Arial" w:hAnsi="Arial" w:cs="Arial"/>
                <w:sz w:val="22"/>
                <w:szCs w:val="22"/>
              </w:rPr>
              <w:t xml:space="preserve">   Interest cost </w:t>
            </w:r>
          </w:p>
        </w:tc>
        <w:tc>
          <w:tcPr>
            <w:tcW w:w="1440" w:type="dxa"/>
            <w:vAlign w:val="bottom"/>
          </w:tcPr>
          <w:p w:rsidR="00402187" w:rsidRPr="00402187" w:rsidRDefault="00402187" w:rsidP="00402187">
            <w:pPr>
              <w:tabs>
                <w:tab w:val="decimal" w:pos="1152"/>
              </w:tabs>
              <w:spacing w:line="380" w:lineRule="exact"/>
              <w:rPr>
                <w:rFonts w:ascii="Arial" w:hAnsi="Arial"/>
                <w:sz w:val="22"/>
                <w:szCs w:val="22"/>
                <w:cs/>
              </w:rPr>
            </w:pPr>
            <w:r w:rsidRPr="00402187">
              <w:rPr>
                <w:rFonts w:ascii="Arial" w:hAnsi="Arial"/>
                <w:sz w:val="22"/>
                <w:szCs w:val="22"/>
              </w:rPr>
              <w:t>591</w:t>
            </w:r>
          </w:p>
        </w:tc>
        <w:tc>
          <w:tcPr>
            <w:tcW w:w="1440" w:type="dxa"/>
            <w:vAlign w:val="bottom"/>
          </w:tcPr>
          <w:p w:rsidR="00402187" w:rsidRPr="00402187" w:rsidRDefault="00402187" w:rsidP="00402187">
            <w:pPr>
              <w:tabs>
                <w:tab w:val="decimal" w:pos="1152"/>
              </w:tabs>
              <w:spacing w:line="380" w:lineRule="exact"/>
              <w:rPr>
                <w:rFonts w:ascii="Arial" w:hAnsi="Arial"/>
                <w:sz w:val="22"/>
                <w:szCs w:val="22"/>
                <w:cs/>
              </w:rPr>
            </w:pPr>
            <w:r w:rsidRPr="00402187">
              <w:rPr>
                <w:rFonts w:ascii="Arial" w:hAnsi="Arial"/>
                <w:sz w:val="22"/>
                <w:szCs w:val="22"/>
              </w:rPr>
              <w:t>591</w:t>
            </w:r>
          </w:p>
        </w:tc>
        <w:tc>
          <w:tcPr>
            <w:tcW w:w="1440" w:type="dxa"/>
            <w:vAlign w:val="bottom"/>
          </w:tcPr>
          <w:p w:rsidR="00402187" w:rsidRPr="00402187" w:rsidRDefault="00402187" w:rsidP="00402187">
            <w:pPr>
              <w:tabs>
                <w:tab w:val="decimal" w:pos="1152"/>
              </w:tabs>
              <w:spacing w:line="380" w:lineRule="exact"/>
              <w:rPr>
                <w:rFonts w:ascii="Arial" w:hAnsi="Arial"/>
                <w:sz w:val="22"/>
                <w:szCs w:val="22"/>
                <w:cs/>
              </w:rPr>
            </w:pPr>
            <w:r w:rsidRPr="00402187">
              <w:rPr>
                <w:rFonts w:ascii="Arial" w:hAnsi="Arial"/>
                <w:sz w:val="22"/>
                <w:szCs w:val="22"/>
              </w:rPr>
              <w:t>526</w:t>
            </w:r>
          </w:p>
        </w:tc>
      </w:tr>
      <w:tr w:rsidR="00402187" w:rsidRPr="00402187" w:rsidTr="001A0579">
        <w:tc>
          <w:tcPr>
            <w:tcW w:w="4320" w:type="dxa"/>
          </w:tcPr>
          <w:p w:rsidR="00402187" w:rsidRPr="00402187" w:rsidRDefault="00402187" w:rsidP="00402187">
            <w:pPr>
              <w:spacing w:line="380" w:lineRule="exact"/>
              <w:ind w:left="186" w:hanging="186"/>
              <w:jc w:val="thaiDistribute"/>
              <w:rPr>
                <w:rFonts w:ascii="Arial" w:hAnsi="Arial" w:cs="Arial"/>
                <w:sz w:val="22"/>
                <w:szCs w:val="22"/>
              </w:rPr>
            </w:pPr>
            <w:r w:rsidRPr="00402187">
              <w:rPr>
                <w:rFonts w:ascii="Arial" w:hAnsi="Arial" w:cs="Arial"/>
                <w:sz w:val="22"/>
                <w:szCs w:val="22"/>
              </w:rPr>
              <w:t>Benefits paid during the year</w:t>
            </w:r>
          </w:p>
        </w:tc>
        <w:tc>
          <w:tcPr>
            <w:tcW w:w="1440" w:type="dxa"/>
            <w:vAlign w:val="bottom"/>
          </w:tcPr>
          <w:p w:rsidR="00402187" w:rsidRPr="00402187" w:rsidRDefault="00402187" w:rsidP="00402187">
            <w:pPr>
              <w:pBdr>
                <w:bottom w:val="single" w:sz="4" w:space="1" w:color="auto"/>
              </w:pBdr>
              <w:tabs>
                <w:tab w:val="decimal" w:pos="1152"/>
              </w:tabs>
              <w:spacing w:line="380" w:lineRule="exact"/>
              <w:rPr>
                <w:rFonts w:ascii="Arial" w:hAnsi="Arial"/>
                <w:sz w:val="22"/>
                <w:szCs w:val="22"/>
              </w:rPr>
            </w:pPr>
            <w:r w:rsidRPr="00402187">
              <w:rPr>
                <w:rFonts w:ascii="Arial" w:hAnsi="Arial"/>
                <w:sz w:val="22"/>
                <w:szCs w:val="22"/>
              </w:rPr>
              <w:t>(8,890)</w:t>
            </w:r>
          </w:p>
        </w:tc>
        <w:tc>
          <w:tcPr>
            <w:tcW w:w="1440" w:type="dxa"/>
            <w:vAlign w:val="bottom"/>
          </w:tcPr>
          <w:p w:rsidR="00402187" w:rsidRPr="00402187" w:rsidRDefault="00402187" w:rsidP="00402187">
            <w:pPr>
              <w:pBdr>
                <w:bottom w:val="single" w:sz="4" w:space="1" w:color="auto"/>
              </w:pBdr>
              <w:tabs>
                <w:tab w:val="decimal" w:pos="1152"/>
              </w:tabs>
              <w:spacing w:line="380" w:lineRule="exact"/>
              <w:rPr>
                <w:rFonts w:ascii="Arial" w:hAnsi="Arial"/>
                <w:sz w:val="22"/>
                <w:szCs w:val="22"/>
              </w:rPr>
            </w:pPr>
            <w:r w:rsidRPr="00402187">
              <w:rPr>
                <w:rFonts w:ascii="Arial" w:hAnsi="Arial"/>
                <w:sz w:val="22"/>
                <w:szCs w:val="22"/>
              </w:rPr>
              <w:t>(8,890)</w:t>
            </w:r>
          </w:p>
        </w:tc>
        <w:tc>
          <w:tcPr>
            <w:tcW w:w="1440" w:type="dxa"/>
            <w:vAlign w:val="bottom"/>
          </w:tcPr>
          <w:p w:rsidR="00402187" w:rsidRPr="00402187" w:rsidRDefault="00402187" w:rsidP="00402187">
            <w:pPr>
              <w:pBdr>
                <w:bottom w:val="single" w:sz="4" w:space="1" w:color="auto"/>
              </w:pBdr>
              <w:tabs>
                <w:tab w:val="decimal" w:pos="1152"/>
              </w:tabs>
              <w:spacing w:line="380" w:lineRule="exact"/>
              <w:rPr>
                <w:rFonts w:ascii="Arial" w:hAnsi="Arial"/>
                <w:sz w:val="22"/>
                <w:szCs w:val="22"/>
              </w:rPr>
            </w:pPr>
            <w:r w:rsidRPr="00402187">
              <w:rPr>
                <w:rFonts w:ascii="Arial" w:hAnsi="Arial"/>
                <w:sz w:val="22"/>
                <w:szCs w:val="22"/>
              </w:rPr>
              <w:t>(823)</w:t>
            </w:r>
          </w:p>
        </w:tc>
      </w:tr>
      <w:tr w:rsidR="00402187" w:rsidRPr="00402187" w:rsidTr="001A0579">
        <w:tc>
          <w:tcPr>
            <w:tcW w:w="4320" w:type="dxa"/>
          </w:tcPr>
          <w:p w:rsidR="00402187" w:rsidRPr="00402187" w:rsidRDefault="00402187" w:rsidP="00402187">
            <w:pPr>
              <w:spacing w:line="380" w:lineRule="exact"/>
              <w:ind w:left="186" w:right="-47" w:hanging="186"/>
              <w:rPr>
                <w:rFonts w:ascii="Arial" w:hAnsi="Arial" w:cs="Arial"/>
                <w:b/>
                <w:bCs/>
                <w:spacing w:val="-4"/>
                <w:sz w:val="22"/>
                <w:szCs w:val="22"/>
              </w:rPr>
            </w:pPr>
            <w:r w:rsidRPr="00402187">
              <w:rPr>
                <w:rFonts w:ascii="Arial" w:hAnsi="Arial" w:cs="Arial"/>
                <w:b/>
                <w:bCs/>
                <w:spacing w:val="-4"/>
                <w:sz w:val="22"/>
                <w:szCs w:val="22"/>
              </w:rPr>
              <w:t>Provisions for long-term employee benefits at end of year</w:t>
            </w:r>
          </w:p>
        </w:tc>
        <w:tc>
          <w:tcPr>
            <w:tcW w:w="1440" w:type="dxa"/>
            <w:vAlign w:val="bottom"/>
          </w:tcPr>
          <w:p w:rsidR="00402187" w:rsidRPr="00402187" w:rsidRDefault="00402187" w:rsidP="00402187">
            <w:pPr>
              <w:pBdr>
                <w:bottom w:val="double" w:sz="4" w:space="1" w:color="auto"/>
              </w:pBdr>
              <w:tabs>
                <w:tab w:val="decimal" w:pos="1152"/>
              </w:tabs>
              <w:spacing w:line="380" w:lineRule="exact"/>
              <w:rPr>
                <w:rFonts w:ascii="Arial" w:hAnsi="Arial"/>
                <w:sz w:val="22"/>
                <w:szCs w:val="22"/>
                <w:cs/>
              </w:rPr>
            </w:pPr>
            <w:r w:rsidRPr="00402187">
              <w:rPr>
                <w:rFonts w:ascii="Arial" w:hAnsi="Arial"/>
                <w:sz w:val="22"/>
                <w:szCs w:val="22"/>
              </w:rPr>
              <w:t>27,660</w:t>
            </w:r>
          </w:p>
        </w:tc>
        <w:tc>
          <w:tcPr>
            <w:tcW w:w="1440" w:type="dxa"/>
            <w:vAlign w:val="bottom"/>
          </w:tcPr>
          <w:p w:rsidR="00402187" w:rsidRPr="00402187" w:rsidRDefault="00402187" w:rsidP="00402187">
            <w:pPr>
              <w:pBdr>
                <w:bottom w:val="double" w:sz="4" w:space="1" w:color="auto"/>
              </w:pBdr>
              <w:tabs>
                <w:tab w:val="decimal" w:pos="1152"/>
              </w:tabs>
              <w:spacing w:line="380" w:lineRule="exact"/>
              <w:rPr>
                <w:rFonts w:ascii="Arial" w:hAnsi="Arial"/>
                <w:sz w:val="22"/>
                <w:szCs w:val="22"/>
                <w:cs/>
              </w:rPr>
            </w:pPr>
            <w:r w:rsidRPr="00402187">
              <w:rPr>
                <w:rFonts w:ascii="Arial" w:hAnsi="Arial"/>
                <w:sz w:val="22"/>
                <w:szCs w:val="22"/>
              </w:rPr>
              <w:t>27,660</w:t>
            </w:r>
          </w:p>
        </w:tc>
        <w:tc>
          <w:tcPr>
            <w:tcW w:w="1440" w:type="dxa"/>
            <w:vAlign w:val="bottom"/>
          </w:tcPr>
          <w:p w:rsidR="00402187" w:rsidRPr="00402187" w:rsidRDefault="00402187" w:rsidP="00402187">
            <w:pPr>
              <w:pBdr>
                <w:bottom w:val="double" w:sz="4" w:space="1" w:color="auto"/>
              </w:pBdr>
              <w:tabs>
                <w:tab w:val="decimal" w:pos="1152"/>
              </w:tabs>
              <w:spacing w:line="380" w:lineRule="exact"/>
              <w:rPr>
                <w:rFonts w:ascii="Arial" w:hAnsi="Arial"/>
                <w:sz w:val="22"/>
                <w:szCs w:val="22"/>
                <w:cs/>
              </w:rPr>
            </w:pPr>
            <w:r w:rsidRPr="00402187">
              <w:rPr>
                <w:rFonts w:ascii="Arial" w:hAnsi="Arial"/>
                <w:sz w:val="22"/>
                <w:szCs w:val="22"/>
              </w:rPr>
              <w:t>33,557</w:t>
            </w:r>
          </w:p>
        </w:tc>
      </w:tr>
    </w:tbl>
    <w:p w:rsidR="00A96CA6" w:rsidRDefault="00A96CA6" w:rsidP="00DC02AA">
      <w:pPr>
        <w:tabs>
          <w:tab w:val="left" w:pos="540"/>
        </w:tabs>
        <w:spacing w:before="240" w:line="380" w:lineRule="exact"/>
        <w:ind w:left="547" w:hanging="547"/>
        <w:jc w:val="thaiDistribute"/>
        <w:rPr>
          <w:rFonts w:ascii="Arial" w:hAnsi="Arial" w:cs="Arial"/>
          <w:sz w:val="22"/>
          <w:szCs w:val="22"/>
        </w:rPr>
      </w:pPr>
      <w:r w:rsidRPr="00335AA3">
        <w:rPr>
          <w:rFonts w:ascii="Arial" w:hAnsi="Arial" w:cs="Arial"/>
          <w:sz w:val="22"/>
          <w:szCs w:val="22"/>
        </w:rPr>
        <w:tab/>
      </w:r>
      <w:r w:rsidRPr="00C07523">
        <w:rPr>
          <w:rFonts w:ascii="Arial" w:hAnsi="Arial" w:cs="Arial"/>
          <w:sz w:val="22"/>
          <w:szCs w:val="22"/>
        </w:rPr>
        <w:t xml:space="preserve">Line items in profit or loss under which long-term employee benefit expenses are </w:t>
      </w:r>
      <w:proofErr w:type="spellStart"/>
      <w:r w:rsidRPr="00C07523">
        <w:rPr>
          <w:rFonts w:ascii="Arial" w:hAnsi="Arial" w:cs="Arial"/>
          <w:sz w:val="22"/>
          <w:szCs w:val="22"/>
        </w:rPr>
        <w:t>recognised</w:t>
      </w:r>
      <w:proofErr w:type="spellEnd"/>
      <w:r w:rsidRPr="00C07523">
        <w:rPr>
          <w:rFonts w:ascii="Arial" w:hAnsi="Arial" w:cs="Arial"/>
          <w:sz w:val="22"/>
          <w:szCs w:val="22"/>
        </w:rPr>
        <w:t xml:space="preserve"> are 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402187" w:rsidRPr="00402187" w:rsidTr="001A0579">
        <w:tc>
          <w:tcPr>
            <w:tcW w:w="4320" w:type="dxa"/>
          </w:tcPr>
          <w:p w:rsidR="00402187" w:rsidRPr="00402187" w:rsidRDefault="00402187" w:rsidP="001A0579">
            <w:pPr>
              <w:spacing w:line="380" w:lineRule="exact"/>
              <w:ind w:right="-18"/>
              <w:jc w:val="thaiDistribute"/>
              <w:rPr>
                <w:rFonts w:ascii="Angsana New" w:hAnsi="Angsana New"/>
                <w:sz w:val="22"/>
                <w:szCs w:val="22"/>
              </w:rPr>
            </w:pPr>
            <w:r w:rsidRPr="00402187">
              <w:rPr>
                <w:rFonts w:ascii="Angsana New" w:hAnsi="Angsana New" w:hint="cs"/>
                <w:b/>
                <w:bCs/>
                <w:sz w:val="22"/>
                <w:szCs w:val="22"/>
                <w:cs/>
              </w:rPr>
              <w:tab/>
            </w:r>
            <w:r w:rsidRPr="00402187">
              <w:rPr>
                <w:rFonts w:ascii="Angsana New" w:hAnsi="Angsana New"/>
                <w:b/>
                <w:bCs/>
                <w:sz w:val="22"/>
                <w:szCs w:val="22"/>
              </w:rPr>
              <w:tab/>
            </w:r>
            <w:r w:rsidRPr="00402187">
              <w:rPr>
                <w:rFonts w:ascii="Angsana New" w:hAnsi="Angsana New"/>
                <w:sz w:val="22"/>
                <w:szCs w:val="22"/>
              </w:rPr>
              <w:tab/>
            </w:r>
          </w:p>
        </w:tc>
        <w:tc>
          <w:tcPr>
            <w:tcW w:w="1440" w:type="dxa"/>
          </w:tcPr>
          <w:p w:rsidR="00402187" w:rsidRPr="00402187" w:rsidRDefault="00402187" w:rsidP="001A0579">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402187" w:rsidRPr="00402187" w:rsidRDefault="00402187" w:rsidP="001A0579">
            <w:pPr>
              <w:tabs>
                <w:tab w:val="left" w:pos="600"/>
                <w:tab w:val="left" w:pos="900"/>
                <w:tab w:val="right" w:pos="7280"/>
                <w:tab w:val="right" w:pos="8540"/>
              </w:tabs>
              <w:spacing w:line="380" w:lineRule="exact"/>
              <w:ind w:right="-45"/>
              <w:jc w:val="right"/>
              <w:rPr>
                <w:rFonts w:ascii="Arial" w:hAnsi="Arial" w:cs="Arial"/>
                <w:sz w:val="22"/>
                <w:szCs w:val="22"/>
                <w:cs/>
              </w:rPr>
            </w:pPr>
            <w:r w:rsidRPr="00402187">
              <w:rPr>
                <w:rFonts w:ascii="Arial" w:hAnsi="Arial" w:cs="Arial"/>
                <w:sz w:val="22"/>
                <w:szCs w:val="22"/>
              </w:rPr>
              <w:t>(Unit: Thousand Baht)</w:t>
            </w:r>
          </w:p>
        </w:tc>
      </w:tr>
      <w:tr w:rsidR="00402187" w:rsidRPr="00402187" w:rsidTr="001A0579">
        <w:tc>
          <w:tcPr>
            <w:tcW w:w="4320" w:type="dxa"/>
          </w:tcPr>
          <w:p w:rsidR="00402187" w:rsidRPr="00402187" w:rsidRDefault="00402187" w:rsidP="001A0579">
            <w:pPr>
              <w:spacing w:line="380" w:lineRule="exact"/>
              <w:ind w:right="-17"/>
              <w:jc w:val="thaiDistribute"/>
              <w:rPr>
                <w:rFonts w:ascii="Angsana New" w:hAnsi="Angsana New"/>
                <w:sz w:val="22"/>
                <w:szCs w:val="22"/>
              </w:rPr>
            </w:pPr>
          </w:p>
        </w:tc>
        <w:tc>
          <w:tcPr>
            <w:tcW w:w="1440" w:type="dxa"/>
            <w:vAlign w:val="bottom"/>
          </w:tcPr>
          <w:p w:rsidR="00402187" w:rsidRPr="00402187" w:rsidRDefault="00402187" w:rsidP="001A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pacing w:val="-2"/>
                <w:sz w:val="22"/>
                <w:szCs w:val="22"/>
              </w:rPr>
              <w:t>Consolidated</w:t>
            </w:r>
            <w:r w:rsidRPr="00402187">
              <w:rPr>
                <w:rFonts w:ascii="Arial" w:hAnsi="Arial"/>
                <w:sz w:val="22"/>
                <w:szCs w:val="22"/>
              </w:rPr>
              <w:t xml:space="preserve">                            </w:t>
            </w:r>
            <w:r w:rsidRPr="00402187">
              <w:rPr>
                <w:rFonts w:ascii="Arial" w:hAnsi="Arial"/>
                <w:spacing w:val="-4"/>
                <w:sz w:val="22"/>
                <w:szCs w:val="22"/>
              </w:rPr>
              <w:t>financial statements</w:t>
            </w:r>
          </w:p>
        </w:tc>
        <w:tc>
          <w:tcPr>
            <w:tcW w:w="2880" w:type="dxa"/>
            <w:gridSpan w:val="2"/>
            <w:vAlign w:val="bottom"/>
          </w:tcPr>
          <w:p w:rsidR="00402187" w:rsidRPr="00402187" w:rsidRDefault="00402187" w:rsidP="001A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z w:val="22"/>
                <w:szCs w:val="22"/>
              </w:rPr>
              <w:t>Separate                                    financial statements</w:t>
            </w:r>
          </w:p>
        </w:tc>
      </w:tr>
      <w:tr w:rsidR="00402187" w:rsidRPr="00402187" w:rsidTr="001A0579">
        <w:tc>
          <w:tcPr>
            <w:tcW w:w="4320" w:type="dxa"/>
          </w:tcPr>
          <w:p w:rsidR="00402187" w:rsidRPr="00402187" w:rsidRDefault="00402187" w:rsidP="001A0579">
            <w:pPr>
              <w:spacing w:line="380" w:lineRule="exact"/>
              <w:ind w:right="-18"/>
              <w:jc w:val="thaiDistribute"/>
              <w:rPr>
                <w:rFonts w:ascii="Angsana New" w:hAnsi="Angsana New"/>
                <w:b/>
                <w:bCs/>
                <w:sz w:val="22"/>
                <w:szCs w:val="22"/>
                <w:u w:val="single"/>
              </w:rPr>
            </w:pPr>
          </w:p>
        </w:tc>
        <w:tc>
          <w:tcPr>
            <w:tcW w:w="1440" w:type="dxa"/>
          </w:tcPr>
          <w:p w:rsidR="00402187" w:rsidRPr="00402187" w:rsidRDefault="00402187"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402187" w:rsidRPr="00402187" w:rsidRDefault="00402187"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402187" w:rsidRPr="00402187" w:rsidRDefault="00402187"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2015</w:t>
            </w:r>
          </w:p>
        </w:tc>
      </w:tr>
      <w:tr w:rsidR="00F104AD" w:rsidRPr="00402187" w:rsidTr="001A0579">
        <w:tc>
          <w:tcPr>
            <w:tcW w:w="4320" w:type="dxa"/>
          </w:tcPr>
          <w:p w:rsidR="00F104AD" w:rsidRPr="00402187" w:rsidRDefault="00F104AD" w:rsidP="001A0579">
            <w:pPr>
              <w:spacing w:line="380" w:lineRule="exact"/>
              <w:ind w:right="-18"/>
              <w:jc w:val="thaiDistribute"/>
              <w:rPr>
                <w:rFonts w:ascii="Angsana New" w:hAnsi="Angsana New"/>
                <w:b/>
                <w:bCs/>
                <w:sz w:val="22"/>
                <w:szCs w:val="22"/>
                <w:u w:val="single"/>
              </w:rPr>
            </w:pPr>
          </w:p>
        </w:tc>
        <w:tc>
          <w:tcPr>
            <w:tcW w:w="1440" w:type="dxa"/>
          </w:tcPr>
          <w:p w:rsidR="00F104AD" w:rsidRPr="00402187" w:rsidRDefault="00F104A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F104AD" w:rsidRPr="00402187" w:rsidRDefault="00F104A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F104AD" w:rsidRPr="00F104AD" w:rsidRDefault="00F104AD" w:rsidP="001A0579">
            <w:pPr>
              <w:tabs>
                <w:tab w:val="left" w:pos="600"/>
                <w:tab w:val="left" w:pos="900"/>
                <w:tab w:val="right" w:pos="7280"/>
                <w:tab w:val="right" w:pos="8540"/>
              </w:tabs>
              <w:spacing w:line="380" w:lineRule="exact"/>
              <w:ind w:right="-45"/>
              <w:jc w:val="center"/>
              <w:rPr>
                <w:rFonts w:ascii="Arial" w:hAnsi="Arial" w:cs="Arial"/>
                <w:sz w:val="22"/>
                <w:szCs w:val="22"/>
              </w:rPr>
            </w:pPr>
            <w:r w:rsidRPr="00F104AD">
              <w:rPr>
                <w:rFonts w:ascii="Arial" w:hAnsi="Arial" w:cs="Arial"/>
                <w:sz w:val="22"/>
                <w:szCs w:val="22"/>
              </w:rPr>
              <w:t>(Restated)</w:t>
            </w:r>
          </w:p>
        </w:tc>
      </w:tr>
      <w:tr w:rsidR="00402187" w:rsidRPr="00402187" w:rsidTr="001A0579">
        <w:tc>
          <w:tcPr>
            <w:tcW w:w="4320" w:type="dxa"/>
          </w:tcPr>
          <w:p w:rsidR="00402187" w:rsidRPr="00402187" w:rsidRDefault="00402187" w:rsidP="00402187">
            <w:pPr>
              <w:spacing w:line="380" w:lineRule="exact"/>
              <w:jc w:val="thaiDistribute"/>
              <w:rPr>
                <w:rFonts w:ascii="Arial" w:hAnsi="Arial" w:cs="Arial"/>
                <w:spacing w:val="-4"/>
                <w:sz w:val="22"/>
                <w:szCs w:val="22"/>
              </w:rPr>
            </w:pPr>
            <w:r w:rsidRPr="00402187">
              <w:rPr>
                <w:rFonts w:ascii="Arial" w:hAnsi="Arial" w:cs="Arial"/>
                <w:spacing w:val="-4"/>
                <w:sz w:val="22"/>
                <w:szCs w:val="22"/>
              </w:rPr>
              <w:t>Cost of hospital operations</w:t>
            </w:r>
          </w:p>
        </w:tc>
        <w:tc>
          <w:tcPr>
            <w:tcW w:w="1440" w:type="dxa"/>
            <w:vAlign w:val="bottom"/>
          </w:tcPr>
          <w:p w:rsidR="00402187" w:rsidRPr="00402187" w:rsidRDefault="00402187" w:rsidP="00402187">
            <w:pPr>
              <w:tabs>
                <w:tab w:val="decimal" w:pos="1152"/>
              </w:tabs>
              <w:spacing w:line="380" w:lineRule="exact"/>
              <w:rPr>
                <w:rFonts w:ascii="Arial" w:hAnsi="Arial"/>
                <w:sz w:val="22"/>
                <w:szCs w:val="22"/>
              </w:rPr>
            </w:pPr>
            <w:r w:rsidRPr="00402187">
              <w:rPr>
                <w:rFonts w:ascii="Arial" w:hAnsi="Arial"/>
                <w:sz w:val="22"/>
                <w:szCs w:val="22"/>
              </w:rPr>
              <w:t>1,291</w:t>
            </w:r>
          </w:p>
        </w:tc>
        <w:tc>
          <w:tcPr>
            <w:tcW w:w="1440" w:type="dxa"/>
            <w:vAlign w:val="bottom"/>
          </w:tcPr>
          <w:p w:rsidR="00402187" w:rsidRPr="00402187" w:rsidRDefault="00402187" w:rsidP="00402187">
            <w:pPr>
              <w:tabs>
                <w:tab w:val="decimal" w:pos="1152"/>
              </w:tabs>
              <w:spacing w:line="380" w:lineRule="exact"/>
              <w:rPr>
                <w:rFonts w:ascii="Arial" w:hAnsi="Arial"/>
                <w:sz w:val="22"/>
                <w:szCs w:val="22"/>
                <w:cs/>
              </w:rPr>
            </w:pPr>
            <w:r w:rsidRPr="00402187">
              <w:rPr>
                <w:rFonts w:ascii="Arial" w:hAnsi="Arial"/>
                <w:sz w:val="22"/>
                <w:szCs w:val="22"/>
              </w:rPr>
              <w:t>1,291</w:t>
            </w:r>
          </w:p>
        </w:tc>
        <w:tc>
          <w:tcPr>
            <w:tcW w:w="1440" w:type="dxa"/>
            <w:vAlign w:val="bottom"/>
          </w:tcPr>
          <w:p w:rsidR="00402187" w:rsidRPr="00402187" w:rsidRDefault="00402187" w:rsidP="00402187">
            <w:pPr>
              <w:tabs>
                <w:tab w:val="decimal" w:pos="1152"/>
              </w:tabs>
              <w:spacing w:line="380" w:lineRule="exact"/>
              <w:rPr>
                <w:rFonts w:ascii="Arial" w:hAnsi="Arial"/>
                <w:sz w:val="22"/>
                <w:szCs w:val="22"/>
                <w:cs/>
              </w:rPr>
            </w:pPr>
            <w:r w:rsidRPr="00402187">
              <w:rPr>
                <w:rFonts w:ascii="Arial" w:hAnsi="Arial"/>
                <w:sz w:val="22"/>
                <w:szCs w:val="22"/>
              </w:rPr>
              <w:t>1,118</w:t>
            </w:r>
          </w:p>
        </w:tc>
      </w:tr>
      <w:tr w:rsidR="00402187" w:rsidRPr="00402187" w:rsidTr="001A0579">
        <w:tc>
          <w:tcPr>
            <w:tcW w:w="4320" w:type="dxa"/>
          </w:tcPr>
          <w:p w:rsidR="00402187" w:rsidRPr="00402187" w:rsidRDefault="00402187" w:rsidP="00402187">
            <w:pPr>
              <w:spacing w:line="380" w:lineRule="exact"/>
              <w:jc w:val="thaiDistribute"/>
              <w:rPr>
                <w:rFonts w:ascii="Arial" w:hAnsi="Arial" w:cs="Arial"/>
                <w:spacing w:val="-4"/>
                <w:sz w:val="22"/>
                <w:szCs w:val="22"/>
              </w:rPr>
            </w:pPr>
            <w:r w:rsidRPr="00402187">
              <w:rPr>
                <w:rFonts w:ascii="Arial" w:hAnsi="Arial" w:cs="Arial"/>
                <w:spacing w:val="-4"/>
                <w:sz w:val="22"/>
                <w:szCs w:val="22"/>
              </w:rPr>
              <w:t>Administrative expenses</w:t>
            </w:r>
          </w:p>
        </w:tc>
        <w:tc>
          <w:tcPr>
            <w:tcW w:w="1440" w:type="dxa"/>
            <w:vAlign w:val="bottom"/>
          </w:tcPr>
          <w:p w:rsidR="00402187" w:rsidRPr="00402187" w:rsidRDefault="00402187" w:rsidP="00402187">
            <w:pPr>
              <w:pBdr>
                <w:bottom w:val="single" w:sz="4" w:space="1" w:color="auto"/>
              </w:pBdr>
              <w:tabs>
                <w:tab w:val="decimal" w:pos="1152"/>
              </w:tabs>
              <w:spacing w:line="380" w:lineRule="exact"/>
              <w:rPr>
                <w:rFonts w:ascii="Arial" w:hAnsi="Arial"/>
                <w:sz w:val="22"/>
                <w:szCs w:val="22"/>
                <w:cs/>
              </w:rPr>
            </w:pPr>
            <w:r w:rsidRPr="00402187">
              <w:rPr>
                <w:rFonts w:ascii="Arial" w:hAnsi="Arial"/>
                <w:sz w:val="22"/>
                <w:szCs w:val="22"/>
              </w:rPr>
              <w:t>1,702</w:t>
            </w:r>
          </w:p>
        </w:tc>
        <w:tc>
          <w:tcPr>
            <w:tcW w:w="1440" w:type="dxa"/>
            <w:vAlign w:val="bottom"/>
          </w:tcPr>
          <w:p w:rsidR="00402187" w:rsidRPr="00402187" w:rsidRDefault="00402187" w:rsidP="00402187">
            <w:pPr>
              <w:pBdr>
                <w:bottom w:val="single" w:sz="4" w:space="1" w:color="auto"/>
              </w:pBdr>
              <w:tabs>
                <w:tab w:val="decimal" w:pos="1152"/>
              </w:tabs>
              <w:spacing w:line="380" w:lineRule="exact"/>
              <w:rPr>
                <w:rFonts w:ascii="Arial" w:hAnsi="Arial"/>
                <w:sz w:val="22"/>
                <w:szCs w:val="22"/>
                <w:cs/>
              </w:rPr>
            </w:pPr>
            <w:r w:rsidRPr="00402187">
              <w:rPr>
                <w:rFonts w:ascii="Arial" w:hAnsi="Arial"/>
                <w:sz w:val="22"/>
                <w:szCs w:val="22"/>
              </w:rPr>
              <w:t>1,702</w:t>
            </w:r>
          </w:p>
        </w:tc>
        <w:tc>
          <w:tcPr>
            <w:tcW w:w="1440" w:type="dxa"/>
            <w:vAlign w:val="bottom"/>
          </w:tcPr>
          <w:p w:rsidR="00402187" w:rsidRPr="00402187" w:rsidRDefault="00402187" w:rsidP="00402187">
            <w:pPr>
              <w:pBdr>
                <w:bottom w:val="single" w:sz="4" w:space="1" w:color="auto"/>
              </w:pBdr>
              <w:tabs>
                <w:tab w:val="decimal" w:pos="1152"/>
              </w:tabs>
              <w:spacing w:line="380" w:lineRule="exact"/>
              <w:rPr>
                <w:rFonts w:ascii="Arial" w:hAnsi="Arial"/>
                <w:sz w:val="22"/>
                <w:szCs w:val="22"/>
                <w:cs/>
              </w:rPr>
            </w:pPr>
            <w:r w:rsidRPr="00402187">
              <w:rPr>
                <w:rFonts w:ascii="Arial" w:hAnsi="Arial"/>
                <w:sz w:val="22"/>
                <w:szCs w:val="22"/>
              </w:rPr>
              <w:t>1,512</w:t>
            </w:r>
          </w:p>
        </w:tc>
      </w:tr>
      <w:tr w:rsidR="00402187" w:rsidRPr="00402187" w:rsidTr="001A0579">
        <w:tc>
          <w:tcPr>
            <w:tcW w:w="4320" w:type="dxa"/>
          </w:tcPr>
          <w:p w:rsidR="00402187" w:rsidRPr="00402187" w:rsidRDefault="00402187" w:rsidP="00402187">
            <w:pPr>
              <w:spacing w:line="380" w:lineRule="exact"/>
              <w:ind w:right="-47"/>
              <w:jc w:val="thaiDistribute"/>
              <w:rPr>
                <w:rFonts w:ascii="Arial" w:hAnsi="Arial" w:cs="Arial"/>
                <w:spacing w:val="-4"/>
                <w:sz w:val="22"/>
                <w:szCs w:val="22"/>
              </w:rPr>
            </w:pPr>
            <w:r w:rsidRPr="00402187">
              <w:rPr>
                <w:rFonts w:ascii="Arial" w:hAnsi="Arial" w:cs="Arial"/>
                <w:spacing w:val="-4"/>
                <w:sz w:val="22"/>
                <w:szCs w:val="22"/>
              </w:rPr>
              <w:t xml:space="preserve">Total expenses </w:t>
            </w:r>
            <w:proofErr w:type="spellStart"/>
            <w:r w:rsidRPr="00402187">
              <w:rPr>
                <w:rFonts w:ascii="Arial" w:hAnsi="Arial" w:cs="Arial"/>
                <w:spacing w:val="-4"/>
                <w:sz w:val="22"/>
                <w:szCs w:val="22"/>
              </w:rPr>
              <w:t>recognised</w:t>
            </w:r>
            <w:proofErr w:type="spellEnd"/>
            <w:r w:rsidRPr="00402187">
              <w:rPr>
                <w:rFonts w:ascii="Arial" w:hAnsi="Arial" w:cs="Arial"/>
                <w:spacing w:val="-4"/>
                <w:sz w:val="22"/>
                <w:szCs w:val="22"/>
              </w:rPr>
              <w:t xml:space="preserve"> in profit or loss</w:t>
            </w:r>
          </w:p>
        </w:tc>
        <w:tc>
          <w:tcPr>
            <w:tcW w:w="1440" w:type="dxa"/>
            <w:vAlign w:val="bottom"/>
          </w:tcPr>
          <w:p w:rsidR="00402187" w:rsidRPr="00402187" w:rsidRDefault="00402187" w:rsidP="00402187">
            <w:pPr>
              <w:pBdr>
                <w:bottom w:val="double" w:sz="4" w:space="1" w:color="auto"/>
              </w:pBdr>
              <w:tabs>
                <w:tab w:val="decimal" w:pos="1152"/>
              </w:tabs>
              <w:spacing w:line="380" w:lineRule="exact"/>
              <w:rPr>
                <w:rFonts w:ascii="Arial" w:hAnsi="Arial"/>
                <w:sz w:val="22"/>
                <w:szCs w:val="22"/>
              </w:rPr>
            </w:pPr>
            <w:r w:rsidRPr="00402187">
              <w:rPr>
                <w:rFonts w:ascii="Arial" w:hAnsi="Arial"/>
                <w:sz w:val="22"/>
                <w:szCs w:val="22"/>
              </w:rPr>
              <w:t>2,993</w:t>
            </w:r>
          </w:p>
        </w:tc>
        <w:tc>
          <w:tcPr>
            <w:tcW w:w="1440" w:type="dxa"/>
            <w:vAlign w:val="bottom"/>
          </w:tcPr>
          <w:p w:rsidR="00402187" w:rsidRPr="00402187" w:rsidRDefault="00402187" w:rsidP="00402187">
            <w:pPr>
              <w:pBdr>
                <w:bottom w:val="double" w:sz="4" w:space="1" w:color="auto"/>
              </w:pBdr>
              <w:tabs>
                <w:tab w:val="decimal" w:pos="1152"/>
              </w:tabs>
              <w:spacing w:line="380" w:lineRule="exact"/>
              <w:rPr>
                <w:rFonts w:ascii="Arial" w:hAnsi="Arial"/>
                <w:sz w:val="22"/>
                <w:szCs w:val="22"/>
              </w:rPr>
            </w:pPr>
            <w:r w:rsidRPr="00402187">
              <w:rPr>
                <w:rFonts w:ascii="Arial" w:hAnsi="Arial"/>
                <w:sz w:val="22"/>
                <w:szCs w:val="22"/>
              </w:rPr>
              <w:t>2,993</w:t>
            </w:r>
          </w:p>
        </w:tc>
        <w:tc>
          <w:tcPr>
            <w:tcW w:w="1440" w:type="dxa"/>
            <w:vAlign w:val="bottom"/>
          </w:tcPr>
          <w:p w:rsidR="00402187" w:rsidRPr="00402187" w:rsidRDefault="00402187" w:rsidP="00402187">
            <w:pPr>
              <w:pBdr>
                <w:bottom w:val="double" w:sz="4" w:space="1" w:color="auto"/>
              </w:pBdr>
              <w:tabs>
                <w:tab w:val="decimal" w:pos="1152"/>
              </w:tabs>
              <w:spacing w:line="380" w:lineRule="exact"/>
              <w:rPr>
                <w:rFonts w:ascii="Arial" w:hAnsi="Arial"/>
                <w:sz w:val="22"/>
                <w:szCs w:val="22"/>
              </w:rPr>
            </w:pPr>
            <w:r w:rsidRPr="00402187">
              <w:rPr>
                <w:rFonts w:ascii="Arial" w:hAnsi="Arial"/>
                <w:sz w:val="22"/>
                <w:szCs w:val="22"/>
              </w:rPr>
              <w:t>2,630</w:t>
            </w:r>
          </w:p>
        </w:tc>
      </w:tr>
    </w:tbl>
    <w:p w:rsidR="00A96CA6" w:rsidRPr="00335AA3" w:rsidRDefault="00A96CA6" w:rsidP="003B2663">
      <w:pPr>
        <w:tabs>
          <w:tab w:val="right" w:pos="7280"/>
          <w:tab w:val="right" w:pos="8760"/>
        </w:tabs>
        <w:spacing w:before="240" w:after="120" w:line="380" w:lineRule="exact"/>
        <w:ind w:left="547" w:hanging="547"/>
        <w:jc w:val="thaiDistribute"/>
        <w:rPr>
          <w:rFonts w:ascii="Arial" w:hAnsi="Arial" w:cs="Arial"/>
          <w:sz w:val="22"/>
          <w:szCs w:val="22"/>
        </w:rPr>
      </w:pPr>
      <w:r w:rsidRPr="00335AA3">
        <w:rPr>
          <w:rFonts w:ascii="Arial" w:hAnsi="Arial" w:cs="Arial"/>
          <w:sz w:val="22"/>
          <w:szCs w:val="22"/>
        </w:rPr>
        <w:tab/>
      </w:r>
      <w:r w:rsidRPr="00335AA3">
        <w:rPr>
          <w:rFonts w:ascii="Arial" w:hAnsi="Arial" w:cs="Arial"/>
          <w:sz w:val="22"/>
          <w:szCs w:val="22"/>
        </w:rPr>
        <w:tab/>
        <w:t>The Company expect</w:t>
      </w:r>
      <w:r w:rsidR="00FF057F">
        <w:rPr>
          <w:rFonts w:ascii="Arial" w:hAnsi="Arial" w:cs="Arial"/>
          <w:sz w:val="22"/>
          <w:szCs w:val="22"/>
        </w:rPr>
        <w:t>s</w:t>
      </w:r>
      <w:r w:rsidRPr="00335AA3">
        <w:rPr>
          <w:rFonts w:ascii="Arial" w:hAnsi="Arial" w:cs="Arial"/>
          <w:sz w:val="22"/>
          <w:szCs w:val="22"/>
        </w:rPr>
        <w:t xml:space="preserve"> to </w:t>
      </w:r>
      <w:r w:rsidRPr="00FF057F">
        <w:rPr>
          <w:rFonts w:ascii="Arial" w:hAnsi="Arial" w:cs="Arial"/>
          <w:sz w:val="22"/>
          <w:szCs w:val="22"/>
        </w:rPr>
        <w:t>pay</w:t>
      </w:r>
      <w:r w:rsidR="00FF057F" w:rsidRPr="00FF057F">
        <w:rPr>
          <w:rFonts w:ascii="Arial" w:hAnsi="Arial" w:cs="Arial"/>
          <w:sz w:val="22"/>
          <w:szCs w:val="22"/>
        </w:rPr>
        <w:t xml:space="preserve"> Baht 8 million</w:t>
      </w:r>
      <w:r w:rsidRPr="00335AA3">
        <w:rPr>
          <w:rFonts w:ascii="Arial" w:hAnsi="Arial" w:cs="Arial"/>
          <w:sz w:val="22"/>
          <w:szCs w:val="22"/>
        </w:rPr>
        <w:t xml:space="preserve"> </w:t>
      </w:r>
      <w:r w:rsidR="00FF057F">
        <w:rPr>
          <w:rFonts w:ascii="Arial" w:hAnsi="Arial" w:cs="Arial"/>
          <w:sz w:val="22"/>
          <w:szCs w:val="22"/>
        </w:rPr>
        <w:t xml:space="preserve">of </w:t>
      </w:r>
      <w:r w:rsidRPr="00335AA3">
        <w:rPr>
          <w:rFonts w:ascii="Arial" w:hAnsi="Arial" w:cs="Arial"/>
          <w:sz w:val="22"/>
          <w:szCs w:val="22"/>
        </w:rPr>
        <w:t>long-term employee benefits during the next year</w:t>
      </w:r>
      <w:r w:rsidR="000A775F">
        <w:rPr>
          <w:rFonts w:ascii="Arial" w:hAnsi="Arial" w:cs="Arial"/>
          <w:sz w:val="22"/>
          <w:szCs w:val="22"/>
        </w:rPr>
        <w:t xml:space="preserve"> (2015</w:t>
      </w:r>
      <w:r w:rsidR="00FF057F">
        <w:rPr>
          <w:rFonts w:ascii="Arial" w:hAnsi="Arial" w:cs="Arial"/>
          <w:sz w:val="22"/>
          <w:szCs w:val="22"/>
        </w:rPr>
        <w:t xml:space="preserve">: Baht 9 </w:t>
      </w:r>
      <w:r w:rsidRPr="008119DC">
        <w:rPr>
          <w:rFonts w:ascii="Arial" w:hAnsi="Arial" w:cs="Arial"/>
          <w:sz w:val="22"/>
          <w:szCs w:val="22"/>
        </w:rPr>
        <w:t>million</w:t>
      </w:r>
      <w:r w:rsidRPr="00335AA3">
        <w:rPr>
          <w:rFonts w:ascii="Arial" w:hAnsi="Arial" w:cs="Arial"/>
          <w:sz w:val="22"/>
          <w:szCs w:val="22"/>
        </w:rPr>
        <w:t>).</w:t>
      </w:r>
    </w:p>
    <w:p w:rsidR="00C136A6" w:rsidRDefault="000A775F" w:rsidP="00FF057F">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cs="Arial"/>
          <w:sz w:val="22"/>
          <w:szCs w:val="22"/>
        </w:rPr>
        <w:tab/>
        <w:t>As at 31 December 2016</w:t>
      </w:r>
      <w:r w:rsidR="00A96CA6" w:rsidRPr="00335AA3">
        <w:rPr>
          <w:rFonts w:ascii="Arial" w:hAnsi="Arial" w:cs="Arial"/>
          <w:sz w:val="22"/>
          <w:szCs w:val="22"/>
        </w:rPr>
        <w:t xml:space="preserve">, the weighted average duration of the liabilities for long-term employee benefit is </w:t>
      </w:r>
      <w:r w:rsidR="00FF057F">
        <w:rPr>
          <w:rFonts w:ascii="Arial" w:hAnsi="Arial" w:cs="Arial"/>
          <w:sz w:val="22"/>
          <w:szCs w:val="22"/>
        </w:rPr>
        <w:t xml:space="preserve">13 </w:t>
      </w:r>
      <w:r w:rsidR="00A96CA6" w:rsidRPr="00335AA3">
        <w:rPr>
          <w:rFonts w:ascii="Arial" w:hAnsi="Arial" w:cs="Arial"/>
          <w:sz w:val="22"/>
          <w:szCs w:val="22"/>
        </w:rPr>
        <w:t xml:space="preserve">years </w:t>
      </w:r>
      <w:r>
        <w:rPr>
          <w:rFonts w:ascii="Arial" w:hAnsi="Arial" w:cs="Arial"/>
          <w:sz w:val="22"/>
          <w:szCs w:val="22"/>
        </w:rPr>
        <w:t>(2015</w:t>
      </w:r>
      <w:r w:rsidR="00A96CA6" w:rsidRPr="00335AA3">
        <w:rPr>
          <w:rFonts w:ascii="Arial" w:hAnsi="Arial" w:cs="Arial"/>
          <w:sz w:val="22"/>
          <w:szCs w:val="22"/>
        </w:rPr>
        <w:t xml:space="preserve">: </w:t>
      </w:r>
      <w:r w:rsidR="00FF057F">
        <w:rPr>
          <w:rFonts w:ascii="Arial" w:hAnsi="Arial" w:cs="Arial"/>
          <w:sz w:val="22"/>
          <w:szCs w:val="22"/>
        </w:rPr>
        <w:t xml:space="preserve">13 </w:t>
      </w:r>
      <w:r w:rsidR="000F14C6">
        <w:rPr>
          <w:rFonts w:ascii="Arial" w:hAnsi="Arial" w:cs="Arial"/>
          <w:sz w:val="22"/>
          <w:szCs w:val="22"/>
        </w:rPr>
        <w:t>years</w:t>
      </w:r>
      <w:r>
        <w:rPr>
          <w:rFonts w:ascii="Arial" w:hAnsi="Arial" w:cs="Arial"/>
          <w:sz w:val="22"/>
          <w:szCs w:val="22"/>
        </w:rPr>
        <w:t>)</w:t>
      </w:r>
      <w:r w:rsidR="00F104AD">
        <w:rPr>
          <w:rFonts w:ascii="Arial" w:hAnsi="Arial" w:cs="Arial"/>
          <w:sz w:val="22"/>
          <w:szCs w:val="22"/>
        </w:rPr>
        <w:t>.</w:t>
      </w:r>
    </w:p>
    <w:p w:rsidR="00402187" w:rsidRDefault="0040218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EB1113" w:rsidRPr="00D95C79" w:rsidRDefault="00EC014D" w:rsidP="00402187">
      <w:pPr>
        <w:pStyle w:val="BodyTextIndent"/>
        <w:ind w:left="533" w:firstLine="0"/>
        <w:rPr>
          <w:rFonts w:ascii="Arial" w:hAnsi="Arial"/>
          <w:sz w:val="22"/>
          <w:szCs w:val="22"/>
        </w:rPr>
      </w:pPr>
      <w:r w:rsidRPr="00EC014D">
        <w:rPr>
          <w:rFonts w:ascii="Arial" w:hAnsi="Arial"/>
          <w:sz w:val="22"/>
          <w:szCs w:val="22"/>
        </w:rPr>
        <w:lastRenderedPageBreak/>
        <w:t xml:space="preserve">Significant actuarial assumptions are </w:t>
      </w:r>
      <w:proofErr w:type="spellStart"/>
      <w:r w:rsidRPr="00EC014D">
        <w:rPr>
          <w:rFonts w:ascii="Arial" w:hAnsi="Arial"/>
          <w:sz w:val="22"/>
          <w:szCs w:val="22"/>
        </w:rPr>
        <w:t>summarised</w:t>
      </w:r>
      <w:proofErr w:type="spellEnd"/>
      <w:r w:rsidRPr="00EC014D">
        <w:rPr>
          <w:rFonts w:ascii="Arial" w:hAnsi="Arial"/>
          <w:sz w:val="22"/>
          <w:szCs w:val="22"/>
        </w:rPr>
        <w:t xml:space="preserve">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800"/>
        <w:gridCol w:w="1620"/>
        <w:gridCol w:w="1530"/>
      </w:tblGrid>
      <w:tr w:rsidR="00C136A6" w:rsidRPr="00C136A6" w:rsidTr="00402187">
        <w:tc>
          <w:tcPr>
            <w:tcW w:w="3690" w:type="dxa"/>
          </w:tcPr>
          <w:p w:rsidR="00C136A6" w:rsidRPr="00C136A6" w:rsidRDefault="00C136A6" w:rsidP="00C136A6">
            <w:pPr>
              <w:tabs>
                <w:tab w:val="left" w:pos="900"/>
                <w:tab w:val="left" w:pos="2160"/>
                <w:tab w:val="right" w:pos="8100"/>
              </w:tabs>
              <w:spacing w:line="340" w:lineRule="exact"/>
              <w:jc w:val="center"/>
              <w:rPr>
                <w:rFonts w:ascii="Arial" w:hAnsi="Arial"/>
                <w:color w:val="000000"/>
                <w:sz w:val="19"/>
                <w:szCs w:val="19"/>
                <w:cs/>
              </w:rPr>
            </w:pPr>
          </w:p>
        </w:tc>
        <w:tc>
          <w:tcPr>
            <w:tcW w:w="1800" w:type="dxa"/>
            <w:vAlign w:val="bottom"/>
          </w:tcPr>
          <w:p w:rsidR="00C136A6" w:rsidRPr="00440E6C" w:rsidRDefault="00C136A6" w:rsidP="00C136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40E6C">
              <w:rPr>
                <w:rFonts w:ascii="Arial" w:hAnsi="Arial"/>
                <w:sz w:val="19"/>
                <w:szCs w:val="19"/>
              </w:rPr>
              <w:t xml:space="preserve">Consolidated                            </w:t>
            </w:r>
            <w:r w:rsidRPr="00440E6C">
              <w:rPr>
                <w:rFonts w:ascii="Arial" w:hAnsi="Arial"/>
                <w:spacing w:val="-4"/>
                <w:sz w:val="19"/>
                <w:szCs w:val="19"/>
              </w:rPr>
              <w:t>financial statements</w:t>
            </w:r>
          </w:p>
        </w:tc>
        <w:tc>
          <w:tcPr>
            <w:tcW w:w="3150" w:type="dxa"/>
            <w:gridSpan w:val="2"/>
            <w:vAlign w:val="bottom"/>
          </w:tcPr>
          <w:p w:rsidR="00C136A6" w:rsidRPr="00440E6C" w:rsidRDefault="00C136A6" w:rsidP="00C136A6">
            <w:pPr>
              <w:pBdr>
                <w:bottom w:val="single" w:sz="4" w:space="1" w:color="auto"/>
              </w:pBdr>
              <w:tabs>
                <w:tab w:val="left" w:pos="1440"/>
              </w:tabs>
              <w:spacing w:line="360" w:lineRule="exact"/>
              <w:jc w:val="center"/>
              <w:rPr>
                <w:rFonts w:ascii="Arial" w:hAnsi="Arial" w:cs="Arial"/>
                <w:spacing w:val="-4"/>
                <w:sz w:val="19"/>
                <w:szCs w:val="19"/>
              </w:rPr>
            </w:pPr>
            <w:r w:rsidRPr="00440E6C">
              <w:rPr>
                <w:rFonts w:ascii="Arial" w:hAnsi="Arial" w:cs="Arial"/>
                <w:spacing w:val="-4"/>
                <w:sz w:val="19"/>
                <w:szCs w:val="19"/>
              </w:rPr>
              <w:t>Separate</w:t>
            </w:r>
          </w:p>
          <w:p w:rsidR="00C136A6" w:rsidRPr="00440E6C" w:rsidRDefault="00C136A6" w:rsidP="00C136A6">
            <w:pPr>
              <w:pBdr>
                <w:bottom w:val="single" w:sz="4" w:space="1" w:color="auto"/>
              </w:pBdr>
              <w:tabs>
                <w:tab w:val="left" w:pos="1440"/>
              </w:tabs>
              <w:spacing w:line="360" w:lineRule="exact"/>
              <w:jc w:val="center"/>
              <w:rPr>
                <w:rFonts w:ascii="Arial" w:hAnsi="Arial" w:cs="Arial"/>
                <w:spacing w:val="-4"/>
                <w:sz w:val="19"/>
                <w:szCs w:val="19"/>
              </w:rPr>
            </w:pPr>
            <w:r w:rsidRPr="00440E6C">
              <w:rPr>
                <w:rFonts w:ascii="Arial" w:hAnsi="Arial" w:cs="Arial"/>
                <w:spacing w:val="-4"/>
                <w:sz w:val="19"/>
                <w:szCs w:val="19"/>
              </w:rPr>
              <w:t>financial statements</w:t>
            </w:r>
          </w:p>
        </w:tc>
      </w:tr>
      <w:tr w:rsidR="00C136A6" w:rsidRPr="00C136A6" w:rsidTr="00402187">
        <w:tc>
          <w:tcPr>
            <w:tcW w:w="3690" w:type="dxa"/>
          </w:tcPr>
          <w:p w:rsidR="00C136A6" w:rsidRPr="00C136A6" w:rsidRDefault="00C136A6" w:rsidP="00C136A6">
            <w:pPr>
              <w:tabs>
                <w:tab w:val="left" w:pos="900"/>
                <w:tab w:val="left" w:pos="2160"/>
                <w:tab w:val="right" w:pos="8100"/>
              </w:tabs>
              <w:spacing w:line="340" w:lineRule="exact"/>
              <w:jc w:val="center"/>
              <w:rPr>
                <w:rFonts w:ascii="Arial" w:hAnsi="Arial"/>
                <w:color w:val="000000"/>
                <w:sz w:val="19"/>
                <w:szCs w:val="19"/>
                <w:cs/>
              </w:rPr>
            </w:pPr>
          </w:p>
        </w:tc>
        <w:tc>
          <w:tcPr>
            <w:tcW w:w="1800" w:type="dxa"/>
          </w:tcPr>
          <w:p w:rsidR="00C136A6" w:rsidRPr="00C136A6" w:rsidRDefault="00C136A6" w:rsidP="00C136A6">
            <w:pPr>
              <w:tabs>
                <w:tab w:val="left" w:pos="900"/>
                <w:tab w:val="left" w:pos="2160"/>
                <w:tab w:val="right" w:pos="8100"/>
              </w:tabs>
              <w:spacing w:line="340" w:lineRule="exact"/>
              <w:jc w:val="center"/>
              <w:rPr>
                <w:rFonts w:ascii="Arial" w:hAnsi="Arial"/>
                <w:color w:val="000000"/>
                <w:sz w:val="19"/>
                <w:szCs w:val="19"/>
                <w:u w:val="single"/>
              </w:rPr>
            </w:pPr>
            <w:r w:rsidRPr="00C136A6">
              <w:rPr>
                <w:rFonts w:ascii="Arial" w:hAnsi="Arial"/>
                <w:color w:val="000000"/>
                <w:sz w:val="19"/>
                <w:szCs w:val="19"/>
                <w:u w:val="single"/>
              </w:rPr>
              <w:t>2016</w:t>
            </w:r>
          </w:p>
        </w:tc>
        <w:tc>
          <w:tcPr>
            <w:tcW w:w="1620" w:type="dxa"/>
          </w:tcPr>
          <w:p w:rsidR="00C136A6" w:rsidRPr="00C136A6" w:rsidRDefault="00C136A6" w:rsidP="00C136A6">
            <w:pPr>
              <w:tabs>
                <w:tab w:val="left" w:pos="900"/>
                <w:tab w:val="left" w:pos="2160"/>
                <w:tab w:val="right" w:pos="8100"/>
              </w:tabs>
              <w:spacing w:line="340" w:lineRule="exact"/>
              <w:jc w:val="center"/>
              <w:rPr>
                <w:rFonts w:ascii="Arial" w:hAnsi="Arial"/>
                <w:color w:val="000000"/>
                <w:sz w:val="19"/>
                <w:szCs w:val="19"/>
                <w:u w:val="single"/>
              </w:rPr>
            </w:pPr>
            <w:r w:rsidRPr="00C136A6">
              <w:rPr>
                <w:rFonts w:ascii="Arial" w:hAnsi="Arial"/>
                <w:color w:val="000000"/>
                <w:sz w:val="19"/>
                <w:szCs w:val="19"/>
                <w:u w:val="single"/>
              </w:rPr>
              <w:t>2016</w:t>
            </w:r>
          </w:p>
        </w:tc>
        <w:tc>
          <w:tcPr>
            <w:tcW w:w="1530" w:type="dxa"/>
          </w:tcPr>
          <w:p w:rsidR="00C136A6" w:rsidRPr="00C136A6" w:rsidRDefault="00C136A6" w:rsidP="00C136A6">
            <w:pPr>
              <w:tabs>
                <w:tab w:val="left" w:pos="900"/>
                <w:tab w:val="left" w:pos="2160"/>
                <w:tab w:val="right" w:pos="8100"/>
              </w:tabs>
              <w:spacing w:line="340" w:lineRule="exact"/>
              <w:jc w:val="center"/>
              <w:rPr>
                <w:rFonts w:ascii="Arial" w:hAnsi="Arial"/>
                <w:color w:val="000000"/>
                <w:sz w:val="19"/>
                <w:szCs w:val="19"/>
                <w:u w:val="single"/>
              </w:rPr>
            </w:pPr>
            <w:r w:rsidRPr="00C136A6">
              <w:rPr>
                <w:rFonts w:ascii="Arial" w:hAnsi="Arial"/>
                <w:color w:val="000000"/>
                <w:sz w:val="19"/>
                <w:szCs w:val="19"/>
                <w:u w:val="single"/>
              </w:rPr>
              <w:t>2015</w:t>
            </w:r>
          </w:p>
        </w:tc>
      </w:tr>
      <w:tr w:rsidR="00C136A6" w:rsidRPr="00C136A6" w:rsidTr="00402187">
        <w:tc>
          <w:tcPr>
            <w:tcW w:w="3690" w:type="dxa"/>
          </w:tcPr>
          <w:p w:rsidR="00C136A6" w:rsidRPr="00C136A6" w:rsidRDefault="00C136A6" w:rsidP="00C136A6">
            <w:pPr>
              <w:pStyle w:val="BodyText2"/>
              <w:spacing w:after="0" w:line="340" w:lineRule="exact"/>
              <w:ind w:left="32"/>
              <w:rPr>
                <w:rFonts w:ascii="Arial" w:hAnsi="Arial"/>
                <w:sz w:val="19"/>
                <w:szCs w:val="19"/>
              </w:rPr>
            </w:pPr>
          </w:p>
        </w:tc>
        <w:tc>
          <w:tcPr>
            <w:tcW w:w="1800" w:type="dxa"/>
          </w:tcPr>
          <w:p w:rsidR="00C136A6" w:rsidRPr="00C136A6" w:rsidRDefault="00C136A6" w:rsidP="00C136A6">
            <w:pPr>
              <w:spacing w:line="340" w:lineRule="exact"/>
              <w:jc w:val="center"/>
              <w:rPr>
                <w:rFonts w:ascii="Arial" w:hAnsi="Arial"/>
                <w:color w:val="000000"/>
                <w:sz w:val="19"/>
                <w:szCs w:val="19"/>
              </w:rPr>
            </w:pPr>
            <w:r w:rsidRPr="00C136A6">
              <w:rPr>
                <w:rFonts w:ascii="Arial" w:hAnsi="Arial"/>
                <w:color w:val="000000"/>
                <w:sz w:val="19"/>
                <w:szCs w:val="19"/>
              </w:rPr>
              <w:t>(% per annum)</w:t>
            </w:r>
          </w:p>
        </w:tc>
        <w:tc>
          <w:tcPr>
            <w:tcW w:w="1620" w:type="dxa"/>
          </w:tcPr>
          <w:p w:rsidR="00C136A6" w:rsidRPr="00C136A6" w:rsidRDefault="00C136A6" w:rsidP="00C136A6">
            <w:pPr>
              <w:spacing w:line="340" w:lineRule="exact"/>
              <w:ind w:left="-108" w:right="-108"/>
              <w:jc w:val="center"/>
              <w:rPr>
                <w:rFonts w:ascii="Arial" w:hAnsi="Arial"/>
                <w:color w:val="000000"/>
                <w:sz w:val="19"/>
                <w:szCs w:val="19"/>
              </w:rPr>
            </w:pPr>
            <w:r w:rsidRPr="00C136A6">
              <w:rPr>
                <w:rFonts w:ascii="Arial" w:hAnsi="Arial"/>
                <w:color w:val="000000"/>
                <w:sz w:val="19"/>
                <w:szCs w:val="19"/>
              </w:rPr>
              <w:t>(% per annum)</w:t>
            </w:r>
          </w:p>
        </w:tc>
        <w:tc>
          <w:tcPr>
            <w:tcW w:w="1530" w:type="dxa"/>
          </w:tcPr>
          <w:p w:rsidR="00C136A6" w:rsidRPr="00C136A6" w:rsidRDefault="00C136A6" w:rsidP="00C136A6">
            <w:pPr>
              <w:spacing w:line="340" w:lineRule="exact"/>
              <w:ind w:left="-108" w:right="-108"/>
              <w:jc w:val="center"/>
              <w:rPr>
                <w:rFonts w:ascii="Arial" w:hAnsi="Arial"/>
                <w:color w:val="000000"/>
                <w:sz w:val="19"/>
                <w:szCs w:val="19"/>
              </w:rPr>
            </w:pPr>
            <w:r w:rsidRPr="00C136A6">
              <w:rPr>
                <w:rFonts w:ascii="Arial" w:hAnsi="Arial"/>
                <w:color w:val="000000"/>
                <w:sz w:val="19"/>
                <w:szCs w:val="19"/>
              </w:rPr>
              <w:t>(% per annum)</w:t>
            </w:r>
          </w:p>
        </w:tc>
      </w:tr>
      <w:tr w:rsidR="00FF057F" w:rsidRPr="00C136A6" w:rsidTr="00402187">
        <w:tc>
          <w:tcPr>
            <w:tcW w:w="3690" w:type="dxa"/>
          </w:tcPr>
          <w:p w:rsidR="00FF057F" w:rsidRPr="00C136A6" w:rsidRDefault="00FF057F" w:rsidP="00FF057F">
            <w:pPr>
              <w:pStyle w:val="BodyText2"/>
              <w:spacing w:after="0" w:line="340" w:lineRule="exact"/>
              <w:ind w:left="162" w:hanging="180"/>
              <w:rPr>
                <w:rFonts w:ascii="Arial" w:hAnsi="Arial"/>
                <w:spacing w:val="-2"/>
                <w:sz w:val="19"/>
                <w:szCs w:val="19"/>
              </w:rPr>
            </w:pPr>
            <w:r w:rsidRPr="00C136A6">
              <w:rPr>
                <w:rFonts w:ascii="Arial" w:hAnsi="Arial"/>
                <w:spacing w:val="-2"/>
                <w:sz w:val="19"/>
                <w:szCs w:val="19"/>
              </w:rPr>
              <w:t>Discount rate</w:t>
            </w:r>
          </w:p>
        </w:tc>
        <w:tc>
          <w:tcPr>
            <w:tcW w:w="1800" w:type="dxa"/>
          </w:tcPr>
          <w:p w:rsidR="00FF057F" w:rsidRPr="00C136A6" w:rsidRDefault="00FF057F" w:rsidP="00FF057F">
            <w:pPr>
              <w:spacing w:line="340" w:lineRule="exact"/>
              <w:jc w:val="center"/>
              <w:rPr>
                <w:rFonts w:ascii="Arial" w:hAnsi="Arial" w:cs="Arial"/>
                <w:color w:val="000000"/>
                <w:sz w:val="19"/>
                <w:szCs w:val="19"/>
              </w:rPr>
            </w:pPr>
            <w:r>
              <w:rPr>
                <w:rFonts w:ascii="Arial" w:hAnsi="Arial" w:cs="Arial"/>
                <w:color w:val="000000"/>
                <w:sz w:val="19"/>
                <w:szCs w:val="19"/>
              </w:rPr>
              <w:t>2.5</w:t>
            </w:r>
          </w:p>
        </w:tc>
        <w:tc>
          <w:tcPr>
            <w:tcW w:w="1620" w:type="dxa"/>
          </w:tcPr>
          <w:p w:rsidR="00FF057F" w:rsidRPr="00C136A6" w:rsidRDefault="00FF057F" w:rsidP="00FF057F">
            <w:pPr>
              <w:spacing w:line="340" w:lineRule="exact"/>
              <w:jc w:val="center"/>
              <w:rPr>
                <w:rFonts w:ascii="Arial" w:hAnsi="Arial" w:cs="Arial"/>
                <w:color w:val="000000"/>
                <w:sz w:val="19"/>
                <w:szCs w:val="19"/>
              </w:rPr>
            </w:pPr>
            <w:r>
              <w:rPr>
                <w:rFonts w:ascii="Arial" w:hAnsi="Arial" w:cs="Arial"/>
                <w:color w:val="000000"/>
                <w:sz w:val="19"/>
                <w:szCs w:val="19"/>
              </w:rPr>
              <w:t>2.5</w:t>
            </w:r>
          </w:p>
        </w:tc>
        <w:tc>
          <w:tcPr>
            <w:tcW w:w="1530" w:type="dxa"/>
          </w:tcPr>
          <w:p w:rsidR="00FF057F" w:rsidRPr="00C136A6" w:rsidRDefault="00FF057F" w:rsidP="00FF057F">
            <w:pPr>
              <w:spacing w:line="340" w:lineRule="exact"/>
              <w:jc w:val="center"/>
              <w:rPr>
                <w:rFonts w:ascii="Arial" w:hAnsi="Arial" w:cs="Arial"/>
                <w:color w:val="000000"/>
                <w:sz w:val="19"/>
                <w:szCs w:val="19"/>
              </w:rPr>
            </w:pPr>
            <w:r>
              <w:rPr>
                <w:rFonts w:ascii="Arial" w:hAnsi="Arial" w:cs="Arial"/>
                <w:color w:val="000000"/>
                <w:sz w:val="19"/>
                <w:szCs w:val="19"/>
              </w:rPr>
              <w:t>2.5</w:t>
            </w:r>
          </w:p>
        </w:tc>
      </w:tr>
      <w:tr w:rsidR="00FF057F" w:rsidRPr="00C136A6" w:rsidTr="00402187">
        <w:tc>
          <w:tcPr>
            <w:tcW w:w="3690" w:type="dxa"/>
          </w:tcPr>
          <w:p w:rsidR="00FF057F" w:rsidRPr="00C136A6" w:rsidRDefault="00FF057F" w:rsidP="00FF057F">
            <w:pPr>
              <w:pStyle w:val="BodyText2"/>
              <w:spacing w:after="0" w:line="340" w:lineRule="exact"/>
              <w:ind w:left="162" w:hanging="180"/>
              <w:rPr>
                <w:rFonts w:ascii="Arial" w:hAnsi="Arial"/>
                <w:spacing w:val="-2"/>
                <w:sz w:val="19"/>
                <w:szCs w:val="19"/>
              </w:rPr>
            </w:pPr>
            <w:r w:rsidRPr="00C136A6">
              <w:rPr>
                <w:rFonts w:ascii="Arial" w:hAnsi="Arial"/>
                <w:spacing w:val="-2"/>
                <w:sz w:val="19"/>
                <w:szCs w:val="19"/>
              </w:rPr>
              <w:t xml:space="preserve">Salary increase rate </w:t>
            </w:r>
          </w:p>
        </w:tc>
        <w:tc>
          <w:tcPr>
            <w:tcW w:w="1800" w:type="dxa"/>
          </w:tcPr>
          <w:p w:rsidR="00FF057F" w:rsidRPr="00C136A6" w:rsidRDefault="00FF057F" w:rsidP="00DC02AA">
            <w:pPr>
              <w:spacing w:line="340" w:lineRule="exact"/>
              <w:jc w:val="center"/>
              <w:rPr>
                <w:rFonts w:ascii="Arial" w:hAnsi="Arial" w:cs="Arial"/>
                <w:color w:val="000000"/>
                <w:sz w:val="19"/>
                <w:szCs w:val="19"/>
              </w:rPr>
            </w:pPr>
            <w:r>
              <w:rPr>
                <w:rFonts w:ascii="Arial" w:hAnsi="Arial" w:cs="Arial"/>
                <w:color w:val="000000"/>
                <w:sz w:val="19"/>
                <w:szCs w:val="19"/>
              </w:rPr>
              <w:t xml:space="preserve">3 </w:t>
            </w:r>
            <w:r w:rsidR="00DC02AA">
              <w:rPr>
                <w:rFonts w:ascii="Arial" w:hAnsi="Arial" w:cs="Arial"/>
                <w:color w:val="000000"/>
                <w:sz w:val="19"/>
                <w:szCs w:val="19"/>
              </w:rPr>
              <w:t>-</w:t>
            </w:r>
            <w:r>
              <w:rPr>
                <w:rFonts w:ascii="Arial" w:hAnsi="Arial" w:cs="Arial"/>
                <w:color w:val="000000"/>
                <w:sz w:val="19"/>
                <w:szCs w:val="19"/>
              </w:rPr>
              <w:t xml:space="preserve"> 5</w:t>
            </w:r>
          </w:p>
        </w:tc>
        <w:tc>
          <w:tcPr>
            <w:tcW w:w="1620" w:type="dxa"/>
          </w:tcPr>
          <w:p w:rsidR="00FF057F" w:rsidRPr="00C136A6" w:rsidRDefault="00FF057F" w:rsidP="00DC02AA">
            <w:pPr>
              <w:spacing w:line="340" w:lineRule="exact"/>
              <w:jc w:val="center"/>
              <w:rPr>
                <w:rFonts w:ascii="Arial" w:hAnsi="Arial" w:cs="Arial"/>
                <w:color w:val="000000"/>
                <w:sz w:val="19"/>
                <w:szCs w:val="19"/>
              </w:rPr>
            </w:pPr>
            <w:r>
              <w:rPr>
                <w:rFonts w:ascii="Arial" w:hAnsi="Arial" w:cs="Arial"/>
                <w:color w:val="000000"/>
                <w:sz w:val="19"/>
                <w:szCs w:val="19"/>
              </w:rPr>
              <w:t xml:space="preserve">3 </w:t>
            </w:r>
            <w:r w:rsidR="00DC02AA">
              <w:rPr>
                <w:rFonts w:ascii="Arial" w:hAnsi="Arial" w:cs="Arial"/>
                <w:color w:val="000000"/>
                <w:sz w:val="19"/>
                <w:szCs w:val="19"/>
              </w:rPr>
              <w:t>-</w:t>
            </w:r>
            <w:r>
              <w:rPr>
                <w:rFonts w:ascii="Arial" w:hAnsi="Arial" w:cs="Arial"/>
                <w:color w:val="000000"/>
                <w:sz w:val="19"/>
                <w:szCs w:val="19"/>
              </w:rPr>
              <w:t xml:space="preserve"> 5</w:t>
            </w:r>
          </w:p>
        </w:tc>
        <w:tc>
          <w:tcPr>
            <w:tcW w:w="1530" w:type="dxa"/>
          </w:tcPr>
          <w:p w:rsidR="00FF057F" w:rsidRPr="00C136A6" w:rsidRDefault="00FF057F" w:rsidP="00DC02AA">
            <w:pPr>
              <w:spacing w:line="340" w:lineRule="exact"/>
              <w:jc w:val="center"/>
              <w:rPr>
                <w:rFonts w:ascii="Arial" w:hAnsi="Arial" w:cs="Arial"/>
                <w:color w:val="000000"/>
                <w:sz w:val="19"/>
                <w:szCs w:val="19"/>
              </w:rPr>
            </w:pPr>
            <w:r>
              <w:rPr>
                <w:rFonts w:ascii="Arial" w:hAnsi="Arial" w:cs="Arial"/>
                <w:color w:val="000000"/>
                <w:sz w:val="19"/>
                <w:szCs w:val="19"/>
              </w:rPr>
              <w:t xml:space="preserve">3 </w:t>
            </w:r>
            <w:r w:rsidR="00DC02AA">
              <w:rPr>
                <w:rFonts w:ascii="Arial" w:hAnsi="Arial" w:cs="Arial"/>
                <w:color w:val="000000"/>
                <w:sz w:val="19"/>
                <w:szCs w:val="19"/>
              </w:rPr>
              <w:t>-</w:t>
            </w:r>
            <w:r>
              <w:rPr>
                <w:rFonts w:ascii="Arial" w:hAnsi="Arial" w:cs="Arial"/>
                <w:color w:val="000000"/>
                <w:sz w:val="19"/>
                <w:szCs w:val="19"/>
              </w:rPr>
              <w:t xml:space="preserve"> 5</w:t>
            </w:r>
          </w:p>
        </w:tc>
      </w:tr>
      <w:tr w:rsidR="00FF057F" w:rsidRPr="00C136A6" w:rsidTr="00402187">
        <w:tc>
          <w:tcPr>
            <w:tcW w:w="3690" w:type="dxa"/>
          </w:tcPr>
          <w:p w:rsidR="00FF057F" w:rsidRPr="00C136A6" w:rsidRDefault="00FF057F" w:rsidP="00FF057F">
            <w:pPr>
              <w:pStyle w:val="BodyText2"/>
              <w:spacing w:after="0" w:line="340" w:lineRule="exact"/>
              <w:ind w:left="293" w:hanging="311"/>
              <w:rPr>
                <w:rFonts w:ascii="Arial" w:hAnsi="Arial"/>
                <w:spacing w:val="-2"/>
                <w:sz w:val="19"/>
                <w:szCs w:val="19"/>
              </w:rPr>
            </w:pPr>
            <w:r w:rsidRPr="00C136A6">
              <w:rPr>
                <w:rFonts w:ascii="Arial" w:hAnsi="Arial"/>
                <w:spacing w:val="-2"/>
                <w:sz w:val="19"/>
                <w:szCs w:val="19"/>
              </w:rPr>
              <w:t xml:space="preserve">Turnover rate                     </w:t>
            </w:r>
          </w:p>
        </w:tc>
        <w:tc>
          <w:tcPr>
            <w:tcW w:w="1800" w:type="dxa"/>
          </w:tcPr>
          <w:p w:rsidR="00FF057F" w:rsidRPr="00C136A6" w:rsidRDefault="00FF057F" w:rsidP="00FF057F">
            <w:pPr>
              <w:spacing w:line="340" w:lineRule="exact"/>
              <w:jc w:val="center"/>
              <w:rPr>
                <w:rFonts w:ascii="Arial" w:hAnsi="Arial" w:cs="Arial"/>
                <w:color w:val="000000"/>
                <w:sz w:val="19"/>
                <w:szCs w:val="19"/>
              </w:rPr>
            </w:pPr>
            <w:r>
              <w:rPr>
                <w:rFonts w:ascii="Arial" w:hAnsi="Arial" w:cs="Arial"/>
                <w:color w:val="000000"/>
                <w:sz w:val="19"/>
                <w:szCs w:val="19"/>
              </w:rPr>
              <w:t>0 - 25</w:t>
            </w:r>
          </w:p>
        </w:tc>
        <w:tc>
          <w:tcPr>
            <w:tcW w:w="1620" w:type="dxa"/>
          </w:tcPr>
          <w:p w:rsidR="00FF057F" w:rsidRPr="00C136A6" w:rsidRDefault="00FF057F" w:rsidP="00FF057F">
            <w:pPr>
              <w:spacing w:line="340" w:lineRule="exact"/>
              <w:jc w:val="center"/>
              <w:rPr>
                <w:rFonts w:ascii="Arial" w:hAnsi="Arial" w:cs="Arial"/>
                <w:color w:val="000000"/>
                <w:sz w:val="19"/>
                <w:szCs w:val="19"/>
              </w:rPr>
            </w:pPr>
            <w:r>
              <w:rPr>
                <w:rFonts w:ascii="Arial" w:hAnsi="Arial" w:cs="Arial"/>
                <w:color w:val="000000"/>
                <w:sz w:val="19"/>
                <w:szCs w:val="19"/>
              </w:rPr>
              <w:t>0 - 25</w:t>
            </w:r>
          </w:p>
        </w:tc>
        <w:tc>
          <w:tcPr>
            <w:tcW w:w="1530" w:type="dxa"/>
          </w:tcPr>
          <w:p w:rsidR="00FF057F" w:rsidRPr="00C136A6" w:rsidRDefault="00FF057F" w:rsidP="00FF057F">
            <w:pPr>
              <w:spacing w:line="340" w:lineRule="exact"/>
              <w:jc w:val="center"/>
              <w:rPr>
                <w:rFonts w:ascii="Arial" w:hAnsi="Arial" w:cs="Arial"/>
                <w:color w:val="000000"/>
                <w:sz w:val="19"/>
                <w:szCs w:val="19"/>
              </w:rPr>
            </w:pPr>
            <w:r>
              <w:rPr>
                <w:rFonts w:ascii="Arial" w:hAnsi="Arial" w:cs="Arial"/>
                <w:color w:val="000000"/>
                <w:sz w:val="19"/>
                <w:szCs w:val="19"/>
              </w:rPr>
              <w:t>0 - 25</w:t>
            </w:r>
          </w:p>
        </w:tc>
      </w:tr>
    </w:tbl>
    <w:p w:rsidR="00EC014D" w:rsidRPr="00C07523" w:rsidRDefault="00EC014D" w:rsidP="00402187">
      <w:pPr>
        <w:pStyle w:val="BodyTextIndent"/>
        <w:spacing w:before="240"/>
        <w:ind w:left="533" w:firstLine="0"/>
        <w:rPr>
          <w:rFonts w:ascii="Arial" w:hAnsi="Arial"/>
          <w:sz w:val="22"/>
          <w:szCs w:val="22"/>
        </w:rPr>
      </w:pPr>
      <w:r w:rsidRPr="00C07523">
        <w:rPr>
          <w:rFonts w:ascii="Arial" w:hAnsi="Arial"/>
          <w:sz w:val="22"/>
          <w:szCs w:val="22"/>
        </w:rPr>
        <w:t>The result of sensitivity analysis for significant assumptions</w:t>
      </w:r>
      <w:r w:rsidRPr="00C07523">
        <w:rPr>
          <w:rFonts w:ascii="Arial" w:hAnsi="Arial" w:hint="cs"/>
          <w:sz w:val="22"/>
          <w:szCs w:val="22"/>
          <w:cs/>
        </w:rPr>
        <w:t xml:space="preserve"> </w:t>
      </w:r>
      <w:r w:rsidRPr="00C07523">
        <w:rPr>
          <w:rFonts w:ascii="Arial" w:hAnsi="Arial"/>
          <w:sz w:val="22"/>
          <w:szCs w:val="22"/>
        </w:rPr>
        <w:t>that affect the present value of the long-term employee benefit o</w:t>
      </w:r>
      <w:r w:rsidR="007254AC">
        <w:rPr>
          <w:rFonts w:ascii="Arial" w:hAnsi="Arial"/>
          <w:sz w:val="22"/>
          <w:szCs w:val="22"/>
        </w:rPr>
        <w:t>bligation as at 31 December 2016</w:t>
      </w:r>
      <w:r w:rsidRPr="00C07523">
        <w:rPr>
          <w:rFonts w:ascii="Arial" w:hAnsi="Arial"/>
          <w:sz w:val="22"/>
          <w:szCs w:val="22"/>
        </w:rPr>
        <w:t xml:space="preserve"> are </w:t>
      </w:r>
      <w:proofErr w:type="spellStart"/>
      <w:r w:rsidRPr="00C07523">
        <w:rPr>
          <w:rFonts w:ascii="Arial" w:hAnsi="Arial"/>
          <w:sz w:val="22"/>
          <w:szCs w:val="22"/>
        </w:rPr>
        <w:t>summarised</w:t>
      </w:r>
      <w:proofErr w:type="spellEnd"/>
      <w:r w:rsidRPr="00C07523">
        <w:rPr>
          <w:rFonts w:ascii="Arial" w:hAnsi="Arial"/>
          <w:sz w:val="22"/>
          <w:szCs w:val="22"/>
        </w:rPr>
        <w:t xml:space="preserve"> below: </w:t>
      </w:r>
    </w:p>
    <w:tbl>
      <w:tblPr>
        <w:tblStyle w:val="TableGrid"/>
        <w:tblW w:w="8550" w:type="dxa"/>
        <w:tblInd w:w="450" w:type="dxa"/>
        <w:tblLayout w:type="fixed"/>
        <w:tblLook w:val="04A0" w:firstRow="1" w:lastRow="0" w:firstColumn="1" w:lastColumn="0" w:noHBand="0" w:noVBand="1"/>
      </w:tblPr>
      <w:tblGrid>
        <w:gridCol w:w="4860"/>
        <w:gridCol w:w="1890"/>
        <w:gridCol w:w="1800"/>
      </w:tblGrid>
      <w:tr w:rsidR="009546FF" w:rsidRPr="007E6D29" w:rsidTr="007E6D29">
        <w:tc>
          <w:tcPr>
            <w:tcW w:w="4860" w:type="dxa"/>
            <w:tcBorders>
              <w:top w:val="nil"/>
              <w:left w:val="nil"/>
              <w:bottom w:val="nil"/>
              <w:right w:val="nil"/>
            </w:tcBorders>
          </w:tcPr>
          <w:p w:rsidR="009546FF" w:rsidRPr="007E6D29" w:rsidRDefault="009546FF" w:rsidP="007E6D29">
            <w:pPr>
              <w:tabs>
                <w:tab w:val="left" w:pos="600"/>
                <w:tab w:val="left" w:pos="900"/>
                <w:tab w:val="right" w:pos="7280"/>
                <w:tab w:val="right" w:pos="8540"/>
              </w:tabs>
              <w:spacing w:line="380" w:lineRule="exact"/>
              <w:ind w:right="-43"/>
              <w:jc w:val="center"/>
              <w:rPr>
                <w:rFonts w:ascii="Arial" w:hAnsi="Arial" w:cs="Arial"/>
                <w:sz w:val="22"/>
                <w:szCs w:val="22"/>
              </w:rPr>
            </w:pPr>
          </w:p>
        </w:tc>
        <w:tc>
          <w:tcPr>
            <w:tcW w:w="3690" w:type="dxa"/>
            <w:gridSpan w:val="2"/>
            <w:tcBorders>
              <w:top w:val="nil"/>
              <w:left w:val="nil"/>
              <w:bottom w:val="nil"/>
              <w:right w:val="nil"/>
            </w:tcBorders>
          </w:tcPr>
          <w:p w:rsidR="009546FF" w:rsidRPr="007E6D29" w:rsidRDefault="009546FF" w:rsidP="007E6D29">
            <w:pPr>
              <w:tabs>
                <w:tab w:val="left" w:pos="600"/>
                <w:tab w:val="left" w:pos="900"/>
                <w:tab w:val="right" w:pos="7280"/>
                <w:tab w:val="right" w:pos="8540"/>
              </w:tabs>
              <w:spacing w:line="380" w:lineRule="exact"/>
              <w:ind w:right="-45"/>
              <w:jc w:val="right"/>
              <w:rPr>
                <w:rFonts w:ascii="Arial" w:hAnsi="Arial"/>
                <w:sz w:val="22"/>
                <w:szCs w:val="22"/>
              </w:rPr>
            </w:pPr>
            <w:r w:rsidRPr="007E6D29">
              <w:rPr>
                <w:rFonts w:ascii="Arial" w:hAnsi="Arial"/>
                <w:sz w:val="22"/>
                <w:szCs w:val="22"/>
              </w:rPr>
              <w:t>(Unit: Thousand Baht)</w:t>
            </w:r>
          </w:p>
        </w:tc>
      </w:tr>
      <w:tr w:rsidR="009546FF" w:rsidRPr="007E6D29" w:rsidTr="007E6D29">
        <w:tc>
          <w:tcPr>
            <w:tcW w:w="4860" w:type="dxa"/>
            <w:tcBorders>
              <w:top w:val="nil"/>
              <w:left w:val="nil"/>
              <w:bottom w:val="nil"/>
              <w:right w:val="nil"/>
            </w:tcBorders>
          </w:tcPr>
          <w:p w:rsidR="009546FF" w:rsidRPr="007E6D29" w:rsidRDefault="009546FF" w:rsidP="007E6D29">
            <w:pPr>
              <w:tabs>
                <w:tab w:val="left" w:pos="600"/>
                <w:tab w:val="left" w:pos="900"/>
                <w:tab w:val="right" w:pos="7280"/>
                <w:tab w:val="right" w:pos="8540"/>
              </w:tabs>
              <w:spacing w:line="380" w:lineRule="exact"/>
              <w:ind w:right="-43"/>
              <w:jc w:val="center"/>
              <w:rPr>
                <w:rFonts w:ascii="Arial" w:hAnsi="Arial" w:cs="Arial"/>
                <w:sz w:val="22"/>
                <w:szCs w:val="22"/>
              </w:rPr>
            </w:pPr>
          </w:p>
        </w:tc>
        <w:tc>
          <w:tcPr>
            <w:tcW w:w="3690" w:type="dxa"/>
            <w:gridSpan w:val="2"/>
            <w:tcBorders>
              <w:top w:val="nil"/>
              <w:left w:val="nil"/>
              <w:bottom w:val="nil"/>
              <w:right w:val="nil"/>
            </w:tcBorders>
            <w:vAlign w:val="bottom"/>
          </w:tcPr>
          <w:p w:rsidR="009546FF" w:rsidRPr="007E6D29" w:rsidRDefault="009546FF" w:rsidP="007E6D29">
            <w:pPr>
              <w:pBdr>
                <w:bottom w:val="single" w:sz="4" w:space="1" w:color="auto"/>
              </w:pBdr>
              <w:tabs>
                <w:tab w:val="left" w:pos="1440"/>
              </w:tabs>
              <w:spacing w:line="380" w:lineRule="exact"/>
              <w:jc w:val="center"/>
              <w:rPr>
                <w:rFonts w:ascii="Arial" w:hAnsi="Arial" w:cs="Arial"/>
                <w:spacing w:val="-4"/>
                <w:sz w:val="22"/>
                <w:szCs w:val="22"/>
              </w:rPr>
            </w:pPr>
            <w:r w:rsidRPr="007E6D29">
              <w:rPr>
                <w:rFonts w:ascii="Arial" w:hAnsi="Arial"/>
                <w:sz w:val="22"/>
                <w:szCs w:val="22"/>
              </w:rPr>
              <w:t>Consolidated/</w:t>
            </w:r>
            <w:r w:rsidRPr="007E6D29">
              <w:rPr>
                <w:rFonts w:ascii="Arial" w:hAnsi="Arial" w:cs="Arial"/>
                <w:spacing w:val="-4"/>
                <w:sz w:val="22"/>
                <w:szCs w:val="22"/>
              </w:rPr>
              <w:t>Separate</w:t>
            </w:r>
          </w:p>
          <w:p w:rsidR="009546FF" w:rsidRPr="007E6D29" w:rsidRDefault="009546FF" w:rsidP="007E6D29">
            <w:pPr>
              <w:pBdr>
                <w:bottom w:val="single" w:sz="4" w:space="1" w:color="auto"/>
              </w:pBdr>
              <w:tabs>
                <w:tab w:val="left" w:pos="1440"/>
              </w:tabs>
              <w:spacing w:line="380" w:lineRule="exact"/>
              <w:jc w:val="center"/>
              <w:rPr>
                <w:rFonts w:ascii="Arial" w:hAnsi="Arial" w:cs="Arial"/>
                <w:spacing w:val="-4"/>
                <w:sz w:val="22"/>
                <w:szCs w:val="22"/>
              </w:rPr>
            </w:pPr>
            <w:r w:rsidRPr="007E6D29">
              <w:rPr>
                <w:rFonts w:ascii="Arial" w:hAnsi="Arial" w:cs="Arial"/>
                <w:spacing w:val="-4"/>
                <w:sz w:val="22"/>
                <w:szCs w:val="22"/>
              </w:rPr>
              <w:t>financial statements</w:t>
            </w:r>
          </w:p>
        </w:tc>
      </w:tr>
      <w:tr w:rsidR="009546FF" w:rsidRPr="007E6D29" w:rsidTr="007E6D29">
        <w:tc>
          <w:tcPr>
            <w:tcW w:w="4860" w:type="dxa"/>
            <w:tcBorders>
              <w:top w:val="nil"/>
              <w:left w:val="nil"/>
              <w:bottom w:val="nil"/>
              <w:right w:val="nil"/>
            </w:tcBorders>
          </w:tcPr>
          <w:p w:rsidR="009546FF" w:rsidRPr="007E6D29" w:rsidRDefault="009546FF" w:rsidP="007E6D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vAlign w:val="bottom"/>
          </w:tcPr>
          <w:p w:rsidR="009546FF" w:rsidRPr="007E6D29" w:rsidRDefault="009546FF" w:rsidP="007E6D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6D29">
              <w:rPr>
                <w:rFonts w:ascii="Arial" w:hAnsi="Arial" w:cs="Arial"/>
                <w:sz w:val="22"/>
                <w:szCs w:val="22"/>
              </w:rPr>
              <w:t>Increase 0.5%</w:t>
            </w:r>
          </w:p>
        </w:tc>
        <w:tc>
          <w:tcPr>
            <w:tcW w:w="1800" w:type="dxa"/>
            <w:tcBorders>
              <w:top w:val="nil"/>
              <w:left w:val="nil"/>
              <w:bottom w:val="nil"/>
              <w:right w:val="nil"/>
            </w:tcBorders>
            <w:vAlign w:val="bottom"/>
          </w:tcPr>
          <w:p w:rsidR="009546FF" w:rsidRPr="007E6D29" w:rsidRDefault="009546FF" w:rsidP="007E6D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6D29">
              <w:rPr>
                <w:rFonts w:ascii="Arial" w:hAnsi="Arial" w:cs="Arial"/>
                <w:sz w:val="22"/>
                <w:szCs w:val="22"/>
              </w:rPr>
              <w:t>Decrease 0.5%</w:t>
            </w:r>
          </w:p>
        </w:tc>
      </w:tr>
      <w:tr w:rsidR="009546FF" w:rsidRPr="007E6D29" w:rsidTr="007E6D29">
        <w:tc>
          <w:tcPr>
            <w:tcW w:w="4860" w:type="dxa"/>
            <w:tcBorders>
              <w:top w:val="nil"/>
              <w:left w:val="nil"/>
              <w:bottom w:val="nil"/>
              <w:right w:val="nil"/>
            </w:tcBorders>
          </w:tcPr>
          <w:p w:rsidR="009546FF" w:rsidRPr="007E6D29" w:rsidRDefault="009546FF" w:rsidP="007E6D29">
            <w:pPr>
              <w:spacing w:line="380" w:lineRule="exact"/>
              <w:rPr>
                <w:rFonts w:ascii="Arial" w:hAnsi="Arial" w:cs="Arial"/>
                <w:color w:val="000000"/>
                <w:sz w:val="22"/>
                <w:szCs w:val="22"/>
              </w:rPr>
            </w:pPr>
            <w:r w:rsidRPr="007E6D29">
              <w:rPr>
                <w:rFonts w:ascii="Arial" w:hAnsi="Arial" w:cs="Arial"/>
                <w:color w:val="000000"/>
                <w:sz w:val="22"/>
                <w:szCs w:val="22"/>
              </w:rPr>
              <w:t>Discount rate</w:t>
            </w:r>
          </w:p>
        </w:tc>
        <w:tc>
          <w:tcPr>
            <w:tcW w:w="1890" w:type="dxa"/>
            <w:tcBorders>
              <w:top w:val="nil"/>
              <w:left w:val="nil"/>
              <w:bottom w:val="nil"/>
              <w:right w:val="nil"/>
            </w:tcBorders>
          </w:tcPr>
          <w:p w:rsidR="009546FF" w:rsidRPr="007E6D29" w:rsidRDefault="009546FF" w:rsidP="007E6D29">
            <w:pPr>
              <w:tabs>
                <w:tab w:val="decimal" w:pos="1242"/>
              </w:tabs>
              <w:spacing w:line="380" w:lineRule="exact"/>
              <w:ind w:right="174"/>
              <w:rPr>
                <w:rFonts w:ascii="Arial" w:hAnsi="Arial" w:cs="Arial"/>
                <w:sz w:val="22"/>
                <w:szCs w:val="22"/>
              </w:rPr>
            </w:pPr>
            <w:r w:rsidRPr="007E6D29">
              <w:rPr>
                <w:rFonts w:ascii="Arial" w:hAnsi="Arial" w:cs="Arial"/>
                <w:sz w:val="22"/>
                <w:szCs w:val="22"/>
              </w:rPr>
              <w:t>(933)</w:t>
            </w:r>
          </w:p>
        </w:tc>
        <w:tc>
          <w:tcPr>
            <w:tcW w:w="1800" w:type="dxa"/>
            <w:tcBorders>
              <w:top w:val="nil"/>
              <w:left w:val="nil"/>
              <w:bottom w:val="nil"/>
              <w:right w:val="nil"/>
            </w:tcBorders>
          </w:tcPr>
          <w:p w:rsidR="009546FF" w:rsidRPr="007E6D29" w:rsidRDefault="009546FF" w:rsidP="007E6D29">
            <w:pPr>
              <w:tabs>
                <w:tab w:val="decimal" w:pos="1242"/>
              </w:tabs>
              <w:spacing w:line="380" w:lineRule="exact"/>
              <w:ind w:right="174"/>
              <w:rPr>
                <w:rFonts w:ascii="Arial" w:hAnsi="Arial" w:cs="Arial"/>
                <w:sz w:val="22"/>
                <w:szCs w:val="22"/>
              </w:rPr>
            </w:pPr>
            <w:r w:rsidRPr="007E6D29">
              <w:rPr>
                <w:rFonts w:ascii="Arial" w:hAnsi="Arial" w:cs="Arial"/>
                <w:sz w:val="22"/>
                <w:szCs w:val="22"/>
              </w:rPr>
              <w:t>999</w:t>
            </w:r>
          </w:p>
        </w:tc>
      </w:tr>
      <w:tr w:rsidR="009546FF" w:rsidRPr="007E6D29" w:rsidTr="007E6D29">
        <w:tc>
          <w:tcPr>
            <w:tcW w:w="4860" w:type="dxa"/>
            <w:tcBorders>
              <w:top w:val="nil"/>
              <w:left w:val="nil"/>
              <w:bottom w:val="nil"/>
              <w:right w:val="nil"/>
            </w:tcBorders>
          </w:tcPr>
          <w:p w:rsidR="009546FF" w:rsidRPr="007E6D29" w:rsidRDefault="009546FF" w:rsidP="007E6D29">
            <w:pPr>
              <w:tabs>
                <w:tab w:val="decimal" w:pos="1242"/>
              </w:tabs>
              <w:spacing w:line="380" w:lineRule="exact"/>
              <w:ind w:right="174"/>
              <w:rPr>
                <w:rFonts w:ascii="Arial" w:hAnsi="Arial" w:cs="Arial"/>
                <w:sz w:val="22"/>
                <w:szCs w:val="22"/>
              </w:rPr>
            </w:pPr>
            <w:r w:rsidRPr="007E6D29">
              <w:rPr>
                <w:rFonts w:ascii="Arial" w:hAnsi="Arial" w:cs="Arial"/>
                <w:sz w:val="22"/>
                <w:szCs w:val="22"/>
              </w:rPr>
              <w:t>Salary increase rate</w:t>
            </w:r>
          </w:p>
        </w:tc>
        <w:tc>
          <w:tcPr>
            <w:tcW w:w="1890" w:type="dxa"/>
            <w:tcBorders>
              <w:top w:val="nil"/>
              <w:left w:val="nil"/>
              <w:bottom w:val="nil"/>
              <w:right w:val="nil"/>
            </w:tcBorders>
          </w:tcPr>
          <w:p w:rsidR="009546FF" w:rsidRPr="007E6D29" w:rsidRDefault="009546FF" w:rsidP="007E6D29">
            <w:pPr>
              <w:tabs>
                <w:tab w:val="decimal" w:pos="1242"/>
              </w:tabs>
              <w:spacing w:line="380" w:lineRule="exact"/>
              <w:ind w:right="174"/>
              <w:rPr>
                <w:rFonts w:ascii="Arial" w:hAnsi="Arial" w:cs="Arial"/>
                <w:sz w:val="22"/>
                <w:szCs w:val="22"/>
              </w:rPr>
            </w:pPr>
            <w:r w:rsidRPr="007E6D29">
              <w:rPr>
                <w:rFonts w:ascii="Arial" w:hAnsi="Arial" w:cs="Arial"/>
                <w:sz w:val="22"/>
                <w:szCs w:val="22"/>
              </w:rPr>
              <w:t>974</w:t>
            </w:r>
          </w:p>
        </w:tc>
        <w:tc>
          <w:tcPr>
            <w:tcW w:w="1800" w:type="dxa"/>
            <w:tcBorders>
              <w:top w:val="nil"/>
              <w:left w:val="nil"/>
              <w:bottom w:val="nil"/>
              <w:right w:val="nil"/>
            </w:tcBorders>
          </w:tcPr>
          <w:p w:rsidR="009546FF" w:rsidRPr="007E6D29" w:rsidRDefault="009546FF" w:rsidP="007E6D29">
            <w:pPr>
              <w:tabs>
                <w:tab w:val="decimal" w:pos="1242"/>
              </w:tabs>
              <w:spacing w:line="380" w:lineRule="exact"/>
              <w:ind w:right="174"/>
              <w:rPr>
                <w:rFonts w:ascii="Arial" w:hAnsi="Arial" w:cs="Arial"/>
                <w:sz w:val="22"/>
                <w:szCs w:val="22"/>
              </w:rPr>
            </w:pPr>
            <w:r w:rsidRPr="007E6D29">
              <w:rPr>
                <w:rFonts w:ascii="Arial" w:hAnsi="Arial" w:cs="Arial"/>
                <w:sz w:val="22"/>
                <w:szCs w:val="22"/>
              </w:rPr>
              <w:t>(920)</w:t>
            </w:r>
          </w:p>
        </w:tc>
      </w:tr>
      <w:tr w:rsidR="009546FF" w:rsidRPr="007E6D29" w:rsidTr="007E6D29">
        <w:tc>
          <w:tcPr>
            <w:tcW w:w="4860" w:type="dxa"/>
            <w:tcBorders>
              <w:top w:val="nil"/>
              <w:left w:val="nil"/>
              <w:bottom w:val="nil"/>
              <w:right w:val="nil"/>
            </w:tcBorders>
          </w:tcPr>
          <w:p w:rsidR="009546FF" w:rsidRPr="007E6D29" w:rsidRDefault="009546FF" w:rsidP="007E6D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vAlign w:val="bottom"/>
          </w:tcPr>
          <w:p w:rsidR="009546FF" w:rsidRPr="007E6D29" w:rsidRDefault="009546FF" w:rsidP="00715E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6D29">
              <w:rPr>
                <w:rFonts w:ascii="Arial" w:hAnsi="Arial" w:cs="Arial"/>
                <w:sz w:val="22"/>
                <w:szCs w:val="22"/>
              </w:rPr>
              <w:t xml:space="preserve">Increase </w:t>
            </w:r>
            <w:r w:rsidR="00715E65">
              <w:rPr>
                <w:rFonts w:ascii="Arial" w:hAnsi="Arial" w:cs="Arial"/>
                <w:sz w:val="22"/>
                <w:szCs w:val="22"/>
              </w:rPr>
              <w:t>2</w:t>
            </w:r>
            <w:r w:rsidRPr="007E6D29">
              <w:rPr>
                <w:rFonts w:ascii="Arial" w:hAnsi="Arial" w:cs="Arial"/>
                <w:sz w:val="22"/>
                <w:szCs w:val="22"/>
              </w:rPr>
              <w:t>0%</w:t>
            </w:r>
          </w:p>
        </w:tc>
        <w:tc>
          <w:tcPr>
            <w:tcW w:w="1800" w:type="dxa"/>
            <w:tcBorders>
              <w:top w:val="nil"/>
              <w:left w:val="nil"/>
              <w:bottom w:val="nil"/>
              <w:right w:val="nil"/>
            </w:tcBorders>
            <w:vAlign w:val="bottom"/>
          </w:tcPr>
          <w:p w:rsidR="009546FF" w:rsidRPr="007E6D29" w:rsidRDefault="009546FF" w:rsidP="00715E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6D29">
              <w:rPr>
                <w:rFonts w:ascii="Arial" w:hAnsi="Arial" w:cs="Arial"/>
                <w:sz w:val="22"/>
                <w:szCs w:val="22"/>
              </w:rPr>
              <w:t xml:space="preserve">Decrease </w:t>
            </w:r>
            <w:r w:rsidR="00715E65">
              <w:rPr>
                <w:rFonts w:ascii="Arial" w:hAnsi="Arial" w:cs="Arial"/>
                <w:sz w:val="22"/>
                <w:szCs w:val="22"/>
              </w:rPr>
              <w:t>2</w:t>
            </w:r>
            <w:r w:rsidRPr="007E6D29">
              <w:rPr>
                <w:rFonts w:ascii="Arial" w:hAnsi="Arial" w:cs="Arial"/>
                <w:sz w:val="22"/>
                <w:szCs w:val="22"/>
              </w:rPr>
              <w:t>0%</w:t>
            </w:r>
          </w:p>
        </w:tc>
      </w:tr>
      <w:tr w:rsidR="009546FF" w:rsidRPr="007E6D29" w:rsidTr="007E6D29">
        <w:tc>
          <w:tcPr>
            <w:tcW w:w="4860" w:type="dxa"/>
            <w:tcBorders>
              <w:top w:val="nil"/>
              <w:left w:val="nil"/>
              <w:bottom w:val="nil"/>
              <w:right w:val="nil"/>
            </w:tcBorders>
          </w:tcPr>
          <w:p w:rsidR="009546FF" w:rsidRPr="007E6D29" w:rsidRDefault="009546FF" w:rsidP="007E6D29">
            <w:pPr>
              <w:spacing w:line="380" w:lineRule="exact"/>
              <w:rPr>
                <w:rFonts w:ascii="Arial" w:hAnsi="Arial" w:cs="Arial"/>
                <w:color w:val="000000"/>
                <w:sz w:val="22"/>
                <w:szCs w:val="22"/>
              </w:rPr>
            </w:pPr>
            <w:r w:rsidRPr="007E6D29">
              <w:rPr>
                <w:rFonts w:ascii="Arial" w:hAnsi="Arial" w:cs="Cordia New"/>
                <w:color w:val="000000"/>
                <w:sz w:val="22"/>
                <w:szCs w:val="22"/>
              </w:rPr>
              <w:t>Turnover</w:t>
            </w:r>
            <w:r w:rsidRPr="007E6D29">
              <w:rPr>
                <w:rFonts w:ascii="Arial" w:hAnsi="Arial" w:cs="Arial"/>
                <w:color w:val="000000"/>
                <w:sz w:val="22"/>
                <w:szCs w:val="22"/>
              </w:rPr>
              <w:t xml:space="preserve"> rate</w:t>
            </w:r>
          </w:p>
        </w:tc>
        <w:tc>
          <w:tcPr>
            <w:tcW w:w="1890" w:type="dxa"/>
            <w:tcBorders>
              <w:top w:val="nil"/>
              <w:left w:val="nil"/>
              <w:bottom w:val="nil"/>
              <w:right w:val="nil"/>
            </w:tcBorders>
          </w:tcPr>
          <w:p w:rsidR="009546FF" w:rsidRPr="007E6D29" w:rsidRDefault="009546FF" w:rsidP="007E6D29">
            <w:pPr>
              <w:tabs>
                <w:tab w:val="decimal" w:pos="1242"/>
              </w:tabs>
              <w:spacing w:line="380" w:lineRule="exact"/>
              <w:ind w:right="174"/>
              <w:rPr>
                <w:rFonts w:ascii="Arial" w:hAnsi="Arial" w:cs="Arial"/>
                <w:sz w:val="22"/>
                <w:szCs w:val="22"/>
              </w:rPr>
            </w:pPr>
            <w:r w:rsidRPr="007E6D29">
              <w:rPr>
                <w:rFonts w:ascii="Arial" w:hAnsi="Arial" w:cs="Arial"/>
                <w:sz w:val="22"/>
                <w:szCs w:val="22"/>
              </w:rPr>
              <w:t>(833)</w:t>
            </w:r>
          </w:p>
        </w:tc>
        <w:tc>
          <w:tcPr>
            <w:tcW w:w="1800" w:type="dxa"/>
            <w:tcBorders>
              <w:top w:val="nil"/>
              <w:left w:val="nil"/>
              <w:bottom w:val="nil"/>
              <w:right w:val="nil"/>
            </w:tcBorders>
          </w:tcPr>
          <w:p w:rsidR="009546FF" w:rsidRPr="007E6D29" w:rsidRDefault="009546FF" w:rsidP="007E6D29">
            <w:pPr>
              <w:tabs>
                <w:tab w:val="decimal" w:pos="1242"/>
              </w:tabs>
              <w:spacing w:line="380" w:lineRule="exact"/>
              <w:ind w:right="174"/>
              <w:rPr>
                <w:rFonts w:ascii="Arial" w:hAnsi="Arial" w:cs="Arial"/>
                <w:sz w:val="22"/>
                <w:szCs w:val="22"/>
              </w:rPr>
            </w:pPr>
            <w:r w:rsidRPr="007E6D29">
              <w:rPr>
                <w:rFonts w:ascii="Arial" w:hAnsi="Arial" w:cs="Arial"/>
                <w:sz w:val="22"/>
                <w:szCs w:val="22"/>
              </w:rPr>
              <w:t>948</w:t>
            </w:r>
          </w:p>
        </w:tc>
      </w:tr>
    </w:tbl>
    <w:p w:rsidR="003F5D55" w:rsidRDefault="003F5D55" w:rsidP="009546FF">
      <w:pPr>
        <w:tabs>
          <w:tab w:val="left" w:pos="540"/>
        </w:tabs>
        <w:spacing w:before="240" w:after="120" w:line="380" w:lineRule="exact"/>
        <w:jc w:val="thaiDistribute"/>
        <w:rPr>
          <w:rFonts w:ascii="Arial" w:hAnsi="Arial"/>
          <w:b/>
          <w:bCs/>
          <w:sz w:val="22"/>
          <w:szCs w:val="22"/>
        </w:rPr>
      </w:pPr>
      <w:r w:rsidRPr="008F1613">
        <w:rPr>
          <w:rFonts w:ascii="Arial" w:hAnsi="Arial"/>
          <w:b/>
          <w:bCs/>
          <w:sz w:val="22"/>
          <w:szCs w:val="22"/>
        </w:rPr>
        <w:t>2</w:t>
      </w:r>
      <w:r>
        <w:rPr>
          <w:rFonts w:ascii="Arial" w:hAnsi="Arial"/>
          <w:b/>
          <w:bCs/>
          <w:sz w:val="22"/>
          <w:szCs w:val="22"/>
        </w:rPr>
        <w:t>3</w:t>
      </w:r>
      <w:r w:rsidRPr="008F1613">
        <w:rPr>
          <w:rFonts w:ascii="Arial" w:hAnsi="Arial"/>
          <w:b/>
          <w:bCs/>
          <w:sz w:val="22"/>
          <w:szCs w:val="22"/>
        </w:rPr>
        <w:t>.</w:t>
      </w:r>
      <w:r w:rsidRPr="008F1613">
        <w:rPr>
          <w:rFonts w:ascii="Arial" w:hAnsi="Arial"/>
          <w:b/>
          <w:bCs/>
          <w:sz w:val="22"/>
          <w:szCs w:val="22"/>
        </w:rPr>
        <w:tab/>
      </w:r>
      <w:r w:rsidR="009546FF" w:rsidRPr="009546FF">
        <w:rPr>
          <w:rFonts w:ascii="Arial" w:hAnsi="Arial"/>
          <w:b/>
          <w:bCs/>
          <w:sz w:val="22"/>
          <w:szCs w:val="22"/>
        </w:rPr>
        <w:t>Share capital</w:t>
      </w:r>
    </w:p>
    <w:p w:rsidR="009546FF" w:rsidRDefault="009546FF" w:rsidP="007E6D29">
      <w:pPr>
        <w:tabs>
          <w:tab w:val="left" w:pos="2160"/>
          <w:tab w:val="right" w:pos="7200"/>
          <w:tab w:val="right" w:pos="854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On </w:t>
      </w:r>
      <w:r>
        <w:rPr>
          <w:rFonts w:ascii="Arial" w:hAnsi="Arial" w:cstheme="minorBidi"/>
          <w:sz w:val="22"/>
          <w:szCs w:val="22"/>
        </w:rPr>
        <w:t>19 December 2016</w:t>
      </w:r>
      <w:r>
        <w:rPr>
          <w:rFonts w:ascii="Arial" w:hAnsi="Arial" w:cs="Arial"/>
          <w:sz w:val="22"/>
          <w:szCs w:val="22"/>
        </w:rPr>
        <w:t xml:space="preserve">, the Extraordinary General Meeting of the shareholders passed the following resolutions. </w:t>
      </w:r>
    </w:p>
    <w:p w:rsidR="009546FF" w:rsidRDefault="009546FF" w:rsidP="007E6D29">
      <w:pPr>
        <w:tabs>
          <w:tab w:val="left" w:pos="540"/>
          <w:tab w:val="right" w:pos="7280"/>
          <w:tab w:val="right" w:pos="8540"/>
        </w:tabs>
        <w:spacing w:before="120" w:after="120" w:line="380" w:lineRule="exact"/>
        <w:ind w:left="1080" w:hanging="540"/>
        <w:jc w:val="both"/>
        <w:rPr>
          <w:rFonts w:ascii="Arial" w:hAnsi="Arial" w:cs="Arial"/>
          <w:sz w:val="22"/>
          <w:szCs w:val="22"/>
        </w:rPr>
      </w:pPr>
      <w:r>
        <w:rPr>
          <w:rFonts w:ascii="Arial" w:hAnsi="Arial" w:cs="Arial"/>
          <w:sz w:val="22"/>
          <w:szCs w:val="22"/>
        </w:rPr>
        <w:t>a)</w:t>
      </w:r>
      <w:r>
        <w:rPr>
          <w:rFonts w:ascii="Arial" w:hAnsi="Arial" w:cs="Arial"/>
          <w:sz w:val="22"/>
          <w:szCs w:val="22"/>
        </w:rPr>
        <w:tab/>
        <w:t>Approval of a change in the par value of ordinary shares from Baht 100 per share to Baht 0.50 per share, such that the Company’s registered share capital of Baht 100 million would comprise 200 million ordinary shares at par value of Baht 0.50 each.</w:t>
      </w:r>
    </w:p>
    <w:p w:rsidR="000002B4" w:rsidRDefault="000002B4" w:rsidP="007E6D29">
      <w:pPr>
        <w:tabs>
          <w:tab w:val="left" w:pos="540"/>
          <w:tab w:val="right" w:pos="7280"/>
          <w:tab w:val="right" w:pos="8540"/>
        </w:tabs>
        <w:spacing w:before="120" w:after="120" w:line="380" w:lineRule="exact"/>
        <w:ind w:left="1080" w:hanging="540"/>
        <w:jc w:val="both"/>
        <w:rPr>
          <w:rFonts w:ascii="Arial" w:hAnsi="Arial" w:cs="Arial"/>
          <w:sz w:val="22"/>
          <w:szCs w:val="22"/>
        </w:rPr>
      </w:pPr>
      <w:r>
        <w:rPr>
          <w:rFonts w:ascii="Arial" w:hAnsi="Arial" w:cs="Arial"/>
          <w:sz w:val="22"/>
          <w:szCs w:val="22"/>
        </w:rPr>
        <w:t xml:space="preserve">b) </w:t>
      </w:r>
      <w:r>
        <w:rPr>
          <w:rFonts w:ascii="Arial" w:hAnsi="Arial" w:cs="Arial"/>
          <w:sz w:val="22"/>
          <w:szCs w:val="22"/>
        </w:rPr>
        <w:tab/>
        <w:t xml:space="preserve">Approval of an increase in the Company’s registered share capital from Baht </w:t>
      </w:r>
      <w:r w:rsidR="00525BE6">
        <w:rPr>
          <w:rFonts w:ascii="Arial" w:hAnsi="Arial" w:cs="Arial"/>
          <w:sz w:val="22"/>
          <w:szCs w:val="22"/>
        </w:rPr>
        <w:t xml:space="preserve">100 </w:t>
      </w:r>
      <w:r>
        <w:rPr>
          <w:rFonts w:ascii="Arial" w:hAnsi="Arial" w:cs="Arial"/>
          <w:sz w:val="22"/>
          <w:szCs w:val="22"/>
        </w:rPr>
        <w:t>million</w:t>
      </w:r>
      <w:r w:rsidR="00525BE6">
        <w:rPr>
          <w:rFonts w:ascii="Arial" w:hAnsi="Arial" w:cs="Arial"/>
          <w:sz w:val="22"/>
          <w:szCs w:val="22"/>
        </w:rPr>
        <w:t xml:space="preserve"> (200 </w:t>
      </w:r>
      <w:r w:rsidR="002358CD">
        <w:rPr>
          <w:rFonts w:ascii="Arial" w:hAnsi="Arial" w:cs="Arial"/>
          <w:sz w:val="22"/>
          <w:szCs w:val="22"/>
        </w:rPr>
        <w:t xml:space="preserve">million </w:t>
      </w:r>
      <w:r w:rsidR="00525BE6" w:rsidRPr="00D85363">
        <w:rPr>
          <w:rFonts w:ascii="Arial" w:hAnsi="Arial" w:cs="Arial"/>
          <w:sz w:val="22"/>
          <w:szCs w:val="22"/>
        </w:rPr>
        <w:t xml:space="preserve">ordinary shares with a par value of Baht </w:t>
      </w:r>
      <w:r w:rsidR="002358CD">
        <w:rPr>
          <w:rFonts w:ascii="Arial" w:hAnsi="Arial" w:cs="Arial"/>
          <w:sz w:val="22"/>
          <w:szCs w:val="22"/>
        </w:rPr>
        <w:t>0.5</w:t>
      </w:r>
      <w:r w:rsidR="00525BE6">
        <w:rPr>
          <w:rFonts w:ascii="Arial" w:hAnsi="Arial" w:cs="Arial"/>
          <w:sz w:val="22"/>
          <w:szCs w:val="22"/>
        </w:rPr>
        <w:t xml:space="preserve">0 each) </w:t>
      </w:r>
      <w:r w:rsidR="002358CD">
        <w:rPr>
          <w:rFonts w:ascii="Arial" w:hAnsi="Arial" w:cs="Arial"/>
          <w:sz w:val="22"/>
          <w:szCs w:val="22"/>
        </w:rPr>
        <w:t>to Baht 300</w:t>
      </w:r>
      <w:r>
        <w:rPr>
          <w:rFonts w:ascii="Arial" w:hAnsi="Arial" w:cs="Arial"/>
          <w:sz w:val="22"/>
          <w:szCs w:val="22"/>
        </w:rPr>
        <w:t xml:space="preserve"> million</w:t>
      </w:r>
      <w:r w:rsidR="002358CD">
        <w:rPr>
          <w:rFonts w:ascii="Arial" w:hAnsi="Arial" w:cs="Arial"/>
          <w:sz w:val="22"/>
          <w:szCs w:val="22"/>
        </w:rPr>
        <w:t xml:space="preserve"> (600 million </w:t>
      </w:r>
      <w:r w:rsidR="002358CD" w:rsidRPr="00D85363">
        <w:rPr>
          <w:rFonts w:ascii="Arial" w:hAnsi="Arial" w:cs="Arial"/>
          <w:sz w:val="22"/>
          <w:szCs w:val="22"/>
        </w:rPr>
        <w:t xml:space="preserve">ordinary shares with a par value of Baht </w:t>
      </w:r>
      <w:r w:rsidR="002358CD">
        <w:rPr>
          <w:rFonts w:ascii="Arial" w:hAnsi="Arial" w:cs="Arial"/>
          <w:sz w:val="22"/>
          <w:szCs w:val="22"/>
        </w:rPr>
        <w:t>0.50 each)</w:t>
      </w:r>
      <w:r>
        <w:rPr>
          <w:rFonts w:ascii="Arial" w:hAnsi="Arial" w:cs="Arial"/>
          <w:sz w:val="22"/>
          <w:szCs w:val="22"/>
        </w:rPr>
        <w:t xml:space="preserve">, through the issuance of </w:t>
      </w:r>
      <w:r w:rsidR="002358CD">
        <w:rPr>
          <w:rFonts w:ascii="Arial" w:hAnsi="Arial" w:cs="Arial"/>
          <w:sz w:val="22"/>
          <w:szCs w:val="22"/>
        </w:rPr>
        <w:t>400</w:t>
      </w:r>
      <w:r>
        <w:rPr>
          <w:rFonts w:ascii="Arial" w:hAnsi="Arial" w:cs="Arial"/>
          <w:sz w:val="22"/>
          <w:szCs w:val="22"/>
        </w:rPr>
        <w:t xml:space="preserve"> million additional ordinary shares with a par value of Baht 0.50 each, and approval of the allocation of the new shares as follows.</w:t>
      </w:r>
    </w:p>
    <w:p w:rsidR="000002B4" w:rsidRDefault="000002B4" w:rsidP="007E6D29">
      <w:pPr>
        <w:spacing w:before="120" w:after="120" w:line="380" w:lineRule="exact"/>
        <w:ind w:left="1620" w:hanging="540"/>
        <w:jc w:val="both"/>
        <w:rPr>
          <w:rFonts w:ascii="Arial" w:hAnsi="Arial" w:cs="Arial"/>
          <w:sz w:val="22"/>
          <w:szCs w:val="22"/>
          <w:lang w:val="en-GB"/>
        </w:rPr>
      </w:pPr>
      <w:r>
        <w:rPr>
          <w:rFonts w:ascii="Arial" w:hAnsi="Arial" w:cs="Arial"/>
          <w:sz w:val="22"/>
          <w:szCs w:val="22"/>
        </w:rPr>
        <w:t xml:space="preserve">- </w:t>
      </w:r>
      <w:r>
        <w:rPr>
          <w:rFonts w:ascii="Arial" w:hAnsi="Arial" w:cs="Arial"/>
          <w:sz w:val="22"/>
          <w:szCs w:val="22"/>
        </w:rPr>
        <w:tab/>
        <w:t>Allocation of 1</w:t>
      </w:r>
      <w:r w:rsidR="002358CD">
        <w:rPr>
          <w:rFonts w:ascii="Arial" w:hAnsi="Arial" w:cs="Arial"/>
          <w:sz w:val="22"/>
          <w:szCs w:val="22"/>
        </w:rPr>
        <w:t>50</w:t>
      </w:r>
      <w:r>
        <w:rPr>
          <w:rFonts w:ascii="Arial" w:hAnsi="Arial" w:cs="Arial"/>
          <w:sz w:val="22"/>
          <w:szCs w:val="22"/>
        </w:rPr>
        <w:t xml:space="preserve"> million new shares</w:t>
      </w:r>
      <w:r w:rsidR="002358CD" w:rsidRPr="002358CD">
        <w:rPr>
          <w:rFonts w:ascii="Arial" w:hAnsi="Arial" w:cs="Arial"/>
          <w:sz w:val="22"/>
          <w:szCs w:val="22"/>
        </w:rPr>
        <w:t xml:space="preserve"> </w:t>
      </w:r>
      <w:r w:rsidR="002358CD">
        <w:rPr>
          <w:rFonts w:ascii="Arial" w:hAnsi="Arial" w:cs="Arial"/>
          <w:sz w:val="22"/>
          <w:szCs w:val="22"/>
        </w:rPr>
        <w:t>at par value of Baht 0.50</w:t>
      </w:r>
      <w:r>
        <w:rPr>
          <w:rFonts w:ascii="Arial" w:hAnsi="Arial" w:cs="Arial"/>
          <w:sz w:val="22"/>
          <w:szCs w:val="22"/>
        </w:rPr>
        <w:t xml:space="preserve"> to an initial public offering (IPO)</w:t>
      </w:r>
    </w:p>
    <w:p w:rsidR="002358CD" w:rsidRDefault="000002B4" w:rsidP="007E6D29">
      <w:pPr>
        <w:spacing w:before="120" w:after="120" w:line="380" w:lineRule="exact"/>
        <w:ind w:left="1627" w:hanging="547"/>
        <w:jc w:val="both"/>
        <w:rPr>
          <w:rFonts w:ascii="Arial" w:hAnsi="Arial" w:cs="Arial"/>
          <w:sz w:val="22"/>
          <w:szCs w:val="22"/>
        </w:rPr>
      </w:pPr>
      <w:r>
        <w:rPr>
          <w:rFonts w:ascii="Arial" w:hAnsi="Arial" w:cs="Arial"/>
          <w:sz w:val="22"/>
          <w:szCs w:val="22"/>
        </w:rPr>
        <w:lastRenderedPageBreak/>
        <w:t xml:space="preserve">- </w:t>
      </w:r>
      <w:r>
        <w:rPr>
          <w:rFonts w:ascii="Arial" w:hAnsi="Arial" w:cs="Arial"/>
          <w:sz w:val="22"/>
          <w:szCs w:val="22"/>
        </w:rPr>
        <w:tab/>
        <w:t xml:space="preserve">Allocation of </w:t>
      </w:r>
      <w:r w:rsidR="002358CD">
        <w:rPr>
          <w:rFonts w:ascii="Arial" w:hAnsi="Arial" w:cs="Arial"/>
          <w:sz w:val="22"/>
          <w:szCs w:val="22"/>
        </w:rPr>
        <w:t>25</w:t>
      </w:r>
      <w:r>
        <w:rPr>
          <w:rFonts w:ascii="Arial" w:hAnsi="Arial" w:cs="Arial"/>
          <w:sz w:val="22"/>
          <w:szCs w:val="22"/>
        </w:rPr>
        <w:t>0 million new shares</w:t>
      </w:r>
      <w:r w:rsidR="002358CD" w:rsidRPr="002358CD">
        <w:rPr>
          <w:rFonts w:ascii="Arial" w:hAnsi="Arial" w:cs="Arial"/>
          <w:sz w:val="22"/>
          <w:szCs w:val="22"/>
        </w:rPr>
        <w:t xml:space="preserve"> </w:t>
      </w:r>
      <w:r w:rsidR="002358CD">
        <w:rPr>
          <w:rFonts w:ascii="Arial" w:hAnsi="Arial" w:cs="Arial"/>
          <w:sz w:val="22"/>
          <w:szCs w:val="22"/>
        </w:rPr>
        <w:t xml:space="preserve">at par value of Baht 0.50 </w:t>
      </w:r>
      <w:r>
        <w:rPr>
          <w:rFonts w:ascii="Arial" w:hAnsi="Arial" w:cs="Arial"/>
          <w:sz w:val="22"/>
          <w:szCs w:val="22"/>
        </w:rPr>
        <w:t xml:space="preserve">to be offered to </w:t>
      </w:r>
      <w:r w:rsidR="002358CD" w:rsidRPr="00BC2B97">
        <w:rPr>
          <w:rFonts w:ascii="Arial" w:hAnsi="Arial" w:cs="Arial"/>
          <w:spacing w:val="-2"/>
          <w:sz w:val="22"/>
          <w:szCs w:val="22"/>
        </w:rPr>
        <w:t>the existing shareholders</w:t>
      </w:r>
      <w:r w:rsidR="002358CD">
        <w:rPr>
          <w:rFonts w:ascii="Arial" w:hAnsi="Arial" w:cs="Arial"/>
          <w:spacing w:val="-2"/>
          <w:sz w:val="22"/>
          <w:szCs w:val="22"/>
        </w:rPr>
        <w:t xml:space="preserve">, </w:t>
      </w:r>
      <w:r w:rsidR="002358CD" w:rsidRPr="00B83C44">
        <w:rPr>
          <w:rFonts w:ascii="Arial" w:hAnsi="Arial" w:cs="Arial"/>
          <w:spacing w:val="-4"/>
          <w:sz w:val="22"/>
          <w:szCs w:val="22"/>
        </w:rPr>
        <w:t xml:space="preserve">pro rata to their shareholding (rights offering) in a ratio of </w:t>
      </w:r>
      <w:r w:rsidR="002358CD">
        <w:rPr>
          <w:rFonts w:ascii="Arial" w:hAnsi="Arial" w:cs="Arial"/>
          <w:spacing w:val="-4"/>
          <w:sz w:val="22"/>
          <w:szCs w:val="22"/>
        </w:rPr>
        <w:t>5 new shares for every 4</w:t>
      </w:r>
      <w:r w:rsidR="002358CD" w:rsidRPr="00B83C44">
        <w:rPr>
          <w:rFonts w:ascii="Arial" w:hAnsi="Arial" w:cs="Arial"/>
          <w:spacing w:val="-4"/>
          <w:sz w:val="22"/>
          <w:szCs w:val="22"/>
        </w:rPr>
        <w:t xml:space="preserve"> existing</w:t>
      </w:r>
      <w:r w:rsidR="002358CD" w:rsidRPr="00BC2B97">
        <w:rPr>
          <w:rFonts w:ascii="Arial" w:hAnsi="Arial" w:cs="Arial"/>
          <w:spacing w:val="-2"/>
          <w:sz w:val="22"/>
          <w:szCs w:val="22"/>
        </w:rPr>
        <w:t xml:space="preserve"> share</w:t>
      </w:r>
      <w:r w:rsidR="002358CD">
        <w:rPr>
          <w:rFonts w:ascii="Arial" w:hAnsi="Arial" w:cs="Arial"/>
          <w:spacing w:val="-2"/>
          <w:sz w:val="22"/>
          <w:szCs w:val="22"/>
        </w:rPr>
        <w:t>.</w:t>
      </w:r>
    </w:p>
    <w:p w:rsidR="009546FF" w:rsidRDefault="009546FF" w:rsidP="007E6D29">
      <w:pPr>
        <w:spacing w:before="120" w:after="120" w:line="380" w:lineRule="exact"/>
        <w:ind w:left="547" w:hanging="547"/>
        <w:jc w:val="both"/>
        <w:rPr>
          <w:rFonts w:ascii="Arial" w:hAnsi="Arial" w:cs="Arial"/>
          <w:sz w:val="22"/>
          <w:szCs w:val="22"/>
        </w:rPr>
      </w:pPr>
      <w:r>
        <w:rPr>
          <w:rFonts w:ascii="Arial" w:hAnsi="Arial" w:cs="Arial"/>
          <w:sz w:val="22"/>
          <w:szCs w:val="22"/>
        </w:rPr>
        <w:tab/>
        <w:t>On 2</w:t>
      </w:r>
      <w:r w:rsidR="00E05ADC">
        <w:rPr>
          <w:rFonts w:ascii="Arial" w:hAnsi="Arial" w:cs="Arial"/>
          <w:sz w:val="22"/>
          <w:szCs w:val="22"/>
        </w:rPr>
        <w:t>7 December</w:t>
      </w:r>
      <w:r>
        <w:rPr>
          <w:rFonts w:ascii="Arial" w:hAnsi="Arial" w:cs="Arial"/>
          <w:sz w:val="22"/>
          <w:szCs w:val="22"/>
        </w:rPr>
        <w:t xml:space="preserve"> 2016, the C</w:t>
      </w:r>
      <w:r w:rsidR="002358CD">
        <w:rPr>
          <w:rFonts w:ascii="Arial" w:hAnsi="Arial" w:cs="Arial"/>
          <w:sz w:val="22"/>
          <w:szCs w:val="22"/>
        </w:rPr>
        <w:t xml:space="preserve">ompany registered the </w:t>
      </w:r>
      <w:r>
        <w:rPr>
          <w:rFonts w:ascii="Arial" w:hAnsi="Arial" w:cs="Arial"/>
          <w:sz w:val="22"/>
          <w:szCs w:val="22"/>
        </w:rPr>
        <w:t>change in the par value of ordinary shares and increase in its registered share capital with the Ministry of Commerce.</w:t>
      </w:r>
    </w:p>
    <w:p w:rsidR="009546FF" w:rsidRPr="008F1613" w:rsidRDefault="009546FF" w:rsidP="001B416D">
      <w:pPr>
        <w:tabs>
          <w:tab w:val="left" w:pos="540"/>
        </w:tabs>
        <w:spacing w:before="120" w:after="120" w:line="380" w:lineRule="exact"/>
        <w:jc w:val="thaiDistribute"/>
        <w:rPr>
          <w:rFonts w:ascii="Arial" w:hAnsi="Arial"/>
          <w:b/>
          <w:bCs/>
          <w:sz w:val="22"/>
          <w:szCs w:val="22"/>
        </w:rPr>
      </w:pPr>
      <w:r w:rsidRPr="008F1613">
        <w:rPr>
          <w:rFonts w:ascii="Arial" w:hAnsi="Arial"/>
          <w:b/>
          <w:bCs/>
          <w:sz w:val="22"/>
          <w:szCs w:val="22"/>
        </w:rPr>
        <w:t>2</w:t>
      </w:r>
      <w:r>
        <w:rPr>
          <w:rFonts w:ascii="Arial" w:hAnsi="Arial"/>
          <w:b/>
          <w:bCs/>
          <w:sz w:val="22"/>
          <w:szCs w:val="22"/>
        </w:rPr>
        <w:t>4</w:t>
      </w:r>
      <w:r w:rsidRPr="008F1613">
        <w:rPr>
          <w:rFonts w:ascii="Arial" w:hAnsi="Arial"/>
          <w:b/>
          <w:bCs/>
          <w:sz w:val="22"/>
          <w:szCs w:val="22"/>
        </w:rPr>
        <w:t>.</w:t>
      </w:r>
      <w:r w:rsidRPr="008F1613">
        <w:rPr>
          <w:rFonts w:ascii="Arial" w:hAnsi="Arial"/>
          <w:b/>
          <w:bCs/>
          <w:sz w:val="22"/>
          <w:szCs w:val="22"/>
        </w:rPr>
        <w:tab/>
        <w:t>Statutory reserve</w:t>
      </w:r>
    </w:p>
    <w:p w:rsidR="003F5D55" w:rsidRPr="00E05ADC" w:rsidRDefault="003F5D55" w:rsidP="001B416D">
      <w:pPr>
        <w:spacing w:before="120" w:after="120" w:line="380" w:lineRule="exact"/>
        <w:ind w:left="547"/>
        <w:jc w:val="both"/>
        <w:rPr>
          <w:rFonts w:ascii="Arial" w:hAnsi="Arial" w:cs="Arial"/>
          <w:sz w:val="22"/>
          <w:szCs w:val="22"/>
        </w:rPr>
      </w:pPr>
      <w:r w:rsidRPr="00E05ADC">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rsidR="003F5D55" w:rsidRPr="008F1613" w:rsidRDefault="00E05ADC" w:rsidP="001B416D">
      <w:pPr>
        <w:tabs>
          <w:tab w:val="left" w:pos="540"/>
        </w:tabs>
        <w:spacing w:before="120" w:after="120" w:line="380" w:lineRule="exact"/>
        <w:jc w:val="thaiDistribute"/>
        <w:rPr>
          <w:rFonts w:ascii="Arial" w:hAnsi="Arial"/>
          <w:b/>
          <w:bCs/>
          <w:sz w:val="22"/>
          <w:szCs w:val="22"/>
        </w:rPr>
      </w:pPr>
      <w:r>
        <w:rPr>
          <w:rFonts w:ascii="Arial" w:hAnsi="Arial"/>
          <w:b/>
          <w:bCs/>
          <w:sz w:val="22"/>
          <w:szCs w:val="22"/>
        </w:rPr>
        <w:t>25</w:t>
      </w:r>
      <w:r w:rsidR="003F5D55" w:rsidRPr="008F1613">
        <w:rPr>
          <w:rFonts w:ascii="Arial" w:hAnsi="Arial"/>
          <w:b/>
          <w:bCs/>
          <w:sz w:val="22"/>
          <w:szCs w:val="22"/>
        </w:rPr>
        <w:t>.</w:t>
      </w:r>
      <w:r w:rsidR="003F5D55" w:rsidRPr="008F1613">
        <w:rPr>
          <w:rFonts w:ascii="Arial" w:hAnsi="Arial"/>
          <w:b/>
          <w:bCs/>
          <w:sz w:val="22"/>
          <w:szCs w:val="22"/>
        </w:rPr>
        <w:tab/>
      </w:r>
      <w:bookmarkStart w:id="1" w:name="Note32_BOI"/>
      <w:bookmarkEnd w:id="1"/>
      <w:r w:rsidR="003F5D55" w:rsidRPr="008F1613">
        <w:rPr>
          <w:rFonts w:ascii="Arial" w:hAnsi="Arial"/>
          <w:b/>
          <w:bCs/>
          <w:sz w:val="22"/>
          <w:szCs w:val="22"/>
        </w:rPr>
        <w:t>Promotional privileges</w:t>
      </w:r>
    </w:p>
    <w:p w:rsidR="003F5D55" w:rsidRPr="00E05ADC" w:rsidRDefault="003F5D55" w:rsidP="001B416D">
      <w:pPr>
        <w:tabs>
          <w:tab w:val="left" w:pos="540"/>
        </w:tabs>
        <w:spacing w:before="120" w:after="120" w:line="380" w:lineRule="exact"/>
        <w:ind w:left="540"/>
        <w:jc w:val="thaiDistribute"/>
        <w:rPr>
          <w:rFonts w:ascii="Arial" w:hAnsi="Arial"/>
          <w:sz w:val="22"/>
          <w:szCs w:val="22"/>
        </w:rPr>
      </w:pPr>
      <w:r w:rsidRPr="00E05ADC">
        <w:rPr>
          <w:rFonts w:ascii="Arial" w:hAnsi="Arial"/>
          <w:sz w:val="22"/>
          <w:szCs w:val="22"/>
        </w:rPr>
        <w:t>The Company has received promotional privileges from the Board of Investment for the hospital operation</w:t>
      </w:r>
      <w:r w:rsidR="00DF727E">
        <w:rPr>
          <w:rFonts w:ascii="Arial" w:hAnsi="Arial"/>
          <w:sz w:val="22"/>
          <w:szCs w:val="22"/>
        </w:rPr>
        <w:t>s</w:t>
      </w:r>
      <w:r w:rsidRPr="00E05ADC">
        <w:rPr>
          <w:rFonts w:ascii="Arial" w:hAnsi="Arial"/>
          <w:sz w:val="22"/>
          <w:szCs w:val="22"/>
        </w:rPr>
        <w:t>, pursuant to the investment promotion certificate No. 1487(2)/2553 issued on 3 May 2010. Subject to certain imposed conditions, the privileges include an exemption from corporate income tax for a period of 8 years from the date the promoted operations begin generating revenues</w:t>
      </w:r>
      <w:r w:rsidRPr="00E05ADC">
        <w:rPr>
          <w:rFonts w:ascii="Arial" w:hAnsi="Arial"/>
          <w:sz w:val="22"/>
          <w:szCs w:val="22"/>
          <w:cs/>
        </w:rPr>
        <w:t xml:space="preserve"> </w:t>
      </w:r>
      <w:r w:rsidRPr="00E05ADC">
        <w:rPr>
          <w:rFonts w:ascii="Arial" w:hAnsi="Arial"/>
          <w:sz w:val="22"/>
          <w:szCs w:val="22"/>
        </w:rPr>
        <w:t xml:space="preserve">(15 March 2010) and </w:t>
      </w:r>
      <w:r w:rsidR="00F91BB1" w:rsidRPr="00E05ADC">
        <w:rPr>
          <w:rFonts w:ascii="Arial" w:hAnsi="Arial"/>
          <w:sz w:val="22"/>
          <w:szCs w:val="22"/>
        </w:rPr>
        <w:t>exemption from income tax on dividends paid from the promoted operations which are tax exempted throughout the period in which the corporate income tax is exempted.</w:t>
      </w:r>
    </w:p>
    <w:p w:rsidR="003F5D55" w:rsidRDefault="00F104AD" w:rsidP="00033351">
      <w:pPr>
        <w:tabs>
          <w:tab w:val="left" w:pos="540"/>
        </w:tabs>
        <w:spacing w:before="120" w:after="120" w:line="380" w:lineRule="exact"/>
        <w:ind w:left="540"/>
        <w:jc w:val="thaiDistribute"/>
        <w:rPr>
          <w:rFonts w:ascii="Arial" w:hAnsi="Arial"/>
          <w:sz w:val="22"/>
          <w:szCs w:val="22"/>
        </w:rPr>
      </w:pPr>
      <w:r>
        <w:rPr>
          <w:rFonts w:ascii="Arial" w:hAnsi="Arial"/>
          <w:sz w:val="22"/>
          <w:szCs w:val="22"/>
        </w:rPr>
        <w:t>R</w:t>
      </w:r>
      <w:r w:rsidR="003F5D55">
        <w:rPr>
          <w:rFonts w:ascii="Arial" w:hAnsi="Arial"/>
          <w:sz w:val="22"/>
          <w:szCs w:val="22"/>
        </w:rPr>
        <w:t xml:space="preserve">evenues from hospital operations </w:t>
      </w:r>
      <w:r w:rsidR="003F5D55" w:rsidRPr="008F1613">
        <w:rPr>
          <w:rFonts w:ascii="Arial" w:hAnsi="Arial"/>
          <w:sz w:val="22"/>
          <w:szCs w:val="22"/>
        </w:rPr>
        <w:t xml:space="preserve">for the years, divided between promoted and </w:t>
      </w:r>
      <w:r>
        <w:rPr>
          <w:rFonts w:ascii="Arial" w:hAnsi="Arial"/>
          <w:sz w:val="22"/>
          <w:szCs w:val="22"/>
        </w:rPr>
        <w:t xml:space="preserve">               </w:t>
      </w:r>
      <w:r w:rsidR="003F5D55" w:rsidRPr="008F1613">
        <w:rPr>
          <w:rFonts w:ascii="Arial" w:hAnsi="Arial"/>
          <w:sz w:val="22"/>
          <w:szCs w:val="22"/>
        </w:rPr>
        <w:t xml:space="preserve">non-promoted operations, are </w:t>
      </w:r>
      <w:proofErr w:type="spellStart"/>
      <w:r w:rsidR="00360B39">
        <w:rPr>
          <w:rFonts w:ascii="Arial" w:hAnsi="Arial"/>
          <w:sz w:val="22"/>
          <w:szCs w:val="22"/>
        </w:rPr>
        <w:t>summaris</w:t>
      </w:r>
      <w:r>
        <w:rPr>
          <w:rFonts w:ascii="Arial" w:hAnsi="Arial"/>
          <w:sz w:val="22"/>
          <w:szCs w:val="22"/>
        </w:rPr>
        <w:t>ed</w:t>
      </w:r>
      <w:proofErr w:type="spellEnd"/>
      <w:r w:rsidR="003F5D55" w:rsidRPr="008F1613">
        <w:rPr>
          <w:rFonts w:ascii="Arial" w:hAnsi="Arial"/>
          <w:sz w:val="22"/>
          <w:szCs w:val="22"/>
        </w:rPr>
        <w:t xml:space="preserve"> below.</w:t>
      </w:r>
    </w:p>
    <w:tbl>
      <w:tblPr>
        <w:tblW w:w="8640" w:type="dxa"/>
        <w:tblInd w:w="450" w:type="dxa"/>
        <w:tblLayout w:type="fixed"/>
        <w:tblLook w:val="0000" w:firstRow="0" w:lastRow="0" w:firstColumn="0" w:lastColumn="0" w:noHBand="0" w:noVBand="0"/>
      </w:tblPr>
      <w:tblGrid>
        <w:gridCol w:w="4320"/>
        <w:gridCol w:w="1440"/>
        <w:gridCol w:w="1440"/>
        <w:gridCol w:w="1440"/>
      </w:tblGrid>
      <w:tr w:rsidR="001B416D" w:rsidRPr="00402187" w:rsidTr="001A0579">
        <w:tc>
          <w:tcPr>
            <w:tcW w:w="4320" w:type="dxa"/>
          </w:tcPr>
          <w:p w:rsidR="001B416D" w:rsidRPr="00402187" w:rsidRDefault="001B416D" w:rsidP="001A0579">
            <w:pPr>
              <w:spacing w:line="380" w:lineRule="exact"/>
              <w:ind w:right="-18"/>
              <w:jc w:val="thaiDistribute"/>
              <w:rPr>
                <w:rFonts w:ascii="Angsana New" w:hAnsi="Angsana New"/>
                <w:sz w:val="22"/>
                <w:szCs w:val="22"/>
              </w:rPr>
            </w:pPr>
            <w:r w:rsidRPr="00402187">
              <w:rPr>
                <w:rFonts w:ascii="Angsana New" w:hAnsi="Angsana New" w:hint="cs"/>
                <w:b/>
                <w:bCs/>
                <w:sz w:val="22"/>
                <w:szCs w:val="22"/>
                <w:cs/>
              </w:rPr>
              <w:tab/>
            </w:r>
            <w:r w:rsidRPr="00402187">
              <w:rPr>
                <w:rFonts w:ascii="Angsana New" w:hAnsi="Angsana New"/>
                <w:b/>
                <w:bCs/>
                <w:sz w:val="22"/>
                <w:szCs w:val="22"/>
              </w:rPr>
              <w:tab/>
            </w:r>
            <w:r w:rsidRPr="00402187">
              <w:rPr>
                <w:rFonts w:ascii="Angsana New" w:hAnsi="Angsana New"/>
                <w:sz w:val="22"/>
                <w:szCs w:val="22"/>
              </w:rPr>
              <w:tab/>
            </w: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1B416D" w:rsidRPr="00402187" w:rsidRDefault="001B416D" w:rsidP="001A0579">
            <w:pPr>
              <w:tabs>
                <w:tab w:val="left" w:pos="600"/>
                <w:tab w:val="left" w:pos="900"/>
                <w:tab w:val="right" w:pos="7280"/>
                <w:tab w:val="right" w:pos="8540"/>
              </w:tabs>
              <w:spacing w:line="380" w:lineRule="exact"/>
              <w:ind w:right="-45"/>
              <w:jc w:val="right"/>
              <w:rPr>
                <w:rFonts w:ascii="Arial" w:hAnsi="Arial" w:cs="Arial"/>
                <w:sz w:val="22"/>
                <w:szCs w:val="22"/>
                <w:cs/>
              </w:rPr>
            </w:pPr>
            <w:r w:rsidRPr="00402187">
              <w:rPr>
                <w:rFonts w:ascii="Arial" w:hAnsi="Arial" w:cs="Arial"/>
                <w:sz w:val="22"/>
                <w:szCs w:val="22"/>
              </w:rPr>
              <w:t>(Unit: Thousand Baht)</w:t>
            </w:r>
          </w:p>
        </w:tc>
      </w:tr>
      <w:tr w:rsidR="001B416D" w:rsidRPr="00402187" w:rsidTr="001A0579">
        <w:tc>
          <w:tcPr>
            <w:tcW w:w="4320" w:type="dxa"/>
          </w:tcPr>
          <w:p w:rsidR="001B416D" w:rsidRPr="00402187" w:rsidRDefault="001B416D" w:rsidP="001A0579">
            <w:pPr>
              <w:spacing w:line="380" w:lineRule="exact"/>
              <w:ind w:right="-17"/>
              <w:jc w:val="thaiDistribute"/>
              <w:rPr>
                <w:rFonts w:ascii="Angsana New" w:hAnsi="Angsana New"/>
                <w:sz w:val="22"/>
                <w:szCs w:val="22"/>
              </w:rPr>
            </w:pPr>
          </w:p>
        </w:tc>
        <w:tc>
          <w:tcPr>
            <w:tcW w:w="1440" w:type="dxa"/>
            <w:vAlign w:val="bottom"/>
          </w:tcPr>
          <w:p w:rsidR="001B416D" w:rsidRPr="00402187" w:rsidRDefault="001B416D" w:rsidP="001A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pacing w:val="-2"/>
                <w:sz w:val="22"/>
                <w:szCs w:val="22"/>
              </w:rPr>
              <w:t>Consolidated</w:t>
            </w:r>
            <w:r w:rsidRPr="00402187">
              <w:rPr>
                <w:rFonts w:ascii="Arial" w:hAnsi="Arial"/>
                <w:sz w:val="22"/>
                <w:szCs w:val="22"/>
              </w:rPr>
              <w:t xml:space="preserve">                            </w:t>
            </w:r>
            <w:r w:rsidRPr="00402187">
              <w:rPr>
                <w:rFonts w:ascii="Arial" w:hAnsi="Arial"/>
                <w:spacing w:val="-4"/>
                <w:sz w:val="22"/>
                <w:szCs w:val="22"/>
              </w:rPr>
              <w:t>financial statements</w:t>
            </w:r>
          </w:p>
        </w:tc>
        <w:tc>
          <w:tcPr>
            <w:tcW w:w="2880" w:type="dxa"/>
            <w:gridSpan w:val="2"/>
            <w:vAlign w:val="bottom"/>
          </w:tcPr>
          <w:p w:rsidR="001B416D" w:rsidRPr="00402187" w:rsidRDefault="001B416D" w:rsidP="001A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z w:val="22"/>
                <w:szCs w:val="22"/>
              </w:rPr>
              <w:t>Separate                                    financial statements</w:t>
            </w:r>
          </w:p>
        </w:tc>
      </w:tr>
      <w:tr w:rsidR="001B416D" w:rsidRPr="00402187" w:rsidTr="001A0579">
        <w:tc>
          <w:tcPr>
            <w:tcW w:w="4320" w:type="dxa"/>
          </w:tcPr>
          <w:p w:rsidR="001B416D" w:rsidRPr="00402187" w:rsidRDefault="001B416D" w:rsidP="001A0579">
            <w:pPr>
              <w:spacing w:line="380" w:lineRule="exact"/>
              <w:ind w:right="-18"/>
              <w:jc w:val="thaiDistribute"/>
              <w:rPr>
                <w:rFonts w:ascii="Angsana New" w:hAnsi="Angsana New"/>
                <w:b/>
                <w:bCs/>
                <w:sz w:val="22"/>
                <w:szCs w:val="22"/>
                <w:u w:val="single"/>
              </w:rPr>
            </w:pP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2015</w:t>
            </w:r>
          </w:p>
        </w:tc>
      </w:tr>
      <w:tr w:rsidR="001B416D" w:rsidRPr="00402187" w:rsidTr="001A0579">
        <w:tc>
          <w:tcPr>
            <w:tcW w:w="4320" w:type="dxa"/>
          </w:tcPr>
          <w:p w:rsidR="001B416D" w:rsidRPr="00DF727E" w:rsidRDefault="001B416D" w:rsidP="001B416D">
            <w:pPr>
              <w:spacing w:line="380" w:lineRule="exact"/>
              <w:jc w:val="thaiDistribute"/>
              <w:rPr>
                <w:rFonts w:ascii="Arial" w:hAnsi="Arial" w:cs="Arial"/>
                <w:spacing w:val="-4"/>
                <w:sz w:val="22"/>
                <w:szCs w:val="22"/>
              </w:rPr>
            </w:pPr>
            <w:r w:rsidRPr="00DF727E">
              <w:rPr>
                <w:rFonts w:ascii="Arial" w:hAnsi="Arial" w:cs="Arial"/>
                <w:spacing w:val="-4"/>
                <w:sz w:val="22"/>
                <w:szCs w:val="22"/>
              </w:rPr>
              <w:t>Promoted operations</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259,222</w:t>
            </w:r>
          </w:p>
        </w:tc>
        <w:tc>
          <w:tcPr>
            <w:tcW w:w="1440" w:type="dxa"/>
            <w:vAlign w:val="bottom"/>
          </w:tcPr>
          <w:p w:rsidR="001B416D" w:rsidRPr="001B416D" w:rsidRDefault="001B416D" w:rsidP="001B416D">
            <w:pPr>
              <w:tabs>
                <w:tab w:val="decimal" w:pos="1152"/>
              </w:tabs>
              <w:spacing w:line="380" w:lineRule="exact"/>
              <w:rPr>
                <w:rFonts w:ascii="Arial" w:hAnsi="Arial"/>
                <w:sz w:val="22"/>
                <w:szCs w:val="22"/>
                <w:cs/>
              </w:rPr>
            </w:pPr>
            <w:r w:rsidRPr="001B416D">
              <w:rPr>
                <w:rFonts w:ascii="Arial" w:hAnsi="Arial"/>
                <w:sz w:val="22"/>
                <w:szCs w:val="22"/>
              </w:rPr>
              <w:t>259,222</w:t>
            </w:r>
          </w:p>
        </w:tc>
        <w:tc>
          <w:tcPr>
            <w:tcW w:w="1440" w:type="dxa"/>
            <w:vAlign w:val="bottom"/>
          </w:tcPr>
          <w:p w:rsidR="001B416D" w:rsidRPr="001B416D" w:rsidRDefault="001B416D" w:rsidP="001B416D">
            <w:pPr>
              <w:tabs>
                <w:tab w:val="decimal" w:pos="1152"/>
              </w:tabs>
              <w:spacing w:line="380" w:lineRule="exact"/>
              <w:rPr>
                <w:rFonts w:ascii="Arial" w:hAnsi="Arial"/>
                <w:sz w:val="22"/>
                <w:szCs w:val="22"/>
                <w:cs/>
              </w:rPr>
            </w:pPr>
            <w:r w:rsidRPr="001B416D">
              <w:rPr>
                <w:rFonts w:ascii="Arial" w:hAnsi="Arial"/>
                <w:sz w:val="22"/>
                <w:szCs w:val="22"/>
              </w:rPr>
              <w:t>231,261</w:t>
            </w:r>
          </w:p>
        </w:tc>
      </w:tr>
      <w:tr w:rsidR="001B416D" w:rsidRPr="00402187" w:rsidTr="001A0579">
        <w:tc>
          <w:tcPr>
            <w:tcW w:w="4320" w:type="dxa"/>
          </w:tcPr>
          <w:p w:rsidR="001B416D" w:rsidRPr="00DF727E" w:rsidRDefault="001B416D" w:rsidP="001B416D">
            <w:pPr>
              <w:spacing w:line="380" w:lineRule="exact"/>
              <w:jc w:val="thaiDistribute"/>
              <w:rPr>
                <w:rFonts w:ascii="Arial" w:hAnsi="Arial" w:cs="Arial"/>
                <w:spacing w:val="-4"/>
                <w:sz w:val="22"/>
                <w:szCs w:val="22"/>
              </w:rPr>
            </w:pPr>
            <w:r w:rsidRPr="00DF727E">
              <w:rPr>
                <w:rFonts w:ascii="Arial" w:hAnsi="Arial" w:cs="Arial"/>
                <w:spacing w:val="-4"/>
                <w:sz w:val="22"/>
                <w:szCs w:val="22"/>
              </w:rPr>
              <w:t>Non-promoted operations</w:t>
            </w:r>
          </w:p>
        </w:tc>
        <w:tc>
          <w:tcPr>
            <w:tcW w:w="1440" w:type="dxa"/>
            <w:vAlign w:val="bottom"/>
          </w:tcPr>
          <w:p w:rsidR="001B416D" w:rsidRPr="001B416D" w:rsidRDefault="001B416D" w:rsidP="00033351">
            <w:pPr>
              <w:pBdr>
                <w:bottom w:val="single" w:sz="4" w:space="1" w:color="auto"/>
              </w:pBdr>
              <w:tabs>
                <w:tab w:val="decimal" w:pos="1152"/>
              </w:tabs>
              <w:spacing w:line="380" w:lineRule="exact"/>
              <w:rPr>
                <w:rFonts w:ascii="Arial" w:hAnsi="Arial"/>
                <w:sz w:val="22"/>
                <w:szCs w:val="22"/>
              </w:rPr>
            </w:pPr>
            <w:r w:rsidRPr="001B416D">
              <w:rPr>
                <w:rFonts w:ascii="Arial" w:hAnsi="Arial"/>
                <w:sz w:val="22"/>
                <w:szCs w:val="22"/>
              </w:rPr>
              <w:t>282,781</w:t>
            </w:r>
          </w:p>
        </w:tc>
        <w:tc>
          <w:tcPr>
            <w:tcW w:w="1440" w:type="dxa"/>
            <w:vAlign w:val="bottom"/>
          </w:tcPr>
          <w:p w:rsidR="001B416D" w:rsidRPr="001B416D" w:rsidRDefault="001B416D" w:rsidP="00033351">
            <w:pPr>
              <w:pBdr>
                <w:bottom w:val="single" w:sz="4" w:space="1" w:color="auto"/>
              </w:pBdr>
              <w:tabs>
                <w:tab w:val="decimal" w:pos="1152"/>
              </w:tabs>
              <w:spacing w:line="380" w:lineRule="exact"/>
              <w:rPr>
                <w:rFonts w:ascii="Arial" w:hAnsi="Arial"/>
                <w:sz w:val="22"/>
                <w:szCs w:val="22"/>
              </w:rPr>
            </w:pPr>
            <w:r w:rsidRPr="001B416D">
              <w:rPr>
                <w:rFonts w:ascii="Arial" w:hAnsi="Arial"/>
                <w:sz w:val="22"/>
                <w:szCs w:val="22"/>
              </w:rPr>
              <w:t>282,781</w:t>
            </w:r>
          </w:p>
        </w:tc>
        <w:tc>
          <w:tcPr>
            <w:tcW w:w="1440" w:type="dxa"/>
            <w:vAlign w:val="bottom"/>
          </w:tcPr>
          <w:p w:rsidR="001B416D" w:rsidRPr="001B416D" w:rsidRDefault="001B416D" w:rsidP="00033351">
            <w:pPr>
              <w:pBdr>
                <w:bottom w:val="single" w:sz="4" w:space="1" w:color="auto"/>
              </w:pBdr>
              <w:tabs>
                <w:tab w:val="decimal" w:pos="1152"/>
              </w:tabs>
              <w:spacing w:line="380" w:lineRule="exact"/>
              <w:rPr>
                <w:rFonts w:ascii="Arial" w:hAnsi="Arial"/>
                <w:sz w:val="22"/>
                <w:szCs w:val="22"/>
              </w:rPr>
            </w:pPr>
            <w:r w:rsidRPr="001B416D">
              <w:rPr>
                <w:rFonts w:ascii="Arial" w:hAnsi="Arial"/>
                <w:sz w:val="22"/>
                <w:szCs w:val="22"/>
              </w:rPr>
              <w:t>245,276</w:t>
            </w:r>
          </w:p>
        </w:tc>
      </w:tr>
      <w:tr w:rsidR="001B416D" w:rsidRPr="00402187" w:rsidTr="001A0579">
        <w:tc>
          <w:tcPr>
            <w:tcW w:w="4320" w:type="dxa"/>
          </w:tcPr>
          <w:p w:rsidR="001B416D" w:rsidRPr="00DF727E" w:rsidRDefault="001B416D" w:rsidP="001B416D">
            <w:pPr>
              <w:spacing w:line="380" w:lineRule="exact"/>
              <w:jc w:val="thaiDistribute"/>
              <w:rPr>
                <w:rFonts w:ascii="Arial" w:hAnsi="Arial" w:cs="Arial"/>
                <w:spacing w:val="-4"/>
                <w:sz w:val="22"/>
                <w:szCs w:val="22"/>
              </w:rPr>
            </w:pPr>
            <w:r>
              <w:rPr>
                <w:rFonts w:ascii="Arial" w:hAnsi="Arial" w:cs="Arial"/>
                <w:spacing w:val="-4"/>
                <w:sz w:val="22"/>
                <w:szCs w:val="22"/>
              </w:rPr>
              <w:t>Total</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542,003</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542,003</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476,537</w:t>
            </w:r>
          </w:p>
        </w:tc>
      </w:tr>
      <w:tr w:rsidR="001B416D" w:rsidRPr="00402187" w:rsidTr="001A0579">
        <w:tc>
          <w:tcPr>
            <w:tcW w:w="4320" w:type="dxa"/>
          </w:tcPr>
          <w:p w:rsidR="001B416D" w:rsidRPr="00033351" w:rsidRDefault="001B416D" w:rsidP="00033351">
            <w:pPr>
              <w:spacing w:line="380" w:lineRule="exact"/>
              <w:ind w:right="-18"/>
              <w:rPr>
                <w:rFonts w:ascii="Arial" w:hAnsi="Arial" w:cs="Browallia New"/>
                <w:spacing w:val="-6"/>
                <w:sz w:val="22"/>
              </w:rPr>
            </w:pPr>
            <w:r w:rsidRPr="00033351">
              <w:rPr>
                <w:rFonts w:ascii="Arial" w:hAnsi="Arial" w:cs="Arial"/>
                <w:spacing w:val="-6"/>
                <w:sz w:val="22"/>
                <w:szCs w:val="22"/>
              </w:rPr>
              <w:t>Less: revenues from discontinued operation</w:t>
            </w:r>
            <w:r w:rsidR="00033351" w:rsidRPr="00033351">
              <w:rPr>
                <w:rFonts w:ascii="Arial" w:hAnsi="Arial" w:cs="Arial"/>
                <w:spacing w:val="-6"/>
                <w:sz w:val="22"/>
                <w:szCs w:val="22"/>
              </w:rPr>
              <w:t>s</w:t>
            </w:r>
          </w:p>
        </w:tc>
        <w:tc>
          <w:tcPr>
            <w:tcW w:w="1440" w:type="dxa"/>
            <w:vAlign w:val="bottom"/>
          </w:tcPr>
          <w:p w:rsidR="001B416D" w:rsidRPr="001B416D" w:rsidRDefault="001B416D" w:rsidP="001B416D">
            <w:pPr>
              <w:pBdr>
                <w:bottom w:val="single" w:sz="4" w:space="1" w:color="auto"/>
              </w:pBdr>
              <w:tabs>
                <w:tab w:val="decimal" w:pos="1152"/>
              </w:tabs>
              <w:spacing w:line="380" w:lineRule="exact"/>
              <w:rPr>
                <w:rFonts w:ascii="Arial" w:hAnsi="Arial"/>
                <w:sz w:val="22"/>
                <w:szCs w:val="22"/>
                <w:cs/>
              </w:rPr>
            </w:pPr>
            <w:r w:rsidRPr="001B416D">
              <w:rPr>
                <w:rFonts w:ascii="Arial" w:hAnsi="Arial"/>
                <w:sz w:val="22"/>
                <w:szCs w:val="22"/>
              </w:rPr>
              <w:t>-</w:t>
            </w:r>
          </w:p>
        </w:tc>
        <w:tc>
          <w:tcPr>
            <w:tcW w:w="1440" w:type="dxa"/>
            <w:vAlign w:val="bottom"/>
          </w:tcPr>
          <w:p w:rsidR="001B416D" w:rsidRPr="001B416D" w:rsidRDefault="001B416D" w:rsidP="001B416D">
            <w:pPr>
              <w:pBdr>
                <w:bottom w:val="single" w:sz="4" w:space="1" w:color="auto"/>
              </w:pBdr>
              <w:tabs>
                <w:tab w:val="decimal" w:pos="1152"/>
              </w:tabs>
              <w:spacing w:line="380" w:lineRule="exact"/>
              <w:rPr>
                <w:rFonts w:ascii="Arial" w:hAnsi="Arial"/>
                <w:sz w:val="22"/>
                <w:szCs w:val="22"/>
                <w:cs/>
              </w:rPr>
            </w:pPr>
            <w:r w:rsidRPr="001B416D">
              <w:rPr>
                <w:rFonts w:ascii="Arial" w:hAnsi="Arial"/>
                <w:sz w:val="22"/>
                <w:szCs w:val="22"/>
              </w:rPr>
              <w:t>(10,701)</w:t>
            </w:r>
          </w:p>
        </w:tc>
        <w:tc>
          <w:tcPr>
            <w:tcW w:w="1440" w:type="dxa"/>
            <w:vAlign w:val="bottom"/>
          </w:tcPr>
          <w:p w:rsidR="001B416D" w:rsidRPr="001B416D" w:rsidRDefault="001B416D" w:rsidP="001B416D">
            <w:pPr>
              <w:pBdr>
                <w:bottom w:val="single" w:sz="4" w:space="1" w:color="auto"/>
              </w:pBdr>
              <w:tabs>
                <w:tab w:val="decimal" w:pos="1152"/>
              </w:tabs>
              <w:spacing w:line="380" w:lineRule="exact"/>
              <w:rPr>
                <w:rFonts w:ascii="Arial" w:hAnsi="Arial"/>
                <w:sz w:val="22"/>
                <w:szCs w:val="22"/>
                <w:cs/>
              </w:rPr>
            </w:pPr>
            <w:r w:rsidRPr="001B416D">
              <w:rPr>
                <w:rFonts w:ascii="Arial" w:hAnsi="Arial"/>
                <w:sz w:val="22"/>
                <w:szCs w:val="22"/>
              </w:rPr>
              <w:t>(5,849)</w:t>
            </w:r>
          </w:p>
        </w:tc>
      </w:tr>
      <w:tr w:rsidR="001B416D" w:rsidRPr="00402187" w:rsidTr="001A0579">
        <w:tc>
          <w:tcPr>
            <w:tcW w:w="4320" w:type="dxa"/>
          </w:tcPr>
          <w:p w:rsidR="001B416D" w:rsidRPr="00DF727E" w:rsidRDefault="001B416D" w:rsidP="001B416D">
            <w:pPr>
              <w:spacing w:line="380" w:lineRule="exact"/>
              <w:ind w:right="-47"/>
              <w:jc w:val="thaiDistribute"/>
              <w:rPr>
                <w:rFonts w:ascii="Arial" w:hAnsi="Arial" w:cs="Arial"/>
                <w:spacing w:val="-4"/>
                <w:sz w:val="22"/>
                <w:szCs w:val="22"/>
              </w:rPr>
            </w:pPr>
          </w:p>
        </w:tc>
        <w:tc>
          <w:tcPr>
            <w:tcW w:w="1440" w:type="dxa"/>
            <w:vAlign w:val="bottom"/>
          </w:tcPr>
          <w:p w:rsidR="001B416D" w:rsidRPr="001B416D" w:rsidRDefault="001B416D" w:rsidP="001B416D">
            <w:pPr>
              <w:pBdr>
                <w:bottom w:val="double" w:sz="4" w:space="1" w:color="auto"/>
              </w:pBdr>
              <w:tabs>
                <w:tab w:val="decimal" w:pos="1152"/>
              </w:tabs>
              <w:spacing w:line="380" w:lineRule="exact"/>
              <w:rPr>
                <w:rFonts w:ascii="Arial" w:hAnsi="Arial"/>
                <w:sz w:val="22"/>
                <w:szCs w:val="22"/>
              </w:rPr>
            </w:pPr>
            <w:r w:rsidRPr="001B416D">
              <w:rPr>
                <w:rFonts w:ascii="Arial" w:hAnsi="Arial"/>
                <w:sz w:val="22"/>
                <w:szCs w:val="22"/>
              </w:rPr>
              <w:t>542,003</w:t>
            </w:r>
          </w:p>
        </w:tc>
        <w:tc>
          <w:tcPr>
            <w:tcW w:w="1440" w:type="dxa"/>
            <w:vAlign w:val="bottom"/>
          </w:tcPr>
          <w:p w:rsidR="001B416D" w:rsidRPr="001B416D" w:rsidRDefault="001B416D" w:rsidP="001B416D">
            <w:pPr>
              <w:pBdr>
                <w:bottom w:val="double" w:sz="4" w:space="1" w:color="auto"/>
              </w:pBdr>
              <w:tabs>
                <w:tab w:val="decimal" w:pos="1152"/>
              </w:tabs>
              <w:spacing w:line="380" w:lineRule="exact"/>
              <w:rPr>
                <w:rFonts w:ascii="Arial" w:hAnsi="Arial"/>
                <w:sz w:val="22"/>
                <w:szCs w:val="22"/>
              </w:rPr>
            </w:pPr>
            <w:r w:rsidRPr="001B416D">
              <w:rPr>
                <w:rFonts w:ascii="Arial" w:hAnsi="Arial"/>
                <w:sz w:val="22"/>
                <w:szCs w:val="22"/>
              </w:rPr>
              <w:t>531,302</w:t>
            </w:r>
          </w:p>
        </w:tc>
        <w:tc>
          <w:tcPr>
            <w:tcW w:w="1440" w:type="dxa"/>
            <w:vAlign w:val="bottom"/>
          </w:tcPr>
          <w:p w:rsidR="001B416D" w:rsidRPr="001B416D" w:rsidRDefault="001B416D" w:rsidP="001B416D">
            <w:pPr>
              <w:pBdr>
                <w:bottom w:val="double" w:sz="4" w:space="1" w:color="auto"/>
              </w:pBdr>
              <w:tabs>
                <w:tab w:val="decimal" w:pos="1152"/>
              </w:tabs>
              <w:spacing w:line="380" w:lineRule="exact"/>
              <w:rPr>
                <w:rFonts w:ascii="Arial" w:hAnsi="Arial"/>
                <w:sz w:val="22"/>
                <w:szCs w:val="22"/>
              </w:rPr>
            </w:pPr>
            <w:r w:rsidRPr="001B416D">
              <w:rPr>
                <w:rFonts w:ascii="Arial" w:hAnsi="Arial"/>
                <w:sz w:val="22"/>
                <w:szCs w:val="22"/>
              </w:rPr>
              <w:t>470,688</w:t>
            </w:r>
          </w:p>
        </w:tc>
      </w:tr>
    </w:tbl>
    <w:p w:rsidR="00033351" w:rsidRDefault="000333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157C1" w:rsidRPr="00D95C79" w:rsidRDefault="00800461" w:rsidP="001B416D">
      <w:pPr>
        <w:tabs>
          <w:tab w:val="left" w:pos="1560"/>
        </w:tabs>
        <w:spacing w:before="120" w:after="120" w:line="380" w:lineRule="exact"/>
        <w:ind w:left="605" w:right="-34" w:hanging="600"/>
        <w:jc w:val="thaiDistribute"/>
        <w:rPr>
          <w:rFonts w:ascii="Arial" w:hAnsi="Arial"/>
          <w:b/>
          <w:bCs/>
          <w:sz w:val="22"/>
          <w:szCs w:val="22"/>
        </w:rPr>
      </w:pPr>
      <w:r>
        <w:rPr>
          <w:rFonts w:ascii="Arial" w:hAnsi="Arial"/>
          <w:b/>
          <w:bCs/>
          <w:sz w:val="22"/>
          <w:szCs w:val="22"/>
        </w:rPr>
        <w:lastRenderedPageBreak/>
        <w:t>2</w:t>
      </w:r>
      <w:r w:rsidR="007652E0">
        <w:rPr>
          <w:rFonts w:ascii="Arial" w:hAnsi="Arial"/>
          <w:b/>
          <w:bCs/>
          <w:sz w:val="22"/>
          <w:szCs w:val="22"/>
        </w:rPr>
        <w:t>6</w:t>
      </w:r>
      <w:r w:rsidR="00D157C1" w:rsidRPr="00D95C79">
        <w:rPr>
          <w:rFonts w:ascii="Arial" w:hAnsi="Arial"/>
          <w:b/>
          <w:bCs/>
          <w:sz w:val="22"/>
          <w:szCs w:val="22"/>
        </w:rPr>
        <w:t>.</w:t>
      </w:r>
      <w:r w:rsidR="00D157C1" w:rsidRPr="00D95C79">
        <w:rPr>
          <w:rFonts w:ascii="Arial" w:hAnsi="Arial"/>
          <w:b/>
          <w:bCs/>
          <w:sz w:val="22"/>
          <w:szCs w:val="22"/>
        </w:rPr>
        <w:tab/>
        <w:t>Expenses by nature</w:t>
      </w:r>
    </w:p>
    <w:p w:rsidR="00D157C1" w:rsidRDefault="00B63758" w:rsidP="001B416D">
      <w:pPr>
        <w:tabs>
          <w:tab w:val="left" w:pos="2160"/>
          <w:tab w:val="right" w:pos="7280"/>
          <w:tab w:val="right" w:pos="8540"/>
        </w:tabs>
        <w:spacing w:before="120" w:after="120" w:line="380" w:lineRule="exact"/>
        <w:ind w:left="605"/>
        <w:jc w:val="thaiDistribute"/>
        <w:rPr>
          <w:rFonts w:ascii="Arial" w:hAnsi="Arial"/>
          <w:sz w:val="22"/>
          <w:szCs w:val="22"/>
        </w:rPr>
      </w:pPr>
      <w:r w:rsidRPr="00D95C79">
        <w:rPr>
          <w:rFonts w:ascii="Arial" w:hAnsi="Arial"/>
          <w:sz w:val="22"/>
          <w:szCs w:val="22"/>
        </w:rPr>
        <w:t>Significant expenses classified by nature are 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1B416D" w:rsidRPr="00402187" w:rsidTr="001A0579">
        <w:tc>
          <w:tcPr>
            <w:tcW w:w="4320" w:type="dxa"/>
          </w:tcPr>
          <w:p w:rsidR="001B416D" w:rsidRPr="00402187" w:rsidRDefault="001B416D" w:rsidP="001A0579">
            <w:pPr>
              <w:spacing w:line="380" w:lineRule="exact"/>
              <w:ind w:right="-18"/>
              <w:jc w:val="thaiDistribute"/>
              <w:rPr>
                <w:rFonts w:ascii="Angsana New" w:hAnsi="Angsana New"/>
                <w:sz w:val="22"/>
                <w:szCs w:val="22"/>
              </w:rPr>
            </w:pPr>
            <w:r w:rsidRPr="00402187">
              <w:rPr>
                <w:rFonts w:ascii="Angsana New" w:hAnsi="Angsana New" w:hint="cs"/>
                <w:b/>
                <w:bCs/>
                <w:sz w:val="22"/>
                <w:szCs w:val="22"/>
                <w:cs/>
              </w:rPr>
              <w:tab/>
            </w:r>
            <w:r w:rsidRPr="00402187">
              <w:rPr>
                <w:rFonts w:ascii="Angsana New" w:hAnsi="Angsana New"/>
                <w:b/>
                <w:bCs/>
                <w:sz w:val="22"/>
                <w:szCs w:val="22"/>
              </w:rPr>
              <w:tab/>
            </w:r>
            <w:r w:rsidRPr="00402187">
              <w:rPr>
                <w:rFonts w:ascii="Angsana New" w:hAnsi="Angsana New"/>
                <w:sz w:val="22"/>
                <w:szCs w:val="22"/>
              </w:rPr>
              <w:tab/>
            </w: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1B416D" w:rsidRPr="00402187" w:rsidRDefault="001B416D" w:rsidP="001A0579">
            <w:pPr>
              <w:tabs>
                <w:tab w:val="left" w:pos="600"/>
                <w:tab w:val="left" w:pos="900"/>
                <w:tab w:val="right" w:pos="7280"/>
                <w:tab w:val="right" w:pos="8540"/>
              </w:tabs>
              <w:spacing w:line="380" w:lineRule="exact"/>
              <w:ind w:right="-45"/>
              <w:jc w:val="right"/>
              <w:rPr>
                <w:rFonts w:ascii="Arial" w:hAnsi="Arial" w:cs="Arial"/>
                <w:sz w:val="22"/>
                <w:szCs w:val="22"/>
                <w:cs/>
              </w:rPr>
            </w:pPr>
            <w:r w:rsidRPr="00402187">
              <w:rPr>
                <w:rFonts w:ascii="Arial" w:hAnsi="Arial" w:cs="Arial"/>
                <w:sz w:val="22"/>
                <w:szCs w:val="22"/>
              </w:rPr>
              <w:t>(Unit: Thousand Baht)</w:t>
            </w:r>
          </w:p>
        </w:tc>
      </w:tr>
      <w:tr w:rsidR="001B416D" w:rsidRPr="00402187" w:rsidTr="001A0579">
        <w:tc>
          <w:tcPr>
            <w:tcW w:w="4320" w:type="dxa"/>
          </w:tcPr>
          <w:p w:rsidR="001B416D" w:rsidRPr="00402187" w:rsidRDefault="001B416D" w:rsidP="001A0579">
            <w:pPr>
              <w:spacing w:line="380" w:lineRule="exact"/>
              <w:ind w:right="-17"/>
              <w:jc w:val="thaiDistribute"/>
              <w:rPr>
                <w:rFonts w:ascii="Angsana New" w:hAnsi="Angsana New"/>
                <w:sz w:val="22"/>
                <w:szCs w:val="22"/>
              </w:rPr>
            </w:pPr>
          </w:p>
        </w:tc>
        <w:tc>
          <w:tcPr>
            <w:tcW w:w="1440" w:type="dxa"/>
            <w:vAlign w:val="bottom"/>
          </w:tcPr>
          <w:p w:rsidR="001B416D" w:rsidRPr="00402187" w:rsidRDefault="001B416D" w:rsidP="001A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pacing w:val="-2"/>
                <w:sz w:val="22"/>
                <w:szCs w:val="22"/>
              </w:rPr>
              <w:t>Consolidated</w:t>
            </w:r>
            <w:r w:rsidRPr="00402187">
              <w:rPr>
                <w:rFonts w:ascii="Arial" w:hAnsi="Arial"/>
                <w:sz w:val="22"/>
                <w:szCs w:val="22"/>
              </w:rPr>
              <w:t xml:space="preserve">                            </w:t>
            </w:r>
            <w:r w:rsidRPr="00402187">
              <w:rPr>
                <w:rFonts w:ascii="Arial" w:hAnsi="Arial"/>
                <w:spacing w:val="-4"/>
                <w:sz w:val="22"/>
                <w:szCs w:val="22"/>
              </w:rPr>
              <w:t>financial statements</w:t>
            </w:r>
          </w:p>
        </w:tc>
        <w:tc>
          <w:tcPr>
            <w:tcW w:w="2880" w:type="dxa"/>
            <w:gridSpan w:val="2"/>
            <w:vAlign w:val="bottom"/>
          </w:tcPr>
          <w:p w:rsidR="001B416D" w:rsidRPr="00402187" w:rsidRDefault="001B416D" w:rsidP="001A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2187">
              <w:rPr>
                <w:rFonts w:ascii="Arial" w:hAnsi="Arial"/>
                <w:sz w:val="22"/>
                <w:szCs w:val="22"/>
              </w:rPr>
              <w:t>Separate                                    financial statements</w:t>
            </w:r>
          </w:p>
        </w:tc>
      </w:tr>
      <w:tr w:rsidR="001B416D" w:rsidRPr="00402187" w:rsidTr="001A0579">
        <w:tc>
          <w:tcPr>
            <w:tcW w:w="4320" w:type="dxa"/>
          </w:tcPr>
          <w:p w:rsidR="001B416D" w:rsidRPr="00402187" w:rsidRDefault="001B416D" w:rsidP="001A0579">
            <w:pPr>
              <w:spacing w:line="380" w:lineRule="exact"/>
              <w:ind w:right="-18"/>
              <w:jc w:val="thaiDistribute"/>
              <w:rPr>
                <w:rFonts w:ascii="Angsana New" w:hAnsi="Angsana New"/>
                <w:b/>
                <w:bCs/>
                <w:sz w:val="22"/>
                <w:szCs w:val="22"/>
                <w:u w:val="single"/>
              </w:rPr>
            </w:pP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2016</w:t>
            </w:r>
          </w:p>
        </w:tc>
        <w:tc>
          <w:tcPr>
            <w:tcW w:w="1440" w:type="dxa"/>
          </w:tcPr>
          <w:p w:rsidR="001B416D" w:rsidRPr="00402187" w:rsidRDefault="001B416D"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02187">
              <w:rPr>
                <w:rFonts w:ascii="Arial" w:hAnsi="Arial" w:cs="Arial"/>
                <w:sz w:val="22"/>
                <w:szCs w:val="22"/>
                <w:u w:val="single"/>
              </w:rPr>
              <w:t>2015</w:t>
            </w:r>
          </w:p>
        </w:tc>
      </w:tr>
      <w:tr w:rsidR="00033351" w:rsidRPr="00402187" w:rsidTr="001A0579">
        <w:tc>
          <w:tcPr>
            <w:tcW w:w="4320" w:type="dxa"/>
          </w:tcPr>
          <w:p w:rsidR="00033351" w:rsidRPr="00402187" w:rsidRDefault="00033351" w:rsidP="001A0579">
            <w:pPr>
              <w:spacing w:line="380" w:lineRule="exact"/>
              <w:ind w:right="-18"/>
              <w:jc w:val="thaiDistribute"/>
              <w:rPr>
                <w:rFonts w:ascii="Angsana New" w:hAnsi="Angsana New"/>
                <w:b/>
                <w:bCs/>
                <w:sz w:val="22"/>
                <w:szCs w:val="22"/>
                <w:u w:val="single"/>
              </w:rPr>
            </w:pPr>
          </w:p>
        </w:tc>
        <w:tc>
          <w:tcPr>
            <w:tcW w:w="1440" w:type="dxa"/>
          </w:tcPr>
          <w:p w:rsidR="00033351" w:rsidRPr="00402187" w:rsidRDefault="00033351"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033351" w:rsidRPr="00402187" w:rsidRDefault="00033351" w:rsidP="001A0579">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033351" w:rsidRPr="00033351" w:rsidRDefault="00033351" w:rsidP="001A0579">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(Restated)</w:t>
            </w:r>
          </w:p>
        </w:tc>
      </w:tr>
      <w:tr w:rsidR="001B416D" w:rsidRPr="00402187" w:rsidTr="001B416D">
        <w:tc>
          <w:tcPr>
            <w:tcW w:w="4320" w:type="dxa"/>
          </w:tcPr>
          <w:p w:rsidR="001B416D" w:rsidRPr="001B416D" w:rsidRDefault="001B416D" w:rsidP="001B416D">
            <w:pPr>
              <w:spacing w:line="380" w:lineRule="exact"/>
              <w:ind w:left="162" w:hanging="162"/>
              <w:rPr>
                <w:rFonts w:ascii="Arial" w:hAnsi="Arial" w:cs="Arial"/>
                <w:spacing w:val="-4"/>
                <w:sz w:val="22"/>
                <w:szCs w:val="22"/>
              </w:rPr>
            </w:pPr>
            <w:r w:rsidRPr="001B416D">
              <w:rPr>
                <w:rFonts w:ascii="Arial" w:hAnsi="Arial" w:cs="Arial"/>
                <w:spacing w:val="-4"/>
                <w:sz w:val="22"/>
                <w:szCs w:val="22"/>
              </w:rPr>
              <w:t>Salaries, wages and other employee benefits</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158,270</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158,270</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155,916</w:t>
            </w:r>
          </w:p>
        </w:tc>
      </w:tr>
      <w:tr w:rsidR="001B416D" w:rsidRPr="00402187" w:rsidTr="001B416D">
        <w:tc>
          <w:tcPr>
            <w:tcW w:w="4320" w:type="dxa"/>
          </w:tcPr>
          <w:p w:rsidR="001B416D" w:rsidRPr="001B416D" w:rsidRDefault="001B416D" w:rsidP="001B416D">
            <w:pPr>
              <w:spacing w:line="380" w:lineRule="exact"/>
              <w:ind w:left="162" w:hanging="162"/>
              <w:rPr>
                <w:rFonts w:ascii="Arial" w:hAnsi="Arial" w:cs="Arial"/>
                <w:spacing w:val="-4"/>
                <w:sz w:val="22"/>
                <w:szCs w:val="22"/>
              </w:rPr>
            </w:pPr>
            <w:r w:rsidRPr="001B416D">
              <w:rPr>
                <w:rFonts w:ascii="Arial" w:hAnsi="Arial" w:cs="Arial"/>
                <w:spacing w:val="-4"/>
                <w:sz w:val="22"/>
                <w:szCs w:val="22"/>
              </w:rPr>
              <w:t>Physicians’ fee</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111,764</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111,764</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93,588</w:t>
            </w:r>
          </w:p>
        </w:tc>
      </w:tr>
      <w:tr w:rsidR="001B416D" w:rsidRPr="00402187" w:rsidTr="001B416D">
        <w:tc>
          <w:tcPr>
            <w:tcW w:w="4320" w:type="dxa"/>
          </w:tcPr>
          <w:p w:rsidR="001B416D" w:rsidRPr="001B416D" w:rsidRDefault="00033351" w:rsidP="001B416D">
            <w:pPr>
              <w:spacing w:line="380" w:lineRule="exact"/>
              <w:ind w:left="162" w:hanging="162"/>
              <w:rPr>
                <w:rFonts w:ascii="Arial" w:hAnsi="Arial" w:cs="Arial"/>
                <w:spacing w:val="-4"/>
                <w:sz w:val="22"/>
                <w:szCs w:val="22"/>
              </w:rPr>
            </w:pPr>
            <w:r>
              <w:rPr>
                <w:rFonts w:ascii="Arial" w:hAnsi="Arial" w:cs="Arial"/>
                <w:spacing w:val="-4"/>
                <w:sz w:val="22"/>
                <w:szCs w:val="22"/>
              </w:rPr>
              <w:t xml:space="preserve">Depreciation and </w:t>
            </w:r>
            <w:proofErr w:type="spellStart"/>
            <w:r>
              <w:rPr>
                <w:rFonts w:ascii="Arial" w:hAnsi="Arial" w:cs="Arial"/>
                <w:spacing w:val="-4"/>
                <w:sz w:val="22"/>
                <w:szCs w:val="22"/>
              </w:rPr>
              <w:t>amortis</w:t>
            </w:r>
            <w:r w:rsidR="001B416D" w:rsidRPr="001B416D">
              <w:rPr>
                <w:rFonts w:ascii="Arial" w:hAnsi="Arial" w:cs="Arial"/>
                <w:spacing w:val="-4"/>
                <w:sz w:val="22"/>
                <w:szCs w:val="22"/>
              </w:rPr>
              <w:t>ation</w:t>
            </w:r>
            <w:proofErr w:type="spellEnd"/>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35,458</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35,458</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37,936</w:t>
            </w:r>
          </w:p>
        </w:tc>
      </w:tr>
      <w:tr w:rsidR="001B416D" w:rsidRPr="00402187" w:rsidTr="001B416D">
        <w:tc>
          <w:tcPr>
            <w:tcW w:w="4320" w:type="dxa"/>
          </w:tcPr>
          <w:p w:rsidR="001B416D" w:rsidRPr="001B416D" w:rsidRDefault="001B416D" w:rsidP="001B416D">
            <w:pPr>
              <w:spacing w:line="380" w:lineRule="exact"/>
              <w:ind w:left="162" w:hanging="162"/>
              <w:rPr>
                <w:rFonts w:ascii="Arial" w:hAnsi="Arial" w:cs="Arial"/>
                <w:spacing w:val="-4"/>
                <w:sz w:val="22"/>
                <w:szCs w:val="22"/>
              </w:rPr>
            </w:pPr>
            <w:r w:rsidRPr="001B416D">
              <w:rPr>
                <w:rFonts w:ascii="Arial" w:hAnsi="Arial" w:cs="Arial"/>
                <w:spacing w:val="-4"/>
                <w:sz w:val="22"/>
                <w:szCs w:val="22"/>
              </w:rPr>
              <w:t>Rental expenses from operating lease agreements</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p>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3,054</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p>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3,054</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p>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3,272</w:t>
            </w:r>
          </w:p>
        </w:tc>
      </w:tr>
      <w:tr w:rsidR="001B416D" w:rsidRPr="00402187" w:rsidTr="001B416D">
        <w:tc>
          <w:tcPr>
            <w:tcW w:w="4320" w:type="dxa"/>
          </w:tcPr>
          <w:p w:rsidR="001B416D" w:rsidRPr="001B416D" w:rsidRDefault="001B416D" w:rsidP="001B416D">
            <w:pPr>
              <w:spacing w:line="380" w:lineRule="exact"/>
              <w:ind w:left="162" w:hanging="162"/>
              <w:rPr>
                <w:rFonts w:ascii="Arial" w:hAnsi="Arial" w:cs="Arial"/>
                <w:spacing w:val="-4"/>
                <w:sz w:val="22"/>
                <w:szCs w:val="22"/>
              </w:rPr>
            </w:pPr>
            <w:r w:rsidRPr="001B416D">
              <w:rPr>
                <w:rFonts w:ascii="Arial" w:hAnsi="Arial" w:cs="Arial"/>
                <w:spacing w:val="-4"/>
                <w:sz w:val="22"/>
                <w:szCs w:val="22"/>
              </w:rPr>
              <w:t>Inventories used</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79,844</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79,844</w:t>
            </w:r>
          </w:p>
        </w:tc>
        <w:tc>
          <w:tcPr>
            <w:tcW w:w="1440" w:type="dxa"/>
            <w:vAlign w:val="bottom"/>
          </w:tcPr>
          <w:p w:rsidR="001B416D" w:rsidRPr="001B416D" w:rsidRDefault="001B416D" w:rsidP="001B416D">
            <w:pPr>
              <w:tabs>
                <w:tab w:val="decimal" w:pos="1152"/>
              </w:tabs>
              <w:spacing w:line="380" w:lineRule="exact"/>
              <w:rPr>
                <w:rFonts w:ascii="Arial" w:hAnsi="Arial"/>
                <w:sz w:val="22"/>
                <w:szCs w:val="22"/>
              </w:rPr>
            </w:pPr>
            <w:r w:rsidRPr="001B416D">
              <w:rPr>
                <w:rFonts w:ascii="Arial" w:hAnsi="Arial"/>
                <w:sz w:val="22"/>
                <w:szCs w:val="22"/>
              </w:rPr>
              <w:t>77,001</w:t>
            </w:r>
          </w:p>
        </w:tc>
      </w:tr>
    </w:tbl>
    <w:p w:rsidR="00A61D7D" w:rsidRPr="00D95C79" w:rsidRDefault="00800461" w:rsidP="004C5462">
      <w:pPr>
        <w:tabs>
          <w:tab w:val="left" w:pos="1560"/>
        </w:tabs>
        <w:spacing w:before="240" w:after="120" w:line="380" w:lineRule="exact"/>
        <w:ind w:left="605" w:right="-29" w:hanging="605"/>
        <w:jc w:val="thaiDistribute"/>
        <w:rPr>
          <w:rFonts w:ascii="Arial" w:hAnsi="Arial"/>
          <w:b/>
          <w:bCs/>
          <w:sz w:val="22"/>
          <w:szCs w:val="22"/>
        </w:rPr>
      </w:pPr>
      <w:r>
        <w:rPr>
          <w:rFonts w:ascii="Arial" w:hAnsi="Arial"/>
          <w:b/>
          <w:bCs/>
          <w:sz w:val="22"/>
          <w:szCs w:val="22"/>
        </w:rPr>
        <w:t>2</w:t>
      </w:r>
      <w:r w:rsidR="007652E0">
        <w:rPr>
          <w:rFonts w:ascii="Arial" w:hAnsi="Arial"/>
          <w:b/>
          <w:bCs/>
          <w:sz w:val="22"/>
          <w:szCs w:val="22"/>
        </w:rPr>
        <w:t>7</w:t>
      </w:r>
      <w:r w:rsidR="00A61D7D" w:rsidRPr="00D95C79">
        <w:rPr>
          <w:rFonts w:ascii="Arial" w:hAnsi="Arial"/>
          <w:b/>
          <w:bCs/>
          <w:sz w:val="22"/>
          <w:szCs w:val="22"/>
        </w:rPr>
        <w:t>.</w:t>
      </w:r>
      <w:r w:rsidR="004C5462">
        <w:rPr>
          <w:rFonts w:ascii="Arial" w:hAnsi="Arial"/>
          <w:b/>
          <w:bCs/>
          <w:sz w:val="22"/>
          <w:szCs w:val="22"/>
        </w:rPr>
        <w:tab/>
      </w:r>
      <w:r w:rsidR="00A61D7D" w:rsidRPr="00D95C79">
        <w:rPr>
          <w:rFonts w:ascii="Arial" w:hAnsi="Arial"/>
          <w:b/>
          <w:bCs/>
          <w:sz w:val="22"/>
          <w:szCs w:val="22"/>
        </w:rPr>
        <w:t xml:space="preserve">Income tax </w:t>
      </w:r>
    </w:p>
    <w:p w:rsidR="00A61D7D" w:rsidRDefault="00A61D7D" w:rsidP="004C5462">
      <w:pPr>
        <w:tabs>
          <w:tab w:val="left" w:pos="2160"/>
          <w:tab w:val="right" w:pos="7280"/>
          <w:tab w:val="right" w:pos="8540"/>
        </w:tabs>
        <w:spacing w:before="120" w:after="120" w:line="380" w:lineRule="exact"/>
        <w:ind w:left="605"/>
        <w:jc w:val="thaiDistribute"/>
        <w:rPr>
          <w:rFonts w:ascii="Arial" w:hAnsi="Arial"/>
          <w:sz w:val="22"/>
          <w:szCs w:val="22"/>
        </w:rPr>
      </w:pPr>
      <w:r w:rsidRPr="00D95C79">
        <w:rPr>
          <w:rFonts w:ascii="Arial" w:hAnsi="Arial"/>
          <w:sz w:val="22"/>
          <w:szCs w:val="22"/>
        </w:rPr>
        <w:t>Income tax expenses for the years ended 31 December 201</w:t>
      </w:r>
      <w:r w:rsidR="00E949D3">
        <w:rPr>
          <w:rFonts w:ascii="Arial" w:hAnsi="Arial"/>
          <w:sz w:val="22"/>
          <w:szCs w:val="22"/>
        </w:rPr>
        <w:t>6</w:t>
      </w:r>
      <w:r w:rsidRPr="00D95C79">
        <w:rPr>
          <w:rFonts w:ascii="Arial" w:hAnsi="Arial"/>
          <w:sz w:val="22"/>
          <w:szCs w:val="22"/>
        </w:rPr>
        <w:t xml:space="preserve"> and 201</w:t>
      </w:r>
      <w:r w:rsidR="00E949D3">
        <w:rPr>
          <w:rFonts w:ascii="Arial" w:hAnsi="Arial"/>
          <w:sz w:val="22"/>
          <w:szCs w:val="22"/>
        </w:rPr>
        <w:t>5</w:t>
      </w:r>
      <w:r w:rsidRPr="00D95C79">
        <w:rPr>
          <w:rFonts w:ascii="Arial" w:hAnsi="Arial"/>
          <w:sz w:val="22"/>
          <w:szCs w:val="22"/>
        </w:rPr>
        <w:t xml:space="preserve"> are made up 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501677" w:rsidRPr="00501677" w:rsidTr="001A0579">
        <w:tc>
          <w:tcPr>
            <w:tcW w:w="4320" w:type="dxa"/>
          </w:tcPr>
          <w:p w:rsidR="00501677" w:rsidRPr="00501677" w:rsidRDefault="00501677" w:rsidP="00501677">
            <w:pPr>
              <w:spacing w:line="380" w:lineRule="exact"/>
              <w:ind w:right="-18"/>
              <w:jc w:val="thaiDistribute"/>
              <w:rPr>
                <w:rFonts w:ascii="Angsana New" w:hAnsi="Angsana New"/>
                <w:sz w:val="22"/>
                <w:szCs w:val="22"/>
              </w:rPr>
            </w:pPr>
            <w:r w:rsidRPr="00501677">
              <w:rPr>
                <w:rFonts w:ascii="Angsana New" w:hAnsi="Angsana New" w:hint="cs"/>
                <w:b/>
                <w:bCs/>
                <w:sz w:val="22"/>
                <w:szCs w:val="22"/>
                <w:cs/>
              </w:rPr>
              <w:tab/>
            </w:r>
            <w:r w:rsidRPr="00501677">
              <w:rPr>
                <w:rFonts w:ascii="Angsana New" w:hAnsi="Angsana New"/>
                <w:b/>
                <w:bCs/>
                <w:sz w:val="22"/>
                <w:szCs w:val="22"/>
              </w:rPr>
              <w:tab/>
            </w:r>
            <w:r w:rsidRPr="00501677">
              <w:rPr>
                <w:rFonts w:ascii="Angsana New" w:hAnsi="Angsana New"/>
                <w:sz w:val="22"/>
                <w:szCs w:val="22"/>
              </w:rPr>
              <w:tab/>
            </w:r>
          </w:p>
        </w:tc>
        <w:tc>
          <w:tcPr>
            <w:tcW w:w="1440" w:type="dxa"/>
          </w:tcPr>
          <w:p w:rsidR="00501677" w:rsidRPr="00501677" w:rsidRDefault="00501677" w:rsidP="00501677">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501677" w:rsidRPr="00501677" w:rsidRDefault="00501677" w:rsidP="00501677">
            <w:pPr>
              <w:tabs>
                <w:tab w:val="left" w:pos="600"/>
                <w:tab w:val="left" w:pos="900"/>
                <w:tab w:val="right" w:pos="7280"/>
                <w:tab w:val="right" w:pos="8540"/>
              </w:tabs>
              <w:spacing w:line="380" w:lineRule="exact"/>
              <w:ind w:right="-45"/>
              <w:jc w:val="right"/>
              <w:rPr>
                <w:rFonts w:ascii="Arial" w:hAnsi="Arial" w:cs="Arial"/>
                <w:sz w:val="22"/>
                <w:szCs w:val="22"/>
                <w:cs/>
              </w:rPr>
            </w:pPr>
            <w:r w:rsidRPr="00501677">
              <w:rPr>
                <w:rFonts w:ascii="Arial" w:hAnsi="Arial" w:cs="Arial"/>
                <w:sz w:val="22"/>
                <w:szCs w:val="22"/>
              </w:rPr>
              <w:t>(Unit: Thousand Baht)</w:t>
            </w:r>
          </w:p>
        </w:tc>
      </w:tr>
      <w:tr w:rsidR="00501677" w:rsidRPr="00501677" w:rsidTr="001A0579">
        <w:tc>
          <w:tcPr>
            <w:tcW w:w="4320" w:type="dxa"/>
          </w:tcPr>
          <w:p w:rsidR="00501677" w:rsidRPr="00501677" w:rsidRDefault="00501677" w:rsidP="00501677">
            <w:pPr>
              <w:spacing w:line="380" w:lineRule="exact"/>
              <w:ind w:right="-17"/>
              <w:jc w:val="thaiDistribute"/>
              <w:rPr>
                <w:rFonts w:ascii="Angsana New" w:hAnsi="Angsana New"/>
                <w:sz w:val="22"/>
                <w:szCs w:val="22"/>
              </w:rPr>
            </w:pPr>
          </w:p>
        </w:tc>
        <w:tc>
          <w:tcPr>
            <w:tcW w:w="1440" w:type="dxa"/>
            <w:vAlign w:val="bottom"/>
          </w:tcPr>
          <w:p w:rsidR="00501677" w:rsidRPr="00501677" w:rsidRDefault="00501677" w:rsidP="005016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1677">
              <w:rPr>
                <w:rFonts w:ascii="Arial" w:hAnsi="Arial"/>
                <w:spacing w:val="-2"/>
                <w:sz w:val="22"/>
                <w:szCs w:val="22"/>
              </w:rPr>
              <w:t>Consolidated</w:t>
            </w:r>
            <w:r w:rsidRPr="00501677">
              <w:rPr>
                <w:rFonts w:ascii="Arial" w:hAnsi="Arial"/>
                <w:sz w:val="22"/>
                <w:szCs w:val="22"/>
              </w:rPr>
              <w:t xml:space="preserve">                            </w:t>
            </w:r>
            <w:r w:rsidRPr="00501677">
              <w:rPr>
                <w:rFonts w:ascii="Arial" w:hAnsi="Arial"/>
                <w:spacing w:val="-4"/>
                <w:sz w:val="22"/>
                <w:szCs w:val="22"/>
              </w:rPr>
              <w:t>financial statements</w:t>
            </w:r>
          </w:p>
        </w:tc>
        <w:tc>
          <w:tcPr>
            <w:tcW w:w="2880" w:type="dxa"/>
            <w:gridSpan w:val="2"/>
            <w:vAlign w:val="bottom"/>
          </w:tcPr>
          <w:p w:rsidR="00501677" w:rsidRPr="00501677" w:rsidRDefault="00501677" w:rsidP="005016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1677">
              <w:rPr>
                <w:rFonts w:ascii="Arial" w:hAnsi="Arial"/>
                <w:sz w:val="22"/>
                <w:szCs w:val="22"/>
              </w:rPr>
              <w:t>Separate                                    financial statements</w:t>
            </w:r>
          </w:p>
        </w:tc>
      </w:tr>
      <w:tr w:rsidR="00501677" w:rsidRPr="00501677" w:rsidTr="001A0579">
        <w:tc>
          <w:tcPr>
            <w:tcW w:w="4320" w:type="dxa"/>
          </w:tcPr>
          <w:p w:rsidR="00501677" w:rsidRPr="00501677" w:rsidRDefault="00501677" w:rsidP="00501677">
            <w:pPr>
              <w:spacing w:line="380" w:lineRule="exact"/>
              <w:ind w:right="-18"/>
              <w:jc w:val="thaiDistribute"/>
              <w:rPr>
                <w:rFonts w:ascii="Angsana New" w:hAnsi="Angsana New"/>
                <w:b/>
                <w:bCs/>
                <w:sz w:val="22"/>
                <w:szCs w:val="22"/>
                <w:u w:val="single"/>
              </w:rPr>
            </w:pPr>
          </w:p>
        </w:tc>
        <w:tc>
          <w:tcPr>
            <w:tcW w:w="1440" w:type="dxa"/>
          </w:tcPr>
          <w:p w:rsidR="00501677" w:rsidRPr="00501677" w:rsidRDefault="00501677" w:rsidP="005016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677">
              <w:rPr>
                <w:rFonts w:ascii="Arial" w:hAnsi="Arial" w:cs="Arial"/>
                <w:sz w:val="22"/>
                <w:szCs w:val="22"/>
                <w:u w:val="single"/>
              </w:rPr>
              <w:t>2016</w:t>
            </w:r>
          </w:p>
        </w:tc>
        <w:tc>
          <w:tcPr>
            <w:tcW w:w="1440" w:type="dxa"/>
          </w:tcPr>
          <w:p w:rsidR="00501677" w:rsidRPr="00501677" w:rsidRDefault="00501677" w:rsidP="005016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677">
              <w:rPr>
                <w:rFonts w:ascii="Arial" w:hAnsi="Arial" w:cs="Arial"/>
                <w:sz w:val="22"/>
                <w:szCs w:val="22"/>
                <w:u w:val="single"/>
              </w:rPr>
              <w:t>2016</w:t>
            </w:r>
          </w:p>
        </w:tc>
        <w:tc>
          <w:tcPr>
            <w:tcW w:w="1440" w:type="dxa"/>
          </w:tcPr>
          <w:p w:rsidR="00501677" w:rsidRPr="00501677" w:rsidRDefault="00501677" w:rsidP="005016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677">
              <w:rPr>
                <w:rFonts w:ascii="Arial" w:hAnsi="Arial" w:cs="Arial"/>
                <w:sz w:val="22"/>
                <w:szCs w:val="22"/>
                <w:u w:val="single"/>
              </w:rPr>
              <w:t>2015</w:t>
            </w:r>
          </w:p>
        </w:tc>
      </w:tr>
      <w:tr w:rsidR="00F104AD" w:rsidRPr="00501677" w:rsidTr="001A0579">
        <w:tc>
          <w:tcPr>
            <w:tcW w:w="4320" w:type="dxa"/>
          </w:tcPr>
          <w:p w:rsidR="00F104AD" w:rsidRPr="00501677" w:rsidRDefault="00F104AD" w:rsidP="00501677">
            <w:pPr>
              <w:spacing w:line="380" w:lineRule="exact"/>
              <w:ind w:right="-18"/>
              <w:jc w:val="thaiDistribute"/>
              <w:rPr>
                <w:rFonts w:ascii="Angsana New" w:hAnsi="Angsana New"/>
                <w:b/>
                <w:bCs/>
                <w:sz w:val="22"/>
                <w:szCs w:val="22"/>
                <w:u w:val="single"/>
              </w:rPr>
            </w:pPr>
          </w:p>
        </w:tc>
        <w:tc>
          <w:tcPr>
            <w:tcW w:w="1440" w:type="dxa"/>
          </w:tcPr>
          <w:p w:rsidR="00F104AD" w:rsidRPr="00501677" w:rsidRDefault="00F104AD" w:rsidP="00501677">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F104AD" w:rsidRPr="00501677" w:rsidRDefault="00F104AD" w:rsidP="00501677">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F104AD" w:rsidRPr="00F104AD" w:rsidRDefault="00F104AD" w:rsidP="00501677">
            <w:pPr>
              <w:tabs>
                <w:tab w:val="left" w:pos="600"/>
                <w:tab w:val="left" w:pos="900"/>
                <w:tab w:val="right" w:pos="7280"/>
                <w:tab w:val="right" w:pos="8540"/>
              </w:tabs>
              <w:spacing w:line="380" w:lineRule="exact"/>
              <w:ind w:right="-45"/>
              <w:jc w:val="center"/>
              <w:rPr>
                <w:rFonts w:ascii="Arial" w:hAnsi="Arial" w:cs="Arial"/>
                <w:sz w:val="22"/>
                <w:szCs w:val="22"/>
              </w:rPr>
            </w:pPr>
            <w:r w:rsidRPr="00F104AD">
              <w:rPr>
                <w:rFonts w:ascii="Arial" w:hAnsi="Arial" w:cs="Arial"/>
                <w:sz w:val="22"/>
                <w:szCs w:val="22"/>
              </w:rPr>
              <w:t>(Restated)</w:t>
            </w:r>
          </w:p>
        </w:tc>
      </w:tr>
      <w:tr w:rsidR="00501677" w:rsidRPr="00501677" w:rsidTr="001A0579">
        <w:tc>
          <w:tcPr>
            <w:tcW w:w="4320" w:type="dxa"/>
            <w:vAlign w:val="bottom"/>
          </w:tcPr>
          <w:p w:rsidR="00501677" w:rsidRPr="00501677" w:rsidRDefault="00501677" w:rsidP="00501677">
            <w:pPr>
              <w:spacing w:line="380" w:lineRule="exact"/>
              <w:ind w:left="186" w:right="-108" w:hanging="180"/>
              <w:rPr>
                <w:rFonts w:ascii="Arial" w:hAnsi="Arial" w:cs="Arial"/>
                <w:b/>
                <w:bCs/>
                <w:sz w:val="22"/>
                <w:szCs w:val="22"/>
              </w:rPr>
            </w:pPr>
            <w:r w:rsidRPr="00501677">
              <w:rPr>
                <w:rFonts w:ascii="Arial" w:hAnsi="Arial" w:cs="Arial"/>
                <w:b/>
                <w:bCs/>
                <w:sz w:val="22"/>
                <w:szCs w:val="22"/>
              </w:rPr>
              <w:t>Current income tax:</w:t>
            </w: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p>
        </w:tc>
      </w:tr>
      <w:tr w:rsidR="00501677" w:rsidRPr="00501677" w:rsidTr="001A0579">
        <w:tc>
          <w:tcPr>
            <w:tcW w:w="4320" w:type="dxa"/>
            <w:vAlign w:val="bottom"/>
          </w:tcPr>
          <w:p w:rsidR="00501677" w:rsidRPr="00501677" w:rsidRDefault="00501677" w:rsidP="00501677">
            <w:pPr>
              <w:spacing w:line="380" w:lineRule="exact"/>
              <w:ind w:left="186" w:right="-108" w:hanging="180"/>
              <w:rPr>
                <w:rFonts w:ascii="Arial" w:hAnsi="Arial" w:cs="Arial"/>
                <w:sz w:val="22"/>
                <w:szCs w:val="22"/>
              </w:rPr>
            </w:pPr>
            <w:r w:rsidRPr="00501677">
              <w:rPr>
                <w:rFonts w:ascii="Arial" w:hAnsi="Arial" w:cs="Arial"/>
                <w:sz w:val="22"/>
                <w:szCs w:val="22"/>
              </w:rPr>
              <w:t>Current income tax charge</w:t>
            </w: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r w:rsidRPr="00501677">
              <w:rPr>
                <w:rFonts w:ascii="Arial" w:hAnsi="Arial"/>
                <w:sz w:val="22"/>
                <w:szCs w:val="22"/>
              </w:rPr>
              <w:t>426</w:t>
            </w: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r w:rsidRPr="00501677">
              <w:rPr>
                <w:rFonts w:ascii="Arial" w:hAnsi="Arial"/>
                <w:sz w:val="22"/>
                <w:szCs w:val="22"/>
              </w:rPr>
              <w:t>426</w:t>
            </w: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r w:rsidRPr="00501677">
              <w:rPr>
                <w:rFonts w:ascii="Arial" w:hAnsi="Arial"/>
                <w:sz w:val="22"/>
                <w:szCs w:val="22"/>
              </w:rPr>
              <w:t>-</w:t>
            </w:r>
          </w:p>
        </w:tc>
      </w:tr>
      <w:tr w:rsidR="00501677" w:rsidRPr="00501677" w:rsidTr="001A0579">
        <w:tc>
          <w:tcPr>
            <w:tcW w:w="4320" w:type="dxa"/>
            <w:vAlign w:val="bottom"/>
          </w:tcPr>
          <w:p w:rsidR="00501677" w:rsidRPr="00501677" w:rsidRDefault="00501677" w:rsidP="00501677">
            <w:pPr>
              <w:spacing w:line="380" w:lineRule="exact"/>
              <w:ind w:left="186" w:right="-108" w:hanging="180"/>
              <w:rPr>
                <w:rFonts w:ascii="Arial" w:hAnsi="Arial" w:cs="Arial"/>
                <w:b/>
                <w:bCs/>
                <w:sz w:val="22"/>
                <w:szCs w:val="22"/>
              </w:rPr>
            </w:pPr>
            <w:r w:rsidRPr="00501677">
              <w:rPr>
                <w:rFonts w:ascii="Arial" w:hAnsi="Arial" w:cs="Arial"/>
                <w:b/>
                <w:bCs/>
                <w:sz w:val="22"/>
                <w:szCs w:val="22"/>
              </w:rPr>
              <w:t>Deferred tax:</w:t>
            </w: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p>
        </w:tc>
        <w:tc>
          <w:tcPr>
            <w:tcW w:w="1440" w:type="dxa"/>
            <w:vAlign w:val="bottom"/>
          </w:tcPr>
          <w:p w:rsidR="00501677" w:rsidRPr="00501677" w:rsidRDefault="00501677" w:rsidP="00501677">
            <w:pPr>
              <w:tabs>
                <w:tab w:val="decimal" w:pos="1152"/>
              </w:tabs>
              <w:spacing w:line="380" w:lineRule="exact"/>
              <w:rPr>
                <w:rFonts w:ascii="Arial" w:hAnsi="Arial"/>
                <w:sz w:val="22"/>
                <w:szCs w:val="22"/>
              </w:rPr>
            </w:pPr>
          </w:p>
        </w:tc>
      </w:tr>
      <w:tr w:rsidR="00501677" w:rsidRPr="00501677" w:rsidTr="001A0579">
        <w:tc>
          <w:tcPr>
            <w:tcW w:w="4320" w:type="dxa"/>
            <w:vAlign w:val="bottom"/>
          </w:tcPr>
          <w:p w:rsidR="00501677" w:rsidRPr="00501677" w:rsidRDefault="00501677" w:rsidP="00501677">
            <w:pPr>
              <w:spacing w:line="380" w:lineRule="exact"/>
              <w:ind w:left="186" w:right="-108" w:hanging="180"/>
              <w:rPr>
                <w:rFonts w:ascii="Arial" w:hAnsi="Arial" w:cs="Arial"/>
                <w:sz w:val="22"/>
                <w:szCs w:val="22"/>
              </w:rPr>
            </w:pPr>
            <w:r w:rsidRPr="00501677">
              <w:rPr>
                <w:rFonts w:ascii="Arial" w:hAnsi="Arial" w:cs="Arial"/>
                <w:sz w:val="22"/>
                <w:szCs w:val="22"/>
              </w:rPr>
              <w:t xml:space="preserve">Relating to origination and reversal of temporary differences  </w:t>
            </w:r>
          </w:p>
        </w:tc>
        <w:tc>
          <w:tcPr>
            <w:tcW w:w="1440" w:type="dxa"/>
            <w:vAlign w:val="bottom"/>
          </w:tcPr>
          <w:p w:rsidR="00501677" w:rsidRPr="00501677" w:rsidRDefault="00501677" w:rsidP="00501677">
            <w:pPr>
              <w:pBdr>
                <w:bottom w:val="single" w:sz="4" w:space="1" w:color="auto"/>
              </w:pBdr>
              <w:tabs>
                <w:tab w:val="decimal" w:pos="1152"/>
              </w:tabs>
              <w:spacing w:line="380" w:lineRule="exact"/>
              <w:rPr>
                <w:rFonts w:ascii="Arial" w:hAnsi="Arial"/>
                <w:sz w:val="22"/>
                <w:szCs w:val="22"/>
              </w:rPr>
            </w:pPr>
            <w:r w:rsidRPr="00501677">
              <w:rPr>
                <w:rFonts w:ascii="Arial" w:hAnsi="Arial"/>
                <w:sz w:val="22"/>
                <w:szCs w:val="22"/>
              </w:rPr>
              <w:t>1,272</w:t>
            </w:r>
          </w:p>
        </w:tc>
        <w:tc>
          <w:tcPr>
            <w:tcW w:w="1440" w:type="dxa"/>
            <w:vAlign w:val="bottom"/>
          </w:tcPr>
          <w:p w:rsidR="00501677" w:rsidRPr="00501677" w:rsidRDefault="00501677" w:rsidP="00501677">
            <w:pPr>
              <w:pBdr>
                <w:bottom w:val="single" w:sz="4" w:space="1" w:color="auto"/>
              </w:pBdr>
              <w:tabs>
                <w:tab w:val="decimal" w:pos="1152"/>
              </w:tabs>
              <w:spacing w:line="380" w:lineRule="exact"/>
              <w:rPr>
                <w:rFonts w:ascii="Arial" w:hAnsi="Arial"/>
                <w:sz w:val="22"/>
                <w:szCs w:val="22"/>
              </w:rPr>
            </w:pPr>
            <w:r w:rsidRPr="00501677">
              <w:rPr>
                <w:rFonts w:ascii="Arial" w:hAnsi="Arial"/>
                <w:sz w:val="22"/>
                <w:szCs w:val="22"/>
              </w:rPr>
              <w:t>1,272</w:t>
            </w:r>
          </w:p>
        </w:tc>
        <w:tc>
          <w:tcPr>
            <w:tcW w:w="1440" w:type="dxa"/>
            <w:vAlign w:val="bottom"/>
          </w:tcPr>
          <w:p w:rsidR="00501677" w:rsidRPr="00501677" w:rsidRDefault="00501677" w:rsidP="00501677">
            <w:pPr>
              <w:pBdr>
                <w:bottom w:val="single" w:sz="4" w:space="1" w:color="auto"/>
              </w:pBdr>
              <w:tabs>
                <w:tab w:val="decimal" w:pos="1152"/>
              </w:tabs>
              <w:spacing w:line="380" w:lineRule="exact"/>
              <w:rPr>
                <w:rFonts w:ascii="Arial" w:hAnsi="Arial"/>
                <w:sz w:val="22"/>
                <w:szCs w:val="22"/>
              </w:rPr>
            </w:pPr>
            <w:r w:rsidRPr="00501677">
              <w:rPr>
                <w:rFonts w:ascii="Arial" w:hAnsi="Arial"/>
                <w:sz w:val="22"/>
                <w:szCs w:val="22"/>
              </w:rPr>
              <w:t>(1,293)</w:t>
            </w:r>
          </w:p>
        </w:tc>
      </w:tr>
      <w:tr w:rsidR="00501677" w:rsidRPr="00501677" w:rsidTr="001A0579">
        <w:tc>
          <w:tcPr>
            <w:tcW w:w="4320" w:type="dxa"/>
            <w:vAlign w:val="bottom"/>
          </w:tcPr>
          <w:p w:rsidR="00501677" w:rsidRPr="00501677" w:rsidRDefault="00501677" w:rsidP="00501677">
            <w:pPr>
              <w:spacing w:line="380" w:lineRule="exact"/>
              <w:ind w:left="186" w:right="-108" w:hanging="180"/>
              <w:rPr>
                <w:rFonts w:ascii="Arial" w:hAnsi="Arial" w:cs="Arial"/>
                <w:b/>
                <w:bCs/>
                <w:sz w:val="22"/>
                <w:szCs w:val="22"/>
              </w:rPr>
            </w:pPr>
            <w:r w:rsidRPr="00501677">
              <w:rPr>
                <w:rFonts w:ascii="Arial" w:hAnsi="Arial" w:cs="Arial"/>
                <w:b/>
                <w:bCs/>
                <w:sz w:val="22"/>
                <w:szCs w:val="22"/>
              </w:rPr>
              <w:t>Income tax income (expenses) reported in the statements of comprehensive income</w:t>
            </w:r>
          </w:p>
        </w:tc>
        <w:tc>
          <w:tcPr>
            <w:tcW w:w="1440" w:type="dxa"/>
            <w:vAlign w:val="bottom"/>
          </w:tcPr>
          <w:p w:rsidR="00501677" w:rsidRPr="00501677" w:rsidRDefault="00501677" w:rsidP="00501677">
            <w:pPr>
              <w:pBdr>
                <w:bottom w:val="double" w:sz="4" w:space="1" w:color="auto"/>
              </w:pBdr>
              <w:tabs>
                <w:tab w:val="decimal" w:pos="1152"/>
              </w:tabs>
              <w:spacing w:line="380" w:lineRule="exact"/>
              <w:rPr>
                <w:rFonts w:ascii="Arial" w:hAnsi="Arial"/>
                <w:sz w:val="22"/>
                <w:szCs w:val="22"/>
              </w:rPr>
            </w:pPr>
            <w:r w:rsidRPr="00501677">
              <w:rPr>
                <w:rFonts w:ascii="Arial" w:hAnsi="Arial"/>
                <w:sz w:val="22"/>
                <w:szCs w:val="22"/>
              </w:rPr>
              <w:t>1,698</w:t>
            </w:r>
          </w:p>
        </w:tc>
        <w:tc>
          <w:tcPr>
            <w:tcW w:w="1440" w:type="dxa"/>
            <w:vAlign w:val="bottom"/>
          </w:tcPr>
          <w:p w:rsidR="00501677" w:rsidRPr="00501677" w:rsidRDefault="00501677" w:rsidP="00501677">
            <w:pPr>
              <w:pBdr>
                <w:bottom w:val="double" w:sz="4" w:space="1" w:color="auto"/>
              </w:pBdr>
              <w:tabs>
                <w:tab w:val="decimal" w:pos="1152"/>
              </w:tabs>
              <w:spacing w:line="380" w:lineRule="exact"/>
              <w:rPr>
                <w:rFonts w:ascii="Arial" w:hAnsi="Arial"/>
                <w:sz w:val="22"/>
                <w:szCs w:val="22"/>
              </w:rPr>
            </w:pPr>
            <w:r w:rsidRPr="00501677">
              <w:rPr>
                <w:rFonts w:ascii="Arial" w:hAnsi="Arial"/>
                <w:sz w:val="22"/>
                <w:szCs w:val="22"/>
              </w:rPr>
              <w:t>1,698</w:t>
            </w:r>
          </w:p>
        </w:tc>
        <w:tc>
          <w:tcPr>
            <w:tcW w:w="1440" w:type="dxa"/>
            <w:vAlign w:val="bottom"/>
          </w:tcPr>
          <w:p w:rsidR="00501677" w:rsidRPr="00501677" w:rsidRDefault="00501677" w:rsidP="00501677">
            <w:pPr>
              <w:pBdr>
                <w:bottom w:val="double" w:sz="4" w:space="1" w:color="auto"/>
              </w:pBdr>
              <w:tabs>
                <w:tab w:val="decimal" w:pos="1152"/>
              </w:tabs>
              <w:spacing w:line="380" w:lineRule="exact"/>
              <w:rPr>
                <w:rFonts w:ascii="Arial" w:hAnsi="Arial"/>
                <w:sz w:val="22"/>
                <w:szCs w:val="22"/>
              </w:rPr>
            </w:pPr>
            <w:r w:rsidRPr="00501677">
              <w:rPr>
                <w:rFonts w:ascii="Arial" w:hAnsi="Arial"/>
                <w:sz w:val="22"/>
                <w:szCs w:val="22"/>
              </w:rPr>
              <w:t>(1,293)</w:t>
            </w:r>
          </w:p>
        </w:tc>
      </w:tr>
    </w:tbl>
    <w:p w:rsidR="00DC02AA" w:rsidRDefault="00DC02A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61D7D" w:rsidRPr="00D95C79" w:rsidRDefault="000C5C01" w:rsidP="00DC02AA">
      <w:pPr>
        <w:spacing w:before="120" w:after="120" w:line="380" w:lineRule="exact"/>
        <w:ind w:left="533"/>
        <w:jc w:val="thaiDistribute"/>
        <w:rPr>
          <w:rFonts w:ascii="Arial" w:hAnsi="Arial"/>
          <w:sz w:val="22"/>
          <w:szCs w:val="22"/>
        </w:rPr>
      </w:pPr>
      <w:r w:rsidRPr="00D95C79">
        <w:rPr>
          <w:rFonts w:ascii="Arial" w:hAnsi="Arial"/>
          <w:sz w:val="22"/>
          <w:szCs w:val="22"/>
        </w:rPr>
        <w:lastRenderedPageBreak/>
        <w:t>The reconciliation between accounting profit and income tax expense is shown below.</w:t>
      </w:r>
    </w:p>
    <w:tbl>
      <w:tblPr>
        <w:tblW w:w="8640" w:type="dxa"/>
        <w:tblInd w:w="450" w:type="dxa"/>
        <w:tblLayout w:type="fixed"/>
        <w:tblLook w:val="01E0" w:firstRow="1" w:lastRow="1" w:firstColumn="1" w:lastColumn="1" w:noHBand="0" w:noVBand="0"/>
      </w:tblPr>
      <w:tblGrid>
        <w:gridCol w:w="4050"/>
        <w:gridCol w:w="1350"/>
        <w:gridCol w:w="270"/>
        <w:gridCol w:w="1350"/>
        <w:gridCol w:w="270"/>
        <w:gridCol w:w="1350"/>
      </w:tblGrid>
      <w:tr w:rsidR="00A61D7D" w:rsidRPr="00C136A6" w:rsidTr="00033351">
        <w:tc>
          <w:tcPr>
            <w:tcW w:w="4050" w:type="dxa"/>
          </w:tcPr>
          <w:p w:rsidR="00A61D7D" w:rsidRPr="00C136A6" w:rsidRDefault="00A61D7D" w:rsidP="008A4D64">
            <w:pPr>
              <w:tabs>
                <w:tab w:val="left" w:pos="1440"/>
              </w:tabs>
              <w:spacing w:line="320" w:lineRule="exact"/>
              <w:rPr>
                <w:rFonts w:ascii="Arial" w:hAnsi="Arial" w:cs="Arial"/>
                <w:sz w:val="20"/>
                <w:szCs w:val="20"/>
              </w:rPr>
            </w:pPr>
          </w:p>
        </w:tc>
        <w:tc>
          <w:tcPr>
            <w:tcW w:w="4590" w:type="dxa"/>
            <w:gridSpan w:val="5"/>
          </w:tcPr>
          <w:p w:rsidR="00A61D7D" w:rsidRPr="00C136A6" w:rsidRDefault="00A61D7D" w:rsidP="008A4D64">
            <w:pPr>
              <w:spacing w:line="320" w:lineRule="exact"/>
              <w:jc w:val="right"/>
              <w:rPr>
                <w:rFonts w:ascii="Arial" w:hAnsi="Arial" w:cs="Arial"/>
                <w:sz w:val="20"/>
                <w:szCs w:val="20"/>
              </w:rPr>
            </w:pPr>
            <w:r w:rsidRPr="00C136A6">
              <w:rPr>
                <w:rFonts w:ascii="Arial" w:hAnsi="Arial" w:cs="Arial"/>
                <w:sz w:val="20"/>
                <w:szCs w:val="20"/>
              </w:rPr>
              <w:t>(Unit: Thousand Baht)</w:t>
            </w:r>
          </w:p>
        </w:tc>
      </w:tr>
      <w:tr w:rsidR="00A61D7D" w:rsidRPr="00C136A6" w:rsidTr="00033351">
        <w:tc>
          <w:tcPr>
            <w:tcW w:w="4050" w:type="dxa"/>
          </w:tcPr>
          <w:p w:rsidR="00A61D7D" w:rsidRPr="00C136A6" w:rsidRDefault="00A61D7D" w:rsidP="008A4D64">
            <w:pPr>
              <w:tabs>
                <w:tab w:val="left" w:pos="1440"/>
              </w:tabs>
              <w:spacing w:line="320" w:lineRule="exact"/>
              <w:rPr>
                <w:rFonts w:ascii="Arial" w:hAnsi="Arial" w:cs="Arial"/>
                <w:sz w:val="20"/>
                <w:szCs w:val="20"/>
              </w:rPr>
            </w:pPr>
          </w:p>
        </w:tc>
        <w:tc>
          <w:tcPr>
            <w:tcW w:w="1350" w:type="dxa"/>
            <w:vAlign w:val="bottom"/>
          </w:tcPr>
          <w:p w:rsidR="00A61D7D" w:rsidRPr="00C136A6" w:rsidRDefault="00A61D7D" w:rsidP="008A4D64">
            <w:pPr>
              <w:pBdr>
                <w:bottom w:val="single" w:sz="6" w:space="1" w:color="auto"/>
              </w:pBdr>
              <w:spacing w:line="320" w:lineRule="exact"/>
              <w:ind w:right="-43"/>
              <w:jc w:val="center"/>
              <w:rPr>
                <w:rFonts w:ascii="Arial" w:hAnsi="Arial" w:cs="Arial"/>
                <w:sz w:val="20"/>
                <w:szCs w:val="20"/>
              </w:rPr>
            </w:pPr>
            <w:r w:rsidRPr="00C136A6">
              <w:rPr>
                <w:rFonts w:ascii="Arial" w:hAnsi="Arial" w:cs="Arial"/>
                <w:sz w:val="20"/>
                <w:szCs w:val="20"/>
              </w:rPr>
              <w:t xml:space="preserve">Consolidated </w:t>
            </w:r>
          </w:p>
          <w:p w:rsidR="00A61D7D" w:rsidRPr="00C136A6" w:rsidRDefault="00A61D7D" w:rsidP="008A4D64">
            <w:pPr>
              <w:pBdr>
                <w:bottom w:val="single" w:sz="6" w:space="1" w:color="auto"/>
              </w:pBdr>
              <w:spacing w:line="320" w:lineRule="exact"/>
              <w:ind w:right="-43"/>
              <w:jc w:val="center"/>
              <w:rPr>
                <w:rFonts w:ascii="Arial" w:hAnsi="Arial" w:cs="Arial"/>
                <w:sz w:val="20"/>
                <w:szCs w:val="20"/>
              </w:rPr>
            </w:pPr>
            <w:r w:rsidRPr="00C136A6">
              <w:rPr>
                <w:rFonts w:ascii="Arial" w:hAnsi="Arial" w:cs="Arial"/>
                <w:sz w:val="20"/>
                <w:szCs w:val="20"/>
              </w:rPr>
              <w:t>financial statements</w:t>
            </w:r>
          </w:p>
        </w:tc>
        <w:tc>
          <w:tcPr>
            <w:tcW w:w="270" w:type="dxa"/>
            <w:vAlign w:val="bottom"/>
          </w:tcPr>
          <w:p w:rsidR="00A61D7D" w:rsidRPr="00C136A6" w:rsidRDefault="00A61D7D" w:rsidP="008A4D64">
            <w:pPr>
              <w:spacing w:line="320" w:lineRule="exact"/>
              <w:ind w:right="-43"/>
              <w:jc w:val="center"/>
              <w:rPr>
                <w:rFonts w:ascii="Arial" w:hAnsi="Arial" w:cs="Arial"/>
                <w:sz w:val="20"/>
                <w:szCs w:val="20"/>
              </w:rPr>
            </w:pPr>
          </w:p>
        </w:tc>
        <w:tc>
          <w:tcPr>
            <w:tcW w:w="2970" w:type="dxa"/>
            <w:gridSpan w:val="3"/>
            <w:vAlign w:val="bottom"/>
          </w:tcPr>
          <w:p w:rsidR="00A61D7D" w:rsidRPr="00C136A6" w:rsidRDefault="00A61D7D" w:rsidP="008A4D64">
            <w:pPr>
              <w:pBdr>
                <w:bottom w:val="single" w:sz="6" w:space="1" w:color="auto"/>
              </w:pBdr>
              <w:spacing w:line="320" w:lineRule="exact"/>
              <w:ind w:right="-43"/>
              <w:jc w:val="center"/>
              <w:rPr>
                <w:rFonts w:ascii="Arial" w:hAnsi="Arial" w:cs="Arial"/>
                <w:sz w:val="20"/>
                <w:szCs w:val="20"/>
              </w:rPr>
            </w:pPr>
            <w:r w:rsidRPr="00C136A6">
              <w:rPr>
                <w:rFonts w:ascii="Arial" w:hAnsi="Arial" w:cs="Arial"/>
                <w:sz w:val="20"/>
                <w:szCs w:val="20"/>
              </w:rPr>
              <w:t xml:space="preserve">Separate </w:t>
            </w:r>
          </w:p>
          <w:p w:rsidR="00A61D7D" w:rsidRPr="00C136A6" w:rsidRDefault="00A61D7D" w:rsidP="008A4D64">
            <w:pPr>
              <w:pBdr>
                <w:bottom w:val="single" w:sz="6" w:space="1" w:color="auto"/>
              </w:pBdr>
              <w:spacing w:line="320" w:lineRule="exact"/>
              <w:ind w:right="-43"/>
              <w:jc w:val="center"/>
              <w:rPr>
                <w:rFonts w:ascii="Arial" w:hAnsi="Arial" w:cs="Arial"/>
                <w:sz w:val="20"/>
                <w:szCs w:val="20"/>
              </w:rPr>
            </w:pPr>
            <w:r w:rsidRPr="00C136A6">
              <w:rPr>
                <w:rFonts w:ascii="Arial" w:hAnsi="Arial" w:cs="Arial"/>
                <w:sz w:val="20"/>
                <w:szCs w:val="20"/>
              </w:rPr>
              <w:t>financial statements</w:t>
            </w:r>
          </w:p>
        </w:tc>
      </w:tr>
      <w:tr w:rsidR="00033351" w:rsidRPr="00C136A6" w:rsidTr="00033351">
        <w:tc>
          <w:tcPr>
            <w:tcW w:w="4050" w:type="dxa"/>
          </w:tcPr>
          <w:p w:rsidR="00033351" w:rsidRPr="00C136A6" w:rsidRDefault="00033351" w:rsidP="008A4D64">
            <w:pPr>
              <w:tabs>
                <w:tab w:val="left" w:pos="1440"/>
              </w:tabs>
              <w:spacing w:line="320" w:lineRule="exact"/>
              <w:rPr>
                <w:rFonts w:ascii="Arial" w:hAnsi="Arial" w:cs="Arial"/>
                <w:sz w:val="20"/>
                <w:szCs w:val="20"/>
              </w:rPr>
            </w:pPr>
          </w:p>
        </w:tc>
        <w:tc>
          <w:tcPr>
            <w:tcW w:w="1350" w:type="dxa"/>
          </w:tcPr>
          <w:p w:rsidR="00033351" w:rsidRPr="00C136A6" w:rsidRDefault="00033351" w:rsidP="00AF2FFA">
            <w:pPr>
              <w:tabs>
                <w:tab w:val="left" w:pos="1440"/>
              </w:tabs>
              <w:spacing w:line="320" w:lineRule="exact"/>
              <w:ind w:left="-133" w:right="-78"/>
              <w:jc w:val="center"/>
              <w:rPr>
                <w:rFonts w:ascii="Arial" w:hAnsi="Arial" w:cs="Arial"/>
                <w:sz w:val="20"/>
                <w:szCs w:val="20"/>
                <w:u w:val="single"/>
              </w:rPr>
            </w:pPr>
            <w:r w:rsidRPr="00C136A6">
              <w:rPr>
                <w:rFonts w:ascii="Arial" w:hAnsi="Arial" w:cs="Arial"/>
                <w:sz w:val="20"/>
                <w:szCs w:val="20"/>
                <w:u w:val="single"/>
              </w:rPr>
              <w:t>2016</w:t>
            </w:r>
          </w:p>
        </w:tc>
        <w:tc>
          <w:tcPr>
            <w:tcW w:w="270" w:type="dxa"/>
          </w:tcPr>
          <w:p w:rsidR="00033351" w:rsidRPr="00C136A6" w:rsidRDefault="00033351" w:rsidP="008A4D64">
            <w:pPr>
              <w:tabs>
                <w:tab w:val="left" w:pos="1440"/>
              </w:tabs>
              <w:spacing w:line="320" w:lineRule="exact"/>
              <w:ind w:left="-108"/>
              <w:jc w:val="center"/>
              <w:rPr>
                <w:rFonts w:ascii="Arial" w:hAnsi="Arial" w:cs="Arial"/>
                <w:sz w:val="20"/>
                <w:szCs w:val="20"/>
                <w:u w:val="single"/>
              </w:rPr>
            </w:pPr>
          </w:p>
        </w:tc>
        <w:tc>
          <w:tcPr>
            <w:tcW w:w="1350" w:type="dxa"/>
          </w:tcPr>
          <w:p w:rsidR="00033351" w:rsidRPr="00C136A6" w:rsidRDefault="00033351" w:rsidP="00AF2FFA">
            <w:pPr>
              <w:tabs>
                <w:tab w:val="left" w:pos="1440"/>
              </w:tabs>
              <w:spacing w:line="320" w:lineRule="exact"/>
              <w:ind w:left="-133" w:right="-78"/>
              <w:jc w:val="center"/>
              <w:rPr>
                <w:rFonts w:ascii="Arial" w:hAnsi="Arial" w:cs="Arial"/>
                <w:sz w:val="20"/>
                <w:szCs w:val="20"/>
                <w:u w:val="single"/>
              </w:rPr>
            </w:pPr>
            <w:r w:rsidRPr="00C136A6">
              <w:rPr>
                <w:rFonts w:ascii="Arial" w:hAnsi="Arial" w:cs="Arial"/>
                <w:sz w:val="20"/>
                <w:szCs w:val="20"/>
                <w:u w:val="single"/>
              </w:rPr>
              <w:t>2016</w:t>
            </w:r>
          </w:p>
        </w:tc>
        <w:tc>
          <w:tcPr>
            <w:tcW w:w="270" w:type="dxa"/>
          </w:tcPr>
          <w:p w:rsidR="00033351" w:rsidRPr="00C136A6" w:rsidRDefault="00033351" w:rsidP="008A4D64">
            <w:pPr>
              <w:tabs>
                <w:tab w:val="left" w:pos="1440"/>
              </w:tabs>
              <w:spacing w:line="320" w:lineRule="exact"/>
              <w:ind w:left="-108"/>
              <w:jc w:val="center"/>
              <w:rPr>
                <w:rFonts w:ascii="Arial" w:hAnsi="Arial" w:cs="Arial"/>
                <w:sz w:val="20"/>
                <w:szCs w:val="20"/>
                <w:u w:val="single"/>
              </w:rPr>
            </w:pPr>
          </w:p>
        </w:tc>
        <w:tc>
          <w:tcPr>
            <w:tcW w:w="1350" w:type="dxa"/>
          </w:tcPr>
          <w:p w:rsidR="00033351" w:rsidRPr="00C136A6" w:rsidRDefault="00033351" w:rsidP="00AF2FFA">
            <w:pPr>
              <w:tabs>
                <w:tab w:val="left" w:pos="1440"/>
              </w:tabs>
              <w:spacing w:line="320" w:lineRule="exact"/>
              <w:ind w:left="-108"/>
              <w:jc w:val="center"/>
              <w:rPr>
                <w:rFonts w:ascii="Arial" w:hAnsi="Arial" w:cs="Arial"/>
                <w:sz w:val="20"/>
                <w:szCs w:val="20"/>
                <w:u w:val="single"/>
              </w:rPr>
            </w:pPr>
            <w:r w:rsidRPr="00C136A6">
              <w:rPr>
                <w:rFonts w:ascii="Arial" w:hAnsi="Arial" w:cs="Arial"/>
                <w:sz w:val="20"/>
                <w:szCs w:val="20"/>
                <w:u w:val="single"/>
              </w:rPr>
              <w:t>2015</w:t>
            </w:r>
          </w:p>
        </w:tc>
      </w:tr>
      <w:tr w:rsidR="00033351" w:rsidRPr="00C136A6" w:rsidTr="00033351">
        <w:tc>
          <w:tcPr>
            <w:tcW w:w="4050" w:type="dxa"/>
          </w:tcPr>
          <w:p w:rsidR="00033351" w:rsidRPr="00C136A6" w:rsidRDefault="00033351" w:rsidP="008A4D64">
            <w:pPr>
              <w:tabs>
                <w:tab w:val="left" w:pos="1440"/>
              </w:tabs>
              <w:spacing w:line="320" w:lineRule="exact"/>
              <w:rPr>
                <w:rFonts w:ascii="Arial" w:hAnsi="Arial" w:cs="Arial"/>
                <w:sz w:val="20"/>
                <w:szCs w:val="20"/>
              </w:rPr>
            </w:pPr>
          </w:p>
        </w:tc>
        <w:tc>
          <w:tcPr>
            <w:tcW w:w="1350" w:type="dxa"/>
          </w:tcPr>
          <w:p w:rsidR="00033351" w:rsidRPr="00C136A6" w:rsidRDefault="00033351" w:rsidP="00AF2FFA">
            <w:pPr>
              <w:tabs>
                <w:tab w:val="left" w:pos="1440"/>
              </w:tabs>
              <w:spacing w:line="320" w:lineRule="exact"/>
              <w:ind w:left="-133" w:right="-78"/>
              <w:jc w:val="center"/>
              <w:rPr>
                <w:rFonts w:ascii="Arial" w:hAnsi="Arial" w:cs="Arial"/>
                <w:sz w:val="20"/>
                <w:szCs w:val="20"/>
                <w:u w:val="single"/>
              </w:rPr>
            </w:pPr>
          </w:p>
        </w:tc>
        <w:tc>
          <w:tcPr>
            <w:tcW w:w="270" w:type="dxa"/>
          </w:tcPr>
          <w:p w:rsidR="00033351" w:rsidRPr="00C136A6" w:rsidRDefault="00033351" w:rsidP="008A4D64">
            <w:pPr>
              <w:tabs>
                <w:tab w:val="left" w:pos="1440"/>
              </w:tabs>
              <w:spacing w:line="320" w:lineRule="exact"/>
              <w:ind w:left="-108"/>
              <w:jc w:val="center"/>
              <w:rPr>
                <w:rFonts w:ascii="Arial" w:hAnsi="Arial" w:cs="Arial"/>
                <w:sz w:val="20"/>
                <w:szCs w:val="20"/>
                <w:u w:val="single"/>
              </w:rPr>
            </w:pPr>
          </w:p>
        </w:tc>
        <w:tc>
          <w:tcPr>
            <w:tcW w:w="1350" w:type="dxa"/>
          </w:tcPr>
          <w:p w:rsidR="00033351" w:rsidRPr="00C136A6" w:rsidRDefault="00033351" w:rsidP="00AF2FFA">
            <w:pPr>
              <w:tabs>
                <w:tab w:val="left" w:pos="1440"/>
              </w:tabs>
              <w:spacing w:line="320" w:lineRule="exact"/>
              <w:ind w:left="-133" w:right="-78"/>
              <w:jc w:val="center"/>
              <w:rPr>
                <w:rFonts w:ascii="Arial" w:hAnsi="Arial" w:cs="Arial"/>
                <w:sz w:val="20"/>
                <w:szCs w:val="20"/>
                <w:u w:val="single"/>
              </w:rPr>
            </w:pPr>
          </w:p>
        </w:tc>
        <w:tc>
          <w:tcPr>
            <w:tcW w:w="270" w:type="dxa"/>
          </w:tcPr>
          <w:p w:rsidR="00033351" w:rsidRPr="00C136A6" w:rsidRDefault="00033351" w:rsidP="008A4D64">
            <w:pPr>
              <w:tabs>
                <w:tab w:val="left" w:pos="1440"/>
              </w:tabs>
              <w:spacing w:line="320" w:lineRule="exact"/>
              <w:ind w:left="-108"/>
              <w:jc w:val="center"/>
              <w:rPr>
                <w:rFonts w:ascii="Arial" w:hAnsi="Arial" w:cs="Arial"/>
                <w:sz w:val="20"/>
                <w:szCs w:val="20"/>
                <w:u w:val="single"/>
              </w:rPr>
            </w:pPr>
          </w:p>
        </w:tc>
        <w:tc>
          <w:tcPr>
            <w:tcW w:w="1350" w:type="dxa"/>
          </w:tcPr>
          <w:p w:rsidR="00033351" w:rsidRPr="000A2F1C" w:rsidRDefault="00033351" w:rsidP="00AF2FFA">
            <w:pPr>
              <w:tabs>
                <w:tab w:val="left" w:pos="1440"/>
              </w:tabs>
              <w:spacing w:line="320" w:lineRule="exact"/>
              <w:ind w:left="-108"/>
              <w:jc w:val="center"/>
              <w:rPr>
                <w:rFonts w:ascii="Arial" w:hAnsi="Arial" w:cs="Arial"/>
                <w:sz w:val="20"/>
                <w:szCs w:val="20"/>
              </w:rPr>
            </w:pPr>
            <w:r w:rsidRPr="000A2F1C">
              <w:rPr>
                <w:rFonts w:ascii="Arial" w:hAnsi="Arial" w:cs="Arial"/>
                <w:sz w:val="20"/>
                <w:szCs w:val="20"/>
              </w:rPr>
              <w:t>(Restated)</w:t>
            </w:r>
          </w:p>
        </w:tc>
      </w:tr>
      <w:tr w:rsidR="00033351" w:rsidRPr="00C136A6" w:rsidTr="00033351">
        <w:tc>
          <w:tcPr>
            <w:tcW w:w="4050" w:type="dxa"/>
          </w:tcPr>
          <w:p w:rsidR="00033351" w:rsidRPr="00033351" w:rsidRDefault="00033351" w:rsidP="00033351">
            <w:pPr>
              <w:tabs>
                <w:tab w:val="left" w:pos="1440"/>
              </w:tabs>
              <w:spacing w:line="320" w:lineRule="exact"/>
              <w:ind w:left="222" w:hanging="222"/>
              <w:rPr>
                <w:rFonts w:ascii="Arial" w:hAnsi="Arial" w:cs="Arial"/>
                <w:color w:val="000000"/>
                <w:sz w:val="20"/>
                <w:szCs w:val="20"/>
              </w:rPr>
            </w:pPr>
            <w:r w:rsidRPr="00033351">
              <w:rPr>
                <w:rFonts w:ascii="Arial" w:hAnsi="Arial" w:cs="Arial"/>
                <w:color w:val="000000"/>
                <w:sz w:val="20"/>
                <w:szCs w:val="20"/>
              </w:rPr>
              <w:t>Accounting profit before tax from continuing operations</w:t>
            </w:r>
          </w:p>
        </w:tc>
        <w:tc>
          <w:tcPr>
            <w:tcW w:w="1350" w:type="dxa"/>
            <w:vAlign w:val="bottom"/>
          </w:tcPr>
          <w:p w:rsidR="00033351" w:rsidRPr="0078487F" w:rsidRDefault="00033351" w:rsidP="00033351">
            <w:pPr>
              <w:tabs>
                <w:tab w:val="decimal" w:pos="1062"/>
              </w:tabs>
              <w:spacing w:line="320" w:lineRule="exact"/>
              <w:ind w:left="-18"/>
              <w:rPr>
                <w:rFonts w:ascii="Arial" w:hAnsi="Arial" w:cs="Arial"/>
                <w:sz w:val="20"/>
                <w:szCs w:val="20"/>
              </w:rPr>
            </w:pPr>
            <w:r w:rsidRPr="0078487F">
              <w:rPr>
                <w:rFonts w:ascii="Arial" w:hAnsi="Arial" w:cs="Arial"/>
                <w:sz w:val="20"/>
                <w:szCs w:val="20"/>
              </w:rPr>
              <w:t>73,696</w:t>
            </w:r>
          </w:p>
        </w:tc>
        <w:tc>
          <w:tcPr>
            <w:tcW w:w="270" w:type="dxa"/>
            <w:vAlign w:val="bottom"/>
          </w:tcPr>
          <w:p w:rsidR="00033351" w:rsidRPr="0078487F" w:rsidRDefault="00033351" w:rsidP="00033351">
            <w:pPr>
              <w:tabs>
                <w:tab w:val="left" w:pos="1440"/>
              </w:tabs>
              <w:spacing w:line="320" w:lineRule="exact"/>
              <w:ind w:left="-108"/>
              <w:rPr>
                <w:rFonts w:ascii="Arial" w:hAnsi="Arial" w:cs="Arial"/>
                <w:sz w:val="20"/>
                <w:szCs w:val="20"/>
              </w:rPr>
            </w:pPr>
          </w:p>
        </w:tc>
        <w:tc>
          <w:tcPr>
            <w:tcW w:w="1350" w:type="dxa"/>
            <w:vAlign w:val="bottom"/>
          </w:tcPr>
          <w:p w:rsidR="00033351" w:rsidRPr="0078487F" w:rsidRDefault="00033351" w:rsidP="00033351">
            <w:pPr>
              <w:tabs>
                <w:tab w:val="decimal" w:pos="1062"/>
              </w:tabs>
              <w:spacing w:line="320" w:lineRule="exact"/>
              <w:ind w:left="-18"/>
              <w:rPr>
                <w:rFonts w:ascii="Arial" w:hAnsi="Arial" w:cs="Arial"/>
                <w:sz w:val="20"/>
                <w:szCs w:val="20"/>
              </w:rPr>
            </w:pPr>
            <w:r w:rsidRPr="0078487F">
              <w:rPr>
                <w:rFonts w:ascii="Arial" w:hAnsi="Arial" w:cs="Arial"/>
                <w:sz w:val="20"/>
                <w:szCs w:val="20"/>
              </w:rPr>
              <w:t>75,861</w:t>
            </w:r>
          </w:p>
        </w:tc>
        <w:tc>
          <w:tcPr>
            <w:tcW w:w="270" w:type="dxa"/>
            <w:vAlign w:val="bottom"/>
          </w:tcPr>
          <w:p w:rsidR="00033351" w:rsidRPr="00C136A6" w:rsidRDefault="00033351" w:rsidP="00033351">
            <w:pPr>
              <w:tabs>
                <w:tab w:val="left" w:pos="1440"/>
              </w:tabs>
              <w:spacing w:line="320" w:lineRule="exact"/>
              <w:ind w:left="-108"/>
              <w:rPr>
                <w:rFonts w:ascii="Arial" w:hAnsi="Arial" w:cs="Arial"/>
                <w:sz w:val="20"/>
                <w:szCs w:val="20"/>
                <w:u w:val="single"/>
              </w:rPr>
            </w:pPr>
          </w:p>
        </w:tc>
        <w:tc>
          <w:tcPr>
            <w:tcW w:w="1350" w:type="dxa"/>
            <w:vAlign w:val="bottom"/>
          </w:tcPr>
          <w:p w:rsidR="00033351" w:rsidRPr="000A2F1C"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44,465</w:t>
            </w:r>
          </w:p>
        </w:tc>
      </w:tr>
      <w:tr w:rsidR="00033351" w:rsidRPr="00C136A6" w:rsidTr="00033351">
        <w:tc>
          <w:tcPr>
            <w:tcW w:w="4050" w:type="dxa"/>
          </w:tcPr>
          <w:p w:rsidR="00033351" w:rsidRPr="00033351" w:rsidRDefault="00033351" w:rsidP="00033351">
            <w:pPr>
              <w:tabs>
                <w:tab w:val="left" w:pos="1440"/>
              </w:tabs>
              <w:spacing w:line="320" w:lineRule="exact"/>
              <w:ind w:left="222" w:hanging="222"/>
              <w:rPr>
                <w:rFonts w:ascii="Arial" w:hAnsi="Arial" w:cs="Arial"/>
                <w:color w:val="000000"/>
                <w:sz w:val="20"/>
                <w:szCs w:val="20"/>
              </w:rPr>
            </w:pPr>
            <w:r w:rsidRPr="00033351">
              <w:rPr>
                <w:rFonts w:ascii="Arial" w:hAnsi="Arial" w:cs="Arial"/>
                <w:color w:val="000000"/>
                <w:sz w:val="20"/>
                <w:szCs w:val="20"/>
              </w:rPr>
              <w:t xml:space="preserve">Accounting profit </w:t>
            </w:r>
            <w:r w:rsidR="00327375">
              <w:rPr>
                <w:rFonts w:ascii="Arial" w:hAnsi="Arial" w:cs="Arial"/>
                <w:color w:val="000000"/>
                <w:sz w:val="20"/>
                <w:szCs w:val="20"/>
              </w:rPr>
              <w:t xml:space="preserve">(loss) </w:t>
            </w:r>
            <w:r w:rsidRPr="00033351">
              <w:rPr>
                <w:rFonts w:ascii="Arial" w:hAnsi="Arial" w:cs="Arial"/>
                <w:color w:val="000000"/>
                <w:sz w:val="20"/>
                <w:szCs w:val="20"/>
              </w:rPr>
              <w:t>before tax from discontinued operation</w:t>
            </w:r>
            <w:r w:rsidR="00327375">
              <w:rPr>
                <w:rFonts w:ascii="Arial" w:hAnsi="Arial" w:cs="Arial"/>
                <w:color w:val="000000"/>
                <w:sz w:val="20"/>
                <w:szCs w:val="20"/>
              </w:rPr>
              <w:t>s</w:t>
            </w:r>
          </w:p>
        </w:tc>
        <w:tc>
          <w:tcPr>
            <w:tcW w:w="1350" w:type="dxa"/>
            <w:tcBorders>
              <w:bottom w:val="single" w:sz="4" w:space="0" w:color="auto"/>
            </w:tcBorders>
            <w:vAlign w:val="bottom"/>
          </w:tcPr>
          <w:p w:rsidR="00033351" w:rsidRPr="0078487F" w:rsidRDefault="00033351" w:rsidP="00033351">
            <w:pPr>
              <w:tabs>
                <w:tab w:val="decimal" w:pos="1062"/>
              </w:tabs>
              <w:spacing w:line="320" w:lineRule="exact"/>
              <w:ind w:left="-18"/>
              <w:rPr>
                <w:rFonts w:ascii="Arial" w:hAnsi="Arial" w:cs="Arial"/>
                <w:sz w:val="20"/>
                <w:szCs w:val="20"/>
              </w:rPr>
            </w:pPr>
            <w:r w:rsidRPr="0078487F">
              <w:rPr>
                <w:rFonts w:ascii="Arial" w:hAnsi="Arial" w:cs="Arial"/>
                <w:sz w:val="20"/>
                <w:szCs w:val="20"/>
              </w:rPr>
              <w:t>-</w:t>
            </w:r>
          </w:p>
        </w:tc>
        <w:tc>
          <w:tcPr>
            <w:tcW w:w="270" w:type="dxa"/>
            <w:vAlign w:val="bottom"/>
          </w:tcPr>
          <w:p w:rsidR="00033351" w:rsidRPr="0078487F" w:rsidRDefault="00033351" w:rsidP="00033351">
            <w:pPr>
              <w:tabs>
                <w:tab w:val="left" w:pos="1440"/>
              </w:tabs>
              <w:spacing w:line="320" w:lineRule="exact"/>
              <w:ind w:left="-108"/>
              <w:rPr>
                <w:rFonts w:ascii="Arial" w:hAnsi="Arial" w:cs="Arial"/>
                <w:sz w:val="20"/>
                <w:szCs w:val="20"/>
              </w:rPr>
            </w:pPr>
          </w:p>
        </w:tc>
        <w:tc>
          <w:tcPr>
            <w:tcW w:w="1350" w:type="dxa"/>
            <w:tcBorders>
              <w:bottom w:val="single" w:sz="4" w:space="0" w:color="auto"/>
            </w:tcBorders>
            <w:vAlign w:val="bottom"/>
          </w:tcPr>
          <w:p w:rsidR="00033351" w:rsidRPr="0078487F" w:rsidRDefault="00033351" w:rsidP="00033351">
            <w:pPr>
              <w:tabs>
                <w:tab w:val="decimal" w:pos="1062"/>
              </w:tabs>
              <w:spacing w:line="320" w:lineRule="exact"/>
              <w:ind w:left="-18"/>
              <w:rPr>
                <w:rFonts w:ascii="Arial" w:hAnsi="Arial" w:cs="Arial"/>
                <w:sz w:val="20"/>
                <w:szCs w:val="20"/>
              </w:rPr>
            </w:pPr>
            <w:r w:rsidRPr="0078487F">
              <w:rPr>
                <w:rFonts w:ascii="Arial" w:hAnsi="Arial" w:cs="Arial"/>
                <w:sz w:val="20"/>
                <w:szCs w:val="20"/>
              </w:rPr>
              <w:t>272</w:t>
            </w:r>
          </w:p>
        </w:tc>
        <w:tc>
          <w:tcPr>
            <w:tcW w:w="270" w:type="dxa"/>
            <w:vAlign w:val="bottom"/>
          </w:tcPr>
          <w:p w:rsidR="00033351" w:rsidRPr="00C136A6" w:rsidRDefault="00033351" w:rsidP="00033351">
            <w:pPr>
              <w:tabs>
                <w:tab w:val="left" w:pos="1440"/>
              </w:tabs>
              <w:spacing w:line="320" w:lineRule="exact"/>
              <w:ind w:left="-108"/>
              <w:rPr>
                <w:rFonts w:ascii="Arial" w:hAnsi="Arial" w:cs="Arial"/>
                <w:sz w:val="20"/>
                <w:szCs w:val="20"/>
                <w:u w:val="single"/>
              </w:rPr>
            </w:pPr>
          </w:p>
        </w:tc>
        <w:tc>
          <w:tcPr>
            <w:tcW w:w="1350" w:type="dxa"/>
            <w:tcBorders>
              <w:bottom w:val="single" w:sz="4" w:space="0" w:color="auto"/>
            </w:tcBorders>
            <w:vAlign w:val="bottom"/>
          </w:tcPr>
          <w:p w:rsidR="00033351" w:rsidRPr="000A2F1C"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(2,292)</w:t>
            </w:r>
          </w:p>
        </w:tc>
      </w:tr>
      <w:tr w:rsidR="00033351" w:rsidRPr="00C136A6" w:rsidTr="00033351">
        <w:tc>
          <w:tcPr>
            <w:tcW w:w="4050" w:type="dxa"/>
          </w:tcPr>
          <w:p w:rsidR="00033351" w:rsidRPr="00033351" w:rsidRDefault="00033351" w:rsidP="008A4D64">
            <w:pPr>
              <w:tabs>
                <w:tab w:val="left" w:pos="1440"/>
              </w:tabs>
              <w:spacing w:line="320" w:lineRule="exact"/>
              <w:ind w:left="222" w:hanging="222"/>
              <w:rPr>
                <w:rFonts w:ascii="Arial" w:hAnsi="Arial" w:cs="Arial"/>
                <w:color w:val="000000"/>
                <w:sz w:val="20"/>
                <w:szCs w:val="20"/>
              </w:rPr>
            </w:pPr>
            <w:r w:rsidRPr="00033351">
              <w:rPr>
                <w:rFonts w:ascii="Arial" w:hAnsi="Arial" w:cs="Arial"/>
                <w:color w:val="000000"/>
                <w:sz w:val="20"/>
                <w:szCs w:val="20"/>
              </w:rPr>
              <w:t>Accounting profit before tax</w:t>
            </w:r>
          </w:p>
        </w:tc>
        <w:tc>
          <w:tcPr>
            <w:tcW w:w="1350" w:type="dxa"/>
            <w:tcBorders>
              <w:top w:val="single" w:sz="4" w:space="0" w:color="auto"/>
              <w:bottom w:val="double" w:sz="4" w:space="0" w:color="auto"/>
            </w:tcBorders>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73,696</w:t>
            </w:r>
          </w:p>
        </w:tc>
        <w:tc>
          <w:tcPr>
            <w:tcW w:w="270" w:type="dxa"/>
            <w:vAlign w:val="bottom"/>
          </w:tcPr>
          <w:p w:rsidR="00033351" w:rsidRPr="00C136A6" w:rsidRDefault="00033351" w:rsidP="00033351">
            <w:pPr>
              <w:tabs>
                <w:tab w:val="decimal" w:pos="882"/>
                <w:tab w:val="right" w:pos="1422"/>
              </w:tabs>
              <w:spacing w:line="320" w:lineRule="exact"/>
              <w:ind w:right="-18"/>
              <w:contextualSpacing/>
              <w:rPr>
                <w:rFonts w:ascii="Arial" w:hAnsi="Arial" w:cs="Arial"/>
                <w:spacing w:val="-4"/>
                <w:sz w:val="20"/>
                <w:szCs w:val="20"/>
              </w:rPr>
            </w:pPr>
          </w:p>
        </w:tc>
        <w:tc>
          <w:tcPr>
            <w:tcW w:w="1350" w:type="dxa"/>
            <w:tcBorders>
              <w:top w:val="single" w:sz="4" w:space="0" w:color="auto"/>
              <w:bottom w:val="double" w:sz="4" w:space="0" w:color="auto"/>
            </w:tcBorders>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76,133</w:t>
            </w:r>
          </w:p>
        </w:tc>
        <w:tc>
          <w:tcPr>
            <w:tcW w:w="270" w:type="dxa"/>
            <w:vAlign w:val="bottom"/>
          </w:tcPr>
          <w:p w:rsidR="00033351" w:rsidRPr="00C136A6" w:rsidRDefault="00033351" w:rsidP="00033351">
            <w:pPr>
              <w:tabs>
                <w:tab w:val="decimal" w:pos="882"/>
              </w:tabs>
              <w:spacing w:line="320" w:lineRule="exact"/>
              <w:ind w:right="-18"/>
              <w:contextualSpacing/>
              <w:rPr>
                <w:rFonts w:ascii="Arial" w:hAnsi="Arial" w:cs="Arial"/>
                <w:spacing w:val="-4"/>
                <w:sz w:val="20"/>
                <w:szCs w:val="20"/>
              </w:rPr>
            </w:pPr>
          </w:p>
        </w:tc>
        <w:tc>
          <w:tcPr>
            <w:tcW w:w="1350" w:type="dxa"/>
            <w:tcBorders>
              <w:top w:val="single" w:sz="4" w:space="0" w:color="auto"/>
              <w:bottom w:val="double" w:sz="4" w:space="0" w:color="auto"/>
            </w:tcBorders>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42,173</w:t>
            </w:r>
          </w:p>
        </w:tc>
      </w:tr>
      <w:tr w:rsidR="00033351" w:rsidRPr="00C136A6" w:rsidTr="00033351">
        <w:tc>
          <w:tcPr>
            <w:tcW w:w="4050" w:type="dxa"/>
          </w:tcPr>
          <w:p w:rsidR="00033351" w:rsidRPr="00033351" w:rsidRDefault="00033351" w:rsidP="008A4D64">
            <w:pPr>
              <w:tabs>
                <w:tab w:val="left" w:pos="1440"/>
              </w:tabs>
              <w:spacing w:line="320" w:lineRule="exact"/>
              <w:ind w:left="222" w:hanging="222"/>
              <w:rPr>
                <w:rFonts w:ascii="Arial" w:hAnsi="Arial" w:cs="Arial"/>
                <w:color w:val="000000"/>
                <w:sz w:val="20"/>
                <w:szCs w:val="20"/>
              </w:rPr>
            </w:pPr>
          </w:p>
        </w:tc>
        <w:tc>
          <w:tcPr>
            <w:tcW w:w="1350" w:type="dxa"/>
            <w:tcBorders>
              <w:top w:val="double" w:sz="4" w:space="0" w:color="auto"/>
            </w:tcBorders>
            <w:vAlign w:val="bottom"/>
          </w:tcPr>
          <w:p w:rsidR="00033351" w:rsidRPr="00033351" w:rsidRDefault="00033351" w:rsidP="00033351">
            <w:pPr>
              <w:tabs>
                <w:tab w:val="decimal" w:pos="1062"/>
              </w:tabs>
              <w:spacing w:line="320" w:lineRule="exact"/>
              <w:ind w:left="-18"/>
              <w:rPr>
                <w:rFonts w:ascii="Arial" w:hAnsi="Arial" w:cs="Arial"/>
                <w:sz w:val="20"/>
                <w:szCs w:val="20"/>
              </w:rPr>
            </w:pPr>
          </w:p>
        </w:tc>
        <w:tc>
          <w:tcPr>
            <w:tcW w:w="270" w:type="dxa"/>
            <w:vAlign w:val="bottom"/>
          </w:tcPr>
          <w:p w:rsidR="00033351" w:rsidRPr="00C136A6" w:rsidRDefault="00033351" w:rsidP="008A4D64">
            <w:pPr>
              <w:tabs>
                <w:tab w:val="decimal" w:pos="882"/>
                <w:tab w:val="right" w:pos="1422"/>
              </w:tabs>
              <w:spacing w:line="320" w:lineRule="exact"/>
              <w:ind w:right="-18"/>
              <w:contextualSpacing/>
              <w:rPr>
                <w:rFonts w:ascii="Arial" w:hAnsi="Arial" w:cs="Arial"/>
                <w:spacing w:val="-4"/>
                <w:sz w:val="20"/>
                <w:szCs w:val="20"/>
              </w:rPr>
            </w:pPr>
          </w:p>
        </w:tc>
        <w:tc>
          <w:tcPr>
            <w:tcW w:w="1350" w:type="dxa"/>
            <w:tcBorders>
              <w:top w:val="double" w:sz="4" w:space="0" w:color="auto"/>
            </w:tcBorders>
            <w:vAlign w:val="bottom"/>
          </w:tcPr>
          <w:p w:rsidR="00033351" w:rsidRPr="00033351" w:rsidRDefault="00033351" w:rsidP="00033351">
            <w:pPr>
              <w:tabs>
                <w:tab w:val="decimal" w:pos="1062"/>
              </w:tabs>
              <w:spacing w:line="320" w:lineRule="exact"/>
              <w:ind w:left="-18"/>
              <w:rPr>
                <w:rFonts w:ascii="Arial" w:hAnsi="Arial" w:cs="Arial"/>
                <w:sz w:val="20"/>
                <w:szCs w:val="20"/>
              </w:rPr>
            </w:pPr>
          </w:p>
        </w:tc>
        <w:tc>
          <w:tcPr>
            <w:tcW w:w="270" w:type="dxa"/>
            <w:vAlign w:val="bottom"/>
          </w:tcPr>
          <w:p w:rsidR="00033351" w:rsidRPr="00C136A6" w:rsidRDefault="00033351" w:rsidP="008A4D64">
            <w:pPr>
              <w:tabs>
                <w:tab w:val="decimal" w:pos="882"/>
              </w:tabs>
              <w:spacing w:line="320" w:lineRule="exact"/>
              <w:ind w:right="-18"/>
              <w:contextualSpacing/>
              <w:jc w:val="thaiDistribute"/>
              <w:rPr>
                <w:rFonts w:ascii="Arial" w:hAnsi="Arial" w:cs="Arial"/>
                <w:spacing w:val="-4"/>
                <w:sz w:val="20"/>
                <w:szCs w:val="20"/>
              </w:rPr>
            </w:pPr>
          </w:p>
        </w:tc>
        <w:tc>
          <w:tcPr>
            <w:tcW w:w="1350" w:type="dxa"/>
            <w:tcBorders>
              <w:top w:val="double" w:sz="4" w:space="0" w:color="auto"/>
            </w:tcBorders>
            <w:vAlign w:val="bottom"/>
          </w:tcPr>
          <w:p w:rsidR="00033351" w:rsidRPr="00033351" w:rsidRDefault="00033351" w:rsidP="00033351">
            <w:pPr>
              <w:tabs>
                <w:tab w:val="decimal" w:pos="1062"/>
              </w:tabs>
              <w:spacing w:line="320" w:lineRule="exact"/>
              <w:ind w:left="-18"/>
              <w:rPr>
                <w:rFonts w:ascii="Arial" w:hAnsi="Arial" w:cs="Arial"/>
                <w:sz w:val="20"/>
                <w:szCs w:val="20"/>
              </w:rPr>
            </w:pPr>
          </w:p>
        </w:tc>
      </w:tr>
      <w:tr w:rsidR="00033351" w:rsidRPr="00C136A6" w:rsidTr="00033351">
        <w:trPr>
          <w:trHeight w:val="153"/>
        </w:trPr>
        <w:tc>
          <w:tcPr>
            <w:tcW w:w="4050" w:type="dxa"/>
          </w:tcPr>
          <w:p w:rsidR="00033351" w:rsidRPr="00033351" w:rsidRDefault="00033351" w:rsidP="00033351">
            <w:pPr>
              <w:tabs>
                <w:tab w:val="left" w:pos="1440"/>
              </w:tabs>
              <w:spacing w:line="320" w:lineRule="exact"/>
              <w:ind w:left="222" w:hanging="222"/>
              <w:rPr>
                <w:rFonts w:ascii="Arial" w:hAnsi="Arial" w:cs="Arial"/>
                <w:color w:val="000000"/>
                <w:sz w:val="20"/>
                <w:szCs w:val="20"/>
                <w:cs/>
              </w:rPr>
            </w:pPr>
            <w:r w:rsidRPr="00033351">
              <w:rPr>
                <w:rFonts w:ascii="Arial" w:hAnsi="Arial" w:cs="Arial"/>
                <w:color w:val="000000"/>
                <w:sz w:val="20"/>
                <w:szCs w:val="20"/>
              </w:rPr>
              <w:t>Applicable tax rate</w:t>
            </w: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20%</w:t>
            </w:r>
          </w:p>
        </w:tc>
        <w:tc>
          <w:tcPr>
            <w:tcW w:w="270" w:type="dxa"/>
            <w:vAlign w:val="bottom"/>
          </w:tcPr>
          <w:p w:rsidR="00033351" w:rsidRPr="00C136A6" w:rsidRDefault="00033351" w:rsidP="008A4D64">
            <w:pPr>
              <w:tabs>
                <w:tab w:val="right" w:pos="1422"/>
                <w:tab w:val="decimal" w:pos="1481"/>
              </w:tabs>
              <w:spacing w:line="320" w:lineRule="exact"/>
              <w:ind w:right="72"/>
              <w:contextualSpacing/>
              <w:jc w:val="right"/>
              <w:rPr>
                <w:rFonts w:ascii="Arial" w:hAnsi="Arial" w:cs="Arial"/>
                <w:spacing w:val="-4"/>
                <w:sz w:val="20"/>
                <w:szCs w:val="20"/>
              </w:rPr>
            </w:pP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20%</w:t>
            </w:r>
          </w:p>
        </w:tc>
        <w:tc>
          <w:tcPr>
            <w:tcW w:w="270" w:type="dxa"/>
            <w:vAlign w:val="bottom"/>
          </w:tcPr>
          <w:p w:rsidR="00033351" w:rsidRPr="00C136A6" w:rsidRDefault="00033351" w:rsidP="008A4D64">
            <w:pPr>
              <w:spacing w:line="320" w:lineRule="exact"/>
              <w:ind w:right="72"/>
              <w:contextualSpacing/>
              <w:jc w:val="right"/>
              <w:rPr>
                <w:rFonts w:ascii="Arial" w:hAnsi="Arial" w:cs="Arial"/>
                <w:spacing w:val="-4"/>
                <w:sz w:val="20"/>
                <w:szCs w:val="20"/>
              </w:rPr>
            </w:pP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20%</w:t>
            </w:r>
          </w:p>
        </w:tc>
      </w:tr>
      <w:tr w:rsidR="00033351" w:rsidRPr="00C136A6" w:rsidTr="00033351">
        <w:tc>
          <w:tcPr>
            <w:tcW w:w="4050" w:type="dxa"/>
          </w:tcPr>
          <w:p w:rsidR="00033351" w:rsidRPr="00C136A6" w:rsidRDefault="00033351" w:rsidP="00C136A6">
            <w:pPr>
              <w:tabs>
                <w:tab w:val="left" w:pos="1440"/>
              </w:tabs>
              <w:spacing w:line="320" w:lineRule="exact"/>
              <w:ind w:left="222" w:hanging="222"/>
              <w:rPr>
                <w:rFonts w:ascii="Arial" w:hAnsi="Arial" w:cs="Arial"/>
                <w:color w:val="000000"/>
                <w:sz w:val="20"/>
                <w:szCs w:val="20"/>
              </w:rPr>
            </w:pPr>
            <w:r w:rsidRPr="00C136A6">
              <w:rPr>
                <w:rFonts w:ascii="Arial" w:hAnsi="Arial" w:cs="Arial"/>
                <w:color w:val="000000"/>
                <w:sz w:val="20"/>
                <w:szCs w:val="20"/>
              </w:rPr>
              <w:t>Accounting profit before tax multiplied by income tax rate</w:t>
            </w: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14,739</w:t>
            </w:r>
          </w:p>
        </w:tc>
        <w:tc>
          <w:tcPr>
            <w:tcW w:w="270" w:type="dxa"/>
            <w:vAlign w:val="bottom"/>
          </w:tcPr>
          <w:p w:rsidR="00033351" w:rsidRPr="00C136A6" w:rsidRDefault="00033351" w:rsidP="008A4D64">
            <w:pPr>
              <w:tabs>
                <w:tab w:val="decimal" w:pos="882"/>
                <w:tab w:val="right" w:pos="1422"/>
                <w:tab w:val="decimal" w:pos="1481"/>
              </w:tabs>
              <w:spacing w:line="320" w:lineRule="exact"/>
              <w:ind w:right="-18"/>
              <w:contextualSpacing/>
              <w:rPr>
                <w:rFonts w:ascii="Arial" w:hAnsi="Arial" w:cs="Arial"/>
                <w:spacing w:val="-4"/>
                <w:sz w:val="20"/>
                <w:szCs w:val="20"/>
              </w:rPr>
            </w:pP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15,227</w:t>
            </w:r>
          </w:p>
        </w:tc>
        <w:tc>
          <w:tcPr>
            <w:tcW w:w="270" w:type="dxa"/>
            <w:vAlign w:val="bottom"/>
          </w:tcPr>
          <w:p w:rsidR="00033351" w:rsidRPr="00C136A6" w:rsidRDefault="00033351" w:rsidP="008A4D64">
            <w:pPr>
              <w:tabs>
                <w:tab w:val="decimal" w:pos="882"/>
              </w:tabs>
              <w:spacing w:line="320" w:lineRule="exact"/>
              <w:ind w:right="-18"/>
              <w:contextualSpacing/>
              <w:jc w:val="thaiDistribute"/>
              <w:rPr>
                <w:rFonts w:ascii="Arial" w:hAnsi="Arial" w:cs="Arial"/>
                <w:spacing w:val="-4"/>
                <w:sz w:val="20"/>
                <w:szCs w:val="20"/>
              </w:rPr>
            </w:pP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8,435</w:t>
            </w:r>
          </w:p>
        </w:tc>
      </w:tr>
      <w:tr w:rsidR="00033351" w:rsidRPr="00C136A6" w:rsidTr="00033351">
        <w:tc>
          <w:tcPr>
            <w:tcW w:w="4050" w:type="dxa"/>
          </w:tcPr>
          <w:p w:rsidR="00033351" w:rsidRPr="00C136A6" w:rsidRDefault="00033351" w:rsidP="00F104AD">
            <w:pPr>
              <w:tabs>
                <w:tab w:val="left" w:pos="1440"/>
              </w:tabs>
              <w:spacing w:line="320" w:lineRule="exact"/>
              <w:ind w:left="222" w:hanging="222"/>
              <w:rPr>
                <w:rFonts w:ascii="Arial" w:hAnsi="Arial" w:cs="Arial"/>
                <w:color w:val="000000"/>
                <w:sz w:val="20"/>
                <w:szCs w:val="20"/>
              </w:rPr>
            </w:pPr>
            <w:r w:rsidRPr="0078487F">
              <w:rPr>
                <w:rFonts w:ascii="Arial" w:hAnsi="Arial" w:cs="Arial"/>
                <w:color w:val="000000"/>
                <w:sz w:val="20"/>
                <w:szCs w:val="20"/>
              </w:rPr>
              <w:t xml:space="preserve">Effects </w:t>
            </w:r>
            <w:r w:rsidR="00F104AD">
              <w:rPr>
                <w:rFonts w:ascii="Arial" w:hAnsi="Arial" w:cs="Arial"/>
                <w:color w:val="000000"/>
                <w:sz w:val="20"/>
                <w:szCs w:val="20"/>
              </w:rPr>
              <w:t>of</w:t>
            </w:r>
            <w:r w:rsidRPr="0078487F">
              <w:rPr>
                <w:rFonts w:ascii="Arial" w:hAnsi="Arial" w:cs="Arial"/>
                <w:color w:val="000000"/>
                <w:sz w:val="20"/>
                <w:szCs w:val="20"/>
              </w:rPr>
              <w:t xml:space="preserve"> tax losses</w:t>
            </w:r>
            <w:r w:rsidR="00F104AD">
              <w:rPr>
                <w:rFonts w:ascii="Arial" w:hAnsi="Arial" w:cs="Arial"/>
                <w:color w:val="000000"/>
                <w:sz w:val="20"/>
                <w:szCs w:val="20"/>
              </w:rPr>
              <w:t xml:space="preserve"> to deferred tax</w:t>
            </w: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488</w:t>
            </w:r>
          </w:p>
        </w:tc>
        <w:tc>
          <w:tcPr>
            <w:tcW w:w="270" w:type="dxa"/>
            <w:vAlign w:val="bottom"/>
          </w:tcPr>
          <w:p w:rsidR="00033351" w:rsidRPr="00C136A6" w:rsidRDefault="00033351" w:rsidP="008A4D64">
            <w:pPr>
              <w:tabs>
                <w:tab w:val="decimal" w:pos="882"/>
                <w:tab w:val="right" w:pos="1422"/>
                <w:tab w:val="decimal" w:pos="1481"/>
              </w:tabs>
              <w:spacing w:line="320" w:lineRule="exact"/>
              <w:ind w:right="-18"/>
              <w:contextualSpacing/>
              <w:rPr>
                <w:rFonts w:ascii="Arial" w:hAnsi="Arial" w:cs="Arial"/>
                <w:spacing w:val="-4"/>
                <w:sz w:val="20"/>
                <w:szCs w:val="20"/>
              </w:rPr>
            </w:pP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w:t>
            </w:r>
          </w:p>
        </w:tc>
        <w:tc>
          <w:tcPr>
            <w:tcW w:w="270" w:type="dxa"/>
            <w:vAlign w:val="bottom"/>
          </w:tcPr>
          <w:p w:rsidR="00033351" w:rsidRPr="00C136A6" w:rsidRDefault="00033351" w:rsidP="008A4D64">
            <w:pPr>
              <w:tabs>
                <w:tab w:val="decimal" w:pos="882"/>
              </w:tabs>
              <w:spacing w:line="320" w:lineRule="exact"/>
              <w:ind w:right="-18"/>
              <w:contextualSpacing/>
              <w:jc w:val="thaiDistribute"/>
              <w:rPr>
                <w:rFonts w:ascii="Arial" w:hAnsi="Arial" w:cs="Arial"/>
                <w:spacing w:val="-4"/>
                <w:sz w:val="20"/>
                <w:szCs w:val="20"/>
              </w:rPr>
            </w:pPr>
          </w:p>
        </w:tc>
        <w:tc>
          <w:tcPr>
            <w:tcW w:w="1350" w:type="dxa"/>
            <w:vAlign w:val="bottom"/>
          </w:tcPr>
          <w:p w:rsidR="00033351" w:rsidRPr="00033351" w:rsidRDefault="00033351" w:rsidP="00033351">
            <w:pPr>
              <w:tabs>
                <w:tab w:val="decimal" w:pos="1062"/>
              </w:tabs>
              <w:spacing w:line="320" w:lineRule="exact"/>
              <w:ind w:left="-18"/>
              <w:rPr>
                <w:rFonts w:ascii="Arial" w:hAnsi="Arial" w:cs="Arial"/>
                <w:sz w:val="20"/>
                <w:szCs w:val="20"/>
              </w:rPr>
            </w:pPr>
            <w:r w:rsidRPr="00033351">
              <w:rPr>
                <w:rFonts w:ascii="Arial" w:hAnsi="Arial" w:cs="Arial"/>
                <w:sz w:val="20"/>
                <w:szCs w:val="20"/>
              </w:rPr>
              <w:t>-</w:t>
            </w:r>
          </w:p>
        </w:tc>
      </w:tr>
      <w:tr w:rsidR="00033351" w:rsidRPr="00C136A6" w:rsidTr="00033351">
        <w:tc>
          <w:tcPr>
            <w:tcW w:w="4050" w:type="dxa"/>
          </w:tcPr>
          <w:p w:rsidR="00033351" w:rsidRPr="00C136A6" w:rsidRDefault="00033351" w:rsidP="008A4D64">
            <w:pPr>
              <w:tabs>
                <w:tab w:val="left" w:pos="1440"/>
              </w:tabs>
              <w:spacing w:line="320" w:lineRule="exact"/>
              <w:ind w:left="222" w:hanging="222"/>
              <w:rPr>
                <w:rFonts w:ascii="Arial" w:hAnsi="Arial" w:cs="Arial"/>
                <w:sz w:val="20"/>
                <w:szCs w:val="20"/>
              </w:rPr>
            </w:pPr>
            <w:r w:rsidRPr="00C136A6">
              <w:rPr>
                <w:rFonts w:ascii="Arial" w:hAnsi="Arial" w:cs="Arial"/>
                <w:color w:val="000000"/>
                <w:sz w:val="20"/>
                <w:szCs w:val="20"/>
              </w:rPr>
              <w:t>Effects of:</w:t>
            </w:r>
          </w:p>
        </w:tc>
        <w:tc>
          <w:tcPr>
            <w:tcW w:w="1350" w:type="dxa"/>
            <w:tcBorders>
              <w:bottom w:val="single" w:sz="4" w:space="0" w:color="auto"/>
            </w:tcBorders>
            <w:vAlign w:val="bottom"/>
          </w:tcPr>
          <w:p w:rsidR="00033351" w:rsidRPr="00033351" w:rsidRDefault="00033351" w:rsidP="00033351">
            <w:pPr>
              <w:pBdr>
                <w:bar w:val="single" w:sz="4" w:color="auto"/>
              </w:pBdr>
              <w:tabs>
                <w:tab w:val="decimal" w:pos="1062"/>
              </w:tabs>
              <w:spacing w:line="320" w:lineRule="exact"/>
              <w:ind w:left="-18"/>
              <w:rPr>
                <w:rFonts w:ascii="Arial" w:hAnsi="Arial" w:cs="Arial"/>
                <w:sz w:val="20"/>
                <w:szCs w:val="20"/>
              </w:rPr>
            </w:pPr>
          </w:p>
        </w:tc>
        <w:tc>
          <w:tcPr>
            <w:tcW w:w="270" w:type="dxa"/>
            <w:vAlign w:val="bottom"/>
          </w:tcPr>
          <w:p w:rsidR="00033351" w:rsidRPr="00C136A6" w:rsidRDefault="00033351" w:rsidP="008A4D64">
            <w:pPr>
              <w:tabs>
                <w:tab w:val="decimal" w:pos="882"/>
                <w:tab w:val="right" w:pos="1422"/>
              </w:tabs>
              <w:spacing w:line="320" w:lineRule="exact"/>
              <w:ind w:right="-18"/>
              <w:contextualSpacing/>
              <w:rPr>
                <w:rFonts w:ascii="Arial" w:hAnsi="Arial" w:cs="Arial"/>
                <w:spacing w:val="-4"/>
                <w:sz w:val="20"/>
                <w:szCs w:val="20"/>
              </w:rPr>
            </w:pPr>
          </w:p>
        </w:tc>
        <w:tc>
          <w:tcPr>
            <w:tcW w:w="1350" w:type="dxa"/>
            <w:tcBorders>
              <w:bottom w:val="single" w:sz="4" w:space="0" w:color="auto"/>
            </w:tcBorders>
            <w:vAlign w:val="bottom"/>
          </w:tcPr>
          <w:p w:rsidR="00033351" w:rsidRPr="00033351" w:rsidRDefault="00033351" w:rsidP="00033351">
            <w:pPr>
              <w:pBdr>
                <w:bar w:val="single" w:sz="4" w:color="auto"/>
              </w:pBdr>
              <w:tabs>
                <w:tab w:val="decimal" w:pos="1062"/>
              </w:tabs>
              <w:spacing w:line="320" w:lineRule="exact"/>
              <w:ind w:left="-18"/>
              <w:rPr>
                <w:rFonts w:ascii="Arial" w:hAnsi="Arial" w:cs="Arial"/>
                <w:sz w:val="20"/>
                <w:szCs w:val="20"/>
              </w:rPr>
            </w:pPr>
          </w:p>
        </w:tc>
        <w:tc>
          <w:tcPr>
            <w:tcW w:w="270" w:type="dxa"/>
            <w:vAlign w:val="bottom"/>
          </w:tcPr>
          <w:p w:rsidR="00033351" w:rsidRPr="00C136A6" w:rsidRDefault="00033351" w:rsidP="008A4D64">
            <w:pPr>
              <w:pBdr>
                <w:bar w:val="single" w:sz="4" w:color="auto"/>
              </w:pBdr>
              <w:tabs>
                <w:tab w:val="decimal" w:pos="882"/>
              </w:tabs>
              <w:spacing w:line="320" w:lineRule="exact"/>
              <w:ind w:right="-18"/>
              <w:contextualSpacing/>
              <w:jc w:val="thaiDistribute"/>
              <w:rPr>
                <w:rFonts w:ascii="Arial" w:hAnsi="Arial" w:cs="Arial"/>
                <w:spacing w:val="-4"/>
                <w:sz w:val="20"/>
                <w:szCs w:val="20"/>
              </w:rPr>
            </w:pPr>
          </w:p>
        </w:tc>
        <w:tc>
          <w:tcPr>
            <w:tcW w:w="1350" w:type="dxa"/>
            <w:tcBorders>
              <w:bottom w:val="single" w:sz="4" w:space="0" w:color="auto"/>
            </w:tcBorders>
            <w:vAlign w:val="bottom"/>
          </w:tcPr>
          <w:p w:rsidR="00033351" w:rsidRPr="00033351" w:rsidRDefault="00033351" w:rsidP="00033351">
            <w:pPr>
              <w:pBdr>
                <w:bar w:val="single" w:sz="4" w:color="auto"/>
              </w:pBdr>
              <w:tabs>
                <w:tab w:val="decimal" w:pos="1062"/>
              </w:tabs>
              <w:spacing w:line="320" w:lineRule="exact"/>
              <w:ind w:left="-18"/>
              <w:rPr>
                <w:rFonts w:ascii="Arial" w:hAnsi="Arial" w:cs="Arial"/>
                <w:sz w:val="20"/>
                <w:szCs w:val="20"/>
              </w:rPr>
            </w:pPr>
          </w:p>
        </w:tc>
      </w:tr>
      <w:tr w:rsidR="00033351" w:rsidRPr="00C136A6" w:rsidTr="00033351">
        <w:trPr>
          <w:trHeight w:val="80"/>
        </w:trPr>
        <w:tc>
          <w:tcPr>
            <w:tcW w:w="4050" w:type="dxa"/>
            <w:tcBorders>
              <w:right w:val="single" w:sz="4" w:space="0" w:color="auto"/>
            </w:tcBorders>
          </w:tcPr>
          <w:p w:rsidR="00033351" w:rsidRPr="00C136A6" w:rsidRDefault="00033351" w:rsidP="00033351">
            <w:pPr>
              <w:tabs>
                <w:tab w:val="left" w:pos="1440"/>
              </w:tabs>
              <w:spacing w:line="320" w:lineRule="exact"/>
              <w:ind w:left="372" w:right="-108" w:hanging="120"/>
              <w:rPr>
                <w:rFonts w:ascii="Arial" w:hAnsi="Arial" w:cs="Arial"/>
                <w:sz w:val="20"/>
                <w:szCs w:val="20"/>
              </w:rPr>
            </w:pPr>
            <w:r w:rsidRPr="0078487F">
              <w:rPr>
                <w:rFonts w:ascii="Arial" w:hAnsi="Arial" w:cs="Arial"/>
                <w:sz w:val="20"/>
                <w:szCs w:val="20"/>
              </w:rPr>
              <w:t>Promotional privileges</w:t>
            </w:r>
            <w:r>
              <w:rPr>
                <w:rFonts w:ascii="Arial" w:hAnsi="Arial" w:cs="Arial"/>
                <w:sz w:val="20"/>
                <w:szCs w:val="20"/>
              </w:rPr>
              <w:t xml:space="preserve"> (Note 25)</w:t>
            </w:r>
          </w:p>
        </w:tc>
        <w:tc>
          <w:tcPr>
            <w:tcW w:w="1350" w:type="dxa"/>
            <w:tcBorders>
              <w:top w:val="single" w:sz="4" w:space="0" w:color="auto"/>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(10,127)</w:t>
            </w:r>
          </w:p>
        </w:tc>
        <w:tc>
          <w:tcPr>
            <w:tcW w:w="270" w:type="dxa"/>
            <w:tcBorders>
              <w:left w:val="single" w:sz="4" w:space="0" w:color="auto"/>
              <w:right w:val="single" w:sz="4" w:space="0" w:color="auto"/>
            </w:tcBorders>
            <w:vAlign w:val="bottom"/>
          </w:tcPr>
          <w:p w:rsidR="00033351" w:rsidRPr="00C136A6" w:rsidRDefault="00033351" w:rsidP="008A4D64">
            <w:pPr>
              <w:tabs>
                <w:tab w:val="decimal" w:pos="882"/>
                <w:tab w:val="right" w:pos="1422"/>
              </w:tabs>
              <w:spacing w:line="320" w:lineRule="exact"/>
              <w:ind w:right="-18"/>
              <w:contextualSpacing/>
              <w:rPr>
                <w:rFonts w:ascii="Arial" w:hAnsi="Arial" w:cs="Arial"/>
                <w:spacing w:val="-4"/>
                <w:sz w:val="20"/>
                <w:szCs w:val="20"/>
              </w:rPr>
            </w:pPr>
          </w:p>
        </w:tc>
        <w:tc>
          <w:tcPr>
            <w:tcW w:w="1350" w:type="dxa"/>
            <w:tcBorders>
              <w:top w:val="single" w:sz="4" w:space="0" w:color="auto"/>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(10,127)</w:t>
            </w:r>
          </w:p>
        </w:tc>
        <w:tc>
          <w:tcPr>
            <w:tcW w:w="270" w:type="dxa"/>
            <w:tcBorders>
              <w:left w:val="single" w:sz="4" w:space="0" w:color="auto"/>
              <w:right w:val="single" w:sz="4" w:space="0" w:color="auto"/>
            </w:tcBorders>
            <w:vAlign w:val="bottom"/>
          </w:tcPr>
          <w:p w:rsidR="00033351" w:rsidRPr="00C136A6" w:rsidRDefault="00033351" w:rsidP="008A4D64">
            <w:pPr>
              <w:tabs>
                <w:tab w:val="decimal" w:pos="882"/>
              </w:tabs>
              <w:spacing w:line="320" w:lineRule="exact"/>
              <w:ind w:right="-18"/>
              <w:contextualSpacing/>
              <w:jc w:val="thaiDistribute"/>
              <w:rPr>
                <w:rFonts w:ascii="Arial" w:hAnsi="Arial" w:cs="Arial"/>
                <w:spacing w:val="-4"/>
                <w:sz w:val="20"/>
                <w:szCs w:val="20"/>
              </w:rPr>
            </w:pPr>
          </w:p>
        </w:tc>
        <w:tc>
          <w:tcPr>
            <w:tcW w:w="1350" w:type="dxa"/>
            <w:tcBorders>
              <w:top w:val="single" w:sz="4" w:space="0" w:color="auto"/>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(9,543)</w:t>
            </w:r>
          </w:p>
        </w:tc>
      </w:tr>
      <w:tr w:rsidR="00033351" w:rsidRPr="00C136A6" w:rsidTr="00033351">
        <w:tc>
          <w:tcPr>
            <w:tcW w:w="4050" w:type="dxa"/>
            <w:tcBorders>
              <w:right w:val="single" w:sz="4" w:space="0" w:color="auto"/>
            </w:tcBorders>
          </w:tcPr>
          <w:p w:rsidR="00033351" w:rsidRPr="00C136A6" w:rsidRDefault="00033351" w:rsidP="00033351">
            <w:pPr>
              <w:tabs>
                <w:tab w:val="left" w:pos="1440"/>
              </w:tabs>
              <w:spacing w:line="320" w:lineRule="exact"/>
              <w:ind w:left="372" w:right="-108" w:hanging="120"/>
              <w:rPr>
                <w:rFonts w:ascii="Arial" w:hAnsi="Arial" w:cs="Arial"/>
                <w:sz w:val="20"/>
                <w:szCs w:val="20"/>
              </w:rPr>
            </w:pPr>
            <w:r w:rsidRPr="00C136A6">
              <w:rPr>
                <w:rFonts w:ascii="Arial" w:hAnsi="Arial" w:cs="Arial"/>
                <w:sz w:val="20"/>
                <w:szCs w:val="20"/>
              </w:rPr>
              <w:t>Non-deductible expenses</w:t>
            </w:r>
          </w:p>
        </w:tc>
        <w:tc>
          <w:tcPr>
            <w:tcW w:w="1350" w:type="dxa"/>
            <w:tcBorders>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208</w:t>
            </w:r>
          </w:p>
        </w:tc>
        <w:tc>
          <w:tcPr>
            <w:tcW w:w="270" w:type="dxa"/>
            <w:tcBorders>
              <w:left w:val="single" w:sz="4" w:space="0" w:color="auto"/>
              <w:right w:val="single" w:sz="4" w:space="0" w:color="auto"/>
            </w:tcBorders>
            <w:vAlign w:val="bottom"/>
          </w:tcPr>
          <w:p w:rsidR="00033351" w:rsidRPr="00C136A6" w:rsidRDefault="00033351" w:rsidP="005A45FB">
            <w:pPr>
              <w:tabs>
                <w:tab w:val="decimal" w:pos="882"/>
                <w:tab w:val="right" w:pos="1422"/>
              </w:tabs>
              <w:spacing w:line="320" w:lineRule="exact"/>
              <w:ind w:right="-18"/>
              <w:contextualSpacing/>
              <w:rPr>
                <w:rFonts w:ascii="Arial" w:hAnsi="Arial" w:cs="Arial"/>
                <w:spacing w:val="-4"/>
                <w:sz w:val="20"/>
                <w:szCs w:val="20"/>
              </w:rPr>
            </w:pPr>
          </w:p>
        </w:tc>
        <w:tc>
          <w:tcPr>
            <w:tcW w:w="1350" w:type="dxa"/>
            <w:tcBorders>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208</w:t>
            </w:r>
          </w:p>
        </w:tc>
        <w:tc>
          <w:tcPr>
            <w:tcW w:w="270" w:type="dxa"/>
            <w:tcBorders>
              <w:left w:val="single" w:sz="4" w:space="0" w:color="auto"/>
              <w:right w:val="single" w:sz="4" w:space="0" w:color="auto"/>
            </w:tcBorders>
            <w:vAlign w:val="bottom"/>
          </w:tcPr>
          <w:p w:rsidR="00033351" w:rsidRPr="00C136A6" w:rsidRDefault="00033351" w:rsidP="005A45FB">
            <w:pPr>
              <w:tabs>
                <w:tab w:val="decimal" w:pos="882"/>
              </w:tabs>
              <w:spacing w:line="320" w:lineRule="exact"/>
              <w:ind w:right="-18"/>
              <w:contextualSpacing/>
              <w:jc w:val="thaiDistribute"/>
              <w:rPr>
                <w:rFonts w:ascii="Arial" w:hAnsi="Arial" w:cs="Arial"/>
                <w:spacing w:val="-4"/>
                <w:sz w:val="20"/>
                <w:szCs w:val="20"/>
              </w:rPr>
            </w:pPr>
          </w:p>
        </w:tc>
        <w:tc>
          <w:tcPr>
            <w:tcW w:w="1350" w:type="dxa"/>
            <w:tcBorders>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206</w:t>
            </w:r>
          </w:p>
        </w:tc>
      </w:tr>
      <w:tr w:rsidR="00033351" w:rsidRPr="00C136A6" w:rsidTr="00033351">
        <w:tc>
          <w:tcPr>
            <w:tcW w:w="4050" w:type="dxa"/>
            <w:tcBorders>
              <w:right w:val="single" w:sz="4" w:space="0" w:color="auto"/>
            </w:tcBorders>
          </w:tcPr>
          <w:p w:rsidR="00033351" w:rsidRPr="00C136A6" w:rsidRDefault="00033351" w:rsidP="00033351">
            <w:pPr>
              <w:tabs>
                <w:tab w:val="left" w:pos="1440"/>
              </w:tabs>
              <w:spacing w:line="320" w:lineRule="exact"/>
              <w:ind w:left="372" w:right="-108" w:hanging="120"/>
              <w:rPr>
                <w:rFonts w:ascii="Arial" w:hAnsi="Arial" w:cs="Arial"/>
                <w:sz w:val="20"/>
                <w:szCs w:val="20"/>
              </w:rPr>
            </w:pPr>
            <w:r w:rsidRPr="00C136A6">
              <w:rPr>
                <w:rFonts w:ascii="Arial" w:hAnsi="Arial" w:cs="Arial"/>
                <w:sz w:val="20"/>
                <w:szCs w:val="20"/>
              </w:rPr>
              <w:t>Additional expense deductions allowed</w:t>
            </w:r>
          </w:p>
        </w:tc>
        <w:tc>
          <w:tcPr>
            <w:tcW w:w="1350" w:type="dxa"/>
            <w:tcBorders>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(3,361)</w:t>
            </w:r>
          </w:p>
        </w:tc>
        <w:tc>
          <w:tcPr>
            <w:tcW w:w="270" w:type="dxa"/>
            <w:tcBorders>
              <w:left w:val="single" w:sz="4" w:space="0" w:color="auto"/>
              <w:right w:val="single" w:sz="4" w:space="0" w:color="auto"/>
            </w:tcBorders>
            <w:vAlign w:val="bottom"/>
          </w:tcPr>
          <w:p w:rsidR="00033351" w:rsidRPr="00C136A6" w:rsidRDefault="00033351" w:rsidP="008A4D64">
            <w:pPr>
              <w:tabs>
                <w:tab w:val="decimal" w:pos="882"/>
                <w:tab w:val="right" w:pos="1422"/>
              </w:tabs>
              <w:spacing w:line="320" w:lineRule="exact"/>
              <w:ind w:right="-18"/>
              <w:contextualSpacing/>
              <w:rPr>
                <w:rFonts w:ascii="Arial" w:hAnsi="Arial" w:cs="Arial"/>
                <w:spacing w:val="-4"/>
                <w:sz w:val="20"/>
                <w:szCs w:val="20"/>
              </w:rPr>
            </w:pPr>
          </w:p>
        </w:tc>
        <w:tc>
          <w:tcPr>
            <w:tcW w:w="1350" w:type="dxa"/>
            <w:tcBorders>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(3,361)</w:t>
            </w:r>
          </w:p>
        </w:tc>
        <w:tc>
          <w:tcPr>
            <w:tcW w:w="270" w:type="dxa"/>
            <w:tcBorders>
              <w:left w:val="single" w:sz="4" w:space="0" w:color="auto"/>
              <w:right w:val="single" w:sz="4" w:space="0" w:color="auto"/>
            </w:tcBorders>
            <w:vAlign w:val="bottom"/>
          </w:tcPr>
          <w:p w:rsidR="00033351" w:rsidRPr="00C136A6" w:rsidRDefault="00033351" w:rsidP="008A4D64">
            <w:pPr>
              <w:tabs>
                <w:tab w:val="decimal" w:pos="882"/>
              </w:tabs>
              <w:spacing w:line="320" w:lineRule="exact"/>
              <w:ind w:right="-18"/>
              <w:contextualSpacing/>
              <w:jc w:val="thaiDistribute"/>
              <w:rPr>
                <w:rFonts w:ascii="Arial" w:hAnsi="Arial" w:cs="Arial"/>
                <w:spacing w:val="-4"/>
                <w:sz w:val="20"/>
                <w:szCs w:val="20"/>
              </w:rPr>
            </w:pPr>
          </w:p>
        </w:tc>
        <w:tc>
          <w:tcPr>
            <w:tcW w:w="1350" w:type="dxa"/>
            <w:tcBorders>
              <w:left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(119)</w:t>
            </w:r>
          </w:p>
        </w:tc>
      </w:tr>
      <w:tr w:rsidR="00033351" w:rsidRPr="00C136A6" w:rsidTr="00327375">
        <w:tc>
          <w:tcPr>
            <w:tcW w:w="4050" w:type="dxa"/>
            <w:tcBorders>
              <w:right w:val="single" w:sz="4" w:space="0" w:color="auto"/>
            </w:tcBorders>
          </w:tcPr>
          <w:p w:rsidR="00033351" w:rsidRPr="00C136A6" w:rsidRDefault="00033351" w:rsidP="00033351">
            <w:pPr>
              <w:tabs>
                <w:tab w:val="left" w:pos="1440"/>
              </w:tabs>
              <w:spacing w:line="320" w:lineRule="exact"/>
              <w:ind w:left="372" w:right="-108" w:hanging="120"/>
              <w:rPr>
                <w:rFonts w:ascii="Arial" w:hAnsi="Arial" w:cs="Arial"/>
                <w:sz w:val="20"/>
                <w:szCs w:val="20"/>
              </w:rPr>
            </w:pPr>
            <w:r>
              <w:rPr>
                <w:rFonts w:ascii="Arial" w:hAnsi="Arial" w:cs="Arial"/>
                <w:sz w:val="20"/>
                <w:szCs w:val="20"/>
              </w:rPr>
              <w:t>Others</w:t>
            </w:r>
          </w:p>
        </w:tc>
        <w:tc>
          <w:tcPr>
            <w:tcW w:w="1350" w:type="dxa"/>
            <w:tcBorders>
              <w:left w:val="single" w:sz="4" w:space="0" w:color="auto"/>
              <w:bottom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(249)</w:t>
            </w:r>
          </w:p>
        </w:tc>
        <w:tc>
          <w:tcPr>
            <w:tcW w:w="270" w:type="dxa"/>
            <w:tcBorders>
              <w:left w:val="single" w:sz="4" w:space="0" w:color="auto"/>
              <w:right w:val="single" w:sz="4" w:space="0" w:color="auto"/>
            </w:tcBorders>
            <w:vAlign w:val="bottom"/>
          </w:tcPr>
          <w:p w:rsidR="00033351" w:rsidRPr="00C136A6" w:rsidRDefault="00033351" w:rsidP="008A4D64">
            <w:pPr>
              <w:tabs>
                <w:tab w:val="decimal" w:pos="882"/>
                <w:tab w:val="right" w:pos="1422"/>
              </w:tabs>
              <w:spacing w:line="320" w:lineRule="exact"/>
              <w:ind w:right="-18"/>
              <w:contextualSpacing/>
              <w:rPr>
                <w:rFonts w:ascii="Arial" w:hAnsi="Arial" w:cs="Arial"/>
                <w:spacing w:val="-4"/>
                <w:sz w:val="20"/>
                <w:szCs w:val="20"/>
              </w:rPr>
            </w:pPr>
          </w:p>
        </w:tc>
        <w:tc>
          <w:tcPr>
            <w:tcW w:w="1350" w:type="dxa"/>
            <w:tcBorders>
              <w:left w:val="single" w:sz="4" w:space="0" w:color="auto"/>
              <w:bottom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(249)</w:t>
            </w:r>
          </w:p>
        </w:tc>
        <w:tc>
          <w:tcPr>
            <w:tcW w:w="270" w:type="dxa"/>
            <w:tcBorders>
              <w:left w:val="single" w:sz="4" w:space="0" w:color="auto"/>
              <w:right w:val="single" w:sz="4" w:space="0" w:color="auto"/>
            </w:tcBorders>
            <w:vAlign w:val="bottom"/>
          </w:tcPr>
          <w:p w:rsidR="00033351" w:rsidRPr="00C136A6" w:rsidRDefault="00033351" w:rsidP="008A4D64">
            <w:pPr>
              <w:tabs>
                <w:tab w:val="decimal" w:pos="882"/>
              </w:tabs>
              <w:spacing w:line="320" w:lineRule="exact"/>
              <w:ind w:right="-18"/>
              <w:contextualSpacing/>
              <w:jc w:val="thaiDistribute"/>
              <w:rPr>
                <w:rFonts w:ascii="Arial" w:hAnsi="Arial" w:cs="Arial"/>
                <w:spacing w:val="-4"/>
                <w:sz w:val="20"/>
                <w:szCs w:val="20"/>
              </w:rPr>
            </w:pPr>
          </w:p>
        </w:tc>
        <w:tc>
          <w:tcPr>
            <w:tcW w:w="1350" w:type="dxa"/>
            <w:tcBorders>
              <w:left w:val="single" w:sz="4" w:space="0" w:color="auto"/>
              <w:bottom w:val="single" w:sz="4" w:space="0" w:color="auto"/>
              <w:right w:val="single" w:sz="4" w:space="0" w:color="auto"/>
            </w:tcBorders>
            <w:vAlign w:val="bottom"/>
          </w:tcPr>
          <w:p w:rsidR="00033351" w:rsidRPr="00033351" w:rsidRDefault="00033351" w:rsidP="00033351">
            <w:pPr>
              <w:pBdr>
                <w:left w:val="single" w:sz="4" w:space="4" w:color="auto"/>
              </w:pBdr>
              <w:tabs>
                <w:tab w:val="decimal" w:pos="1062"/>
              </w:tabs>
              <w:spacing w:line="320" w:lineRule="exact"/>
              <w:ind w:left="-18"/>
              <w:rPr>
                <w:rFonts w:ascii="Arial" w:hAnsi="Arial" w:cs="Arial"/>
                <w:sz w:val="20"/>
                <w:szCs w:val="20"/>
              </w:rPr>
            </w:pPr>
            <w:r w:rsidRPr="00033351">
              <w:rPr>
                <w:rFonts w:ascii="Arial" w:hAnsi="Arial" w:cs="Arial"/>
                <w:sz w:val="20"/>
                <w:szCs w:val="20"/>
              </w:rPr>
              <w:t>(272)</w:t>
            </w:r>
          </w:p>
        </w:tc>
      </w:tr>
      <w:tr w:rsidR="00033351" w:rsidRPr="00C136A6" w:rsidTr="00327375">
        <w:tc>
          <w:tcPr>
            <w:tcW w:w="4050" w:type="dxa"/>
          </w:tcPr>
          <w:p w:rsidR="00033351" w:rsidRPr="00C136A6" w:rsidRDefault="00033351" w:rsidP="008A4D64">
            <w:pPr>
              <w:tabs>
                <w:tab w:val="left" w:pos="567"/>
                <w:tab w:val="left" w:pos="1134"/>
                <w:tab w:val="left" w:pos="1701"/>
              </w:tabs>
              <w:spacing w:line="320" w:lineRule="exact"/>
              <w:rPr>
                <w:rFonts w:ascii="Arial" w:hAnsi="Arial" w:cs="Arial"/>
                <w:sz w:val="20"/>
                <w:szCs w:val="20"/>
              </w:rPr>
            </w:pPr>
            <w:r w:rsidRPr="00C136A6">
              <w:rPr>
                <w:rFonts w:ascii="Arial" w:hAnsi="Arial" w:cs="Arial"/>
                <w:sz w:val="20"/>
                <w:szCs w:val="20"/>
              </w:rPr>
              <w:t>Total</w:t>
            </w:r>
          </w:p>
        </w:tc>
        <w:tc>
          <w:tcPr>
            <w:tcW w:w="1350" w:type="dxa"/>
            <w:tcBorders>
              <w:top w:val="single" w:sz="4" w:space="0" w:color="auto"/>
              <w:bottom w:val="single" w:sz="4" w:space="0" w:color="auto"/>
            </w:tcBorders>
            <w:vAlign w:val="bottom"/>
          </w:tcPr>
          <w:p w:rsidR="00033351" w:rsidRPr="00C136A6"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(13,529)</w:t>
            </w:r>
          </w:p>
        </w:tc>
        <w:tc>
          <w:tcPr>
            <w:tcW w:w="270" w:type="dxa"/>
            <w:vAlign w:val="bottom"/>
          </w:tcPr>
          <w:p w:rsidR="00033351" w:rsidRPr="00C136A6" w:rsidRDefault="00033351" w:rsidP="00033351">
            <w:pPr>
              <w:tabs>
                <w:tab w:val="decimal" w:pos="882"/>
                <w:tab w:val="decimal" w:pos="1525"/>
              </w:tabs>
              <w:spacing w:line="320" w:lineRule="exact"/>
              <w:ind w:left="-108" w:right="-108" w:firstLine="108"/>
              <w:rPr>
                <w:rFonts w:ascii="Arial" w:hAnsi="Arial" w:cs="Arial"/>
                <w:sz w:val="20"/>
                <w:szCs w:val="20"/>
              </w:rPr>
            </w:pPr>
          </w:p>
        </w:tc>
        <w:tc>
          <w:tcPr>
            <w:tcW w:w="1350" w:type="dxa"/>
            <w:tcBorders>
              <w:top w:val="single" w:sz="4" w:space="0" w:color="auto"/>
              <w:bottom w:val="single" w:sz="4" w:space="0" w:color="auto"/>
            </w:tcBorders>
            <w:vAlign w:val="bottom"/>
          </w:tcPr>
          <w:p w:rsidR="00033351" w:rsidRPr="00C136A6"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(13,529)</w:t>
            </w:r>
          </w:p>
        </w:tc>
        <w:tc>
          <w:tcPr>
            <w:tcW w:w="270" w:type="dxa"/>
            <w:vAlign w:val="bottom"/>
          </w:tcPr>
          <w:p w:rsidR="00033351" w:rsidRPr="00C136A6" w:rsidRDefault="00033351" w:rsidP="00033351">
            <w:pPr>
              <w:tabs>
                <w:tab w:val="decimal" w:pos="882"/>
                <w:tab w:val="decimal" w:pos="1002"/>
              </w:tabs>
              <w:spacing w:line="320" w:lineRule="exact"/>
              <w:ind w:left="-108" w:right="-108"/>
              <w:rPr>
                <w:rFonts w:ascii="Arial" w:hAnsi="Arial" w:cs="Arial"/>
                <w:sz w:val="20"/>
                <w:szCs w:val="20"/>
              </w:rPr>
            </w:pPr>
          </w:p>
        </w:tc>
        <w:tc>
          <w:tcPr>
            <w:tcW w:w="1350" w:type="dxa"/>
            <w:tcBorders>
              <w:top w:val="single" w:sz="4" w:space="0" w:color="auto"/>
              <w:bottom w:val="single" w:sz="4" w:space="0" w:color="auto"/>
            </w:tcBorders>
            <w:vAlign w:val="bottom"/>
          </w:tcPr>
          <w:p w:rsidR="00033351" w:rsidRPr="00C136A6"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(9,728)</w:t>
            </w:r>
          </w:p>
        </w:tc>
      </w:tr>
      <w:tr w:rsidR="00033351" w:rsidRPr="00C136A6" w:rsidTr="00327375">
        <w:tc>
          <w:tcPr>
            <w:tcW w:w="4050" w:type="dxa"/>
          </w:tcPr>
          <w:p w:rsidR="00033351" w:rsidRPr="00C136A6" w:rsidRDefault="00033351" w:rsidP="008A4D64">
            <w:pPr>
              <w:tabs>
                <w:tab w:val="left" w:pos="567"/>
                <w:tab w:val="left" w:pos="1134"/>
                <w:tab w:val="left" w:pos="1701"/>
              </w:tabs>
              <w:spacing w:line="320" w:lineRule="exact"/>
              <w:ind w:left="222" w:right="-108" w:hanging="222"/>
              <w:rPr>
                <w:rFonts w:ascii="Arial" w:hAnsi="Arial" w:cs="Arial"/>
                <w:color w:val="000000"/>
                <w:sz w:val="20"/>
                <w:szCs w:val="20"/>
              </w:rPr>
            </w:pPr>
            <w:r w:rsidRPr="00C136A6">
              <w:rPr>
                <w:rFonts w:ascii="Arial" w:hAnsi="Arial" w:cs="Arial"/>
                <w:color w:val="000000"/>
                <w:sz w:val="20"/>
                <w:szCs w:val="20"/>
              </w:rPr>
              <w:t xml:space="preserve">Income tax expenses reported in the statement of comprehensive income </w:t>
            </w:r>
          </w:p>
        </w:tc>
        <w:tc>
          <w:tcPr>
            <w:tcW w:w="1350" w:type="dxa"/>
            <w:tcBorders>
              <w:top w:val="single" w:sz="4" w:space="0" w:color="auto"/>
              <w:bottom w:val="double" w:sz="4" w:space="0" w:color="auto"/>
            </w:tcBorders>
            <w:vAlign w:val="bottom"/>
          </w:tcPr>
          <w:p w:rsidR="00033351" w:rsidRPr="00C136A6"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1,698</w:t>
            </w:r>
          </w:p>
        </w:tc>
        <w:tc>
          <w:tcPr>
            <w:tcW w:w="270" w:type="dxa"/>
            <w:vAlign w:val="bottom"/>
          </w:tcPr>
          <w:p w:rsidR="00033351" w:rsidRPr="00C136A6" w:rsidRDefault="00033351" w:rsidP="008A4D64">
            <w:pPr>
              <w:tabs>
                <w:tab w:val="decimal" w:pos="882"/>
                <w:tab w:val="decimal" w:pos="1525"/>
              </w:tabs>
              <w:spacing w:line="320" w:lineRule="exact"/>
              <w:ind w:right="-18" w:firstLine="108"/>
              <w:rPr>
                <w:rFonts w:ascii="Arial" w:hAnsi="Arial" w:cs="Arial"/>
                <w:sz w:val="20"/>
                <w:szCs w:val="20"/>
              </w:rPr>
            </w:pPr>
          </w:p>
        </w:tc>
        <w:tc>
          <w:tcPr>
            <w:tcW w:w="1350" w:type="dxa"/>
            <w:tcBorders>
              <w:top w:val="single" w:sz="4" w:space="0" w:color="auto"/>
              <w:bottom w:val="double" w:sz="4" w:space="0" w:color="auto"/>
            </w:tcBorders>
            <w:vAlign w:val="bottom"/>
          </w:tcPr>
          <w:p w:rsidR="00033351" w:rsidRPr="00C136A6"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1,698</w:t>
            </w:r>
          </w:p>
        </w:tc>
        <w:tc>
          <w:tcPr>
            <w:tcW w:w="270" w:type="dxa"/>
            <w:vAlign w:val="bottom"/>
          </w:tcPr>
          <w:p w:rsidR="00033351" w:rsidRPr="00C136A6" w:rsidRDefault="00033351" w:rsidP="008A4D64">
            <w:pPr>
              <w:tabs>
                <w:tab w:val="decimal" w:pos="882"/>
                <w:tab w:val="decimal" w:pos="1002"/>
              </w:tabs>
              <w:spacing w:line="320" w:lineRule="exact"/>
              <w:ind w:right="-18"/>
              <w:rPr>
                <w:rFonts w:ascii="Arial" w:hAnsi="Arial" w:cs="Arial"/>
                <w:sz w:val="20"/>
                <w:szCs w:val="20"/>
              </w:rPr>
            </w:pPr>
          </w:p>
        </w:tc>
        <w:tc>
          <w:tcPr>
            <w:tcW w:w="1350" w:type="dxa"/>
            <w:tcBorders>
              <w:top w:val="single" w:sz="4" w:space="0" w:color="auto"/>
              <w:bottom w:val="double" w:sz="4" w:space="0" w:color="auto"/>
            </w:tcBorders>
            <w:vAlign w:val="bottom"/>
          </w:tcPr>
          <w:p w:rsidR="00033351" w:rsidRPr="00C136A6" w:rsidRDefault="00033351" w:rsidP="00033351">
            <w:pPr>
              <w:tabs>
                <w:tab w:val="decimal" w:pos="1062"/>
              </w:tabs>
              <w:spacing w:line="320" w:lineRule="exact"/>
              <w:ind w:left="-18"/>
              <w:rPr>
                <w:rFonts w:ascii="Arial" w:hAnsi="Arial" w:cs="Arial"/>
                <w:sz w:val="20"/>
                <w:szCs w:val="20"/>
              </w:rPr>
            </w:pPr>
            <w:r>
              <w:rPr>
                <w:rFonts w:ascii="Arial" w:hAnsi="Arial" w:cs="Arial"/>
                <w:sz w:val="20"/>
                <w:szCs w:val="20"/>
              </w:rPr>
              <w:t>(1,293)</w:t>
            </w:r>
          </w:p>
        </w:tc>
      </w:tr>
    </w:tbl>
    <w:p w:rsidR="00A61D7D" w:rsidRPr="00D95C79" w:rsidRDefault="00A61D7D" w:rsidP="00C136A6">
      <w:pPr>
        <w:spacing w:before="240" w:after="120" w:line="380" w:lineRule="exact"/>
        <w:ind w:left="533"/>
        <w:jc w:val="thaiDistribute"/>
        <w:rPr>
          <w:rFonts w:ascii="Arial" w:hAnsi="Arial"/>
          <w:sz w:val="22"/>
          <w:szCs w:val="22"/>
        </w:rPr>
      </w:pPr>
      <w:r w:rsidRPr="00D95C79">
        <w:rPr>
          <w:rFonts w:ascii="Arial" w:hAnsi="Arial"/>
          <w:sz w:val="22"/>
          <w:szCs w:val="22"/>
        </w:rPr>
        <w:t>The components of deferred tax assets are as follows:</w:t>
      </w:r>
    </w:p>
    <w:tbl>
      <w:tblPr>
        <w:tblW w:w="8820" w:type="dxa"/>
        <w:tblInd w:w="450" w:type="dxa"/>
        <w:tblLayout w:type="fixed"/>
        <w:tblLook w:val="01E0" w:firstRow="1" w:lastRow="1" w:firstColumn="1" w:lastColumn="1" w:noHBand="0" w:noVBand="0"/>
      </w:tblPr>
      <w:tblGrid>
        <w:gridCol w:w="3420"/>
        <w:gridCol w:w="1350"/>
        <w:gridCol w:w="1350"/>
        <w:gridCol w:w="1350"/>
        <w:gridCol w:w="1350"/>
      </w:tblGrid>
      <w:tr w:rsidR="00C67D8B" w:rsidRPr="00C136A6" w:rsidTr="00033351">
        <w:tc>
          <w:tcPr>
            <w:tcW w:w="3420" w:type="dxa"/>
          </w:tcPr>
          <w:p w:rsidR="00C67D8B" w:rsidRPr="00C136A6" w:rsidRDefault="00C67D8B" w:rsidP="00033351">
            <w:pPr>
              <w:tabs>
                <w:tab w:val="left" w:pos="1440"/>
              </w:tabs>
              <w:spacing w:line="340" w:lineRule="exact"/>
              <w:rPr>
                <w:rFonts w:ascii="Arial" w:hAnsi="Arial" w:cs="Arial"/>
                <w:spacing w:val="-4"/>
                <w:sz w:val="20"/>
                <w:szCs w:val="20"/>
              </w:rPr>
            </w:pPr>
          </w:p>
        </w:tc>
        <w:tc>
          <w:tcPr>
            <w:tcW w:w="5400" w:type="dxa"/>
            <w:gridSpan w:val="4"/>
          </w:tcPr>
          <w:p w:rsidR="00C67D8B" w:rsidRPr="00C136A6" w:rsidRDefault="00C67D8B" w:rsidP="00033351">
            <w:pPr>
              <w:spacing w:line="340" w:lineRule="exact"/>
              <w:jc w:val="right"/>
              <w:rPr>
                <w:rFonts w:ascii="Arial" w:hAnsi="Arial" w:cs="Arial"/>
                <w:sz w:val="20"/>
                <w:szCs w:val="20"/>
              </w:rPr>
            </w:pPr>
            <w:r w:rsidRPr="00C136A6">
              <w:rPr>
                <w:rFonts w:ascii="Arial" w:hAnsi="Arial" w:cs="Arial"/>
                <w:sz w:val="20"/>
                <w:szCs w:val="20"/>
              </w:rPr>
              <w:t>(Unit: Thousand Baht)</w:t>
            </w:r>
          </w:p>
        </w:tc>
      </w:tr>
      <w:tr w:rsidR="00C67D8B" w:rsidRPr="00C136A6" w:rsidTr="00033351">
        <w:tblPrEx>
          <w:tblLook w:val="0000" w:firstRow="0" w:lastRow="0" w:firstColumn="0" w:lastColumn="0" w:noHBand="0" w:noVBand="0"/>
        </w:tblPrEx>
        <w:tc>
          <w:tcPr>
            <w:tcW w:w="3420" w:type="dxa"/>
            <w:tcBorders>
              <w:top w:val="nil"/>
              <w:left w:val="nil"/>
              <w:bottom w:val="nil"/>
              <w:right w:val="nil"/>
            </w:tcBorders>
          </w:tcPr>
          <w:p w:rsidR="00C67D8B" w:rsidRPr="00C136A6" w:rsidRDefault="00C67D8B" w:rsidP="00033351">
            <w:pPr>
              <w:tabs>
                <w:tab w:val="left" w:pos="567"/>
                <w:tab w:val="left" w:pos="1134"/>
                <w:tab w:val="left" w:pos="1701"/>
              </w:tabs>
              <w:spacing w:line="340" w:lineRule="exact"/>
              <w:jc w:val="thaiDistribute"/>
              <w:rPr>
                <w:rFonts w:ascii="Arial" w:hAnsi="Arial" w:cs="Arial"/>
                <w:sz w:val="20"/>
                <w:szCs w:val="20"/>
                <w:cs/>
              </w:rPr>
            </w:pPr>
          </w:p>
        </w:tc>
        <w:tc>
          <w:tcPr>
            <w:tcW w:w="5400" w:type="dxa"/>
            <w:gridSpan w:val="4"/>
            <w:tcBorders>
              <w:top w:val="nil"/>
              <w:left w:val="nil"/>
            </w:tcBorders>
            <w:vAlign w:val="bottom"/>
          </w:tcPr>
          <w:p w:rsidR="00C67D8B" w:rsidRPr="00C136A6" w:rsidRDefault="00C67D8B" w:rsidP="00033351">
            <w:pPr>
              <w:pBdr>
                <w:bottom w:val="single" w:sz="4" w:space="1" w:color="auto"/>
              </w:pBdr>
              <w:spacing w:line="340" w:lineRule="exact"/>
              <w:jc w:val="center"/>
              <w:rPr>
                <w:rFonts w:ascii="Arial" w:hAnsi="Arial" w:cs="Arial"/>
                <w:sz w:val="20"/>
                <w:szCs w:val="20"/>
              </w:rPr>
            </w:pPr>
            <w:r w:rsidRPr="00C136A6">
              <w:rPr>
                <w:rFonts w:ascii="Arial" w:hAnsi="Arial" w:cs="Arial"/>
                <w:sz w:val="20"/>
                <w:szCs w:val="20"/>
              </w:rPr>
              <w:t>Statements of financial position</w:t>
            </w:r>
          </w:p>
        </w:tc>
      </w:tr>
      <w:tr w:rsidR="00C67D8B" w:rsidRPr="00C136A6" w:rsidTr="00033351">
        <w:tblPrEx>
          <w:tblLook w:val="0000" w:firstRow="0" w:lastRow="0" w:firstColumn="0" w:lastColumn="0" w:noHBand="0" w:noVBand="0"/>
        </w:tblPrEx>
        <w:tc>
          <w:tcPr>
            <w:tcW w:w="3420" w:type="dxa"/>
            <w:tcBorders>
              <w:top w:val="nil"/>
              <w:left w:val="nil"/>
              <w:bottom w:val="nil"/>
              <w:right w:val="nil"/>
            </w:tcBorders>
          </w:tcPr>
          <w:p w:rsidR="00C67D8B" w:rsidRPr="00C136A6" w:rsidRDefault="00C67D8B" w:rsidP="00033351">
            <w:pPr>
              <w:tabs>
                <w:tab w:val="left" w:pos="567"/>
                <w:tab w:val="left" w:pos="1134"/>
                <w:tab w:val="left" w:pos="1701"/>
              </w:tabs>
              <w:spacing w:line="340" w:lineRule="exact"/>
              <w:jc w:val="thaiDistribute"/>
              <w:rPr>
                <w:rFonts w:ascii="Arial" w:hAnsi="Arial" w:cs="Arial"/>
                <w:sz w:val="20"/>
                <w:szCs w:val="20"/>
                <w:cs/>
              </w:rPr>
            </w:pPr>
          </w:p>
        </w:tc>
        <w:tc>
          <w:tcPr>
            <w:tcW w:w="1350" w:type="dxa"/>
            <w:tcBorders>
              <w:top w:val="nil"/>
              <w:left w:val="nil"/>
              <w:bottom w:val="nil"/>
            </w:tcBorders>
            <w:vAlign w:val="bottom"/>
          </w:tcPr>
          <w:p w:rsidR="009A30D1" w:rsidRPr="00C136A6" w:rsidRDefault="00C67D8B" w:rsidP="00033351">
            <w:pPr>
              <w:pBdr>
                <w:bottom w:val="single" w:sz="6" w:space="1" w:color="auto"/>
              </w:pBdr>
              <w:spacing w:line="340" w:lineRule="exact"/>
              <w:ind w:left="-18" w:right="-18"/>
              <w:jc w:val="center"/>
              <w:rPr>
                <w:rFonts w:ascii="Arial" w:hAnsi="Arial" w:cs="Arial"/>
                <w:sz w:val="20"/>
                <w:szCs w:val="20"/>
              </w:rPr>
            </w:pPr>
            <w:r w:rsidRPr="00C136A6">
              <w:rPr>
                <w:rFonts w:ascii="Arial" w:hAnsi="Arial" w:cs="Arial"/>
                <w:sz w:val="20"/>
                <w:szCs w:val="20"/>
              </w:rPr>
              <w:t xml:space="preserve">Consolidated </w:t>
            </w:r>
          </w:p>
          <w:p w:rsidR="00C67D8B" w:rsidRPr="00C136A6" w:rsidRDefault="00C67D8B" w:rsidP="00033351">
            <w:pPr>
              <w:pBdr>
                <w:bottom w:val="single" w:sz="6" w:space="1" w:color="auto"/>
              </w:pBdr>
              <w:spacing w:line="340" w:lineRule="exact"/>
              <w:ind w:left="-18" w:right="-18"/>
              <w:jc w:val="center"/>
              <w:rPr>
                <w:rFonts w:ascii="Arial" w:hAnsi="Arial" w:cs="Arial"/>
                <w:spacing w:val="-4"/>
                <w:sz w:val="20"/>
                <w:szCs w:val="20"/>
              </w:rPr>
            </w:pPr>
            <w:r w:rsidRPr="00C136A6">
              <w:rPr>
                <w:rFonts w:ascii="Arial" w:hAnsi="Arial" w:cs="Arial"/>
                <w:spacing w:val="-4"/>
                <w:sz w:val="20"/>
                <w:szCs w:val="20"/>
              </w:rPr>
              <w:t>financial statements</w:t>
            </w:r>
          </w:p>
        </w:tc>
        <w:tc>
          <w:tcPr>
            <w:tcW w:w="4050" w:type="dxa"/>
            <w:gridSpan w:val="3"/>
            <w:tcBorders>
              <w:top w:val="nil"/>
              <w:bottom w:val="nil"/>
            </w:tcBorders>
            <w:vAlign w:val="bottom"/>
          </w:tcPr>
          <w:p w:rsidR="00C67D8B" w:rsidRPr="00C136A6" w:rsidRDefault="00C67D8B" w:rsidP="00033351">
            <w:pPr>
              <w:pBdr>
                <w:bottom w:val="single" w:sz="6" w:space="1" w:color="auto"/>
              </w:pBdr>
              <w:spacing w:line="340" w:lineRule="exact"/>
              <w:ind w:left="-18" w:right="-18"/>
              <w:jc w:val="center"/>
              <w:rPr>
                <w:rFonts w:ascii="Arial" w:hAnsi="Arial" w:cs="Arial"/>
                <w:sz w:val="20"/>
                <w:szCs w:val="20"/>
              </w:rPr>
            </w:pPr>
            <w:r w:rsidRPr="00C136A6">
              <w:rPr>
                <w:rFonts w:ascii="Arial" w:hAnsi="Arial" w:cs="Arial"/>
                <w:sz w:val="20"/>
                <w:szCs w:val="20"/>
              </w:rPr>
              <w:t>Separate financial statements</w:t>
            </w:r>
          </w:p>
        </w:tc>
      </w:tr>
      <w:tr w:rsidR="00033351" w:rsidRPr="00C136A6" w:rsidTr="00033351">
        <w:tblPrEx>
          <w:tblLook w:val="0000" w:firstRow="0" w:lastRow="0" w:firstColumn="0" w:lastColumn="0" w:noHBand="0" w:noVBand="0"/>
        </w:tblPrEx>
        <w:tc>
          <w:tcPr>
            <w:tcW w:w="3420" w:type="dxa"/>
            <w:tcBorders>
              <w:top w:val="nil"/>
              <w:left w:val="nil"/>
              <w:bottom w:val="nil"/>
              <w:right w:val="nil"/>
            </w:tcBorders>
          </w:tcPr>
          <w:p w:rsidR="00033351" w:rsidRPr="00C136A6" w:rsidRDefault="00033351" w:rsidP="00033351">
            <w:pPr>
              <w:tabs>
                <w:tab w:val="left" w:pos="567"/>
                <w:tab w:val="left" w:pos="1134"/>
                <w:tab w:val="left" w:pos="1701"/>
              </w:tabs>
              <w:spacing w:line="340" w:lineRule="exact"/>
              <w:jc w:val="thaiDistribute"/>
              <w:rPr>
                <w:rFonts w:ascii="Arial" w:hAnsi="Arial" w:cs="Arial"/>
                <w:sz w:val="20"/>
                <w:szCs w:val="20"/>
                <w:cs/>
              </w:rPr>
            </w:pPr>
          </w:p>
        </w:tc>
        <w:tc>
          <w:tcPr>
            <w:tcW w:w="1350" w:type="dxa"/>
            <w:tcBorders>
              <w:top w:val="nil"/>
              <w:left w:val="nil"/>
              <w:bottom w:val="nil"/>
            </w:tcBorders>
            <w:vAlign w:val="bottom"/>
          </w:tcPr>
          <w:p w:rsidR="00033351" w:rsidRPr="00C136A6" w:rsidRDefault="00033351" w:rsidP="00F104AD">
            <w:pPr>
              <w:tabs>
                <w:tab w:val="left" w:pos="1440"/>
              </w:tabs>
              <w:spacing w:line="340" w:lineRule="exact"/>
              <w:ind w:left="-108" w:right="-108"/>
              <w:jc w:val="center"/>
              <w:rPr>
                <w:rFonts w:ascii="Arial" w:hAnsi="Arial" w:cs="Arial"/>
                <w:spacing w:val="-4"/>
                <w:sz w:val="20"/>
                <w:szCs w:val="20"/>
                <w:u w:val="single"/>
              </w:rPr>
            </w:pPr>
            <w:r w:rsidRPr="00033351">
              <w:rPr>
                <w:rFonts w:ascii="Arial" w:hAnsi="Arial" w:cs="Arial"/>
                <w:spacing w:val="-4"/>
                <w:sz w:val="20"/>
                <w:szCs w:val="20"/>
              </w:rPr>
              <w:t>As at                31 December</w:t>
            </w:r>
          </w:p>
        </w:tc>
        <w:tc>
          <w:tcPr>
            <w:tcW w:w="1350" w:type="dxa"/>
            <w:tcBorders>
              <w:top w:val="nil"/>
              <w:bottom w:val="nil"/>
            </w:tcBorders>
            <w:vAlign w:val="bottom"/>
          </w:tcPr>
          <w:p w:rsidR="00033351" w:rsidRPr="00C136A6" w:rsidRDefault="00033351" w:rsidP="00F104AD">
            <w:pPr>
              <w:tabs>
                <w:tab w:val="left" w:pos="1440"/>
              </w:tabs>
              <w:spacing w:line="340" w:lineRule="exact"/>
              <w:ind w:left="-108" w:right="-108"/>
              <w:jc w:val="center"/>
              <w:rPr>
                <w:rFonts w:ascii="Arial" w:hAnsi="Arial" w:cs="Arial"/>
                <w:spacing w:val="-4"/>
                <w:sz w:val="20"/>
                <w:szCs w:val="20"/>
                <w:u w:val="single"/>
              </w:rPr>
            </w:pPr>
            <w:r w:rsidRPr="00033351">
              <w:rPr>
                <w:rFonts w:ascii="Arial" w:hAnsi="Arial" w:cs="Arial"/>
                <w:spacing w:val="-4"/>
                <w:sz w:val="20"/>
                <w:szCs w:val="20"/>
              </w:rPr>
              <w:t>As at                31 December</w:t>
            </w:r>
          </w:p>
        </w:tc>
        <w:tc>
          <w:tcPr>
            <w:tcW w:w="1350" w:type="dxa"/>
            <w:tcBorders>
              <w:top w:val="nil"/>
              <w:bottom w:val="nil"/>
            </w:tcBorders>
            <w:vAlign w:val="bottom"/>
          </w:tcPr>
          <w:p w:rsidR="00033351" w:rsidRPr="00C136A6" w:rsidRDefault="00033351" w:rsidP="00F104AD">
            <w:pPr>
              <w:tabs>
                <w:tab w:val="left" w:pos="1440"/>
              </w:tabs>
              <w:spacing w:line="340" w:lineRule="exact"/>
              <w:ind w:left="-108" w:right="-108"/>
              <w:jc w:val="center"/>
              <w:rPr>
                <w:rFonts w:ascii="Arial" w:hAnsi="Arial" w:cs="Arial"/>
                <w:spacing w:val="-4"/>
                <w:sz w:val="20"/>
                <w:szCs w:val="20"/>
                <w:u w:val="single"/>
              </w:rPr>
            </w:pPr>
            <w:r w:rsidRPr="00033351">
              <w:rPr>
                <w:rFonts w:ascii="Arial" w:hAnsi="Arial" w:cs="Arial"/>
                <w:spacing w:val="-4"/>
                <w:sz w:val="20"/>
                <w:szCs w:val="20"/>
              </w:rPr>
              <w:t>As at                31 December</w:t>
            </w:r>
          </w:p>
        </w:tc>
        <w:tc>
          <w:tcPr>
            <w:tcW w:w="1350" w:type="dxa"/>
            <w:vAlign w:val="bottom"/>
          </w:tcPr>
          <w:p w:rsidR="00033351" w:rsidRPr="00C136A6" w:rsidRDefault="00033351" w:rsidP="00F104AD">
            <w:pPr>
              <w:tabs>
                <w:tab w:val="left" w:pos="1440"/>
              </w:tabs>
              <w:spacing w:line="340" w:lineRule="exact"/>
              <w:ind w:left="-108" w:right="-108"/>
              <w:jc w:val="center"/>
              <w:rPr>
                <w:rFonts w:ascii="Arial" w:hAnsi="Arial" w:cs="Arial"/>
                <w:spacing w:val="-4"/>
                <w:sz w:val="20"/>
                <w:szCs w:val="20"/>
                <w:u w:val="single"/>
              </w:rPr>
            </w:pPr>
            <w:r w:rsidRPr="00033351">
              <w:rPr>
                <w:rFonts w:ascii="Arial" w:hAnsi="Arial" w:cs="Arial"/>
                <w:spacing w:val="-4"/>
                <w:sz w:val="20"/>
                <w:szCs w:val="20"/>
              </w:rPr>
              <w:t xml:space="preserve">As at                1 </w:t>
            </w:r>
            <w:r w:rsidR="00F104AD">
              <w:rPr>
                <w:rFonts w:ascii="Arial" w:hAnsi="Arial" w:cs="Arial"/>
                <w:spacing w:val="-4"/>
                <w:sz w:val="20"/>
                <w:szCs w:val="20"/>
              </w:rPr>
              <w:t>January</w:t>
            </w:r>
          </w:p>
        </w:tc>
      </w:tr>
      <w:tr w:rsidR="00F104AD" w:rsidRPr="00C136A6" w:rsidTr="001A0579">
        <w:tblPrEx>
          <w:tblLook w:val="0000" w:firstRow="0" w:lastRow="0" w:firstColumn="0" w:lastColumn="0" w:noHBand="0" w:noVBand="0"/>
        </w:tblPrEx>
        <w:tc>
          <w:tcPr>
            <w:tcW w:w="3420" w:type="dxa"/>
            <w:tcBorders>
              <w:top w:val="nil"/>
              <w:left w:val="nil"/>
              <w:bottom w:val="nil"/>
              <w:right w:val="nil"/>
            </w:tcBorders>
          </w:tcPr>
          <w:p w:rsidR="00F104AD" w:rsidRPr="00C136A6" w:rsidRDefault="00F104AD" w:rsidP="00F104AD">
            <w:pPr>
              <w:tabs>
                <w:tab w:val="left" w:pos="567"/>
                <w:tab w:val="left" w:pos="1134"/>
                <w:tab w:val="left" w:pos="1701"/>
              </w:tabs>
              <w:spacing w:line="340" w:lineRule="exact"/>
              <w:jc w:val="thaiDistribute"/>
              <w:rPr>
                <w:rFonts w:ascii="Arial" w:hAnsi="Arial" w:cs="Arial"/>
                <w:b/>
                <w:bCs/>
                <w:sz w:val="20"/>
                <w:szCs w:val="20"/>
              </w:rPr>
            </w:pPr>
          </w:p>
        </w:tc>
        <w:tc>
          <w:tcPr>
            <w:tcW w:w="1350" w:type="dxa"/>
            <w:tcBorders>
              <w:top w:val="nil"/>
              <w:left w:val="nil"/>
              <w:bottom w:val="nil"/>
            </w:tcBorders>
            <w:vAlign w:val="bottom"/>
          </w:tcPr>
          <w:p w:rsidR="00F104AD" w:rsidRPr="00C136A6" w:rsidRDefault="00F104AD" w:rsidP="00F104AD">
            <w:pPr>
              <w:pBdr>
                <w:bottom w:val="single" w:sz="6" w:space="1" w:color="auto"/>
              </w:pBdr>
              <w:spacing w:line="340" w:lineRule="exact"/>
              <w:ind w:left="-18" w:right="-18"/>
              <w:jc w:val="center"/>
              <w:rPr>
                <w:rFonts w:ascii="Arial" w:hAnsi="Arial" w:cs="Arial"/>
                <w:spacing w:val="-4"/>
                <w:sz w:val="20"/>
                <w:szCs w:val="20"/>
              </w:rPr>
            </w:pPr>
            <w:r>
              <w:rPr>
                <w:rFonts w:ascii="Arial" w:hAnsi="Arial" w:cs="Arial"/>
                <w:sz w:val="20"/>
                <w:szCs w:val="20"/>
              </w:rPr>
              <w:t>2016</w:t>
            </w:r>
          </w:p>
        </w:tc>
        <w:tc>
          <w:tcPr>
            <w:tcW w:w="1350" w:type="dxa"/>
            <w:tcBorders>
              <w:top w:val="nil"/>
              <w:bottom w:val="nil"/>
            </w:tcBorders>
            <w:vAlign w:val="bottom"/>
          </w:tcPr>
          <w:p w:rsidR="00F104AD" w:rsidRPr="00C136A6" w:rsidRDefault="00F104AD" w:rsidP="00F104AD">
            <w:pPr>
              <w:pBdr>
                <w:bottom w:val="single" w:sz="6" w:space="1" w:color="auto"/>
              </w:pBdr>
              <w:spacing w:line="340" w:lineRule="exact"/>
              <w:ind w:left="-18" w:right="-18"/>
              <w:jc w:val="center"/>
              <w:rPr>
                <w:rFonts w:ascii="Arial" w:hAnsi="Arial" w:cs="Arial"/>
                <w:spacing w:val="-4"/>
                <w:sz w:val="20"/>
                <w:szCs w:val="20"/>
              </w:rPr>
            </w:pPr>
            <w:r>
              <w:rPr>
                <w:rFonts w:ascii="Arial" w:hAnsi="Arial" w:cs="Arial"/>
                <w:sz w:val="20"/>
                <w:szCs w:val="20"/>
              </w:rPr>
              <w:t>2016</w:t>
            </w:r>
          </w:p>
        </w:tc>
        <w:tc>
          <w:tcPr>
            <w:tcW w:w="1350" w:type="dxa"/>
            <w:tcBorders>
              <w:top w:val="nil"/>
              <w:bottom w:val="nil"/>
            </w:tcBorders>
            <w:vAlign w:val="bottom"/>
          </w:tcPr>
          <w:p w:rsidR="00F104AD" w:rsidRPr="00C136A6" w:rsidRDefault="00F104AD" w:rsidP="00F104AD">
            <w:pPr>
              <w:pBdr>
                <w:bottom w:val="single" w:sz="6" w:space="1" w:color="auto"/>
              </w:pBdr>
              <w:spacing w:line="340" w:lineRule="exact"/>
              <w:ind w:left="-18" w:right="-18"/>
              <w:jc w:val="center"/>
              <w:rPr>
                <w:rFonts w:ascii="Arial" w:hAnsi="Arial" w:cs="Arial"/>
                <w:spacing w:val="-4"/>
                <w:sz w:val="20"/>
                <w:szCs w:val="20"/>
              </w:rPr>
            </w:pPr>
            <w:r>
              <w:rPr>
                <w:rFonts w:ascii="Arial" w:hAnsi="Arial" w:cs="Arial"/>
                <w:sz w:val="20"/>
                <w:szCs w:val="20"/>
              </w:rPr>
              <w:t>2015</w:t>
            </w:r>
          </w:p>
        </w:tc>
        <w:tc>
          <w:tcPr>
            <w:tcW w:w="1350" w:type="dxa"/>
            <w:vAlign w:val="bottom"/>
          </w:tcPr>
          <w:p w:rsidR="00F104AD" w:rsidRPr="00C136A6" w:rsidRDefault="00F104AD" w:rsidP="00F104AD">
            <w:pPr>
              <w:pBdr>
                <w:bottom w:val="single" w:sz="6" w:space="1" w:color="auto"/>
              </w:pBdr>
              <w:spacing w:line="340" w:lineRule="exact"/>
              <w:ind w:left="-18" w:right="-18"/>
              <w:jc w:val="center"/>
              <w:rPr>
                <w:rFonts w:ascii="Arial" w:hAnsi="Arial" w:cs="Arial"/>
                <w:spacing w:val="-4"/>
                <w:sz w:val="20"/>
                <w:szCs w:val="20"/>
              </w:rPr>
            </w:pPr>
            <w:r>
              <w:rPr>
                <w:rFonts w:ascii="Arial" w:hAnsi="Arial" w:cs="Arial"/>
                <w:sz w:val="20"/>
                <w:szCs w:val="20"/>
              </w:rPr>
              <w:t>2015</w:t>
            </w:r>
          </w:p>
        </w:tc>
      </w:tr>
      <w:tr w:rsidR="00F104AD" w:rsidRPr="00C136A6" w:rsidTr="00033351">
        <w:tblPrEx>
          <w:tblLook w:val="0000" w:firstRow="0" w:lastRow="0" w:firstColumn="0" w:lastColumn="0" w:noHBand="0" w:noVBand="0"/>
        </w:tblPrEx>
        <w:tc>
          <w:tcPr>
            <w:tcW w:w="3420" w:type="dxa"/>
            <w:tcBorders>
              <w:top w:val="nil"/>
              <w:left w:val="nil"/>
              <w:bottom w:val="nil"/>
              <w:right w:val="nil"/>
            </w:tcBorders>
          </w:tcPr>
          <w:p w:rsidR="00F104AD" w:rsidRPr="00C136A6" w:rsidRDefault="00F104AD" w:rsidP="00F104AD">
            <w:pPr>
              <w:tabs>
                <w:tab w:val="left" w:pos="567"/>
                <w:tab w:val="left" w:pos="1134"/>
                <w:tab w:val="left" w:pos="1701"/>
              </w:tabs>
              <w:spacing w:line="340" w:lineRule="exact"/>
              <w:jc w:val="thaiDistribute"/>
              <w:rPr>
                <w:rFonts w:ascii="Arial" w:hAnsi="Arial" w:cs="Arial"/>
                <w:b/>
                <w:bCs/>
                <w:sz w:val="20"/>
                <w:szCs w:val="20"/>
              </w:rPr>
            </w:pPr>
            <w:r w:rsidRPr="00C136A6">
              <w:rPr>
                <w:rFonts w:ascii="Arial" w:hAnsi="Arial" w:cs="Arial"/>
                <w:b/>
                <w:bCs/>
                <w:sz w:val="20"/>
                <w:szCs w:val="20"/>
              </w:rPr>
              <w:t>Deferred tax assets</w:t>
            </w:r>
          </w:p>
        </w:tc>
        <w:tc>
          <w:tcPr>
            <w:tcW w:w="1350" w:type="dxa"/>
            <w:tcBorders>
              <w:top w:val="nil"/>
              <w:left w:val="nil"/>
              <w:bottom w:val="nil"/>
            </w:tcBorders>
          </w:tcPr>
          <w:p w:rsidR="00F104AD" w:rsidRPr="00C136A6" w:rsidRDefault="00F104AD" w:rsidP="00F104AD">
            <w:pPr>
              <w:tabs>
                <w:tab w:val="decimal" w:pos="612"/>
              </w:tabs>
              <w:spacing w:line="340" w:lineRule="exact"/>
              <w:ind w:left="-108"/>
              <w:rPr>
                <w:rFonts w:ascii="Arial" w:hAnsi="Arial" w:cs="Arial"/>
                <w:spacing w:val="-4"/>
                <w:sz w:val="20"/>
                <w:szCs w:val="20"/>
              </w:rPr>
            </w:pPr>
          </w:p>
        </w:tc>
        <w:tc>
          <w:tcPr>
            <w:tcW w:w="1350" w:type="dxa"/>
            <w:tcBorders>
              <w:top w:val="nil"/>
              <w:bottom w:val="nil"/>
            </w:tcBorders>
          </w:tcPr>
          <w:p w:rsidR="00F104AD" w:rsidRPr="00C136A6" w:rsidRDefault="00F104AD" w:rsidP="00F104AD">
            <w:pPr>
              <w:tabs>
                <w:tab w:val="decimal" w:pos="612"/>
              </w:tabs>
              <w:spacing w:line="340" w:lineRule="exact"/>
              <w:ind w:left="-108"/>
              <w:rPr>
                <w:rFonts w:ascii="Arial" w:hAnsi="Arial" w:cs="Arial"/>
                <w:spacing w:val="-4"/>
                <w:sz w:val="20"/>
                <w:szCs w:val="20"/>
              </w:rPr>
            </w:pPr>
          </w:p>
        </w:tc>
        <w:tc>
          <w:tcPr>
            <w:tcW w:w="1350" w:type="dxa"/>
            <w:tcBorders>
              <w:top w:val="nil"/>
              <w:bottom w:val="nil"/>
            </w:tcBorders>
          </w:tcPr>
          <w:p w:rsidR="00F104AD" w:rsidRPr="00C136A6" w:rsidRDefault="00F104AD" w:rsidP="00F104AD">
            <w:pPr>
              <w:tabs>
                <w:tab w:val="decimal" w:pos="612"/>
              </w:tabs>
              <w:spacing w:line="340" w:lineRule="exact"/>
              <w:ind w:left="-108"/>
              <w:rPr>
                <w:rFonts w:ascii="Arial" w:hAnsi="Arial" w:cs="Arial"/>
                <w:spacing w:val="-4"/>
                <w:sz w:val="20"/>
                <w:szCs w:val="20"/>
              </w:rPr>
            </w:pPr>
          </w:p>
        </w:tc>
        <w:tc>
          <w:tcPr>
            <w:tcW w:w="1350" w:type="dxa"/>
          </w:tcPr>
          <w:p w:rsidR="00F104AD" w:rsidRPr="00C136A6" w:rsidRDefault="00F104AD" w:rsidP="00F104AD">
            <w:pPr>
              <w:tabs>
                <w:tab w:val="decimal" w:pos="612"/>
              </w:tabs>
              <w:spacing w:line="340" w:lineRule="exact"/>
              <w:ind w:left="-108"/>
              <w:rPr>
                <w:rFonts w:ascii="Arial" w:hAnsi="Arial" w:cs="Arial"/>
                <w:spacing w:val="-4"/>
                <w:sz w:val="20"/>
                <w:szCs w:val="20"/>
              </w:rPr>
            </w:pPr>
          </w:p>
        </w:tc>
      </w:tr>
      <w:tr w:rsidR="00F104AD" w:rsidRPr="00C136A6" w:rsidTr="00033351">
        <w:tblPrEx>
          <w:tblLook w:val="0000" w:firstRow="0" w:lastRow="0" w:firstColumn="0" w:lastColumn="0" w:noHBand="0" w:noVBand="0"/>
        </w:tblPrEx>
        <w:tc>
          <w:tcPr>
            <w:tcW w:w="3420" w:type="dxa"/>
            <w:tcBorders>
              <w:top w:val="nil"/>
              <w:left w:val="nil"/>
              <w:bottom w:val="nil"/>
              <w:right w:val="nil"/>
            </w:tcBorders>
          </w:tcPr>
          <w:p w:rsidR="00F104AD" w:rsidRPr="00C136A6" w:rsidRDefault="00F104AD" w:rsidP="00F104AD">
            <w:pPr>
              <w:tabs>
                <w:tab w:val="left" w:pos="1440"/>
              </w:tabs>
              <w:spacing w:line="340" w:lineRule="exact"/>
              <w:ind w:left="342" w:hanging="120"/>
              <w:rPr>
                <w:rFonts w:ascii="Arial" w:hAnsi="Arial" w:cs="Arial"/>
                <w:sz w:val="20"/>
                <w:szCs w:val="20"/>
              </w:rPr>
            </w:pPr>
            <w:r w:rsidRPr="00C136A6">
              <w:rPr>
                <w:rFonts w:ascii="Arial" w:hAnsi="Arial" w:cs="Arial"/>
                <w:sz w:val="20"/>
                <w:szCs w:val="20"/>
              </w:rPr>
              <w:t>Allowance for d</w:t>
            </w:r>
            <w:r>
              <w:rPr>
                <w:rFonts w:ascii="Arial" w:hAnsi="Arial" w:cs="Arial"/>
                <w:sz w:val="20"/>
                <w:szCs w:val="20"/>
              </w:rPr>
              <w:t>iminution in value of inventories</w:t>
            </w:r>
          </w:p>
        </w:tc>
        <w:tc>
          <w:tcPr>
            <w:tcW w:w="1350" w:type="dxa"/>
            <w:tcBorders>
              <w:top w:val="nil"/>
              <w:left w:val="nil"/>
              <w:bottom w:val="nil"/>
            </w:tcBorders>
            <w:vAlign w:val="bottom"/>
          </w:tcPr>
          <w:p w:rsidR="00F104AD" w:rsidRPr="00DC02AA" w:rsidRDefault="00F104AD" w:rsidP="00F104AD">
            <w:pPr>
              <w:tabs>
                <w:tab w:val="decimal" w:pos="1062"/>
              </w:tabs>
              <w:spacing w:line="340" w:lineRule="exact"/>
              <w:ind w:right="-14"/>
              <w:rPr>
                <w:rFonts w:ascii="Arial" w:hAnsi="Arial" w:cs="Arial"/>
                <w:sz w:val="20"/>
                <w:szCs w:val="20"/>
              </w:rPr>
            </w:pPr>
            <w:r w:rsidRPr="00DC02AA">
              <w:rPr>
                <w:rFonts w:ascii="Arial" w:hAnsi="Arial" w:cs="Arial"/>
                <w:sz w:val="20"/>
                <w:szCs w:val="20"/>
              </w:rPr>
              <w:t>33</w:t>
            </w:r>
          </w:p>
        </w:tc>
        <w:tc>
          <w:tcPr>
            <w:tcW w:w="1350" w:type="dxa"/>
            <w:tcBorders>
              <w:top w:val="nil"/>
              <w:bottom w:val="nil"/>
            </w:tcBorders>
            <w:vAlign w:val="bottom"/>
          </w:tcPr>
          <w:p w:rsidR="00F104AD" w:rsidRPr="004C5462" w:rsidRDefault="00F104AD" w:rsidP="00F104AD">
            <w:pPr>
              <w:tabs>
                <w:tab w:val="decimal" w:pos="1062"/>
              </w:tabs>
              <w:spacing w:line="340" w:lineRule="exact"/>
              <w:ind w:right="-14"/>
              <w:rPr>
                <w:rFonts w:ascii="Arial" w:hAnsi="Arial" w:cs="Arial"/>
                <w:sz w:val="20"/>
                <w:szCs w:val="20"/>
              </w:rPr>
            </w:pPr>
            <w:r>
              <w:rPr>
                <w:rFonts w:ascii="Arial" w:hAnsi="Arial" w:cs="Arial"/>
                <w:sz w:val="20"/>
                <w:szCs w:val="20"/>
              </w:rPr>
              <w:t>33</w:t>
            </w:r>
          </w:p>
        </w:tc>
        <w:tc>
          <w:tcPr>
            <w:tcW w:w="1350" w:type="dxa"/>
            <w:tcBorders>
              <w:top w:val="nil"/>
              <w:bottom w:val="nil"/>
            </w:tcBorders>
            <w:vAlign w:val="bottom"/>
          </w:tcPr>
          <w:p w:rsidR="00F104AD" w:rsidRPr="004C5462" w:rsidRDefault="00F104AD" w:rsidP="00F104AD">
            <w:pPr>
              <w:tabs>
                <w:tab w:val="decimal" w:pos="1062"/>
              </w:tabs>
              <w:spacing w:line="340" w:lineRule="exact"/>
              <w:ind w:right="-14"/>
              <w:rPr>
                <w:rFonts w:ascii="Arial" w:hAnsi="Arial" w:cs="Arial"/>
                <w:sz w:val="20"/>
                <w:szCs w:val="20"/>
              </w:rPr>
            </w:pPr>
            <w:r>
              <w:rPr>
                <w:rFonts w:ascii="Arial" w:hAnsi="Arial" w:cs="Arial"/>
                <w:sz w:val="20"/>
                <w:szCs w:val="20"/>
              </w:rPr>
              <w:t>31</w:t>
            </w:r>
          </w:p>
        </w:tc>
        <w:tc>
          <w:tcPr>
            <w:tcW w:w="1350" w:type="dxa"/>
            <w:vAlign w:val="bottom"/>
          </w:tcPr>
          <w:p w:rsidR="00F104AD" w:rsidRPr="004C5462" w:rsidRDefault="00F104AD" w:rsidP="00F104AD">
            <w:pPr>
              <w:tabs>
                <w:tab w:val="decimal" w:pos="1062"/>
              </w:tabs>
              <w:spacing w:line="340" w:lineRule="exact"/>
              <w:ind w:right="-14"/>
              <w:rPr>
                <w:rFonts w:ascii="Arial" w:hAnsi="Arial" w:cs="Arial"/>
                <w:sz w:val="20"/>
                <w:szCs w:val="20"/>
              </w:rPr>
            </w:pPr>
            <w:r>
              <w:rPr>
                <w:rFonts w:ascii="Arial" w:hAnsi="Arial" w:cs="Arial"/>
                <w:sz w:val="20"/>
                <w:szCs w:val="20"/>
              </w:rPr>
              <w:t>24</w:t>
            </w:r>
          </w:p>
        </w:tc>
      </w:tr>
      <w:tr w:rsidR="00F104AD" w:rsidRPr="00C136A6" w:rsidTr="00033351">
        <w:tblPrEx>
          <w:tblLook w:val="0000" w:firstRow="0" w:lastRow="0" w:firstColumn="0" w:lastColumn="0" w:noHBand="0" w:noVBand="0"/>
        </w:tblPrEx>
        <w:tc>
          <w:tcPr>
            <w:tcW w:w="3420" w:type="dxa"/>
            <w:tcBorders>
              <w:top w:val="nil"/>
              <w:left w:val="nil"/>
              <w:bottom w:val="nil"/>
              <w:right w:val="nil"/>
            </w:tcBorders>
          </w:tcPr>
          <w:p w:rsidR="00F104AD" w:rsidRPr="00C136A6" w:rsidRDefault="00F104AD" w:rsidP="00F104AD">
            <w:pPr>
              <w:tabs>
                <w:tab w:val="left" w:pos="1440"/>
              </w:tabs>
              <w:spacing w:line="340" w:lineRule="exact"/>
              <w:ind w:left="342" w:hanging="120"/>
              <w:rPr>
                <w:rFonts w:ascii="Arial" w:hAnsi="Arial" w:cs="Arial"/>
                <w:sz w:val="20"/>
                <w:szCs w:val="20"/>
              </w:rPr>
            </w:pPr>
            <w:r w:rsidRPr="00C136A6">
              <w:rPr>
                <w:rFonts w:ascii="Arial" w:hAnsi="Arial" w:cs="Arial"/>
                <w:sz w:val="20"/>
                <w:szCs w:val="20"/>
              </w:rPr>
              <w:t>Provision for long-term employee benefits</w:t>
            </w:r>
          </w:p>
        </w:tc>
        <w:tc>
          <w:tcPr>
            <w:tcW w:w="1350" w:type="dxa"/>
            <w:tcBorders>
              <w:top w:val="nil"/>
              <w:left w:val="nil"/>
              <w:bottom w:val="nil"/>
            </w:tcBorders>
            <w:vAlign w:val="bottom"/>
          </w:tcPr>
          <w:p w:rsidR="00F104AD" w:rsidRPr="00DC02AA" w:rsidRDefault="00F104AD" w:rsidP="00F104AD">
            <w:pPr>
              <w:tabs>
                <w:tab w:val="decimal" w:pos="1062"/>
              </w:tabs>
              <w:spacing w:line="340" w:lineRule="exact"/>
              <w:ind w:right="-14"/>
              <w:rPr>
                <w:rFonts w:ascii="Arial" w:hAnsi="Arial" w:cs="Arial"/>
                <w:sz w:val="20"/>
                <w:szCs w:val="20"/>
              </w:rPr>
            </w:pPr>
            <w:r w:rsidRPr="00DC02AA">
              <w:rPr>
                <w:rFonts w:ascii="Arial" w:hAnsi="Arial" w:cs="Arial"/>
                <w:sz w:val="20"/>
                <w:szCs w:val="20"/>
              </w:rPr>
              <w:t>4,738</w:t>
            </w:r>
          </w:p>
        </w:tc>
        <w:tc>
          <w:tcPr>
            <w:tcW w:w="1350" w:type="dxa"/>
            <w:tcBorders>
              <w:top w:val="nil"/>
              <w:bottom w:val="nil"/>
            </w:tcBorders>
            <w:vAlign w:val="bottom"/>
          </w:tcPr>
          <w:p w:rsidR="00F104AD" w:rsidRPr="004C5462" w:rsidRDefault="00F104AD" w:rsidP="00F104AD">
            <w:pPr>
              <w:tabs>
                <w:tab w:val="decimal" w:pos="1062"/>
              </w:tabs>
              <w:spacing w:line="340" w:lineRule="exact"/>
              <w:ind w:right="-14"/>
              <w:rPr>
                <w:rFonts w:ascii="Arial" w:hAnsi="Arial" w:cs="Arial"/>
                <w:sz w:val="20"/>
                <w:szCs w:val="20"/>
              </w:rPr>
            </w:pPr>
            <w:r>
              <w:rPr>
                <w:rFonts w:ascii="Arial" w:hAnsi="Arial" w:cs="Arial"/>
                <w:sz w:val="20"/>
                <w:szCs w:val="20"/>
              </w:rPr>
              <w:t>4,738</w:t>
            </w:r>
          </w:p>
        </w:tc>
        <w:tc>
          <w:tcPr>
            <w:tcW w:w="1350" w:type="dxa"/>
            <w:tcBorders>
              <w:top w:val="nil"/>
              <w:bottom w:val="nil"/>
            </w:tcBorders>
            <w:vAlign w:val="bottom"/>
          </w:tcPr>
          <w:p w:rsidR="00F104AD" w:rsidRPr="004C5462" w:rsidRDefault="00F104AD" w:rsidP="00F104AD">
            <w:pPr>
              <w:tabs>
                <w:tab w:val="decimal" w:pos="1062"/>
              </w:tabs>
              <w:spacing w:line="340" w:lineRule="exact"/>
              <w:ind w:right="-14"/>
              <w:rPr>
                <w:rFonts w:ascii="Arial" w:hAnsi="Arial" w:cs="Arial"/>
                <w:sz w:val="20"/>
                <w:szCs w:val="20"/>
              </w:rPr>
            </w:pPr>
            <w:r>
              <w:rPr>
                <w:rFonts w:ascii="Arial" w:hAnsi="Arial" w:cs="Arial"/>
                <w:sz w:val="20"/>
                <w:szCs w:val="20"/>
              </w:rPr>
              <w:t>5,105</w:t>
            </w:r>
          </w:p>
        </w:tc>
        <w:tc>
          <w:tcPr>
            <w:tcW w:w="1350" w:type="dxa"/>
            <w:vAlign w:val="bottom"/>
          </w:tcPr>
          <w:p w:rsidR="00F104AD" w:rsidRPr="004C5462" w:rsidRDefault="00F104AD" w:rsidP="00F104AD">
            <w:pPr>
              <w:tabs>
                <w:tab w:val="decimal" w:pos="1062"/>
              </w:tabs>
              <w:spacing w:line="340" w:lineRule="exact"/>
              <w:ind w:right="-14"/>
              <w:rPr>
                <w:rFonts w:ascii="Arial" w:hAnsi="Arial" w:cs="Arial"/>
                <w:sz w:val="20"/>
                <w:szCs w:val="20"/>
              </w:rPr>
            </w:pPr>
            <w:r>
              <w:rPr>
                <w:rFonts w:ascii="Arial" w:hAnsi="Arial" w:cs="Arial"/>
                <w:sz w:val="20"/>
                <w:szCs w:val="20"/>
              </w:rPr>
              <w:t>4,695</w:t>
            </w:r>
          </w:p>
        </w:tc>
      </w:tr>
      <w:tr w:rsidR="00F104AD" w:rsidRPr="00C136A6" w:rsidTr="00033351">
        <w:tblPrEx>
          <w:tblLook w:val="0000" w:firstRow="0" w:lastRow="0" w:firstColumn="0" w:lastColumn="0" w:noHBand="0" w:noVBand="0"/>
        </w:tblPrEx>
        <w:tc>
          <w:tcPr>
            <w:tcW w:w="3420" w:type="dxa"/>
            <w:tcBorders>
              <w:top w:val="nil"/>
              <w:left w:val="nil"/>
              <w:bottom w:val="nil"/>
              <w:right w:val="nil"/>
            </w:tcBorders>
          </w:tcPr>
          <w:p w:rsidR="00F104AD" w:rsidRPr="00C136A6" w:rsidRDefault="00F104AD" w:rsidP="00F104AD">
            <w:pPr>
              <w:tabs>
                <w:tab w:val="left" w:pos="1440"/>
              </w:tabs>
              <w:spacing w:line="340" w:lineRule="exact"/>
              <w:ind w:left="222"/>
              <w:rPr>
                <w:rFonts w:ascii="Arial" w:hAnsi="Arial" w:cs="Arial"/>
                <w:sz w:val="20"/>
                <w:szCs w:val="20"/>
                <w:rtl/>
                <w:cs/>
              </w:rPr>
            </w:pPr>
            <w:r w:rsidRPr="001540A6">
              <w:rPr>
                <w:rFonts w:ascii="Arial" w:hAnsi="Arial" w:cs="Arial"/>
                <w:sz w:val="20"/>
                <w:szCs w:val="20"/>
              </w:rPr>
              <w:t>Unused tax loss</w:t>
            </w:r>
          </w:p>
        </w:tc>
        <w:tc>
          <w:tcPr>
            <w:tcW w:w="1350" w:type="dxa"/>
            <w:tcBorders>
              <w:top w:val="nil"/>
              <w:left w:val="nil"/>
              <w:bottom w:val="nil"/>
            </w:tcBorders>
            <w:vAlign w:val="bottom"/>
          </w:tcPr>
          <w:p w:rsidR="00F104AD" w:rsidRPr="00DC02AA" w:rsidRDefault="00F104AD" w:rsidP="00F104AD">
            <w:pPr>
              <w:pBdr>
                <w:bottom w:val="single" w:sz="4" w:space="1" w:color="auto"/>
              </w:pBdr>
              <w:tabs>
                <w:tab w:val="decimal" w:pos="1062"/>
              </w:tabs>
              <w:spacing w:line="340" w:lineRule="exact"/>
              <w:ind w:right="-14"/>
              <w:rPr>
                <w:rFonts w:ascii="Arial" w:hAnsi="Arial" w:cs="Arial"/>
                <w:sz w:val="20"/>
                <w:szCs w:val="20"/>
              </w:rPr>
            </w:pPr>
            <w:r w:rsidRPr="00DC02AA">
              <w:rPr>
                <w:rFonts w:ascii="Arial" w:hAnsi="Arial" w:cs="Arial"/>
                <w:sz w:val="20"/>
                <w:szCs w:val="20"/>
              </w:rPr>
              <w:t>-</w:t>
            </w:r>
          </w:p>
        </w:tc>
        <w:tc>
          <w:tcPr>
            <w:tcW w:w="1350" w:type="dxa"/>
            <w:tcBorders>
              <w:top w:val="nil"/>
              <w:bottom w:val="nil"/>
            </w:tcBorders>
            <w:vAlign w:val="bottom"/>
          </w:tcPr>
          <w:p w:rsidR="00F104AD" w:rsidRPr="004C5462" w:rsidRDefault="00F104AD" w:rsidP="00F104AD">
            <w:pPr>
              <w:pBdr>
                <w:bottom w:val="single" w:sz="4" w:space="1" w:color="auto"/>
              </w:pBdr>
              <w:tabs>
                <w:tab w:val="decimal" w:pos="1062"/>
              </w:tabs>
              <w:spacing w:line="340" w:lineRule="exact"/>
              <w:ind w:right="-14"/>
              <w:rPr>
                <w:rFonts w:ascii="Arial" w:hAnsi="Arial" w:cs="Arial"/>
                <w:sz w:val="20"/>
                <w:szCs w:val="20"/>
              </w:rPr>
            </w:pPr>
            <w:r>
              <w:rPr>
                <w:rFonts w:ascii="Arial" w:hAnsi="Arial" w:cs="Arial"/>
                <w:sz w:val="20"/>
                <w:szCs w:val="20"/>
              </w:rPr>
              <w:t>-</w:t>
            </w:r>
          </w:p>
        </w:tc>
        <w:tc>
          <w:tcPr>
            <w:tcW w:w="1350" w:type="dxa"/>
            <w:tcBorders>
              <w:top w:val="nil"/>
              <w:bottom w:val="nil"/>
            </w:tcBorders>
            <w:vAlign w:val="bottom"/>
          </w:tcPr>
          <w:p w:rsidR="00F104AD" w:rsidRPr="004C5462" w:rsidRDefault="00F104AD" w:rsidP="00F104AD">
            <w:pPr>
              <w:pBdr>
                <w:bottom w:val="single" w:sz="4" w:space="1" w:color="auto"/>
              </w:pBdr>
              <w:tabs>
                <w:tab w:val="decimal" w:pos="1062"/>
              </w:tabs>
              <w:spacing w:line="340" w:lineRule="exact"/>
              <w:ind w:right="-14"/>
              <w:rPr>
                <w:rFonts w:ascii="Arial" w:hAnsi="Arial" w:cs="Arial"/>
                <w:sz w:val="20"/>
                <w:szCs w:val="20"/>
              </w:rPr>
            </w:pPr>
            <w:r>
              <w:rPr>
                <w:rFonts w:ascii="Arial" w:hAnsi="Arial" w:cs="Arial"/>
                <w:sz w:val="20"/>
                <w:szCs w:val="20"/>
              </w:rPr>
              <w:t>907</w:t>
            </w:r>
          </w:p>
        </w:tc>
        <w:tc>
          <w:tcPr>
            <w:tcW w:w="1350" w:type="dxa"/>
            <w:vAlign w:val="bottom"/>
          </w:tcPr>
          <w:p w:rsidR="00F104AD" w:rsidRPr="004C5462" w:rsidRDefault="00F104AD" w:rsidP="00F104AD">
            <w:pPr>
              <w:pBdr>
                <w:bottom w:val="single" w:sz="4" w:space="1" w:color="auto"/>
              </w:pBdr>
              <w:tabs>
                <w:tab w:val="decimal" w:pos="1062"/>
              </w:tabs>
              <w:spacing w:line="340" w:lineRule="exact"/>
              <w:ind w:right="-14"/>
              <w:rPr>
                <w:rFonts w:ascii="Arial" w:hAnsi="Arial" w:cs="Arial"/>
                <w:sz w:val="20"/>
                <w:szCs w:val="20"/>
              </w:rPr>
            </w:pPr>
            <w:r>
              <w:rPr>
                <w:rFonts w:ascii="Arial" w:hAnsi="Arial" w:cs="Arial"/>
                <w:sz w:val="20"/>
                <w:szCs w:val="20"/>
              </w:rPr>
              <w:t>31</w:t>
            </w:r>
          </w:p>
        </w:tc>
      </w:tr>
      <w:tr w:rsidR="00F104AD" w:rsidRPr="00C136A6" w:rsidTr="00033351">
        <w:tblPrEx>
          <w:tblLook w:val="0000" w:firstRow="0" w:lastRow="0" w:firstColumn="0" w:lastColumn="0" w:noHBand="0" w:noVBand="0"/>
        </w:tblPrEx>
        <w:tc>
          <w:tcPr>
            <w:tcW w:w="3420" w:type="dxa"/>
            <w:tcBorders>
              <w:top w:val="nil"/>
              <w:left w:val="nil"/>
              <w:bottom w:val="nil"/>
              <w:right w:val="nil"/>
            </w:tcBorders>
          </w:tcPr>
          <w:p w:rsidR="00F104AD" w:rsidRPr="00C136A6" w:rsidRDefault="00F104AD" w:rsidP="00F104AD">
            <w:pPr>
              <w:tabs>
                <w:tab w:val="left" w:pos="567"/>
                <w:tab w:val="left" w:pos="1134"/>
                <w:tab w:val="decimal" w:pos="1212"/>
                <w:tab w:val="left" w:pos="1701"/>
              </w:tabs>
              <w:spacing w:line="340" w:lineRule="exact"/>
              <w:jc w:val="thaiDistribute"/>
              <w:rPr>
                <w:rFonts w:ascii="Arial" w:hAnsi="Arial" w:cs="Arial"/>
                <w:sz w:val="20"/>
                <w:szCs w:val="20"/>
              </w:rPr>
            </w:pPr>
            <w:r w:rsidRPr="00C136A6">
              <w:rPr>
                <w:rFonts w:ascii="Arial" w:hAnsi="Arial" w:cs="Arial"/>
                <w:sz w:val="20"/>
                <w:szCs w:val="20"/>
              </w:rPr>
              <w:t>Total</w:t>
            </w:r>
          </w:p>
        </w:tc>
        <w:tc>
          <w:tcPr>
            <w:tcW w:w="1350" w:type="dxa"/>
            <w:tcBorders>
              <w:top w:val="nil"/>
              <w:left w:val="nil"/>
              <w:bottom w:val="nil"/>
            </w:tcBorders>
            <w:vAlign w:val="bottom"/>
          </w:tcPr>
          <w:p w:rsidR="00F104AD" w:rsidRPr="00DC02AA" w:rsidRDefault="00F104AD" w:rsidP="00F104AD">
            <w:pPr>
              <w:pBdr>
                <w:bottom w:val="double" w:sz="4" w:space="1" w:color="auto"/>
              </w:pBdr>
              <w:tabs>
                <w:tab w:val="decimal" w:pos="1062"/>
              </w:tabs>
              <w:spacing w:line="340" w:lineRule="exact"/>
              <w:ind w:right="-14"/>
              <w:rPr>
                <w:rFonts w:ascii="Arial" w:hAnsi="Arial" w:cs="Arial"/>
                <w:sz w:val="20"/>
                <w:szCs w:val="20"/>
              </w:rPr>
            </w:pPr>
            <w:r w:rsidRPr="00DC02AA">
              <w:rPr>
                <w:rFonts w:ascii="Arial" w:hAnsi="Arial" w:cs="Arial"/>
                <w:sz w:val="20"/>
                <w:szCs w:val="20"/>
              </w:rPr>
              <w:t>4,771</w:t>
            </w:r>
          </w:p>
        </w:tc>
        <w:tc>
          <w:tcPr>
            <w:tcW w:w="1350" w:type="dxa"/>
            <w:tcBorders>
              <w:top w:val="nil"/>
              <w:bottom w:val="nil"/>
            </w:tcBorders>
            <w:vAlign w:val="bottom"/>
          </w:tcPr>
          <w:p w:rsidR="00F104AD" w:rsidRPr="004C5462" w:rsidRDefault="00F104AD" w:rsidP="00F104AD">
            <w:pPr>
              <w:pBdr>
                <w:bottom w:val="double" w:sz="4" w:space="1" w:color="auto"/>
              </w:pBdr>
              <w:tabs>
                <w:tab w:val="decimal" w:pos="1062"/>
              </w:tabs>
              <w:spacing w:line="340" w:lineRule="exact"/>
              <w:ind w:right="-14"/>
              <w:rPr>
                <w:rFonts w:ascii="Arial" w:hAnsi="Arial" w:cs="Arial"/>
                <w:sz w:val="20"/>
                <w:szCs w:val="20"/>
              </w:rPr>
            </w:pPr>
            <w:r>
              <w:rPr>
                <w:rFonts w:ascii="Arial" w:hAnsi="Arial" w:cs="Arial"/>
                <w:sz w:val="20"/>
                <w:szCs w:val="20"/>
              </w:rPr>
              <w:t>4,771</w:t>
            </w:r>
          </w:p>
        </w:tc>
        <w:tc>
          <w:tcPr>
            <w:tcW w:w="1350" w:type="dxa"/>
            <w:tcBorders>
              <w:top w:val="nil"/>
              <w:bottom w:val="nil"/>
            </w:tcBorders>
            <w:vAlign w:val="bottom"/>
          </w:tcPr>
          <w:p w:rsidR="00F104AD" w:rsidRPr="004C5462" w:rsidRDefault="00F104AD" w:rsidP="00F104AD">
            <w:pPr>
              <w:pBdr>
                <w:bottom w:val="double" w:sz="4" w:space="1" w:color="auto"/>
              </w:pBdr>
              <w:tabs>
                <w:tab w:val="decimal" w:pos="1062"/>
              </w:tabs>
              <w:spacing w:line="340" w:lineRule="exact"/>
              <w:ind w:right="-14"/>
              <w:rPr>
                <w:rFonts w:ascii="Arial" w:hAnsi="Arial" w:cs="Arial"/>
                <w:sz w:val="20"/>
                <w:szCs w:val="20"/>
              </w:rPr>
            </w:pPr>
            <w:r>
              <w:rPr>
                <w:rFonts w:ascii="Arial" w:hAnsi="Arial" w:cs="Arial"/>
                <w:sz w:val="20"/>
                <w:szCs w:val="20"/>
              </w:rPr>
              <w:t>6,043</w:t>
            </w:r>
          </w:p>
        </w:tc>
        <w:tc>
          <w:tcPr>
            <w:tcW w:w="1350" w:type="dxa"/>
            <w:vAlign w:val="bottom"/>
          </w:tcPr>
          <w:p w:rsidR="00F104AD" w:rsidRPr="004C5462" w:rsidRDefault="00F104AD" w:rsidP="00F104AD">
            <w:pPr>
              <w:pBdr>
                <w:bottom w:val="double" w:sz="4" w:space="1" w:color="auto"/>
              </w:pBdr>
              <w:tabs>
                <w:tab w:val="decimal" w:pos="1062"/>
              </w:tabs>
              <w:spacing w:line="340" w:lineRule="exact"/>
              <w:ind w:right="-14"/>
              <w:rPr>
                <w:rFonts w:ascii="Arial" w:hAnsi="Arial" w:cs="Arial"/>
                <w:sz w:val="20"/>
                <w:szCs w:val="20"/>
              </w:rPr>
            </w:pPr>
            <w:r>
              <w:rPr>
                <w:rFonts w:ascii="Arial" w:hAnsi="Arial" w:cs="Arial"/>
                <w:sz w:val="20"/>
                <w:szCs w:val="20"/>
              </w:rPr>
              <w:t>4,750</w:t>
            </w:r>
          </w:p>
        </w:tc>
      </w:tr>
    </w:tbl>
    <w:p w:rsidR="0057058B" w:rsidRPr="003E5658" w:rsidRDefault="0057058B" w:rsidP="00DC02AA">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lastRenderedPageBreak/>
        <w:t>28</w:t>
      </w:r>
      <w:r w:rsidRPr="0057058B">
        <w:rPr>
          <w:rFonts w:ascii="Arial" w:hAnsi="Arial" w:cs="Arial"/>
          <w:b/>
          <w:bCs/>
          <w:sz w:val="22"/>
          <w:szCs w:val="22"/>
        </w:rPr>
        <w:t>.</w:t>
      </w:r>
      <w:r w:rsidRPr="0057058B">
        <w:rPr>
          <w:rFonts w:ascii="Arial" w:hAnsi="Arial" w:cs="Arial"/>
          <w:b/>
          <w:bCs/>
          <w:sz w:val="22"/>
          <w:szCs w:val="22"/>
        </w:rPr>
        <w:tab/>
        <w:t xml:space="preserve">Discontinued </w:t>
      </w:r>
      <w:r w:rsidRPr="003E5658">
        <w:rPr>
          <w:rFonts w:ascii="Arial" w:hAnsi="Arial" w:cs="Arial"/>
          <w:b/>
          <w:bCs/>
          <w:sz w:val="22"/>
          <w:szCs w:val="22"/>
        </w:rPr>
        <w:t>operation</w:t>
      </w:r>
    </w:p>
    <w:p w:rsidR="0057058B" w:rsidRDefault="0057058B" w:rsidP="00DC02AA">
      <w:pPr>
        <w:spacing w:before="120" w:after="120" w:line="380" w:lineRule="exact"/>
        <w:ind w:left="533"/>
        <w:jc w:val="thaiDistribute"/>
        <w:rPr>
          <w:rFonts w:ascii="Arial" w:hAnsi="Arial"/>
          <w:sz w:val="22"/>
          <w:szCs w:val="22"/>
        </w:rPr>
      </w:pPr>
      <w:r w:rsidRPr="003E5658">
        <w:rPr>
          <w:rFonts w:ascii="Arial" w:hAnsi="Arial"/>
          <w:sz w:val="22"/>
          <w:szCs w:val="22"/>
        </w:rPr>
        <w:t xml:space="preserve">On 21 October 2016, </w:t>
      </w:r>
      <w:r w:rsidRPr="003E5658">
        <w:rPr>
          <w:rFonts w:ascii="Arial" w:hAnsi="Arial" w:cs="Arial"/>
          <w:sz w:val="22"/>
          <w:szCs w:val="22"/>
        </w:rPr>
        <w:t xml:space="preserve">the Board of Directors’ </w:t>
      </w:r>
      <w:r w:rsidR="00F104AD">
        <w:rPr>
          <w:rFonts w:ascii="Arial" w:hAnsi="Arial" w:cs="Arial"/>
          <w:sz w:val="22"/>
          <w:szCs w:val="22"/>
        </w:rPr>
        <w:t>m</w:t>
      </w:r>
      <w:r w:rsidRPr="003E5658">
        <w:rPr>
          <w:rFonts w:ascii="Arial" w:hAnsi="Arial" w:cs="Arial"/>
          <w:sz w:val="22"/>
          <w:szCs w:val="22"/>
        </w:rPr>
        <w:t xml:space="preserve">eeting pass the resolution to approve the Company to </w:t>
      </w:r>
      <w:r w:rsidR="00F104AD">
        <w:rPr>
          <w:rFonts w:ascii="Arial" w:hAnsi="Arial" w:cs="Arial"/>
          <w:sz w:val="22"/>
          <w:szCs w:val="22"/>
        </w:rPr>
        <w:t>sell</w:t>
      </w:r>
      <w:r w:rsidRPr="003E5658">
        <w:rPr>
          <w:rFonts w:ascii="Arial" w:hAnsi="Arial" w:cs="Arial"/>
          <w:sz w:val="22"/>
          <w:szCs w:val="22"/>
        </w:rPr>
        <w:t xml:space="preserve"> assets</w:t>
      </w:r>
      <w:r w:rsidR="003E5658">
        <w:rPr>
          <w:rFonts w:ascii="Arial" w:hAnsi="Arial" w:cs="Arial"/>
          <w:sz w:val="22"/>
          <w:szCs w:val="22"/>
        </w:rPr>
        <w:t xml:space="preserve"> of International Medical Clinic, situated at </w:t>
      </w:r>
      <w:proofErr w:type="spellStart"/>
      <w:r w:rsidRPr="003E5658">
        <w:rPr>
          <w:rFonts w:ascii="Arial" w:hAnsi="Arial" w:cs="Arial"/>
          <w:sz w:val="22"/>
          <w:szCs w:val="22"/>
        </w:rPr>
        <w:t>T</w:t>
      </w:r>
      <w:r w:rsidR="003E5658">
        <w:rPr>
          <w:rFonts w:ascii="Arial" w:hAnsi="Arial" w:cs="Arial"/>
          <w:sz w:val="22"/>
          <w:szCs w:val="22"/>
        </w:rPr>
        <w:t>ambol</w:t>
      </w:r>
      <w:proofErr w:type="spellEnd"/>
      <w:r w:rsidRPr="003E5658">
        <w:rPr>
          <w:rFonts w:ascii="Arial" w:hAnsi="Arial" w:cs="Arial"/>
          <w:sz w:val="22"/>
          <w:szCs w:val="22"/>
        </w:rPr>
        <w:t xml:space="preserve"> </w:t>
      </w:r>
      <w:proofErr w:type="spellStart"/>
      <w:r w:rsidRPr="003E5658">
        <w:rPr>
          <w:rFonts w:ascii="Arial" w:hAnsi="Arial" w:cs="Arial"/>
          <w:sz w:val="22"/>
          <w:szCs w:val="22"/>
        </w:rPr>
        <w:t>Ao</w:t>
      </w:r>
      <w:proofErr w:type="spellEnd"/>
      <w:r w:rsidRPr="003E5658">
        <w:rPr>
          <w:rFonts w:ascii="Arial" w:hAnsi="Arial" w:cs="Arial"/>
          <w:sz w:val="22"/>
          <w:szCs w:val="22"/>
        </w:rPr>
        <w:t xml:space="preserve"> Nang, </w:t>
      </w:r>
      <w:proofErr w:type="spellStart"/>
      <w:r w:rsidRPr="003E5658">
        <w:rPr>
          <w:rFonts w:ascii="Arial" w:hAnsi="Arial" w:cs="Arial"/>
          <w:sz w:val="22"/>
          <w:szCs w:val="22"/>
        </w:rPr>
        <w:t>Krabi</w:t>
      </w:r>
      <w:proofErr w:type="spellEnd"/>
      <w:r w:rsidRPr="003E5658">
        <w:rPr>
          <w:rFonts w:ascii="Arial" w:hAnsi="Arial" w:cs="Arial"/>
          <w:sz w:val="22"/>
          <w:szCs w:val="22"/>
        </w:rPr>
        <w:t xml:space="preserve">, to </w:t>
      </w:r>
      <w:proofErr w:type="spellStart"/>
      <w:r w:rsidRPr="003E5658">
        <w:rPr>
          <w:rFonts w:ascii="Arial" w:hAnsi="Arial" w:cs="Arial"/>
          <w:sz w:val="22"/>
          <w:szCs w:val="22"/>
        </w:rPr>
        <w:t>Wattanapat</w:t>
      </w:r>
      <w:proofErr w:type="spellEnd"/>
      <w:r w:rsidRPr="003E5658">
        <w:rPr>
          <w:rFonts w:ascii="Arial" w:hAnsi="Arial" w:cs="Arial"/>
          <w:sz w:val="22"/>
          <w:szCs w:val="22"/>
        </w:rPr>
        <w:t xml:space="preserve"> </w:t>
      </w:r>
      <w:proofErr w:type="spellStart"/>
      <w:r w:rsidRPr="003E5658">
        <w:rPr>
          <w:rFonts w:ascii="Arial" w:hAnsi="Arial" w:cs="Arial"/>
          <w:sz w:val="22"/>
          <w:szCs w:val="22"/>
        </w:rPr>
        <w:t>Ao</w:t>
      </w:r>
      <w:proofErr w:type="spellEnd"/>
      <w:r w:rsidRPr="003E5658">
        <w:rPr>
          <w:rFonts w:ascii="Arial" w:hAnsi="Arial" w:cs="Arial"/>
          <w:sz w:val="22"/>
          <w:szCs w:val="22"/>
        </w:rPr>
        <w:t xml:space="preserve"> Nang Hospital Co</w:t>
      </w:r>
      <w:r w:rsidR="001A0579">
        <w:rPr>
          <w:rFonts w:ascii="Arial" w:hAnsi="Arial" w:cs="Arial"/>
          <w:sz w:val="22"/>
          <w:szCs w:val="22"/>
        </w:rPr>
        <w:t>., Ltd.</w:t>
      </w:r>
      <w:r w:rsidRPr="003E5658">
        <w:rPr>
          <w:rFonts w:ascii="Arial" w:hAnsi="Arial" w:cs="Arial"/>
          <w:sz w:val="22"/>
          <w:szCs w:val="22"/>
        </w:rPr>
        <w:t xml:space="preserve">, a newly established subsidiary, as described in Note 13 to the financial statements. </w:t>
      </w:r>
      <w:r w:rsidRPr="003E5658">
        <w:rPr>
          <w:rFonts w:ascii="Arial" w:hAnsi="Arial"/>
          <w:sz w:val="22"/>
          <w:szCs w:val="22"/>
        </w:rPr>
        <w:t>Therefore, as at 31 December 201</w:t>
      </w:r>
      <w:r w:rsidR="00F6765D" w:rsidRPr="003E5658">
        <w:rPr>
          <w:rFonts w:ascii="Arial" w:hAnsi="Arial"/>
          <w:sz w:val="22"/>
          <w:szCs w:val="22"/>
        </w:rPr>
        <w:t>6</w:t>
      </w:r>
      <w:r w:rsidRPr="003E5658">
        <w:rPr>
          <w:rFonts w:ascii="Arial" w:hAnsi="Arial"/>
          <w:sz w:val="22"/>
          <w:szCs w:val="22"/>
        </w:rPr>
        <w:t xml:space="preserve">, the operation </w:t>
      </w:r>
      <w:r w:rsidR="003E5658">
        <w:rPr>
          <w:rFonts w:ascii="Arial" w:hAnsi="Arial"/>
          <w:sz w:val="22"/>
          <w:szCs w:val="22"/>
        </w:rPr>
        <w:t xml:space="preserve">of </w:t>
      </w:r>
      <w:r w:rsidR="003E5658">
        <w:rPr>
          <w:rFonts w:ascii="Arial" w:hAnsi="Arial" w:cs="Arial"/>
          <w:sz w:val="22"/>
          <w:szCs w:val="22"/>
        </w:rPr>
        <w:t>International Medical Clinic</w:t>
      </w:r>
      <w:r w:rsidR="003E5658" w:rsidRPr="003E5658">
        <w:rPr>
          <w:rFonts w:ascii="Arial" w:hAnsi="Arial"/>
          <w:sz w:val="22"/>
          <w:szCs w:val="22"/>
        </w:rPr>
        <w:t xml:space="preserve"> </w:t>
      </w:r>
      <w:r w:rsidR="003E5658">
        <w:rPr>
          <w:rFonts w:ascii="Arial" w:hAnsi="Arial"/>
          <w:sz w:val="22"/>
          <w:szCs w:val="22"/>
        </w:rPr>
        <w:t xml:space="preserve">is </w:t>
      </w:r>
      <w:r w:rsidRPr="003E5658">
        <w:rPr>
          <w:rFonts w:ascii="Arial" w:hAnsi="Arial"/>
          <w:sz w:val="22"/>
          <w:szCs w:val="22"/>
        </w:rPr>
        <w:t>classified as a discontinued operation. Its operation</w:t>
      </w:r>
      <w:r w:rsidR="003E5658">
        <w:rPr>
          <w:rFonts w:ascii="Arial" w:hAnsi="Arial"/>
          <w:sz w:val="22"/>
          <w:szCs w:val="22"/>
        </w:rPr>
        <w:t>s</w:t>
      </w:r>
      <w:r w:rsidRPr="003E5658">
        <w:rPr>
          <w:rFonts w:ascii="Arial" w:hAnsi="Arial"/>
          <w:sz w:val="22"/>
          <w:szCs w:val="22"/>
        </w:rPr>
        <w:t xml:space="preserve"> for the year 201</w:t>
      </w:r>
      <w:r w:rsidR="00F6765D" w:rsidRPr="003E5658">
        <w:rPr>
          <w:rFonts w:ascii="Arial" w:hAnsi="Arial"/>
          <w:sz w:val="22"/>
          <w:szCs w:val="22"/>
        </w:rPr>
        <w:t>6</w:t>
      </w:r>
      <w:r w:rsidRPr="003E5658">
        <w:rPr>
          <w:rFonts w:ascii="Arial" w:hAnsi="Arial"/>
          <w:sz w:val="22"/>
          <w:szCs w:val="22"/>
        </w:rPr>
        <w:t xml:space="preserve"> and 201</w:t>
      </w:r>
      <w:r w:rsidR="00F6765D" w:rsidRPr="003E5658">
        <w:rPr>
          <w:rFonts w:ascii="Arial" w:hAnsi="Arial"/>
          <w:sz w:val="22"/>
          <w:szCs w:val="22"/>
        </w:rPr>
        <w:t>5</w:t>
      </w:r>
      <w:r w:rsidRPr="003E5658">
        <w:rPr>
          <w:rFonts w:ascii="Arial" w:hAnsi="Arial"/>
          <w:sz w:val="22"/>
          <w:szCs w:val="22"/>
        </w:rPr>
        <w:t xml:space="preserve"> </w:t>
      </w:r>
      <w:r w:rsidR="003E5658">
        <w:rPr>
          <w:rFonts w:ascii="Arial" w:hAnsi="Arial"/>
          <w:sz w:val="22"/>
          <w:szCs w:val="22"/>
        </w:rPr>
        <w:t xml:space="preserve">are </w:t>
      </w:r>
      <w:r w:rsidRPr="003E5658">
        <w:rPr>
          <w:rFonts w:ascii="Arial" w:hAnsi="Arial"/>
          <w:sz w:val="22"/>
          <w:szCs w:val="22"/>
        </w:rPr>
        <w:t>as follows:</w:t>
      </w:r>
    </w:p>
    <w:tbl>
      <w:tblPr>
        <w:tblW w:w="8550" w:type="dxa"/>
        <w:tblInd w:w="450" w:type="dxa"/>
        <w:tblLayout w:type="fixed"/>
        <w:tblLook w:val="0000" w:firstRow="0" w:lastRow="0" w:firstColumn="0" w:lastColumn="0" w:noHBand="0" w:noVBand="0"/>
      </w:tblPr>
      <w:tblGrid>
        <w:gridCol w:w="4410"/>
        <w:gridCol w:w="2070"/>
        <w:gridCol w:w="2070"/>
      </w:tblGrid>
      <w:tr w:rsidR="0057058B" w:rsidRPr="003E5658" w:rsidTr="00DC02AA">
        <w:tc>
          <w:tcPr>
            <w:tcW w:w="4410" w:type="dxa"/>
            <w:vAlign w:val="bottom"/>
          </w:tcPr>
          <w:p w:rsidR="0057058B" w:rsidRPr="003E5658" w:rsidRDefault="0057058B" w:rsidP="003E5658">
            <w:pPr>
              <w:tabs>
                <w:tab w:val="left" w:pos="2880"/>
                <w:tab w:val="right" w:pos="5040"/>
                <w:tab w:val="right" w:pos="6390"/>
                <w:tab w:val="right" w:pos="8190"/>
              </w:tabs>
              <w:spacing w:line="380" w:lineRule="exact"/>
              <w:ind w:right="-108"/>
              <w:jc w:val="thaiDistribute"/>
              <w:rPr>
                <w:rFonts w:ascii="Angsana New" w:hAnsi="Angsana New"/>
                <w:b/>
                <w:bCs/>
                <w:spacing w:val="-5"/>
                <w:sz w:val="22"/>
                <w:szCs w:val="22"/>
              </w:rPr>
            </w:pPr>
          </w:p>
        </w:tc>
        <w:tc>
          <w:tcPr>
            <w:tcW w:w="4140" w:type="dxa"/>
            <w:gridSpan w:val="2"/>
            <w:vAlign w:val="bottom"/>
          </w:tcPr>
          <w:p w:rsidR="0057058B" w:rsidRPr="003E5658" w:rsidRDefault="0057058B" w:rsidP="003E5658">
            <w:pPr>
              <w:tabs>
                <w:tab w:val="right" w:pos="5040"/>
                <w:tab w:val="right" w:pos="6390"/>
                <w:tab w:val="right" w:pos="8190"/>
              </w:tabs>
              <w:spacing w:line="380" w:lineRule="exact"/>
              <w:jc w:val="right"/>
              <w:rPr>
                <w:rFonts w:ascii="Arial" w:hAnsi="Arial" w:cs="Arial"/>
                <w:sz w:val="22"/>
                <w:szCs w:val="22"/>
              </w:rPr>
            </w:pPr>
            <w:r w:rsidRPr="003E5658">
              <w:rPr>
                <w:rFonts w:ascii="Arial" w:hAnsi="Arial" w:cs="Arial"/>
                <w:sz w:val="22"/>
                <w:szCs w:val="22"/>
              </w:rPr>
              <w:t>(Unit: Thousand Baht)</w:t>
            </w:r>
          </w:p>
        </w:tc>
      </w:tr>
      <w:tr w:rsidR="0057058B" w:rsidRPr="003E5658" w:rsidTr="00DC02AA">
        <w:tc>
          <w:tcPr>
            <w:tcW w:w="4410" w:type="dxa"/>
            <w:vAlign w:val="bottom"/>
          </w:tcPr>
          <w:p w:rsidR="0057058B" w:rsidRPr="003E5658" w:rsidRDefault="0057058B" w:rsidP="003E5658">
            <w:pPr>
              <w:tabs>
                <w:tab w:val="left" w:pos="2880"/>
                <w:tab w:val="right" w:pos="5040"/>
                <w:tab w:val="right" w:pos="6390"/>
                <w:tab w:val="right" w:pos="8190"/>
              </w:tabs>
              <w:spacing w:line="380" w:lineRule="exact"/>
              <w:ind w:right="-108"/>
              <w:jc w:val="thaiDistribute"/>
              <w:rPr>
                <w:rFonts w:ascii="Angsana New" w:hAnsi="Angsana New"/>
                <w:b/>
                <w:bCs/>
                <w:spacing w:val="-5"/>
                <w:sz w:val="22"/>
                <w:szCs w:val="22"/>
              </w:rPr>
            </w:pPr>
          </w:p>
        </w:tc>
        <w:tc>
          <w:tcPr>
            <w:tcW w:w="4140" w:type="dxa"/>
            <w:gridSpan w:val="2"/>
            <w:vAlign w:val="bottom"/>
          </w:tcPr>
          <w:p w:rsidR="0057058B" w:rsidRPr="003E5658" w:rsidRDefault="00F6765D" w:rsidP="003E5658">
            <w:pPr>
              <w:pBdr>
                <w:bottom w:val="single" w:sz="4" w:space="1" w:color="auto"/>
              </w:pBdr>
              <w:tabs>
                <w:tab w:val="right" w:pos="5040"/>
                <w:tab w:val="right" w:pos="6390"/>
                <w:tab w:val="right" w:pos="8190"/>
              </w:tabs>
              <w:spacing w:line="380" w:lineRule="exact"/>
              <w:jc w:val="center"/>
              <w:rPr>
                <w:rFonts w:ascii="Arial" w:hAnsi="Arial" w:cs="Arial"/>
                <w:spacing w:val="-5"/>
                <w:sz w:val="22"/>
                <w:szCs w:val="22"/>
                <w:cs/>
              </w:rPr>
            </w:pPr>
            <w:r w:rsidRPr="003E5658">
              <w:rPr>
                <w:rFonts w:ascii="Arial" w:hAnsi="Arial" w:cs="Arial"/>
                <w:sz w:val="22"/>
                <w:szCs w:val="22"/>
              </w:rPr>
              <w:t>Separate financial statements</w:t>
            </w:r>
          </w:p>
        </w:tc>
      </w:tr>
      <w:tr w:rsidR="0057058B" w:rsidRPr="003E5658" w:rsidTr="00DC02AA">
        <w:tc>
          <w:tcPr>
            <w:tcW w:w="4410" w:type="dxa"/>
          </w:tcPr>
          <w:p w:rsidR="0057058B" w:rsidRPr="003E5658" w:rsidRDefault="0057058B" w:rsidP="003E5658">
            <w:pPr>
              <w:tabs>
                <w:tab w:val="left" w:pos="2880"/>
                <w:tab w:val="right" w:pos="5040"/>
                <w:tab w:val="right" w:pos="6390"/>
                <w:tab w:val="right" w:pos="8190"/>
              </w:tabs>
              <w:spacing w:line="380" w:lineRule="exact"/>
              <w:ind w:right="-43"/>
              <w:jc w:val="both"/>
              <w:rPr>
                <w:rFonts w:ascii="Angsana New" w:hAnsi="Angsana New"/>
                <w:b/>
                <w:bCs/>
                <w:spacing w:val="-5"/>
                <w:sz w:val="22"/>
                <w:szCs w:val="22"/>
                <w:cs/>
              </w:rPr>
            </w:pPr>
          </w:p>
        </w:tc>
        <w:tc>
          <w:tcPr>
            <w:tcW w:w="2070" w:type="dxa"/>
          </w:tcPr>
          <w:p w:rsidR="0057058B" w:rsidRPr="003E5658" w:rsidRDefault="00F6765D" w:rsidP="003E5658">
            <w:pPr>
              <w:spacing w:line="380" w:lineRule="exact"/>
              <w:jc w:val="center"/>
              <w:rPr>
                <w:rFonts w:ascii="Arial" w:hAnsi="Arial" w:cs="Arial"/>
                <w:color w:val="000000"/>
                <w:sz w:val="22"/>
                <w:szCs w:val="22"/>
                <w:u w:val="single"/>
              </w:rPr>
            </w:pPr>
            <w:r w:rsidRPr="003E5658">
              <w:rPr>
                <w:rFonts w:ascii="Arial" w:hAnsi="Arial" w:cs="Arial"/>
                <w:color w:val="000000"/>
                <w:sz w:val="22"/>
                <w:szCs w:val="22"/>
                <w:u w:val="single"/>
              </w:rPr>
              <w:t>2016</w:t>
            </w:r>
          </w:p>
        </w:tc>
        <w:tc>
          <w:tcPr>
            <w:tcW w:w="2070" w:type="dxa"/>
          </w:tcPr>
          <w:p w:rsidR="0057058B" w:rsidRPr="003E5658" w:rsidRDefault="00F6765D" w:rsidP="003E5658">
            <w:pPr>
              <w:spacing w:line="380" w:lineRule="exact"/>
              <w:jc w:val="center"/>
              <w:rPr>
                <w:rFonts w:ascii="Arial" w:hAnsi="Arial" w:cs="Arial"/>
                <w:color w:val="000000"/>
                <w:sz w:val="22"/>
                <w:szCs w:val="22"/>
                <w:u w:val="single"/>
              </w:rPr>
            </w:pPr>
            <w:r w:rsidRPr="003E5658">
              <w:rPr>
                <w:rFonts w:ascii="Arial" w:hAnsi="Arial" w:cs="Arial"/>
                <w:color w:val="000000"/>
                <w:sz w:val="22"/>
                <w:szCs w:val="22"/>
                <w:u w:val="single"/>
              </w:rPr>
              <w:t>2015</w:t>
            </w:r>
          </w:p>
        </w:tc>
      </w:tr>
      <w:tr w:rsidR="0057058B" w:rsidRPr="003E5658" w:rsidTr="00DC02AA">
        <w:tc>
          <w:tcPr>
            <w:tcW w:w="4410" w:type="dxa"/>
          </w:tcPr>
          <w:p w:rsidR="0057058B" w:rsidRPr="003E5658" w:rsidRDefault="0057058B" w:rsidP="003E5658">
            <w:pPr>
              <w:tabs>
                <w:tab w:val="left" w:pos="2880"/>
                <w:tab w:val="right" w:pos="5040"/>
                <w:tab w:val="right" w:pos="6390"/>
                <w:tab w:val="right" w:pos="8190"/>
              </w:tabs>
              <w:spacing w:line="380" w:lineRule="exact"/>
              <w:ind w:left="238" w:right="-43" w:hanging="270"/>
              <w:rPr>
                <w:rFonts w:ascii="Arial" w:hAnsi="Arial" w:cs="Arial"/>
                <w:b/>
                <w:bCs/>
                <w:sz w:val="22"/>
                <w:szCs w:val="22"/>
                <w:cs/>
              </w:rPr>
            </w:pPr>
            <w:r w:rsidRPr="003E5658">
              <w:rPr>
                <w:rFonts w:ascii="Arial" w:hAnsi="Arial" w:cs="Arial"/>
                <w:b/>
                <w:bCs/>
                <w:sz w:val="22"/>
                <w:szCs w:val="22"/>
              </w:rPr>
              <w:t xml:space="preserve">Revenues </w:t>
            </w:r>
          </w:p>
        </w:tc>
        <w:tc>
          <w:tcPr>
            <w:tcW w:w="2070" w:type="dxa"/>
            <w:vAlign w:val="bottom"/>
          </w:tcPr>
          <w:p w:rsidR="0057058B" w:rsidRPr="003E5658" w:rsidRDefault="0057058B" w:rsidP="003E5658">
            <w:pPr>
              <w:spacing w:line="380" w:lineRule="exact"/>
              <w:ind w:right="72"/>
              <w:jc w:val="right"/>
              <w:rPr>
                <w:rFonts w:ascii="Arial" w:hAnsi="Arial" w:cstheme="minorBidi"/>
                <w:spacing w:val="-5"/>
                <w:sz w:val="22"/>
                <w:szCs w:val="22"/>
              </w:rPr>
            </w:pPr>
          </w:p>
        </w:tc>
        <w:tc>
          <w:tcPr>
            <w:tcW w:w="2070" w:type="dxa"/>
            <w:vAlign w:val="bottom"/>
          </w:tcPr>
          <w:p w:rsidR="0057058B" w:rsidRPr="003E5658" w:rsidRDefault="0057058B" w:rsidP="003E5658">
            <w:pPr>
              <w:spacing w:line="380" w:lineRule="exact"/>
              <w:ind w:right="72"/>
              <w:jc w:val="right"/>
              <w:rPr>
                <w:rFonts w:ascii="Arial" w:hAnsi="Arial" w:cstheme="minorBidi"/>
                <w:spacing w:val="-5"/>
                <w:sz w:val="22"/>
                <w:szCs w:val="22"/>
              </w:rPr>
            </w:pPr>
          </w:p>
        </w:tc>
      </w:tr>
      <w:tr w:rsidR="0057058B" w:rsidRPr="003E5658" w:rsidTr="00DC02AA">
        <w:tc>
          <w:tcPr>
            <w:tcW w:w="4410" w:type="dxa"/>
          </w:tcPr>
          <w:p w:rsidR="0057058B" w:rsidRPr="003E5658" w:rsidRDefault="00F6765D" w:rsidP="003E5658">
            <w:pPr>
              <w:tabs>
                <w:tab w:val="left" w:pos="2880"/>
                <w:tab w:val="right" w:pos="5040"/>
                <w:tab w:val="right" w:pos="6390"/>
                <w:tab w:val="right" w:pos="8190"/>
              </w:tabs>
              <w:spacing w:line="380" w:lineRule="exact"/>
              <w:ind w:left="238" w:right="-43" w:hanging="270"/>
              <w:rPr>
                <w:rFonts w:ascii="Arial" w:hAnsi="Arial" w:cs="Arial"/>
                <w:spacing w:val="-2"/>
                <w:sz w:val="22"/>
                <w:szCs w:val="22"/>
              </w:rPr>
            </w:pPr>
            <w:r w:rsidRPr="003E5658">
              <w:rPr>
                <w:rFonts w:ascii="Arial" w:hAnsi="Arial" w:cs="Arial"/>
                <w:spacing w:val="-2"/>
                <w:sz w:val="22"/>
                <w:szCs w:val="22"/>
              </w:rPr>
              <w:t>Revenues from hospital operations</w:t>
            </w:r>
          </w:p>
        </w:tc>
        <w:tc>
          <w:tcPr>
            <w:tcW w:w="2070" w:type="dxa"/>
            <w:vAlign w:val="bottom"/>
          </w:tcPr>
          <w:p w:rsidR="0057058B" w:rsidRPr="00B4759A" w:rsidRDefault="001C2DD5" w:rsidP="00B4759A">
            <w:pPr>
              <w:tabs>
                <w:tab w:val="decimal" w:pos="1710"/>
              </w:tabs>
              <w:spacing w:line="380" w:lineRule="exact"/>
              <w:rPr>
                <w:rFonts w:ascii="Arial" w:hAnsi="Arial" w:cs="Arial"/>
                <w:sz w:val="22"/>
                <w:szCs w:val="22"/>
              </w:rPr>
            </w:pPr>
            <w:r w:rsidRPr="00B4759A">
              <w:rPr>
                <w:rFonts w:ascii="Arial" w:hAnsi="Arial" w:cs="Arial"/>
                <w:sz w:val="22"/>
                <w:szCs w:val="22"/>
              </w:rPr>
              <w:t>10,701</w:t>
            </w:r>
          </w:p>
        </w:tc>
        <w:tc>
          <w:tcPr>
            <w:tcW w:w="2070" w:type="dxa"/>
            <w:vAlign w:val="bottom"/>
          </w:tcPr>
          <w:p w:rsidR="0057058B" w:rsidRPr="00B4759A" w:rsidRDefault="001C2DD5" w:rsidP="00B4759A">
            <w:pPr>
              <w:tabs>
                <w:tab w:val="decimal" w:pos="1710"/>
              </w:tabs>
              <w:spacing w:line="380" w:lineRule="exact"/>
              <w:rPr>
                <w:rFonts w:ascii="Arial" w:hAnsi="Arial" w:cs="Arial"/>
                <w:sz w:val="22"/>
                <w:szCs w:val="22"/>
              </w:rPr>
            </w:pPr>
            <w:r w:rsidRPr="00B4759A">
              <w:rPr>
                <w:rFonts w:ascii="Arial" w:hAnsi="Arial" w:cs="Arial"/>
                <w:sz w:val="22"/>
                <w:szCs w:val="22"/>
              </w:rPr>
              <w:t>5,849</w:t>
            </w:r>
          </w:p>
        </w:tc>
      </w:tr>
      <w:tr w:rsidR="0057058B" w:rsidRPr="003E5658" w:rsidTr="00DC02AA">
        <w:tc>
          <w:tcPr>
            <w:tcW w:w="4410" w:type="dxa"/>
          </w:tcPr>
          <w:p w:rsidR="0057058B" w:rsidRPr="003E5658" w:rsidRDefault="0057058B" w:rsidP="003E5658">
            <w:pPr>
              <w:tabs>
                <w:tab w:val="left" w:pos="2880"/>
                <w:tab w:val="right" w:pos="5040"/>
                <w:tab w:val="right" w:pos="6390"/>
                <w:tab w:val="right" w:pos="8190"/>
              </w:tabs>
              <w:spacing w:line="380" w:lineRule="exact"/>
              <w:ind w:left="238" w:right="-43" w:hanging="270"/>
              <w:rPr>
                <w:rFonts w:ascii="Arial" w:hAnsi="Arial" w:cs="Arial"/>
                <w:b/>
                <w:bCs/>
                <w:spacing w:val="-2"/>
                <w:sz w:val="22"/>
                <w:szCs w:val="22"/>
              </w:rPr>
            </w:pPr>
            <w:r w:rsidRPr="003E5658">
              <w:rPr>
                <w:rFonts w:ascii="Arial" w:hAnsi="Arial" w:cs="Arial"/>
                <w:b/>
                <w:bCs/>
                <w:spacing w:val="-2"/>
                <w:sz w:val="22"/>
                <w:szCs w:val="22"/>
              </w:rPr>
              <w:t>Total revenues</w:t>
            </w:r>
          </w:p>
        </w:tc>
        <w:tc>
          <w:tcPr>
            <w:tcW w:w="2070" w:type="dxa"/>
            <w:vAlign w:val="bottom"/>
          </w:tcPr>
          <w:p w:rsidR="0057058B" w:rsidRPr="00B4759A" w:rsidRDefault="001C2DD5" w:rsidP="00B4759A">
            <w:pPr>
              <w:pBdr>
                <w:top w:val="single" w:sz="4" w:space="1" w:color="auto"/>
                <w:bottom w:val="single" w:sz="4" w:space="1" w:color="auto"/>
              </w:pBdr>
              <w:tabs>
                <w:tab w:val="decimal" w:pos="1710"/>
              </w:tabs>
              <w:spacing w:line="380" w:lineRule="exact"/>
              <w:rPr>
                <w:rFonts w:ascii="Arial" w:hAnsi="Arial" w:cs="Arial"/>
                <w:sz w:val="22"/>
                <w:szCs w:val="22"/>
              </w:rPr>
            </w:pPr>
            <w:r w:rsidRPr="00B4759A">
              <w:rPr>
                <w:rFonts w:ascii="Arial" w:hAnsi="Arial" w:cs="Arial"/>
                <w:sz w:val="22"/>
                <w:szCs w:val="22"/>
              </w:rPr>
              <w:t>10,701</w:t>
            </w:r>
          </w:p>
        </w:tc>
        <w:tc>
          <w:tcPr>
            <w:tcW w:w="2070" w:type="dxa"/>
            <w:vAlign w:val="bottom"/>
          </w:tcPr>
          <w:p w:rsidR="0057058B" w:rsidRPr="00B4759A" w:rsidRDefault="001C2DD5" w:rsidP="00B4759A">
            <w:pPr>
              <w:pBdr>
                <w:top w:val="single" w:sz="4" w:space="1" w:color="auto"/>
                <w:bottom w:val="single" w:sz="4" w:space="1" w:color="auto"/>
              </w:pBdr>
              <w:tabs>
                <w:tab w:val="decimal" w:pos="1710"/>
              </w:tabs>
              <w:spacing w:line="380" w:lineRule="exact"/>
              <w:rPr>
                <w:rFonts w:ascii="Arial" w:hAnsi="Arial" w:cs="Arial"/>
                <w:sz w:val="22"/>
                <w:szCs w:val="22"/>
              </w:rPr>
            </w:pPr>
            <w:r w:rsidRPr="00B4759A">
              <w:rPr>
                <w:rFonts w:ascii="Arial" w:hAnsi="Arial" w:cs="Arial"/>
                <w:sz w:val="22"/>
                <w:szCs w:val="22"/>
              </w:rPr>
              <w:t>5,849</w:t>
            </w:r>
          </w:p>
        </w:tc>
      </w:tr>
      <w:tr w:rsidR="0057058B" w:rsidRPr="003E5658" w:rsidTr="00DC02AA">
        <w:tc>
          <w:tcPr>
            <w:tcW w:w="4410" w:type="dxa"/>
          </w:tcPr>
          <w:p w:rsidR="0057058B" w:rsidRPr="003E5658" w:rsidRDefault="0057058B" w:rsidP="003E5658">
            <w:pPr>
              <w:tabs>
                <w:tab w:val="left" w:pos="2880"/>
                <w:tab w:val="right" w:pos="5040"/>
                <w:tab w:val="right" w:pos="6390"/>
                <w:tab w:val="right" w:pos="8190"/>
              </w:tabs>
              <w:spacing w:line="380" w:lineRule="exact"/>
              <w:ind w:left="238" w:right="-43" w:hanging="270"/>
              <w:rPr>
                <w:rFonts w:ascii="Arial" w:hAnsi="Arial" w:cs="Arial"/>
                <w:b/>
                <w:bCs/>
                <w:sz w:val="22"/>
                <w:szCs w:val="22"/>
              </w:rPr>
            </w:pPr>
            <w:r w:rsidRPr="003E5658">
              <w:rPr>
                <w:rFonts w:ascii="Arial" w:hAnsi="Arial" w:cs="Arial"/>
                <w:b/>
                <w:bCs/>
                <w:sz w:val="22"/>
                <w:szCs w:val="22"/>
              </w:rPr>
              <w:t>Expenses</w:t>
            </w:r>
          </w:p>
        </w:tc>
        <w:tc>
          <w:tcPr>
            <w:tcW w:w="2070" w:type="dxa"/>
          </w:tcPr>
          <w:p w:rsidR="0057058B" w:rsidRPr="00B4759A" w:rsidRDefault="0057058B" w:rsidP="00B4759A">
            <w:pPr>
              <w:tabs>
                <w:tab w:val="decimal" w:pos="1710"/>
              </w:tabs>
              <w:spacing w:line="380" w:lineRule="exact"/>
              <w:rPr>
                <w:rFonts w:ascii="Arial" w:hAnsi="Arial" w:cs="Arial"/>
                <w:sz w:val="22"/>
                <w:szCs w:val="22"/>
              </w:rPr>
            </w:pPr>
          </w:p>
        </w:tc>
        <w:tc>
          <w:tcPr>
            <w:tcW w:w="2070" w:type="dxa"/>
          </w:tcPr>
          <w:p w:rsidR="0057058B" w:rsidRPr="00B4759A" w:rsidRDefault="0057058B" w:rsidP="00B4759A">
            <w:pPr>
              <w:tabs>
                <w:tab w:val="decimal" w:pos="1710"/>
              </w:tabs>
              <w:spacing w:line="380" w:lineRule="exact"/>
              <w:rPr>
                <w:rFonts w:ascii="Arial" w:hAnsi="Arial" w:cs="Arial"/>
                <w:sz w:val="22"/>
                <w:szCs w:val="22"/>
              </w:rPr>
            </w:pPr>
          </w:p>
        </w:tc>
      </w:tr>
      <w:tr w:rsidR="0057058B" w:rsidRPr="003E5658" w:rsidTr="00DC02AA">
        <w:tc>
          <w:tcPr>
            <w:tcW w:w="4410" w:type="dxa"/>
          </w:tcPr>
          <w:p w:rsidR="0057058B" w:rsidRPr="003E5658" w:rsidRDefault="00F6765D" w:rsidP="003E5658">
            <w:pPr>
              <w:tabs>
                <w:tab w:val="left" w:pos="2880"/>
                <w:tab w:val="right" w:pos="5040"/>
                <w:tab w:val="right" w:pos="6390"/>
                <w:tab w:val="right" w:pos="8190"/>
              </w:tabs>
              <w:spacing w:line="380" w:lineRule="exact"/>
              <w:ind w:left="238" w:right="-43" w:hanging="270"/>
              <w:rPr>
                <w:rFonts w:ascii="Angsana New" w:hAnsi="Angsana New"/>
                <w:b/>
                <w:bCs/>
                <w:spacing w:val="-5"/>
                <w:sz w:val="22"/>
                <w:szCs w:val="22"/>
                <w:cs/>
              </w:rPr>
            </w:pPr>
            <w:r w:rsidRPr="003E5658">
              <w:rPr>
                <w:rFonts w:ascii="Arial" w:hAnsi="Arial" w:cs="Arial"/>
                <w:spacing w:val="-2"/>
                <w:sz w:val="22"/>
                <w:szCs w:val="22"/>
              </w:rPr>
              <w:t>Cost of hospital operations</w:t>
            </w:r>
          </w:p>
        </w:tc>
        <w:tc>
          <w:tcPr>
            <w:tcW w:w="2070" w:type="dxa"/>
            <w:vAlign w:val="bottom"/>
          </w:tcPr>
          <w:p w:rsidR="0057058B" w:rsidRPr="00B4759A" w:rsidRDefault="001C2DD5" w:rsidP="00B4759A">
            <w:pPr>
              <w:tabs>
                <w:tab w:val="decimal" w:pos="1710"/>
              </w:tabs>
              <w:spacing w:line="380" w:lineRule="exact"/>
              <w:rPr>
                <w:rFonts w:ascii="Arial" w:hAnsi="Arial" w:cs="Arial"/>
                <w:sz w:val="22"/>
                <w:szCs w:val="22"/>
              </w:rPr>
            </w:pPr>
            <w:r w:rsidRPr="00B4759A">
              <w:rPr>
                <w:rFonts w:ascii="Arial" w:hAnsi="Arial" w:cs="Arial"/>
                <w:sz w:val="22"/>
                <w:szCs w:val="22"/>
              </w:rPr>
              <w:t>8,538</w:t>
            </w:r>
          </w:p>
        </w:tc>
        <w:tc>
          <w:tcPr>
            <w:tcW w:w="2070" w:type="dxa"/>
            <w:vAlign w:val="bottom"/>
          </w:tcPr>
          <w:p w:rsidR="0057058B" w:rsidRPr="00B4759A" w:rsidRDefault="001C2DD5" w:rsidP="00B4759A">
            <w:pPr>
              <w:tabs>
                <w:tab w:val="decimal" w:pos="1710"/>
              </w:tabs>
              <w:spacing w:line="380" w:lineRule="exact"/>
              <w:rPr>
                <w:rFonts w:ascii="Arial" w:hAnsi="Arial" w:cs="Arial"/>
                <w:sz w:val="22"/>
                <w:szCs w:val="22"/>
              </w:rPr>
            </w:pPr>
            <w:r w:rsidRPr="00B4759A">
              <w:rPr>
                <w:rFonts w:ascii="Arial" w:hAnsi="Arial" w:cs="Arial"/>
                <w:sz w:val="22"/>
                <w:szCs w:val="22"/>
              </w:rPr>
              <w:t>6,967</w:t>
            </w:r>
          </w:p>
        </w:tc>
      </w:tr>
      <w:tr w:rsidR="0057058B" w:rsidRPr="003E5658" w:rsidTr="00DC02AA">
        <w:tc>
          <w:tcPr>
            <w:tcW w:w="4410" w:type="dxa"/>
          </w:tcPr>
          <w:p w:rsidR="0057058B" w:rsidRPr="003E5658" w:rsidRDefault="0057058B" w:rsidP="003E5658">
            <w:pPr>
              <w:tabs>
                <w:tab w:val="left" w:pos="2880"/>
                <w:tab w:val="right" w:pos="5040"/>
                <w:tab w:val="right" w:pos="6390"/>
                <w:tab w:val="right" w:pos="8190"/>
              </w:tabs>
              <w:spacing w:line="380" w:lineRule="exact"/>
              <w:ind w:left="238" w:right="-43" w:hanging="270"/>
              <w:rPr>
                <w:rFonts w:ascii="Arial" w:hAnsi="Arial" w:cs="Arial"/>
                <w:spacing w:val="-2"/>
                <w:sz w:val="22"/>
                <w:szCs w:val="22"/>
              </w:rPr>
            </w:pPr>
            <w:r w:rsidRPr="003E5658">
              <w:rPr>
                <w:rFonts w:ascii="Arial" w:hAnsi="Arial" w:cs="Arial"/>
                <w:spacing w:val="-2"/>
                <w:sz w:val="22"/>
                <w:szCs w:val="22"/>
              </w:rPr>
              <w:t>Administrative expenses</w:t>
            </w:r>
          </w:p>
        </w:tc>
        <w:tc>
          <w:tcPr>
            <w:tcW w:w="2070" w:type="dxa"/>
          </w:tcPr>
          <w:p w:rsidR="0057058B" w:rsidRPr="00B4759A" w:rsidRDefault="001C2DD5" w:rsidP="00B4759A">
            <w:pPr>
              <w:tabs>
                <w:tab w:val="decimal" w:pos="1710"/>
              </w:tabs>
              <w:spacing w:line="380" w:lineRule="exact"/>
              <w:rPr>
                <w:rFonts w:ascii="Arial" w:hAnsi="Arial" w:cs="Arial"/>
                <w:sz w:val="22"/>
                <w:szCs w:val="22"/>
              </w:rPr>
            </w:pPr>
            <w:r w:rsidRPr="00B4759A">
              <w:rPr>
                <w:rFonts w:ascii="Arial" w:hAnsi="Arial" w:cs="Arial"/>
                <w:sz w:val="22"/>
                <w:szCs w:val="22"/>
              </w:rPr>
              <w:t>1,891</w:t>
            </w:r>
          </w:p>
        </w:tc>
        <w:tc>
          <w:tcPr>
            <w:tcW w:w="2070" w:type="dxa"/>
          </w:tcPr>
          <w:p w:rsidR="0057058B" w:rsidRPr="00B4759A" w:rsidRDefault="001C2DD5" w:rsidP="00B4759A">
            <w:pPr>
              <w:tabs>
                <w:tab w:val="decimal" w:pos="1710"/>
              </w:tabs>
              <w:spacing w:line="380" w:lineRule="exact"/>
              <w:rPr>
                <w:rFonts w:ascii="Arial" w:hAnsi="Arial" w:cs="Arial"/>
                <w:sz w:val="22"/>
                <w:szCs w:val="22"/>
              </w:rPr>
            </w:pPr>
            <w:r w:rsidRPr="00B4759A">
              <w:rPr>
                <w:rFonts w:ascii="Arial" w:hAnsi="Arial" w:cs="Arial"/>
                <w:sz w:val="22"/>
                <w:szCs w:val="22"/>
              </w:rPr>
              <w:t>1,174</w:t>
            </w:r>
          </w:p>
        </w:tc>
      </w:tr>
      <w:tr w:rsidR="0057058B" w:rsidRPr="003E5658" w:rsidTr="00DC02AA">
        <w:tc>
          <w:tcPr>
            <w:tcW w:w="4410" w:type="dxa"/>
          </w:tcPr>
          <w:p w:rsidR="0057058B" w:rsidRPr="003E5658" w:rsidRDefault="0057058B" w:rsidP="003E5658">
            <w:pPr>
              <w:tabs>
                <w:tab w:val="left" w:pos="2880"/>
                <w:tab w:val="right" w:pos="5040"/>
                <w:tab w:val="right" w:pos="6390"/>
                <w:tab w:val="right" w:pos="8190"/>
              </w:tabs>
              <w:spacing w:line="380" w:lineRule="exact"/>
              <w:ind w:left="238" w:right="-43" w:hanging="270"/>
              <w:rPr>
                <w:rFonts w:ascii="Arial" w:hAnsi="Arial" w:cs="Arial"/>
                <w:b/>
                <w:bCs/>
                <w:spacing w:val="-2"/>
                <w:sz w:val="22"/>
                <w:szCs w:val="22"/>
              </w:rPr>
            </w:pPr>
            <w:r w:rsidRPr="003E5658">
              <w:rPr>
                <w:rFonts w:ascii="Arial" w:hAnsi="Arial" w:cs="Arial"/>
                <w:b/>
                <w:bCs/>
                <w:spacing w:val="-2"/>
                <w:sz w:val="22"/>
                <w:szCs w:val="22"/>
              </w:rPr>
              <w:t>Total expenses</w:t>
            </w:r>
          </w:p>
        </w:tc>
        <w:tc>
          <w:tcPr>
            <w:tcW w:w="2070" w:type="dxa"/>
          </w:tcPr>
          <w:p w:rsidR="0057058B" w:rsidRPr="00B4759A" w:rsidRDefault="001C2DD5" w:rsidP="00B4759A">
            <w:pPr>
              <w:pBdr>
                <w:top w:val="single" w:sz="4" w:space="1" w:color="auto"/>
                <w:bottom w:val="single" w:sz="4" w:space="1" w:color="auto"/>
              </w:pBdr>
              <w:tabs>
                <w:tab w:val="decimal" w:pos="1710"/>
              </w:tabs>
              <w:spacing w:line="380" w:lineRule="exact"/>
              <w:rPr>
                <w:rFonts w:ascii="Arial" w:hAnsi="Arial" w:cs="Arial"/>
                <w:sz w:val="22"/>
                <w:szCs w:val="22"/>
              </w:rPr>
            </w:pPr>
            <w:r w:rsidRPr="00B4759A">
              <w:rPr>
                <w:rFonts w:ascii="Arial" w:hAnsi="Arial" w:cs="Arial"/>
                <w:sz w:val="22"/>
                <w:szCs w:val="22"/>
              </w:rPr>
              <w:t>10,429</w:t>
            </w:r>
          </w:p>
        </w:tc>
        <w:tc>
          <w:tcPr>
            <w:tcW w:w="2070" w:type="dxa"/>
          </w:tcPr>
          <w:p w:rsidR="0057058B" w:rsidRPr="00B4759A" w:rsidRDefault="001C2DD5" w:rsidP="00B4759A">
            <w:pPr>
              <w:pBdr>
                <w:top w:val="single" w:sz="4" w:space="1" w:color="auto"/>
                <w:bottom w:val="single" w:sz="4" w:space="1" w:color="auto"/>
              </w:pBdr>
              <w:tabs>
                <w:tab w:val="decimal" w:pos="1710"/>
              </w:tabs>
              <w:spacing w:line="380" w:lineRule="exact"/>
              <w:rPr>
                <w:rFonts w:ascii="Arial" w:hAnsi="Arial" w:cs="Arial"/>
                <w:sz w:val="22"/>
                <w:szCs w:val="22"/>
              </w:rPr>
            </w:pPr>
            <w:r w:rsidRPr="00B4759A">
              <w:rPr>
                <w:rFonts w:ascii="Arial" w:hAnsi="Arial" w:cs="Arial"/>
                <w:sz w:val="22"/>
                <w:szCs w:val="22"/>
              </w:rPr>
              <w:t>8,141</w:t>
            </w:r>
          </w:p>
        </w:tc>
      </w:tr>
      <w:tr w:rsidR="0057058B" w:rsidRPr="003E5658" w:rsidTr="00DC02AA">
        <w:tc>
          <w:tcPr>
            <w:tcW w:w="4410" w:type="dxa"/>
          </w:tcPr>
          <w:p w:rsidR="0057058B" w:rsidRPr="003E5658" w:rsidRDefault="00F6765D" w:rsidP="003E5658">
            <w:pPr>
              <w:tabs>
                <w:tab w:val="left" w:pos="2880"/>
                <w:tab w:val="right" w:pos="5040"/>
                <w:tab w:val="right" w:pos="6390"/>
                <w:tab w:val="right" w:pos="8190"/>
              </w:tabs>
              <w:spacing w:line="380" w:lineRule="exact"/>
              <w:ind w:left="238" w:right="-43" w:hanging="270"/>
              <w:rPr>
                <w:rFonts w:ascii="Arial" w:hAnsi="Arial" w:cs="Arial"/>
                <w:b/>
                <w:bCs/>
                <w:spacing w:val="-2"/>
                <w:sz w:val="22"/>
                <w:szCs w:val="22"/>
              </w:rPr>
            </w:pPr>
            <w:r w:rsidRPr="003E5658">
              <w:rPr>
                <w:rFonts w:ascii="Arial" w:hAnsi="Arial" w:cs="Arial"/>
                <w:b/>
                <w:bCs/>
                <w:spacing w:val="-2"/>
                <w:sz w:val="22"/>
                <w:szCs w:val="22"/>
              </w:rPr>
              <w:t>Profit (loss)</w:t>
            </w:r>
            <w:r w:rsidR="0057058B" w:rsidRPr="003E5658">
              <w:rPr>
                <w:rFonts w:ascii="Arial" w:hAnsi="Arial" w:cs="Arial"/>
                <w:b/>
                <w:bCs/>
                <w:spacing w:val="-2"/>
                <w:sz w:val="22"/>
                <w:szCs w:val="22"/>
              </w:rPr>
              <w:t xml:space="preserve"> for the year from discontinued operation</w:t>
            </w:r>
          </w:p>
        </w:tc>
        <w:tc>
          <w:tcPr>
            <w:tcW w:w="2070" w:type="dxa"/>
          </w:tcPr>
          <w:p w:rsidR="0057058B" w:rsidRPr="00B4759A" w:rsidRDefault="0057058B" w:rsidP="00B4759A">
            <w:pPr>
              <w:pBdr>
                <w:bottom w:val="double" w:sz="4" w:space="1" w:color="auto"/>
              </w:pBdr>
              <w:tabs>
                <w:tab w:val="decimal" w:pos="1710"/>
              </w:tabs>
              <w:spacing w:line="380" w:lineRule="exact"/>
              <w:rPr>
                <w:rFonts w:ascii="Arial" w:hAnsi="Arial" w:cs="Arial"/>
                <w:sz w:val="22"/>
                <w:szCs w:val="22"/>
              </w:rPr>
            </w:pPr>
          </w:p>
          <w:p w:rsidR="00F6765D" w:rsidRPr="00B4759A" w:rsidRDefault="00F6765D" w:rsidP="00B4759A">
            <w:pPr>
              <w:pBdr>
                <w:bottom w:val="double" w:sz="4" w:space="1" w:color="auto"/>
              </w:pBdr>
              <w:tabs>
                <w:tab w:val="decimal" w:pos="1710"/>
              </w:tabs>
              <w:spacing w:line="380" w:lineRule="exact"/>
              <w:rPr>
                <w:rFonts w:ascii="Arial" w:hAnsi="Arial" w:cs="Arial"/>
                <w:sz w:val="22"/>
                <w:szCs w:val="22"/>
              </w:rPr>
            </w:pPr>
            <w:r w:rsidRPr="00B4759A">
              <w:rPr>
                <w:rFonts w:ascii="Arial" w:hAnsi="Arial" w:cs="Arial"/>
                <w:sz w:val="22"/>
                <w:szCs w:val="22"/>
              </w:rPr>
              <w:t>272</w:t>
            </w:r>
          </w:p>
        </w:tc>
        <w:tc>
          <w:tcPr>
            <w:tcW w:w="2070" w:type="dxa"/>
          </w:tcPr>
          <w:p w:rsidR="0057058B" w:rsidRPr="00B4759A" w:rsidRDefault="0057058B" w:rsidP="00B4759A">
            <w:pPr>
              <w:pBdr>
                <w:bottom w:val="double" w:sz="4" w:space="1" w:color="auto"/>
              </w:pBdr>
              <w:tabs>
                <w:tab w:val="decimal" w:pos="1710"/>
              </w:tabs>
              <w:spacing w:line="380" w:lineRule="exact"/>
              <w:rPr>
                <w:rFonts w:ascii="Arial" w:hAnsi="Arial" w:cs="Arial"/>
                <w:sz w:val="22"/>
                <w:szCs w:val="22"/>
              </w:rPr>
            </w:pPr>
          </w:p>
          <w:p w:rsidR="00F6765D" w:rsidRPr="00B4759A" w:rsidRDefault="00F6765D" w:rsidP="00B4759A">
            <w:pPr>
              <w:pBdr>
                <w:bottom w:val="double" w:sz="4" w:space="1" w:color="auto"/>
              </w:pBdr>
              <w:tabs>
                <w:tab w:val="decimal" w:pos="1710"/>
              </w:tabs>
              <w:spacing w:line="380" w:lineRule="exact"/>
              <w:rPr>
                <w:rFonts w:ascii="Arial" w:hAnsi="Arial" w:cs="Arial"/>
                <w:sz w:val="22"/>
                <w:szCs w:val="22"/>
              </w:rPr>
            </w:pPr>
            <w:r w:rsidRPr="00B4759A">
              <w:rPr>
                <w:rFonts w:ascii="Arial" w:hAnsi="Arial" w:cs="Arial"/>
                <w:sz w:val="22"/>
                <w:szCs w:val="22"/>
              </w:rPr>
              <w:t>(2,292)</w:t>
            </w:r>
          </w:p>
        </w:tc>
      </w:tr>
    </w:tbl>
    <w:p w:rsidR="0057058B" w:rsidRDefault="0057058B" w:rsidP="00F6765D">
      <w:pPr>
        <w:spacing w:before="240" w:after="120" w:line="380" w:lineRule="exact"/>
        <w:ind w:left="533"/>
        <w:jc w:val="thaiDistribute"/>
        <w:rPr>
          <w:rFonts w:ascii="Arial" w:hAnsi="Arial"/>
          <w:sz w:val="22"/>
          <w:szCs w:val="22"/>
        </w:rPr>
      </w:pPr>
      <w:r w:rsidRPr="00632B42">
        <w:rPr>
          <w:rFonts w:ascii="Arial" w:hAnsi="Arial"/>
          <w:sz w:val="22"/>
          <w:szCs w:val="22"/>
        </w:rPr>
        <w:t>Net cash flow</w:t>
      </w:r>
      <w:r>
        <w:rPr>
          <w:rFonts w:ascii="Arial" w:hAnsi="Arial"/>
          <w:sz w:val="22"/>
          <w:szCs w:val="22"/>
        </w:rPr>
        <w:t xml:space="preserve"> </w:t>
      </w:r>
      <w:r w:rsidR="003E5658">
        <w:rPr>
          <w:rFonts w:ascii="Arial" w:hAnsi="Arial"/>
          <w:sz w:val="22"/>
          <w:szCs w:val="22"/>
        </w:rPr>
        <w:t xml:space="preserve">of </w:t>
      </w:r>
      <w:r w:rsidR="003E5658">
        <w:rPr>
          <w:rFonts w:ascii="Arial" w:hAnsi="Arial" w:cs="Arial"/>
          <w:sz w:val="22"/>
          <w:szCs w:val="22"/>
        </w:rPr>
        <w:t>International Medical Clinic</w:t>
      </w:r>
      <w:r w:rsidR="003E5658">
        <w:rPr>
          <w:rFonts w:ascii="Arial" w:hAnsi="Arial"/>
          <w:sz w:val="22"/>
          <w:szCs w:val="22"/>
        </w:rPr>
        <w:t xml:space="preserve"> </w:t>
      </w:r>
      <w:r w:rsidRPr="00632B42">
        <w:rPr>
          <w:rFonts w:ascii="Arial" w:hAnsi="Arial"/>
          <w:sz w:val="22"/>
          <w:szCs w:val="22"/>
        </w:rPr>
        <w:t xml:space="preserve">for </w:t>
      </w:r>
      <w:r>
        <w:rPr>
          <w:rFonts w:ascii="Arial" w:hAnsi="Arial"/>
          <w:sz w:val="22"/>
          <w:szCs w:val="22"/>
        </w:rPr>
        <w:t>the year ended 31 December 201</w:t>
      </w:r>
      <w:r w:rsidR="00F6765D">
        <w:rPr>
          <w:rFonts w:ascii="Arial" w:hAnsi="Arial"/>
          <w:sz w:val="22"/>
          <w:szCs w:val="22"/>
        </w:rPr>
        <w:t>6</w:t>
      </w:r>
      <w:r>
        <w:rPr>
          <w:rFonts w:ascii="Arial" w:hAnsi="Arial"/>
          <w:sz w:val="22"/>
          <w:szCs w:val="22"/>
        </w:rPr>
        <w:t xml:space="preserve"> and 201</w:t>
      </w:r>
      <w:r w:rsidR="00F6765D">
        <w:rPr>
          <w:rFonts w:ascii="Arial" w:hAnsi="Arial"/>
          <w:sz w:val="22"/>
          <w:szCs w:val="22"/>
        </w:rPr>
        <w:t>5</w:t>
      </w:r>
      <w:r>
        <w:rPr>
          <w:rFonts w:ascii="Arial" w:hAnsi="Arial"/>
          <w:sz w:val="22"/>
          <w:szCs w:val="22"/>
        </w:rPr>
        <w:t xml:space="preserve"> are as follows:</w:t>
      </w:r>
    </w:p>
    <w:tbl>
      <w:tblPr>
        <w:tblW w:w="8532" w:type="dxa"/>
        <w:tblInd w:w="450" w:type="dxa"/>
        <w:tblLook w:val="01E0" w:firstRow="1" w:lastRow="1" w:firstColumn="1" w:lastColumn="1" w:noHBand="0" w:noVBand="0"/>
      </w:tblPr>
      <w:tblGrid>
        <w:gridCol w:w="4392"/>
        <w:gridCol w:w="2070"/>
        <w:gridCol w:w="2070"/>
      </w:tblGrid>
      <w:tr w:rsidR="0057058B" w:rsidRPr="003E5658" w:rsidTr="003E5658">
        <w:tc>
          <w:tcPr>
            <w:tcW w:w="8532" w:type="dxa"/>
            <w:gridSpan w:val="3"/>
          </w:tcPr>
          <w:p w:rsidR="0057058B" w:rsidRPr="003E5658" w:rsidRDefault="0057058B" w:rsidP="003E5658">
            <w:pPr>
              <w:spacing w:line="380" w:lineRule="exact"/>
              <w:jc w:val="right"/>
              <w:rPr>
                <w:rFonts w:ascii="Arial" w:hAnsi="Arial" w:cs="Arial"/>
                <w:sz w:val="22"/>
                <w:szCs w:val="22"/>
              </w:rPr>
            </w:pPr>
            <w:r w:rsidRPr="003E5658">
              <w:rPr>
                <w:rFonts w:ascii="Arial" w:hAnsi="Arial" w:cs="Arial"/>
                <w:sz w:val="22"/>
                <w:szCs w:val="22"/>
              </w:rPr>
              <w:t>(Unit: Thousand Baht)</w:t>
            </w:r>
          </w:p>
        </w:tc>
      </w:tr>
      <w:tr w:rsidR="003E5658" w:rsidRPr="003E5658" w:rsidTr="001A0579">
        <w:tc>
          <w:tcPr>
            <w:tcW w:w="4392" w:type="dxa"/>
            <w:shd w:val="clear" w:color="auto" w:fill="auto"/>
          </w:tcPr>
          <w:p w:rsidR="003E5658" w:rsidRPr="003E5658" w:rsidRDefault="003E5658" w:rsidP="003E5658">
            <w:pPr>
              <w:spacing w:line="380" w:lineRule="exact"/>
              <w:ind w:left="612" w:hanging="630"/>
              <w:jc w:val="thaiDistribute"/>
              <w:rPr>
                <w:rFonts w:ascii="Arial" w:hAnsi="Arial" w:cs="Arial"/>
                <w:b/>
                <w:bCs/>
                <w:sz w:val="22"/>
                <w:szCs w:val="22"/>
              </w:rPr>
            </w:pPr>
          </w:p>
        </w:tc>
        <w:tc>
          <w:tcPr>
            <w:tcW w:w="4140" w:type="dxa"/>
            <w:gridSpan w:val="2"/>
            <w:vAlign w:val="bottom"/>
          </w:tcPr>
          <w:p w:rsidR="003E5658" w:rsidRPr="003E5658" w:rsidRDefault="003E5658" w:rsidP="003E5658">
            <w:pPr>
              <w:pBdr>
                <w:bottom w:val="single" w:sz="4" w:space="1" w:color="auto"/>
              </w:pBdr>
              <w:tabs>
                <w:tab w:val="right" w:pos="5040"/>
                <w:tab w:val="right" w:pos="6390"/>
                <w:tab w:val="right" w:pos="8190"/>
              </w:tabs>
              <w:spacing w:line="380" w:lineRule="exact"/>
              <w:jc w:val="center"/>
              <w:rPr>
                <w:rFonts w:ascii="Arial" w:hAnsi="Arial" w:cs="Arial"/>
                <w:spacing w:val="-5"/>
                <w:sz w:val="22"/>
                <w:szCs w:val="22"/>
                <w:cs/>
              </w:rPr>
            </w:pPr>
            <w:r w:rsidRPr="003E5658">
              <w:rPr>
                <w:rFonts w:ascii="Arial" w:hAnsi="Arial" w:cs="Arial"/>
                <w:sz w:val="22"/>
                <w:szCs w:val="22"/>
              </w:rPr>
              <w:t>Separate financial statements</w:t>
            </w:r>
          </w:p>
        </w:tc>
      </w:tr>
      <w:tr w:rsidR="003E5658" w:rsidRPr="003E5658" w:rsidTr="003E5658">
        <w:tc>
          <w:tcPr>
            <w:tcW w:w="4392" w:type="dxa"/>
            <w:shd w:val="clear" w:color="auto" w:fill="auto"/>
          </w:tcPr>
          <w:p w:rsidR="003E5658" w:rsidRPr="003E5658" w:rsidRDefault="003E5658" w:rsidP="003E5658">
            <w:pPr>
              <w:spacing w:line="380" w:lineRule="exact"/>
              <w:ind w:left="612" w:hanging="630"/>
              <w:jc w:val="thaiDistribute"/>
              <w:rPr>
                <w:rFonts w:ascii="Arial" w:hAnsi="Arial" w:cs="Arial"/>
                <w:b/>
                <w:bCs/>
                <w:sz w:val="22"/>
                <w:szCs w:val="22"/>
              </w:rPr>
            </w:pPr>
          </w:p>
        </w:tc>
        <w:tc>
          <w:tcPr>
            <w:tcW w:w="2070" w:type="dxa"/>
          </w:tcPr>
          <w:p w:rsidR="003E5658" w:rsidRPr="003E5658" w:rsidRDefault="003E5658" w:rsidP="003E5658">
            <w:pPr>
              <w:tabs>
                <w:tab w:val="decimal" w:pos="1332"/>
              </w:tabs>
              <w:spacing w:line="380" w:lineRule="exact"/>
              <w:rPr>
                <w:rFonts w:ascii="Arial" w:hAnsi="Arial" w:cs="Arial"/>
                <w:sz w:val="22"/>
                <w:szCs w:val="22"/>
                <w:u w:val="single"/>
              </w:rPr>
            </w:pPr>
            <w:r w:rsidRPr="003E5658">
              <w:rPr>
                <w:rFonts w:ascii="Arial" w:hAnsi="Arial" w:cs="Arial"/>
                <w:sz w:val="22"/>
                <w:szCs w:val="22"/>
                <w:u w:val="single"/>
              </w:rPr>
              <w:t>2016</w:t>
            </w:r>
          </w:p>
        </w:tc>
        <w:tc>
          <w:tcPr>
            <w:tcW w:w="2070" w:type="dxa"/>
          </w:tcPr>
          <w:p w:rsidR="003E5658" w:rsidRPr="003E5658" w:rsidRDefault="003E5658" w:rsidP="003E5658">
            <w:pPr>
              <w:tabs>
                <w:tab w:val="decimal" w:pos="1332"/>
              </w:tabs>
              <w:spacing w:line="380" w:lineRule="exact"/>
              <w:rPr>
                <w:rFonts w:ascii="Arial" w:hAnsi="Arial" w:cs="Arial"/>
                <w:sz w:val="22"/>
                <w:szCs w:val="22"/>
                <w:u w:val="single"/>
              </w:rPr>
            </w:pPr>
            <w:r w:rsidRPr="003E5658">
              <w:rPr>
                <w:rFonts w:ascii="Arial" w:hAnsi="Arial" w:cs="Arial"/>
                <w:sz w:val="22"/>
                <w:szCs w:val="22"/>
                <w:u w:val="single"/>
              </w:rPr>
              <w:t>2015</w:t>
            </w:r>
          </w:p>
        </w:tc>
      </w:tr>
      <w:tr w:rsidR="003E5658" w:rsidRPr="003E5658" w:rsidTr="003E5658">
        <w:tc>
          <w:tcPr>
            <w:tcW w:w="4392" w:type="dxa"/>
            <w:shd w:val="clear" w:color="auto" w:fill="auto"/>
          </w:tcPr>
          <w:p w:rsidR="003E5658" w:rsidRPr="003E5658" w:rsidRDefault="003E5658" w:rsidP="003E5658">
            <w:pPr>
              <w:tabs>
                <w:tab w:val="left" w:pos="-108"/>
              </w:tabs>
              <w:spacing w:line="380" w:lineRule="exact"/>
              <w:ind w:left="612" w:right="-121" w:hanging="612"/>
              <w:rPr>
                <w:rFonts w:ascii="Arial" w:hAnsi="Arial" w:cs="Arial"/>
                <w:sz w:val="22"/>
                <w:szCs w:val="22"/>
              </w:rPr>
            </w:pPr>
            <w:r w:rsidRPr="003E5658">
              <w:rPr>
                <w:rFonts w:ascii="Arial" w:hAnsi="Arial" w:cs="Arial"/>
                <w:sz w:val="22"/>
                <w:szCs w:val="22"/>
              </w:rPr>
              <w:t>Operating activities</w:t>
            </w:r>
          </w:p>
        </w:tc>
        <w:tc>
          <w:tcPr>
            <w:tcW w:w="2070" w:type="dxa"/>
          </w:tcPr>
          <w:p w:rsidR="003E5658" w:rsidRPr="003E5658" w:rsidRDefault="003E5658" w:rsidP="00B4759A">
            <w:pPr>
              <w:tabs>
                <w:tab w:val="decimal" w:pos="1710"/>
              </w:tabs>
              <w:spacing w:line="380" w:lineRule="exact"/>
              <w:rPr>
                <w:rFonts w:ascii="Arial" w:hAnsi="Arial" w:cs="Arial"/>
                <w:sz w:val="22"/>
                <w:szCs w:val="22"/>
              </w:rPr>
            </w:pPr>
            <w:r w:rsidRPr="003E5658">
              <w:rPr>
                <w:rFonts w:ascii="Arial" w:hAnsi="Arial" w:cs="Arial"/>
                <w:sz w:val="22"/>
                <w:szCs w:val="22"/>
              </w:rPr>
              <w:t>1,018</w:t>
            </w:r>
          </w:p>
        </w:tc>
        <w:tc>
          <w:tcPr>
            <w:tcW w:w="2070" w:type="dxa"/>
          </w:tcPr>
          <w:p w:rsidR="003E5658" w:rsidRPr="003E5658" w:rsidRDefault="003E5658" w:rsidP="00B4759A">
            <w:pPr>
              <w:tabs>
                <w:tab w:val="decimal" w:pos="1710"/>
              </w:tabs>
              <w:spacing w:line="380" w:lineRule="exact"/>
              <w:rPr>
                <w:rFonts w:ascii="Arial" w:hAnsi="Arial" w:cs="Arial"/>
                <w:sz w:val="22"/>
                <w:szCs w:val="22"/>
              </w:rPr>
            </w:pPr>
            <w:r w:rsidRPr="003E5658">
              <w:rPr>
                <w:rFonts w:ascii="Arial" w:hAnsi="Arial" w:cs="Arial"/>
                <w:sz w:val="22"/>
                <w:szCs w:val="22"/>
              </w:rPr>
              <w:t>(1,856)</w:t>
            </w:r>
          </w:p>
        </w:tc>
      </w:tr>
      <w:tr w:rsidR="003E5658" w:rsidRPr="003E5658" w:rsidTr="003E5658">
        <w:tc>
          <w:tcPr>
            <w:tcW w:w="4392" w:type="dxa"/>
          </w:tcPr>
          <w:p w:rsidR="003E5658" w:rsidRPr="003E5658" w:rsidRDefault="003E5658" w:rsidP="003E5658">
            <w:pPr>
              <w:spacing w:line="380" w:lineRule="exact"/>
              <w:rPr>
                <w:rFonts w:ascii="Arial" w:hAnsi="Arial" w:cs="Arial"/>
                <w:sz w:val="22"/>
                <w:szCs w:val="22"/>
              </w:rPr>
            </w:pPr>
            <w:r w:rsidRPr="003E5658">
              <w:rPr>
                <w:rFonts w:ascii="Arial" w:hAnsi="Arial" w:cs="Arial"/>
                <w:sz w:val="22"/>
                <w:szCs w:val="22"/>
              </w:rPr>
              <w:t>Investing activities</w:t>
            </w:r>
          </w:p>
        </w:tc>
        <w:tc>
          <w:tcPr>
            <w:tcW w:w="2070" w:type="dxa"/>
          </w:tcPr>
          <w:p w:rsidR="003E5658" w:rsidRPr="003E5658" w:rsidRDefault="003E5658" w:rsidP="00B4759A">
            <w:pPr>
              <w:tabs>
                <w:tab w:val="decimal" w:pos="1710"/>
              </w:tabs>
              <w:spacing w:line="380" w:lineRule="exact"/>
              <w:rPr>
                <w:rFonts w:ascii="Arial" w:hAnsi="Arial" w:cs="Arial"/>
                <w:sz w:val="22"/>
                <w:szCs w:val="22"/>
                <w:cs/>
              </w:rPr>
            </w:pPr>
            <w:r w:rsidRPr="003E5658">
              <w:rPr>
                <w:rFonts w:ascii="Arial" w:hAnsi="Arial" w:cs="Arial"/>
                <w:sz w:val="22"/>
                <w:szCs w:val="22"/>
              </w:rPr>
              <w:t>(236)</w:t>
            </w:r>
          </w:p>
        </w:tc>
        <w:tc>
          <w:tcPr>
            <w:tcW w:w="2070" w:type="dxa"/>
          </w:tcPr>
          <w:p w:rsidR="003E5658" w:rsidRPr="003E5658" w:rsidRDefault="003E5658" w:rsidP="00B4759A">
            <w:pPr>
              <w:tabs>
                <w:tab w:val="decimal" w:pos="1710"/>
              </w:tabs>
              <w:spacing w:line="380" w:lineRule="exact"/>
              <w:rPr>
                <w:rFonts w:ascii="Arial" w:hAnsi="Arial" w:cs="Arial"/>
                <w:sz w:val="22"/>
                <w:szCs w:val="22"/>
              </w:rPr>
            </w:pPr>
            <w:r w:rsidRPr="003E5658">
              <w:rPr>
                <w:rFonts w:ascii="Arial" w:hAnsi="Arial" w:cs="Arial"/>
                <w:sz w:val="22"/>
                <w:szCs w:val="22"/>
              </w:rPr>
              <w:t>(4,624)</w:t>
            </w:r>
          </w:p>
        </w:tc>
      </w:tr>
      <w:tr w:rsidR="003E5658" w:rsidRPr="003E5658" w:rsidTr="003E5658">
        <w:tc>
          <w:tcPr>
            <w:tcW w:w="4392" w:type="dxa"/>
          </w:tcPr>
          <w:p w:rsidR="003E5658" w:rsidRPr="003E5658" w:rsidRDefault="003E5658" w:rsidP="003E5658">
            <w:pPr>
              <w:tabs>
                <w:tab w:val="left" w:pos="552"/>
              </w:tabs>
              <w:spacing w:line="380" w:lineRule="exact"/>
              <w:ind w:left="612" w:hanging="630"/>
              <w:jc w:val="thaiDistribute"/>
              <w:rPr>
                <w:rFonts w:ascii="Arial" w:hAnsi="Arial" w:cs="Arial"/>
                <w:sz w:val="22"/>
                <w:szCs w:val="22"/>
              </w:rPr>
            </w:pPr>
            <w:r w:rsidRPr="003E5658">
              <w:rPr>
                <w:rFonts w:ascii="Arial" w:hAnsi="Arial" w:cs="Arial"/>
                <w:sz w:val="22"/>
                <w:szCs w:val="22"/>
              </w:rPr>
              <w:t>Financing activities</w:t>
            </w:r>
          </w:p>
        </w:tc>
        <w:tc>
          <w:tcPr>
            <w:tcW w:w="2070" w:type="dxa"/>
          </w:tcPr>
          <w:p w:rsidR="003E5658" w:rsidRPr="003E5658" w:rsidRDefault="003E5658" w:rsidP="00B4759A">
            <w:pPr>
              <w:pBdr>
                <w:bottom w:val="single" w:sz="4" w:space="1" w:color="auto"/>
              </w:pBdr>
              <w:tabs>
                <w:tab w:val="decimal" w:pos="1710"/>
              </w:tabs>
              <w:spacing w:line="380" w:lineRule="exact"/>
              <w:rPr>
                <w:rFonts w:ascii="Arial" w:hAnsi="Arial" w:cs="Arial"/>
                <w:sz w:val="22"/>
                <w:szCs w:val="22"/>
              </w:rPr>
            </w:pPr>
            <w:r w:rsidRPr="003E5658">
              <w:rPr>
                <w:rFonts w:ascii="Arial" w:hAnsi="Arial" w:cs="Arial"/>
                <w:sz w:val="22"/>
                <w:szCs w:val="22"/>
              </w:rPr>
              <w:t>-</w:t>
            </w:r>
          </w:p>
        </w:tc>
        <w:tc>
          <w:tcPr>
            <w:tcW w:w="2070" w:type="dxa"/>
          </w:tcPr>
          <w:p w:rsidR="003E5658" w:rsidRPr="003E5658" w:rsidRDefault="003E5658" w:rsidP="00B4759A">
            <w:pPr>
              <w:pBdr>
                <w:bottom w:val="single" w:sz="4" w:space="1" w:color="auto"/>
              </w:pBdr>
              <w:tabs>
                <w:tab w:val="decimal" w:pos="1710"/>
              </w:tabs>
              <w:spacing w:line="380" w:lineRule="exact"/>
              <w:rPr>
                <w:rFonts w:ascii="Arial" w:hAnsi="Arial" w:cs="Arial"/>
                <w:sz w:val="22"/>
                <w:szCs w:val="22"/>
              </w:rPr>
            </w:pPr>
            <w:r w:rsidRPr="003E5658">
              <w:rPr>
                <w:rFonts w:ascii="Arial" w:hAnsi="Arial" w:cs="Arial"/>
                <w:sz w:val="22"/>
                <w:szCs w:val="22"/>
              </w:rPr>
              <w:t>-</w:t>
            </w:r>
          </w:p>
        </w:tc>
      </w:tr>
      <w:tr w:rsidR="003E5658" w:rsidRPr="003E5658" w:rsidTr="003E5658">
        <w:tc>
          <w:tcPr>
            <w:tcW w:w="4392" w:type="dxa"/>
          </w:tcPr>
          <w:p w:rsidR="003E5658" w:rsidRPr="003E5658" w:rsidRDefault="003E5658" w:rsidP="003E5658">
            <w:pPr>
              <w:tabs>
                <w:tab w:val="left" w:pos="552"/>
              </w:tabs>
              <w:spacing w:line="380" w:lineRule="exact"/>
              <w:ind w:left="612" w:hanging="630"/>
              <w:jc w:val="thaiDistribute"/>
              <w:rPr>
                <w:rFonts w:ascii="Arial" w:hAnsi="Arial" w:cs="Arial"/>
                <w:b/>
                <w:bCs/>
                <w:sz w:val="22"/>
                <w:szCs w:val="22"/>
              </w:rPr>
            </w:pPr>
            <w:r w:rsidRPr="003E5658">
              <w:rPr>
                <w:rFonts w:ascii="Arial" w:hAnsi="Arial" w:cs="Arial"/>
                <w:b/>
                <w:bCs/>
                <w:sz w:val="22"/>
                <w:szCs w:val="22"/>
              </w:rPr>
              <w:t>Net increase (decrease) in cash</w:t>
            </w:r>
          </w:p>
        </w:tc>
        <w:tc>
          <w:tcPr>
            <w:tcW w:w="2070" w:type="dxa"/>
          </w:tcPr>
          <w:p w:rsidR="003E5658" w:rsidRPr="003E5658" w:rsidRDefault="003E5658" w:rsidP="00B4759A">
            <w:pPr>
              <w:pBdr>
                <w:bottom w:val="double" w:sz="4" w:space="1" w:color="auto"/>
              </w:pBdr>
              <w:tabs>
                <w:tab w:val="decimal" w:pos="1710"/>
              </w:tabs>
              <w:spacing w:line="380" w:lineRule="exact"/>
              <w:rPr>
                <w:rFonts w:ascii="Arial" w:hAnsi="Arial" w:cs="Arial"/>
                <w:sz w:val="22"/>
                <w:szCs w:val="22"/>
              </w:rPr>
            </w:pPr>
            <w:r w:rsidRPr="003E5658">
              <w:rPr>
                <w:rFonts w:ascii="Arial" w:hAnsi="Arial" w:cs="Arial"/>
                <w:sz w:val="22"/>
                <w:szCs w:val="22"/>
              </w:rPr>
              <w:t>782</w:t>
            </w:r>
          </w:p>
        </w:tc>
        <w:tc>
          <w:tcPr>
            <w:tcW w:w="2070" w:type="dxa"/>
          </w:tcPr>
          <w:p w:rsidR="003E5658" w:rsidRPr="003E5658" w:rsidRDefault="003E5658" w:rsidP="00B4759A">
            <w:pPr>
              <w:pBdr>
                <w:bottom w:val="double" w:sz="4" w:space="1" w:color="auto"/>
              </w:pBdr>
              <w:tabs>
                <w:tab w:val="decimal" w:pos="1710"/>
              </w:tabs>
              <w:spacing w:line="380" w:lineRule="exact"/>
              <w:rPr>
                <w:rFonts w:ascii="Arial" w:hAnsi="Arial" w:cs="Arial"/>
                <w:sz w:val="22"/>
                <w:szCs w:val="22"/>
              </w:rPr>
            </w:pPr>
            <w:r w:rsidRPr="003E5658">
              <w:rPr>
                <w:rFonts w:ascii="Arial" w:hAnsi="Arial" w:cs="Arial"/>
                <w:sz w:val="22"/>
                <w:szCs w:val="22"/>
              </w:rPr>
              <w:t>(6,480)</w:t>
            </w:r>
          </w:p>
        </w:tc>
      </w:tr>
    </w:tbl>
    <w:p w:rsidR="00DC02AA" w:rsidRDefault="00DC02A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157C1" w:rsidRPr="004C5462" w:rsidRDefault="00853933" w:rsidP="00DC02AA">
      <w:pPr>
        <w:spacing w:before="120" w:after="120" w:line="380" w:lineRule="exact"/>
        <w:ind w:left="533" w:hanging="533"/>
        <w:jc w:val="thaiDistribute"/>
        <w:rPr>
          <w:rFonts w:ascii="Arial" w:hAnsi="Arial" w:cs="Arial"/>
          <w:b/>
          <w:bCs/>
          <w:sz w:val="22"/>
          <w:szCs w:val="22"/>
        </w:rPr>
      </w:pPr>
      <w:r w:rsidRPr="004C5462">
        <w:rPr>
          <w:rFonts w:ascii="Arial" w:hAnsi="Arial" w:cs="Arial"/>
          <w:b/>
          <w:bCs/>
          <w:sz w:val="22"/>
          <w:szCs w:val="22"/>
        </w:rPr>
        <w:lastRenderedPageBreak/>
        <w:t>2</w:t>
      </w:r>
      <w:r w:rsidR="001C2DD5">
        <w:rPr>
          <w:rFonts w:ascii="Arial" w:hAnsi="Arial" w:cs="Arial"/>
          <w:b/>
          <w:bCs/>
          <w:sz w:val="22"/>
          <w:szCs w:val="22"/>
        </w:rPr>
        <w:t>9</w:t>
      </w:r>
      <w:r w:rsidRPr="004C5462">
        <w:rPr>
          <w:rFonts w:ascii="Arial" w:hAnsi="Arial" w:cs="Arial"/>
          <w:b/>
          <w:bCs/>
          <w:sz w:val="22"/>
          <w:szCs w:val="22"/>
        </w:rPr>
        <w:t>.</w:t>
      </w:r>
      <w:r w:rsidRPr="004C5462">
        <w:rPr>
          <w:rFonts w:ascii="Arial" w:hAnsi="Arial" w:cs="Arial"/>
          <w:b/>
          <w:bCs/>
          <w:sz w:val="22"/>
          <w:szCs w:val="22"/>
        </w:rPr>
        <w:tab/>
      </w:r>
      <w:r w:rsidR="00F104AD">
        <w:rPr>
          <w:rFonts w:ascii="Arial" w:hAnsi="Arial" w:cs="Arial"/>
          <w:b/>
          <w:bCs/>
          <w:sz w:val="22"/>
          <w:szCs w:val="22"/>
        </w:rPr>
        <w:t>Basic e</w:t>
      </w:r>
      <w:r w:rsidR="00D157C1" w:rsidRPr="004C5462">
        <w:rPr>
          <w:rFonts w:ascii="Arial" w:hAnsi="Arial" w:cs="Arial"/>
          <w:b/>
          <w:bCs/>
          <w:sz w:val="22"/>
          <w:szCs w:val="22"/>
        </w:rPr>
        <w:t xml:space="preserve">arnings per share </w:t>
      </w:r>
    </w:p>
    <w:p w:rsidR="00853933" w:rsidRPr="008F1613" w:rsidRDefault="00853933" w:rsidP="00DC02AA">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1C2DD5">
        <w:rPr>
          <w:rFonts w:ascii="Arial" w:hAnsi="Arial"/>
          <w:sz w:val="22"/>
          <w:szCs w:val="22"/>
        </w:rPr>
        <w:t xml:space="preserve"> </w:t>
      </w:r>
      <w:r w:rsidR="001C2DD5" w:rsidRPr="00F4776C">
        <w:rPr>
          <w:rFonts w:ascii="Arial" w:hAnsi="Arial" w:cs="Arial"/>
          <w:sz w:val="22"/>
          <w:szCs w:val="22"/>
        </w:rPr>
        <w:t xml:space="preserve">The Company adjusted the number of ordinary shares for the </w:t>
      </w:r>
      <w:r w:rsidR="001C2DD5" w:rsidRPr="00D95C79">
        <w:rPr>
          <w:rFonts w:ascii="Arial" w:hAnsi="Arial"/>
          <w:sz w:val="22"/>
          <w:szCs w:val="22"/>
        </w:rPr>
        <w:t>year</w:t>
      </w:r>
      <w:r w:rsidR="001C2DD5">
        <w:rPr>
          <w:rFonts w:ascii="Arial" w:hAnsi="Arial"/>
          <w:sz w:val="22"/>
          <w:szCs w:val="22"/>
        </w:rPr>
        <w:t xml:space="preserve"> ended 31 December 201</w:t>
      </w:r>
      <w:r w:rsidR="00B4759A">
        <w:rPr>
          <w:rFonts w:ascii="Arial" w:hAnsi="Arial"/>
          <w:sz w:val="22"/>
          <w:szCs w:val="22"/>
        </w:rPr>
        <w:t>5</w:t>
      </w:r>
      <w:r w:rsidR="001C2DD5" w:rsidRPr="00F4776C">
        <w:rPr>
          <w:rFonts w:ascii="Arial" w:hAnsi="Arial" w:cs="Arial"/>
          <w:sz w:val="22"/>
          <w:szCs w:val="22"/>
        </w:rPr>
        <w:t xml:space="preserve">, in proportion to the change in the number of shares as a result of the change in par value, as described in Note </w:t>
      </w:r>
      <w:r w:rsidR="001C2DD5">
        <w:rPr>
          <w:rFonts w:ascii="Arial" w:hAnsi="Arial" w:cs="Arial"/>
          <w:sz w:val="22"/>
          <w:szCs w:val="22"/>
        </w:rPr>
        <w:t>23</w:t>
      </w:r>
      <w:r w:rsidR="001C2DD5" w:rsidRPr="00F4776C">
        <w:rPr>
          <w:rFonts w:ascii="Arial" w:hAnsi="Arial" w:cs="Arial"/>
          <w:sz w:val="22"/>
          <w:szCs w:val="22"/>
        </w:rPr>
        <w:t xml:space="preserve"> to the financial statements, as if the change in the par value of the ordinary shares </w:t>
      </w:r>
      <w:r w:rsidR="001C2DD5">
        <w:rPr>
          <w:rFonts w:ascii="Arial" w:hAnsi="Arial" w:cs="Arial"/>
          <w:sz w:val="22"/>
          <w:szCs w:val="22"/>
        </w:rPr>
        <w:t xml:space="preserve">had occurred </w:t>
      </w:r>
      <w:r w:rsidR="001C2DD5" w:rsidRPr="00F4776C">
        <w:rPr>
          <w:rFonts w:ascii="Arial" w:hAnsi="Arial" w:cs="Arial"/>
          <w:sz w:val="22"/>
          <w:szCs w:val="22"/>
        </w:rPr>
        <w:t xml:space="preserve">at the beginning of the </w:t>
      </w:r>
      <w:r w:rsidR="001C2DD5">
        <w:rPr>
          <w:rFonts w:ascii="Arial" w:hAnsi="Arial" w:cs="Arial"/>
          <w:sz w:val="22"/>
          <w:szCs w:val="22"/>
        </w:rPr>
        <w:t>first reporting period</w:t>
      </w:r>
      <w:r w:rsidR="001C2DD5" w:rsidRPr="00F4776C">
        <w:rPr>
          <w:rFonts w:ascii="Arial" w:hAnsi="Arial" w:cs="Arial"/>
          <w:sz w:val="22"/>
          <w:szCs w:val="22"/>
        </w:rPr>
        <w:t>.</w:t>
      </w:r>
    </w:p>
    <w:p w:rsidR="00D157C1" w:rsidRPr="004C5462" w:rsidRDefault="001C2DD5" w:rsidP="00DC02AA">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30</w:t>
      </w:r>
      <w:r w:rsidR="00D157C1" w:rsidRPr="004C5462">
        <w:rPr>
          <w:rFonts w:ascii="Arial" w:hAnsi="Arial" w:cs="Arial"/>
          <w:b/>
          <w:bCs/>
          <w:sz w:val="22"/>
          <w:szCs w:val="22"/>
        </w:rPr>
        <w:t>.</w:t>
      </w:r>
      <w:r w:rsidR="00D157C1" w:rsidRPr="004C5462">
        <w:rPr>
          <w:rFonts w:ascii="Arial" w:hAnsi="Arial" w:cs="Arial"/>
          <w:b/>
          <w:bCs/>
          <w:sz w:val="22"/>
          <w:szCs w:val="22"/>
        </w:rPr>
        <w:tab/>
        <w:t>Segment information</w:t>
      </w:r>
    </w:p>
    <w:p w:rsidR="004C5462" w:rsidRDefault="00E96746" w:rsidP="00DC02AA">
      <w:pPr>
        <w:tabs>
          <w:tab w:val="left" w:pos="2160"/>
          <w:tab w:val="right" w:pos="7280"/>
          <w:tab w:val="right" w:pos="8540"/>
        </w:tabs>
        <w:spacing w:before="120" w:after="120" w:line="380" w:lineRule="exact"/>
        <w:ind w:left="540"/>
        <w:jc w:val="thaiDistribute"/>
        <w:rPr>
          <w:rFonts w:ascii="Arial" w:hAnsi="Arial"/>
          <w:sz w:val="22"/>
          <w:szCs w:val="22"/>
        </w:rPr>
      </w:pPr>
      <w:r w:rsidRPr="004C5462">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rsidR="001C2DD5" w:rsidRDefault="001C2DD5" w:rsidP="00DC02AA">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The Company and its subsidiary</w:t>
      </w:r>
      <w:r w:rsidRPr="001C2DD5">
        <w:rPr>
          <w:rFonts w:ascii="Arial" w:hAnsi="Arial"/>
          <w:sz w:val="22"/>
          <w:szCs w:val="22"/>
        </w:rPr>
        <w:t xml:space="preserve"> are principally engaged in the </w:t>
      </w:r>
      <w:r w:rsidRPr="004C5462">
        <w:rPr>
          <w:rFonts w:ascii="Arial" w:hAnsi="Arial" w:cs="Arial"/>
          <w:sz w:val="22"/>
          <w:szCs w:val="22"/>
        </w:rPr>
        <w:t xml:space="preserve">hospital </w:t>
      </w:r>
      <w:r w:rsidR="00845EFE">
        <w:rPr>
          <w:rFonts w:ascii="Arial" w:hAnsi="Arial" w:cs="Arial"/>
          <w:sz w:val="22"/>
          <w:szCs w:val="22"/>
        </w:rPr>
        <w:t>business</w:t>
      </w:r>
      <w:r w:rsidRPr="001C2DD5">
        <w:rPr>
          <w:rFonts w:ascii="Arial" w:hAnsi="Arial"/>
          <w:sz w:val="22"/>
          <w:szCs w:val="22"/>
        </w:rPr>
        <w:t>.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B4759A" w:rsidRPr="00076F71" w:rsidRDefault="00B4759A" w:rsidP="00DC02AA">
      <w:pPr>
        <w:tabs>
          <w:tab w:val="left" w:pos="2160"/>
          <w:tab w:val="right" w:pos="7560"/>
          <w:tab w:val="right" w:pos="8540"/>
        </w:tabs>
        <w:spacing w:before="120" w:after="120" w:line="380" w:lineRule="exact"/>
        <w:ind w:left="540" w:right="-43"/>
        <w:jc w:val="both"/>
        <w:rPr>
          <w:rFonts w:ascii="Arial" w:hAnsi="Arial" w:cs="Arial"/>
          <w:i/>
          <w:iCs/>
          <w:sz w:val="22"/>
          <w:szCs w:val="22"/>
        </w:rPr>
      </w:pPr>
      <w:r w:rsidRPr="00076F71">
        <w:rPr>
          <w:rFonts w:ascii="Arial" w:hAnsi="Arial" w:cs="Arial"/>
          <w:i/>
          <w:iCs/>
          <w:sz w:val="22"/>
          <w:szCs w:val="22"/>
        </w:rPr>
        <w:t>Major customer</w:t>
      </w:r>
    </w:p>
    <w:p w:rsidR="00763B52" w:rsidRPr="004C5462" w:rsidRDefault="00E872AF" w:rsidP="00DC02AA">
      <w:pPr>
        <w:tabs>
          <w:tab w:val="left" w:pos="2160"/>
          <w:tab w:val="right" w:pos="7560"/>
          <w:tab w:val="right" w:pos="8540"/>
        </w:tabs>
        <w:spacing w:before="120" w:after="120" w:line="380" w:lineRule="exact"/>
        <w:ind w:left="540" w:right="-43"/>
        <w:jc w:val="both"/>
        <w:rPr>
          <w:rFonts w:ascii="Arial" w:hAnsi="Arial" w:cs="Arial"/>
          <w:sz w:val="22"/>
          <w:szCs w:val="22"/>
        </w:rPr>
      </w:pPr>
      <w:r w:rsidRPr="004C5462">
        <w:rPr>
          <w:rFonts w:ascii="Arial" w:hAnsi="Arial" w:cs="Arial"/>
          <w:sz w:val="22"/>
          <w:szCs w:val="22"/>
        </w:rPr>
        <w:t>For the year 201</w:t>
      </w:r>
      <w:r w:rsidR="002941AC" w:rsidRPr="004C5462">
        <w:rPr>
          <w:rFonts w:ascii="Arial" w:hAnsi="Arial" w:cs="Arial"/>
          <w:sz w:val="22"/>
          <w:szCs w:val="22"/>
        </w:rPr>
        <w:t>6</w:t>
      </w:r>
      <w:r w:rsidR="00845EFE">
        <w:rPr>
          <w:rFonts w:ascii="Arial" w:hAnsi="Arial" w:cs="Arial"/>
          <w:sz w:val="22"/>
          <w:szCs w:val="22"/>
        </w:rPr>
        <w:t xml:space="preserve">, the Company </w:t>
      </w:r>
      <w:r w:rsidRPr="004C5462">
        <w:rPr>
          <w:rFonts w:ascii="Arial" w:hAnsi="Arial" w:cs="Arial"/>
          <w:sz w:val="22"/>
          <w:szCs w:val="22"/>
        </w:rPr>
        <w:t>ha</w:t>
      </w:r>
      <w:r w:rsidR="00845EFE">
        <w:rPr>
          <w:rFonts w:ascii="Arial" w:hAnsi="Arial" w:cs="Arial"/>
          <w:sz w:val="22"/>
          <w:szCs w:val="22"/>
        </w:rPr>
        <w:t>s</w:t>
      </w:r>
      <w:r w:rsidRPr="004C5462">
        <w:rPr>
          <w:rFonts w:ascii="Arial" w:hAnsi="Arial" w:cs="Arial"/>
          <w:sz w:val="22"/>
          <w:szCs w:val="22"/>
        </w:rPr>
        <w:t xml:space="preserve"> revenue from </w:t>
      </w:r>
      <w:r w:rsidR="00845EFE">
        <w:rPr>
          <w:rFonts w:ascii="Arial" w:hAnsi="Arial" w:cs="Arial"/>
          <w:sz w:val="22"/>
          <w:szCs w:val="22"/>
        </w:rPr>
        <w:t>a</w:t>
      </w:r>
      <w:r w:rsidRPr="004C5462">
        <w:rPr>
          <w:rFonts w:ascii="Arial" w:hAnsi="Arial" w:cs="Arial"/>
          <w:sz w:val="22"/>
          <w:szCs w:val="22"/>
        </w:rPr>
        <w:t xml:space="preserve"> major</w:t>
      </w:r>
      <w:r w:rsidR="000C5C01" w:rsidRPr="004C5462">
        <w:rPr>
          <w:rFonts w:ascii="Arial" w:hAnsi="Arial" w:cs="Arial"/>
          <w:sz w:val="22"/>
          <w:szCs w:val="22"/>
        </w:rPr>
        <w:t xml:space="preserve"> customer in amount of Baht </w:t>
      </w:r>
      <w:r w:rsidR="00845EFE">
        <w:rPr>
          <w:rFonts w:ascii="Arial" w:hAnsi="Arial" w:cs="Arial"/>
          <w:sz w:val="22"/>
          <w:szCs w:val="22"/>
        </w:rPr>
        <w:t xml:space="preserve">72 </w:t>
      </w:r>
      <w:r w:rsidR="000C5C01" w:rsidRPr="004C5462">
        <w:rPr>
          <w:rFonts w:ascii="Arial" w:hAnsi="Arial" w:cs="Arial"/>
          <w:sz w:val="22"/>
          <w:szCs w:val="22"/>
        </w:rPr>
        <w:t>million</w:t>
      </w:r>
      <w:r w:rsidR="00845EFE">
        <w:rPr>
          <w:rFonts w:ascii="Arial" w:hAnsi="Arial" w:cs="Arial"/>
          <w:sz w:val="22"/>
          <w:szCs w:val="22"/>
        </w:rPr>
        <w:t xml:space="preserve"> </w:t>
      </w:r>
      <w:r w:rsidR="00942E92" w:rsidRPr="004C5462">
        <w:rPr>
          <w:rFonts w:ascii="Arial" w:hAnsi="Arial" w:cs="Arial"/>
          <w:sz w:val="22"/>
          <w:szCs w:val="22"/>
        </w:rPr>
        <w:t>(201</w:t>
      </w:r>
      <w:r w:rsidR="002941AC" w:rsidRPr="004C5462">
        <w:rPr>
          <w:rFonts w:ascii="Arial" w:hAnsi="Arial" w:cs="Arial"/>
          <w:sz w:val="22"/>
          <w:szCs w:val="22"/>
        </w:rPr>
        <w:t>5</w:t>
      </w:r>
      <w:r w:rsidR="00942E92" w:rsidRPr="004C5462">
        <w:rPr>
          <w:rFonts w:ascii="Arial" w:hAnsi="Arial" w:cs="Arial"/>
          <w:sz w:val="22"/>
          <w:szCs w:val="22"/>
        </w:rPr>
        <w:t xml:space="preserve">: </w:t>
      </w:r>
      <w:r w:rsidR="00845EFE">
        <w:rPr>
          <w:rFonts w:ascii="Arial" w:hAnsi="Arial" w:cs="Arial"/>
          <w:sz w:val="22"/>
          <w:szCs w:val="22"/>
        </w:rPr>
        <w:t>revenue from a</w:t>
      </w:r>
      <w:r w:rsidR="000F14C6" w:rsidRPr="004C5462">
        <w:rPr>
          <w:rFonts w:ascii="Arial" w:hAnsi="Arial" w:cs="Arial"/>
          <w:sz w:val="22"/>
          <w:szCs w:val="22"/>
        </w:rPr>
        <w:t xml:space="preserve"> major customer in amount of </w:t>
      </w:r>
      <w:r w:rsidR="00942E92" w:rsidRPr="004C5462">
        <w:rPr>
          <w:rFonts w:ascii="Arial" w:hAnsi="Arial" w:cs="Arial"/>
          <w:sz w:val="22"/>
          <w:szCs w:val="22"/>
        </w:rPr>
        <w:t xml:space="preserve">Baht </w:t>
      </w:r>
      <w:r w:rsidR="00845EFE">
        <w:rPr>
          <w:rFonts w:ascii="Arial" w:hAnsi="Arial" w:cs="Arial"/>
          <w:sz w:val="22"/>
          <w:szCs w:val="22"/>
        </w:rPr>
        <w:t>67 million</w:t>
      </w:r>
      <w:r w:rsidR="000F14C6" w:rsidRPr="004C5462">
        <w:rPr>
          <w:rFonts w:ascii="Arial" w:hAnsi="Arial" w:cs="Arial"/>
          <w:sz w:val="22"/>
          <w:szCs w:val="22"/>
        </w:rPr>
        <w:t>)</w:t>
      </w:r>
      <w:r w:rsidRPr="004C5462">
        <w:rPr>
          <w:rFonts w:ascii="Arial" w:hAnsi="Arial" w:cs="Arial"/>
          <w:sz w:val="22"/>
          <w:szCs w:val="22"/>
        </w:rPr>
        <w:t>, arising from hospita</w:t>
      </w:r>
      <w:r w:rsidR="00A71B99" w:rsidRPr="004C5462">
        <w:rPr>
          <w:rFonts w:ascii="Arial" w:hAnsi="Arial" w:cs="Arial"/>
          <w:sz w:val="22"/>
          <w:szCs w:val="22"/>
        </w:rPr>
        <w:t>l business</w:t>
      </w:r>
      <w:r w:rsidRPr="004C5462">
        <w:rPr>
          <w:rFonts w:ascii="Arial" w:hAnsi="Arial" w:cs="Arial"/>
          <w:sz w:val="22"/>
          <w:szCs w:val="22"/>
        </w:rPr>
        <w:t xml:space="preserve">.  </w:t>
      </w:r>
    </w:p>
    <w:p w:rsidR="00D157C1" w:rsidRPr="004C5462" w:rsidRDefault="00845EFE" w:rsidP="00DC02AA">
      <w:pPr>
        <w:pStyle w:val="BodyTextIndent"/>
        <w:ind w:left="533" w:hanging="539"/>
        <w:rPr>
          <w:rFonts w:ascii="Arial" w:hAnsi="Arial" w:cs="Arial"/>
          <w:b/>
          <w:bCs/>
          <w:sz w:val="22"/>
          <w:szCs w:val="22"/>
        </w:rPr>
      </w:pPr>
      <w:r>
        <w:rPr>
          <w:rFonts w:ascii="Arial" w:hAnsi="Arial" w:cs="Arial"/>
          <w:b/>
          <w:bCs/>
          <w:sz w:val="22"/>
          <w:szCs w:val="22"/>
        </w:rPr>
        <w:t>31</w:t>
      </w:r>
      <w:r w:rsidR="00D157C1" w:rsidRPr="004C5462">
        <w:rPr>
          <w:rFonts w:ascii="Arial" w:hAnsi="Arial" w:cs="Arial"/>
          <w:b/>
          <w:bCs/>
          <w:sz w:val="22"/>
          <w:szCs w:val="22"/>
        </w:rPr>
        <w:t>.</w:t>
      </w:r>
      <w:r w:rsidR="00D157C1" w:rsidRPr="004C5462">
        <w:rPr>
          <w:rFonts w:ascii="Arial" w:hAnsi="Arial" w:cs="Arial"/>
          <w:b/>
          <w:bCs/>
          <w:sz w:val="22"/>
          <w:szCs w:val="22"/>
        </w:rPr>
        <w:tab/>
        <w:t>Provident fund</w:t>
      </w:r>
    </w:p>
    <w:p w:rsidR="00BA718F" w:rsidRPr="004C5462" w:rsidRDefault="00845EFE" w:rsidP="00DC02AA">
      <w:pPr>
        <w:pStyle w:val="BodyTextIndent"/>
        <w:tabs>
          <w:tab w:val="decimal" w:pos="3870"/>
        </w:tabs>
        <w:ind w:left="533" w:firstLine="0"/>
        <w:rPr>
          <w:rFonts w:ascii="Arial" w:hAnsi="Arial" w:cs="Arial"/>
          <w:sz w:val="22"/>
          <w:szCs w:val="22"/>
        </w:rPr>
      </w:pPr>
      <w:r>
        <w:rPr>
          <w:rFonts w:ascii="Arial" w:hAnsi="Arial" w:cs="Arial"/>
          <w:sz w:val="22"/>
          <w:szCs w:val="22"/>
        </w:rPr>
        <w:t xml:space="preserve">The Company </w:t>
      </w:r>
      <w:r w:rsidR="00D157C1" w:rsidRPr="004C5462">
        <w:rPr>
          <w:rFonts w:ascii="Arial" w:hAnsi="Arial" w:cs="Arial"/>
          <w:sz w:val="22"/>
          <w:szCs w:val="22"/>
        </w:rPr>
        <w:t>and its employees have jointly established a provident fund in accordance with the Provident Fund Act B.E. 2530. Both</w:t>
      </w:r>
      <w:r w:rsidR="0076189E" w:rsidRPr="004C5462">
        <w:rPr>
          <w:rFonts w:ascii="Arial" w:hAnsi="Arial" w:cs="Arial"/>
          <w:sz w:val="22"/>
          <w:szCs w:val="22"/>
        </w:rPr>
        <w:t xml:space="preserve"> </w:t>
      </w:r>
      <w:r w:rsidR="00D157C1" w:rsidRPr="004C5462">
        <w:rPr>
          <w:rFonts w:ascii="Arial" w:hAnsi="Arial" w:cs="Arial"/>
          <w:sz w:val="22"/>
          <w:szCs w:val="22"/>
        </w:rPr>
        <w:t>employees</w:t>
      </w:r>
      <w:r w:rsidR="0076189E" w:rsidRPr="004C5462">
        <w:rPr>
          <w:rFonts w:ascii="Arial" w:hAnsi="Arial" w:cs="Arial"/>
          <w:sz w:val="22"/>
          <w:szCs w:val="22"/>
        </w:rPr>
        <w:t xml:space="preserve"> and</w:t>
      </w:r>
      <w:r w:rsidR="00D157C1" w:rsidRPr="004C5462">
        <w:rPr>
          <w:rFonts w:ascii="Arial" w:hAnsi="Arial" w:cs="Arial"/>
          <w:sz w:val="22"/>
          <w:szCs w:val="22"/>
        </w:rPr>
        <w:t xml:space="preserve"> the Company </w:t>
      </w:r>
      <w:r>
        <w:rPr>
          <w:rFonts w:ascii="Arial" w:hAnsi="Arial" w:cs="Arial"/>
          <w:sz w:val="22"/>
          <w:szCs w:val="22"/>
        </w:rPr>
        <w:t>c</w:t>
      </w:r>
      <w:r w:rsidR="00D157C1" w:rsidRPr="004C5462">
        <w:rPr>
          <w:rFonts w:ascii="Arial" w:hAnsi="Arial" w:cs="Arial"/>
          <w:sz w:val="22"/>
          <w:szCs w:val="22"/>
        </w:rPr>
        <w:t>ontribute to the fund monthly at the rate</w:t>
      </w:r>
      <w:r w:rsidR="0076189E" w:rsidRPr="004C5462">
        <w:rPr>
          <w:rFonts w:ascii="Arial" w:hAnsi="Arial" w:cs="Arial"/>
          <w:sz w:val="22"/>
          <w:szCs w:val="22"/>
        </w:rPr>
        <w:t>s</w:t>
      </w:r>
      <w:r>
        <w:rPr>
          <w:rFonts w:ascii="Arial" w:hAnsi="Arial" w:cs="Arial"/>
          <w:sz w:val="22"/>
          <w:szCs w:val="22"/>
        </w:rPr>
        <w:t xml:space="preserve"> of 2</w:t>
      </w:r>
      <w:r w:rsidR="001243B0" w:rsidRPr="004C5462">
        <w:rPr>
          <w:rFonts w:ascii="Arial" w:hAnsi="Arial" w:cs="Arial"/>
          <w:sz w:val="22"/>
          <w:szCs w:val="22"/>
        </w:rPr>
        <w:t>%</w:t>
      </w:r>
      <w:r w:rsidR="00EE727A" w:rsidRPr="004C5462">
        <w:rPr>
          <w:rFonts w:ascii="Arial" w:hAnsi="Arial" w:cs="Arial"/>
          <w:sz w:val="22"/>
          <w:szCs w:val="22"/>
        </w:rPr>
        <w:t xml:space="preserve"> and </w:t>
      </w:r>
      <w:r>
        <w:rPr>
          <w:rFonts w:ascii="Arial" w:hAnsi="Arial" w:cs="Arial"/>
          <w:sz w:val="22"/>
          <w:szCs w:val="22"/>
        </w:rPr>
        <w:t>3</w:t>
      </w:r>
      <w:r w:rsidR="001243B0" w:rsidRPr="004C5462">
        <w:rPr>
          <w:rFonts w:ascii="Arial" w:hAnsi="Arial" w:cs="Arial"/>
          <w:sz w:val="22"/>
          <w:szCs w:val="22"/>
        </w:rPr>
        <w:t>%</w:t>
      </w:r>
      <w:r w:rsidR="00D157C1" w:rsidRPr="004C5462">
        <w:rPr>
          <w:rFonts w:ascii="Arial" w:hAnsi="Arial" w:cs="Arial"/>
          <w:sz w:val="22"/>
          <w:szCs w:val="22"/>
        </w:rPr>
        <w:t xml:space="preserve"> of basic salary. The fund, which is managed by the </w:t>
      </w:r>
      <w:r w:rsidRPr="00845EFE">
        <w:rPr>
          <w:rFonts w:ascii="Arial" w:hAnsi="Arial" w:cs="Arial"/>
          <w:sz w:val="22"/>
          <w:szCs w:val="22"/>
        </w:rPr>
        <w:t>Krung Thai Asset Management Public Company Limited</w:t>
      </w:r>
      <w:r w:rsidR="00D157C1" w:rsidRPr="004C5462">
        <w:rPr>
          <w:rFonts w:ascii="Arial" w:hAnsi="Arial" w:cs="Arial"/>
          <w:sz w:val="22"/>
          <w:szCs w:val="22"/>
        </w:rPr>
        <w:t xml:space="preserve">, will be paid to employees upon termination in accordance with the fund rules. </w:t>
      </w:r>
      <w:r w:rsidR="00BA718F" w:rsidRPr="004C5462">
        <w:rPr>
          <w:rFonts w:ascii="Arial" w:hAnsi="Arial" w:cs="Arial"/>
          <w:sz w:val="22"/>
          <w:szCs w:val="22"/>
        </w:rPr>
        <w:t>The</w:t>
      </w:r>
      <w:r w:rsidR="00347465" w:rsidRPr="004C5462">
        <w:rPr>
          <w:rFonts w:ascii="Arial" w:hAnsi="Arial" w:cs="Arial"/>
          <w:sz w:val="22"/>
          <w:szCs w:val="22"/>
        </w:rPr>
        <w:t xml:space="preserve"> contributions for the year 2016</w:t>
      </w:r>
      <w:r w:rsidR="00BA718F" w:rsidRPr="004C5462">
        <w:rPr>
          <w:rFonts w:ascii="Arial" w:hAnsi="Arial" w:cs="Arial"/>
          <w:sz w:val="22"/>
          <w:szCs w:val="22"/>
        </w:rPr>
        <w:t xml:space="preserve"> amounting to approximately Baht </w:t>
      </w:r>
      <w:r>
        <w:rPr>
          <w:rFonts w:ascii="Arial" w:hAnsi="Arial" w:cs="Arial"/>
          <w:sz w:val="22"/>
          <w:szCs w:val="22"/>
        </w:rPr>
        <w:t xml:space="preserve">0.1 </w:t>
      </w:r>
      <w:r w:rsidR="00A71B99" w:rsidRPr="004C5462">
        <w:rPr>
          <w:rFonts w:ascii="Arial" w:hAnsi="Arial" w:cs="Arial"/>
          <w:sz w:val="22"/>
          <w:szCs w:val="22"/>
        </w:rPr>
        <w:t>million</w:t>
      </w:r>
      <w:r w:rsidR="00347465" w:rsidRPr="004C5462">
        <w:rPr>
          <w:rFonts w:ascii="Arial" w:hAnsi="Arial" w:cs="Arial"/>
          <w:sz w:val="22"/>
          <w:szCs w:val="22"/>
        </w:rPr>
        <w:t xml:space="preserve"> (2015</w:t>
      </w:r>
      <w:r w:rsidR="00BA718F" w:rsidRPr="004C5462">
        <w:rPr>
          <w:rFonts w:ascii="Arial" w:hAnsi="Arial" w:cs="Arial"/>
          <w:sz w:val="22"/>
          <w:szCs w:val="22"/>
        </w:rPr>
        <w:t xml:space="preserve">: </w:t>
      </w:r>
      <w:r>
        <w:rPr>
          <w:rFonts w:ascii="Arial" w:hAnsi="Arial" w:cs="Arial"/>
          <w:sz w:val="22"/>
          <w:szCs w:val="22"/>
        </w:rPr>
        <w:t>None</w:t>
      </w:r>
      <w:r w:rsidR="00BA718F" w:rsidRPr="004C5462">
        <w:rPr>
          <w:rFonts w:ascii="Arial" w:hAnsi="Arial" w:cs="Arial"/>
          <w:sz w:val="22"/>
          <w:szCs w:val="22"/>
        </w:rPr>
        <w:t>)</w:t>
      </w:r>
      <w:r>
        <w:rPr>
          <w:rFonts w:ascii="Arial" w:hAnsi="Arial" w:cs="Arial"/>
          <w:sz w:val="22"/>
          <w:szCs w:val="22"/>
        </w:rPr>
        <w:t xml:space="preserve"> </w:t>
      </w:r>
      <w:r w:rsidR="00BA718F" w:rsidRPr="004C5462">
        <w:rPr>
          <w:rFonts w:ascii="Arial" w:hAnsi="Arial" w:cs="Arial"/>
          <w:sz w:val="22"/>
          <w:szCs w:val="22"/>
        </w:rPr>
        <w:t xml:space="preserve">were </w:t>
      </w:r>
      <w:proofErr w:type="spellStart"/>
      <w:r w:rsidR="00BA718F" w:rsidRPr="004C5462">
        <w:rPr>
          <w:rFonts w:ascii="Arial" w:hAnsi="Arial" w:cs="Arial"/>
          <w:sz w:val="22"/>
          <w:szCs w:val="22"/>
        </w:rPr>
        <w:t>recognised</w:t>
      </w:r>
      <w:proofErr w:type="spellEnd"/>
      <w:r w:rsidR="00BA718F" w:rsidRPr="004C5462">
        <w:rPr>
          <w:rFonts w:ascii="Arial" w:hAnsi="Arial" w:cs="Arial"/>
          <w:sz w:val="22"/>
          <w:szCs w:val="22"/>
        </w:rPr>
        <w:t xml:space="preserve"> as expenses.</w:t>
      </w:r>
    </w:p>
    <w:p w:rsidR="00B4759A" w:rsidRDefault="00B4759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157C1" w:rsidRDefault="00845EFE" w:rsidP="00E8099A">
      <w:pPr>
        <w:pStyle w:val="BodyTextIndent"/>
        <w:spacing w:line="360" w:lineRule="exact"/>
        <w:ind w:left="533" w:hanging="533"/>
        <w:rPr>
          <w:rFonts w:ascii="Arial" w:hAnsi="Arial"/>
          <w:b/>
          <w:bCs/>
          <w:sz w:val="22"/>
          <w:szCs w:val="22"/>
        </w:rPr>
      </w:pPr>
      <w:r>
        <w:rPr>
          <w:rFonts w:ascii="Arial" w:hAnsi="Arial"/>
          <w:b/>
          <w:bCs/>
          <w:sz w:val="22"/>
          <w:szCs w:val="22"/>
        </w:rPr>
        <w:lastRenderedPageBreak/>
        <w:t>32</w:t>
      </w:r>
      <w:r w:rsidR="00D157C1" w:rsidRPr="00D95C79">
        <w:rPr>
          <w:rFonts w:ascii="Arial" w:hAnsi="Arial"/>
          <w:b/>
          <w:bCs/>
          <w:sz w:val="22"/>
          <w:szCs w:val="22"/>
        </w:rPr>
        <w:t>.</w:t>
      </w:r>
      <w:r w:rsidR="001243B0" w:rsidRPr="00D95C79">
        <w:rPr>
          <w:rFonts w:ascii="Arial" w:hAnsi="Arial"/>
          <w:b/>
          <w:bCs/>
          <w:sz w:val="22"/>
          <w:szCs w:val="22"/>
        </w:rPr>
        <w:tab/>
        <w:t>Dividend paid</w:t>
      </w:r>
    </w:p>
    <w:p w:rsidR="00845EFE" w:rsidRPr="0040425B" w:rsidRDefault="00845EFE" w:rsidP="00E8099A">
      <w:pPr>
        <w:pStyle w:val="BodyTextIndent"/>
        <w:spacing w:line="360" w:lineRule="exact"/>
        <w:ind w:left="533" w:hanging="533"/>
        <w:rPr>
          <w:rFonts w:ascii="Arial" w:hAnsi="Arial"/>
          <w:sz w:val="22"/>
          <w:szCs w:val="22"/>
        </w:rPr>
      </w:pPr>
      <w:r w:rsidRPr="0040425B">
        <w:rPr>
          <w:rFonts w:ascii="Arial" w:hAnsi="Arial"/>
          <w:sz w:val="22"/>
          <w:szCs w:val="22"/>
        </w:rPr>
        <w:tab/>
      </w:r>
      <w:r w:rsidR="0040425B">
        <w:rPr>
          <w:rFonts w:ascii="Arial" w:hAnsi="Arial"/>
          <w:sz w:val="22"/>
          <w:szCs w:val="22"/>
        </w:rPr>
        <w:t>On 19 June</w:t>
      </w:r>
      <w:r w:rsidR="0040425B" w:rsidRPr="0040425B">
        <w:rPr>
          <w:rFonts w:ascii="Arial" w:hAnsi="Arial"/>
          <w:sz w:val="22"/>
          <w:szCs w:val="22"/>
        </w:rPr>
        <w:t xml:space="preserve"> 201</w:t>
      </w:r>
      <w:r w:rsidR="0040425B">
        <w:rPr>
          <w:rFonts w:ascii="Arial" w:hAnsi="Arial"/>
          <w:sz w:val="22"/>
          <w:szCs w:val="22"/>
        </w:rPr>
        <w:t>5</w:t>
      </w:r>
      <w:r w:rsidR="0040425B" w:rsidRPr="0040425B">
        <w:rPr>
          <w:rFonts w:ascii="Arial" w:hAnsi="Arial"/>
          <w:sz w:val="22"/>
          <w:szCs w:val="22"/>
        </w:rPr>
        <w:t>, the Board of Directors</w:t>
      </w:r>
      <w:r w:rsidR="0040425B">
        <w:rPr>
          <w:rFonts w:ascii="Arial" w:hAnsi="Arial"/>
          <w:sz w:val="22"/>
          <w:szCs w:val="22"/>
        </w:rPr>
        <w:t>’</w:t>
      </w:r>
      <w:r w:rsidR="0040425B" w:rsidRPr="0040425B">
        <w:rPr>
          <w:rFonts w:ascii="Arial" w:hAnsi="Arial"/>
          <w:sz w:val="22"/>
          <w:szCs w:val="22"/>
        </w:rPr>
        <w:t xml:space="preserve"> </w:t>
      </w:r>
      <w:r w:rsidR="00F104AD">
        <w:rPr>
          <w:rFonts w:ascii="Arial" w:hAnsi="Arial"/>
          <w:sz w:val="22"/>
          <w:szCs w:val="22"/>
        </w:rPr>
        <w:t>m</w:t>
      </w:r>
      <w:r w:rsidR="0040425B" w:rsidRPr="0040425B">
        <w:rPr>
          <w:rFonts w:ascii="Arial" w:hAnsi="Arial"/>
          <w:sz w:val="22"/>
          <w:szCs w:val="22"/>
        </w:rPr>
        <w:t>eeting passed the resolution to app</w:t>
      </w:r>
      <w:r w:rsidR="0040425B">
        <w:rPr>
          <w:rFonts w:ascii="Arial" w:hAnsi="Arial"/>
          <w:sz w:val="22"/>
          <w:szCs w:val="22"/>
        </w:rPr>
        <w:t>rove to pay interim dividend of Baht 26.8</w:t>
      </w:r>
      <w:r w:rsidR="0040425B" w:rsidRPr="0040425B">
        <w:rPr>
          <w:rFonts w:ascii="Arial" w:hAnsi="Arial"/>
          <w:sz w:val="22"/>
          <w:szCs w:val="22"/>
        </w:rPr>
        <w:t xml:space="preserve"> </w:t>
      </w:r>
      <w:r w:rsidR="0040425B">
        <w:rPr>
          <w:rFonts w:ascii="Arial" w:hAnsi="Arial"/>
          <w:sz w:val="22"/>
          <w:szCs w:val="22"/>
        </w:rPr>
        <w:t>per share, or a total of Baht 26.8</w:t>
      </w:r>
      <w:r w:rsidR="0040425B" w:rsidRPr="0040425B">
        <w:rPr>
          <w:rFonts w:ascii="Arial" w:hAnsi="Arial"/>
          <w:sz w:val="22"/>
          <w:szCs w:val="22"/>
        </w:rPr>
        <w:t xml:space="preserve"> million, to the shareholders in respect of the</w:t>
      </w:r>
      <w:r w:rsidR="0040425B">
        <w:rPr>
          <w:rFonts w:ascii="Arial" w:hAnsi="Arial"/>
          <w:sz w:val="22"/>
          <w:szCs w:val="22"/>
        </w:rPr>
        <w:t xml:space="preserve"> retained earnings</w:t>
      </w:r>
      <w:r w:rsidR="0040425B" w:rsidRPr="0040425B">
        <w:rPr>
          <w:rFonts w:ascii="Arial" w:hAnsi="Arial"/>
          <w:sz w:val="22"/>
          <w:szCs w:val="22"/>
        </w:rPr>
        <w:t>.</w:t>
      </w:r>
      <w:r w:rsidR="0040425B">
        <w:rPr>
          <w:rFonts w:ascii="Arial" w:hAnsi="Arial"/>
          <w:sz w:val="22"/>
          <w:szCs w:val="22"/>
        </w:rPr>
        <w:t xml:space="preserve"> This dividend was paid in June 2015 and February 2016</w:t>
      </w:r>
      <w:r w:rsidR="0040425B" w:rsidRPr="0040425B">
        <w:rPr>
          <w:rFonts w:ascii="Arial" w:hAnsi="Arial"/>
          <w:sz w:val="22"/>
          <w:szCs w:val="22"/>
        </w:rPr>
        <w:t>.</w:t>
      </w:r>
    </w:p>
    <w:p w:rsidR="00D157C1" w:rsidRPr="00D95C79" w:rsidRDefault="004C5462" w:rsidP="00E8099A">
      <w:pPr>
        <w:pStyle w:val="BodyTextIndent"/>
        <w:spacing w:line="360" w:lineRule="exact"/>
        <w:ind w:left="533" w:hanging="533"/>
        <w:rPr>
          <w:rFonts w:ascii="Arial" w:hAnsi="Arial"/>
          <w:b/>
          <w:bCs/>
          <w:sz w:val="22"/>
          <w:szCs w:val="22"/>
        </w:rPr>
      </w:pPr>
      <w:r>
        <w:rPr>
          <w:rFonts w:ascii="Arial" w:hAnsi="Arial"/>
          <w:b/>
          <w:bCs/>
          <w:sz w:val="22"/>
          <w:szCs w:val="22"/>
        </w:rPr>
        <w:t>3</w:t>
      </w:r>
      <w:r w:rsidR="0040425B">
        <w:rPr>
          <w:rFonts w:ascii="Arial" w:hAnsi="Arial"/>
          <w:b/>
          <w:bCs/>
          <w:sz w:val="22"/>
          <w:szCs w:val="22"/>
        </w:rPr>
        <w:t>3</w:t>
      </w:r>
      <w:r>
        <w:rPr>
          <w:rFonts w:ascii="Arial" w:hAnsi="Arial"/>
          <w:b/>
          <w:bCs/>
          <w:sz w:val="22"/>
          <w:szCs w:val="22"/>
        </w:rPr>
        <w:t>.</w:t>
      </w:r>
      <w:r>
        <w:rPr>
          <w:rFonts w:ascii="Arial" w:hAnsi="Arial"/>
          <w:b/>
          <w:bCs/>
          <w:sz w:val="22"/>
          <w:szCs w:val="22"/>
        </w:rPr>
        <w:tab/>
      </w:r>
      <w:r w:rsidR="00D157C1" w:rsidRPr="00D95C79">
        <w:rPr>
          <w:rFonts w:ascii="Arial" w:hAnsi="Arial"/>
          <w:b/>
          <w:bCs/>
          <w:sz w:val="22"/>
          <w:szCs w:val="22"/>
        </w:rPr>
        <w:t>Commitments and contingent liabilities</w:t>
      </w:r>
    </w:p>
    <w:p w:rsidR="0043754B" w:rsidRPr="00D95C79" w:rsidRDefault="00322AD2" w:rsidP="00E8099A">
      <w:pPr>
        <w:pStyle w:val="BodyTextIndent"/>
        <w:spacing w:line="360" w:lineRule="exact"/>
        <w:ind w:left="533" w:hanging="533"/>
        <w:rPr>
          <w:rFonts w:ascii="Arial" w:hAnsi="Arial"/>
          <w:b/>
          <w:bCs/>
          <w:sz w:val="22"/>
          <w:szCs w:val="22"/>
        </w:rPr>
      </w:pPr>
      <w:r>
        <w:rPr>
          <w:rFonts w:ascii="Arial" w:hAnsi="Arial"/>
          <w:b/>
          <w:bCs/>
          <w:sz w:val="22"/>
          <w:szCs w:val="22"/>
        </w:rPr>
        <w:t>3</w:t>
      </w:r>
      <w:r w:rsidR="0040425B">
        <w:rPr>
          <w:rFonts w:ascii="Arial" w:hAnsi="Arial"/>
          <w:b/>
          <w:bCs/>
          <w:sz w:val="22"/>
          <w:szCs w:val="22"/>
        </w:rPr>
        <w:t>3</w:t>
      </w:r>
      <w:r w:rsidR="0043754B" w:rsidRPr="00D95C79">
        <w:rPr>
          <w:rFonts w:ascii="Arial" w:hAnsi="Arial"/>
          <w:b/>
          <w:bCs/>
          <w:sz w:val="22"/>
          <w:szCs w:val="22"/>
        </w:rPr>
        <w:t>.1</w:t>
      </w:r>
      <w:r w:rsidR="0043754B" w:rsidRPr="00D95C79">
        <w:rPr>
          <w:rFonts w:ascii="Arial" w:hAnsi="Arial"/>
          <w:b/>
          <w:bCs/>
          <w:sz w:val="22"/>
          <w:szCs w:val="22"/>
        </w:rPr>
        <w:tab/>
        <w:t>Capital commitments</w:t>
      </w:r>
    </w:p>
    <w:p w:rsidR="00322AD2" w:rsidRDefault="005C5DDC" w:rsidP="00E8099A">
      <w:pPr>
        <w:pStyle w:val="ListParagraph"/>
        <w:numPr>
          <w:ilvl w:val="0"/>
          <w:numId w:val="10"/>
        </w:numPr>
        <w:spacing w:before="120" w:after="120" w:line="360" w:lineRule="exact"/>
        <w:ind w:left="900"/>
        <w:contextualSpacing w:val="0"/>
        <w:jc w:val="thaiDistribute"/>
        <w:rPr>
          <w:rFonts w:ascii="Arial" w:hAnsi="Arial"/>
          <w:sz w:val="22"/>
          <w:szCs w:val="22"/>
        </w:rPr>
      </w:pPr>
      <w:r w:rsidRPr="00D95C79">
        <w:rPr>
          <w:rFonts w:ascii="Arial" w:hAnsi="Arial"/>
          <w:sz w:val="22"/>
          <w:szCs w:val="22"/>
        </w:rPr>
        <w:t>T</w:t>
      </w:r>
      <w:r w:rsidR="00B904BD" w:rsidRPr="00D95C79">
        <w:rPr>
          <w:rFonts w:ascii="Arial" w:hAnsi="Arial"/>
          <w:sz w:val="22"/>
          <w:szCs w:val="22"/>
        </w:rPr>
        <w:t xml:space="preserve">he Company and its </w:t>
      </w:r>
      <w:r w:rsidR="00FE3C4A">
        <w:rPr>
          <w:rFonts w:ascii="Arial" w:hAnsi="Arial"/>
          <w:sz w:val="22"/>
          <w:szCs w:val="22"/>
        </w:rPr>
        <w:t>subsidiary</w:t>
      </w:r>
      <w:r w:rsidR="00B904BD" w:rsidRPr="00D95C79">
        <w:rPr>
          <w:rFonts w:ascii="Arial" w:hAnsi="Arial"/>
          <w:sz w:val="22"/>
          <w:szCs w:val="22"/>
        </w:rPr>
        <w:t xml:space="preserve"> had capital commitments relating to the construction of buildings</w:t>
      </w:r>
      <w:r w:rsidR="005A45FB">
        <w:rPr>
          <w:rFonts w:ascii="Arial" w:hAnsi="Arial"/>
          <w:sz w:val="22"/>
          <w:szCs w:val="22"/>
        </w:rPr>
        <w:t>,</w:t>
      </w:r>
      <w:r w:rsidR="00B904BD" w:rsidRPr="00D95C79">
        <w:rPr>
          <w:rFonts w:ascii="Arial" w:hAnsi="Arial"/>
          <w:sz w:val="22"/>
          <w:szCs w:val="22"/>
        </w:rPr>
        <w:t xml:space="preserve"> the acquisition of tools </w:t>
      </w:r>
      <w:r w:rsidR="000F14C6">
        <w:rPr>
          <w:rFonts w:ascii="Arial" w:hAnsi="Arial"/>
          <w:sz w:val="22"/>
          <w:szCs w:val="22"/>
        </w:rPr>
        <w:t>and equipment</w:t>
      </w:r>
      <w:r w:rsidR="002F43AE">
        <w:rPr>
          <w:rFonts w:ascii="Arial" w:hAnsi="Arial"/>
          <w:sz w:val="22"/>
          <w:szCs w:val="22"/>
        </w:rPr>
        <w:t xml:space="preserve"> </w:t>
      </w:r>
      <w:r w:rsidR="005A45FB">
        <w:rPr>
          <w:rFonts w:ascii="Arial" w:hAnsi="Arial"/>
          <w:sz w:val="22"/>
          <w:szCs w:val="22"/>
        </w:rPr>
        <w:t>and i</w:t>
      </w:r>
      <w:r w:rsidR="005A45FB" w:rsidRPr="005A45FB">
        <w:rPr>
          <w:rFonts w:ascii="Arial" w:hAnsi="Arial"/>
          <w:sz w:val="22"/>
          <w:szCs w:val="22"/>
        </w:rPr>
        <w:t xml:space="preserve">nstallation of the </w:t>
      </w:r>
      <w:r w:rsidR="005A45FB">
        <w:rPr>
          <w:rFonts w:ascii="Arial" w:hAnsi="Arial"/>
          <w:sz w:val="22"/>
          <w:szCs w:val="22"/>
        </w:rPr>
        <w:t xml:space="preserve">information </w:t>
      </w:r>
      <w:r w:rsidR="005A45FB" w:rsidRPr="005A45FB">
        <w:rPr>
          <w:rFonts w:ascii="Arial" w:hAnsi="Arial"/>
          <w:sz w:val="22"/>
          <w:szCs w:val="22"/>
        </w:rPr>
        <w:t>system</w:t>
      </w:r>
      <w:r w:rsidR="005A45FB">
        <w:rPr>
          <w:rFonts w:ascii="Arial" w:hAnsi="Arial"/>
          <w:sz w:val="22"/>
          <w:szCs w:val="22"/>
        </w:rPr>
        <w:t xml:space="preserve"> </w:t>
      </w:r>
      <w:r w:rsidR="00B904BD" w:rsidRPr="00D95C79">
        <w:rPr>
          <w:rFonts w:ascii="Arial" w:hAnsi="Arial"/>
          <w:sz w:val="22"/>
          <w:szCs w:val="22"/>
        </w:rPr>
        <w:t>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B4759A" w:rsidRPr="00501677" w:rsidTr="001A0579">
        <w:tc>
          <w:tcPr>
            <w:tcW w:w="4320" w:type="dxa"/>
          </w:tcPr>
          <w:p w:rsidR="00B4759A" w:rsidRPr="00501677" w:rsidRDefault="00B4759A" w:rsidP="00E8099A">
            <w:pPr>
              <w:spacing w:line="360" w:lineRule="exact"/>
              <w:ind w:right="-18"/>
              <w:jc w:val="thaiDistribute"/>
              <w:rPr>
                <w:rFonts w:ascii="Angsana New" w:hAnsi="Angsana New"/>
                <w:sz w:val="22"/>
                <w:szCs w:val="22"/>
              </w:rPr>
            </w:pPr>
            <w:r w:rsidRPr="00501677">
              <w:rPr>
                <w:rFonts w:ascii="Angsana New" w:hAnsi="Angsana New" w:hint="cs"/>
                <w:b/>
                <w:bCs/>
                <w:sz w:val="22"/>
                <w:szCs w:val="22"/>
                <w:cs/>
              </w:rPr>
              <w:tab/>
            </w:r>
            <w:r w:rsidRPr="00501677">
              <w:rPr>
                <w:rFonts w:ascii="Angsana New" w:hAnsi="Angsana New"/>
                <w:b/>
                <w:bCs/>
                <w:sz w:val="22"/>
                <w:szCs w:val="22"/>
              </w:rPr>
              <w:tab/>
            </w:r>
            <w:r w:rsidRPr="00501677">
              <w:rPr>
                <w:rFonts w:ascii="Angsana New" w:hAnsi="Angsana New"/>
                <w:sz w:val="22"/>
                <w:szCs w:val="22"/>
              </w:rPr>
              <w:tab/>
            </w:r>
          </w:p>
        </w:tc>
        <w:tc>
          <w:tcPr>
            <w:tcW w:w="1440" w:type="dxa"/>
          </w:tcPr>
          <w:p w:rsidR="00B4759A" w:rsidRPr="00501677" w:rsidRDefault="00B4759A" w:rsidP="00E8099A">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880" w:type="dxa"/>
            <w:gridSpan w:val="2"/>
          </w:tcPr>
          <w:p w:rsidR="00B4759A" w:rsidRPr="00501677" w:rsidRDefault="00B4759A" w:rsidP="00E8099A">
            <w:pPr>
              <w:tabs>
                <w:tab w:val="left" w:pos="600"/>
                <w:tab w:val="left" w:pos="900"/>
                <w:tab w:val="right" w:pos="7280"/>
                <w:tab w:val="right" w:pos="8540"/>
              </w:tabs>
              <w:spacing w:line="360" w:lineRule="exact"/>
              <w:ind w:right="-45"/>
              <w:jc w:val="right"/>
              <w:rPr>
                <w:rFonts w:ascii="Arial" w:hAnsi="Arial" w:cs="Arial"/>
                <w:sz w:val="22"/>
                <w:szCs w:val="22"/>
                <w:cs/>
              </w:rPr>
            </w:pPr>
            <w:r w:rsidRPr="00501677">
              <w:rPr>
                <w:rFonts w:ascii="Arial" w:hAnsi="Arial" w:cs="Arial"/>
                <w:sz w:val="22"/>
                <w:szCs w:val="22"/>
              </w:rPr>
              <w:t xml:space="preserve">(Unit: </w:t>
            </w:r>
            <w:r w:rsidR="00E8099A">
              <w:rPr>
                <w:rFonts w:ascii="Arial" w:hAnsi="Arial" w:cs="Arial"/>
                <w:sz w:val="22"/>
                <w:szCs w:val="22"/>
              </w:rPr>
              <w:t>Million</w:t>
            </w:r>
            <w:r w:rsidRPr="00501677">
              <w:rPr>
                <w:rFonts w:ascii="Arial" w:hAnsi="Arial" w:cs="Arial"/>
                <w:sz w:val="22"/>
                <w:szCs w:val="22"/>
              </w:rPr>
              <w:t xml:space="preserve"> Baht)</w:t>
            </w:r>
          </w:p>
        </w:tc>
      </w:tr>
      <w:tr w:rsidR="00B4759A" w:rsidRPr="00501677" w:rsidTr="001A0579">
        <w:tc>
          <w:tcPr>
            <w:tcW w:w="4320" w:type="dxa"/>
          </w:tcPr>
          <w:p w:rsidR="00B4759A" w:rsidRPr="00501677" w:rsidRDefault="00B4759A" w:rsidP="00E8099A">
            <w:pPr>
              <w:spacing w:line="360" w:lineRule="exact"/>
              <w:ind w:right="-17"/>
              <w:jc w:val="thaiDistribute"/>
              <w:rPr>
                <w:rFonts w:ascii="Angsana New" w:hAnsi="Angsana New"/>
                <w:sz w:val="22"/>
                <w:szCs w:val="22"/>
              </w:rPr>
            </w:pPr>
          </w:p>
        </w:tc>
        <w:tc>
          <w:tcPr>
            <w:tcW w:w="1440" w:type="dxa"/>
            <w:vAlign w:val="bottom"/>
          </w:tcPr>
          <w:p w:rsidR="00B4759A" w:rsidRPr="00501677" w:rsidRDefault="00B4759A" w:rsidP="00E809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1677">
              <w:rPr>
                <w:rFonts w:ascii="Arial" w:hAnsi="Arial"/>
                <w:spacing w:val="-2"/>
                <w:sz w:val="22"/>
                <w:szCs w:val="22"/>
              </w:rPr>
              <w:t>Consolidated</w:t>
            </w:r>
            <w:r w:rsidRPr="00501677">
              <w:rPr>
                <w:rFonts w:ascii="Arial" w:hAnsi="Arial"/>
                <w:sz w:val="22"/>
                <w:szCs w:val="22"/>
              </w:rPr>
              <w:t xml:space="preserve">                            </w:t>
            </w:r>
            <w:r w:rsidRPr="00501677">
              <w:rPr>
                <w:rFonts w:ascii="Arial" w:hAnsi="Arial"/>
                <w:spacing w:val="-4"/>
                <w:sz w:val="22"/>
                <w:szCs w:val="22"/>
              </w:rPr>
              <w:t>financial statements</w:t>
            </w:r>
          </w:p>
        </w:tc>
        <w:tc>
          <w:tcPr>
            <w:tcW w:w="2880" w:type="dxa"/>
            <w:gridSpan w:val="2"/>
            <w:vAlign w:val="bottom"/>
          </w:tcPr>
          <w:p w:rsidR="00B4759A" w:rsidRPr="00501677" w:rsidRDefault="00B4759A" w:rsidP="00E809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1677">
              <w:rPr>
                <w:rFonts w:ascii="Arial" w:hAnsi="Arial"/>
                <w:sz w:val="22"/>
                <w:szCs w:val="22"/>
              </w:rPr>
              <w:t>Separate                                    financial statements</w:t>
            </w:r>
          </w:p>
        </w:tc>
      </w:tr>
      <w:tr w:rsidR="00B4759A" w:rsidRPr="00501677" w:rsidTr="001A0579">
        <w:tc>
          <w:tcPr>
            <w:tcW w:w="4320" w:type="dxa"/>
          </w:tcPr>
          <w:p w:rsidR="00B4759A" w:rsidRPr="00501677" w:rsidRDefault="00B4759A" w:rsidP="00E8099A">
            <w:pPr>
              <w:spacing w:line="360" w:lineRule="exact"/>
              <w:ind w:right="-18"/>
              <w:jc w:val="thaiDistribute"/>
              <w:rPr>
                <w:rFonts w:ascii="Angsana New" w:hAnsi="Angsana New"/>
                <w:b/>
                <w:bCs/>
                <w:sz w:val="22"/>
                <w:szCs w:val="22"/>
                <w:u w:val="single"/>
              </w:rPr>
            </w:pPr>
          </w:p>
        </w:tc>
        <w:tc>
          <w:tcPr>
            <w:tcW w:w="1440" w:type="dxa"/>
          </w:tcPr>
          <w:p w:rsidR="00B4759A" w:rsidRPr="00501677" w:rsidRDefault="00B4759A" w:rsidP="00E8099A">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01677">
              <w:rPr>
                <w:rFonts w:ascii="Arial" w:hAnsi="Arial" w:cs="Arial"/>
                <w:sz w:val="22"/>
                <w:szCs w:val="22"/>
                <w:u w:val="single"/>
              </w:rPr>
              <w:t>2016</w:t>
            </w:r>
          </w:p>
        </w:tc>
        <w:tc>
          <w:tcPr>
            <w:tcW w:w="1440" w:type="dxa"/>
          </w:tcPr>
          <w:p w:rsidR="00B4759A" w:rsidRPr="00501677" w:rsidRDefault="00B4759A" w:rsidP="00E8099A">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01677">
              <w:rPr>
                <w:rFonts w:ascii="Arial" w:hAnsi="Arial" w:cs="Arial"/>
                <w:sz w:val="22"/>
                <w:szCs w:val="22"/>
                <w:u w:val="single"/>
              </w:rPr>
              <w:t>2016</w:t>
            </w:r>
          </w:p>
        </w:tc>
        <w:tc>
          <w:tcPr>
            <w:tcW w:w="1440" w:type="dxa"/>
          </w:tcPr>
          <w:p w:rsidR="00B4759A" w:rsidRPr="00501677" w:rsidRDefault="00B4759A" w:rsidP="00E8099A">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01677">
              <w:rPr>
                <w:rFonts w:ascii="Arial" w:hAnsi="Arial" w:cs="Arial"/>
                <w:sz w:val="22"/>
                <w:szCs w:val="22"/>
                <w:u w:val="single"/>
              </w:rPr>
              <w:t>2015</w:t>
            </w:r>
          </w:p>
        </w:tc>
      </w:tr>
      <w:tr w:rsidR="00B4759A" w:rsidRPr="00501677" w:rsidTr="001A0579">
        <w:tc>
          <w:tcPr>
            <w:tcW w:w="4320" w:type="dxa"/>
          </w:tcPr>
          <w:p w:rsidR="00B4759A" w:rsidRPr="00B4759A" w:rsidRDefault="00B4759A" w:rsidP="00E8099A">
            <w:pPr>
              <w:spacing w:line="360" w:lineRule="exact"/>
              <w:ind w:left="186" w:right="-108" w:hanging="180"/>
              <w:rPr>
                <w:rFonts w:ascii="Arial" w:hAnsi="Arial" w:cs="Arial"/>
                <w:sz w:val="22"/>
                <w:szCs w:val="22"/>
              </w:rPr>
            </w:pPr>
            <w:r w:rsidRPr="00B4759A">
              <w:rPr>
                <w:rFonts w:ascii="Arial" w:hAnsi="Arial" w:cs="Arial"/>
                <w:sz w:val="22"/>
                <w:szCs w:val="22"/>
              </w:rPr>
              <w:t>Construction of buildings</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3.9</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1.6</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w:t>
            </w:r>
          </w:p>
        </w:tc>
      </w:tr>
      <w:tr w:rsidR="00B4759A" w:rsidRPr="00501677" w:rsidTr="001A0579">
        <w:tc>
          <w:tcPr>
            <w:tcW w:w="4320" w:type="dxa"/>
          </w:tcPr>
          <w:p w:rsidR="00B4759A" w:rsidRPr="00B4759A" w:rsidRDefault="00B4759A" w:rsidP="00E8099A">
            <w:pPr>
              <w:spacing w:line="360" w:lineRule="exact"/>
              <w:ind w:left="186" w:right="-108" w:hanging="180"/>
              <w:rPr>
                <w:rFonts w:ascii="Arial" w:hAnsi="Arial" w:cs="Arial"/>
                <w:sz w:val="22"/>
                <w:szCs w:val="22"/>
              </w:rPr>
            </w:pPr>
            <w:r w:rsidRPr="00B4759A">
              <w:rPr>
                <w:rFonts w:ascii="Arial" w:hAnsi="Arial" w:cs="Arial"/>
                <w:sz w:val="22"/>
                <w:szCs w:val="22"/>
              </w:rPr>
              <w:t>Acquisition of tools and equipment</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9.1</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9.1</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8.5</w:t>
            </w:r>
          </w:p>
        </w:tc>
      </w:tr>
      <w:tr w:rsidR="00B4759A" w:rsidRPr="00501677" w:rsidTr="001A0579">
        <w:tc>
          <w:tcPr>
            <w:tcW w:w="4320" w:type="dxa"/>
          </w:tcPr>
          <w:p w:rsidR="00B4759A" w:rsidRPr="00B4759A" w:rsidRDefault="00B4759A" w:rsidP="00E8099A">
            <w:pPr>
              <w:spacing w:line="360" w:lineRule="exact"/>
              <w:ind w:left="186" w:right="-108" w:hanging="180"/>
              <w:rPr>
                <w:rFonts w:ascii="Arial" w:hAnsi="Arial" w:cs="Arial"/>
                <w:sz w:val="22"/>
                <w:szCs w:val="22"/>
              </w:rPr>
            </w:pPr>
            <w:r w:rsidRPr="00B4759A">
              <w:rPr>
                <w:rFonts w:ascii="Arial" w:hAnsi="Arial" w:cs="Arial"/>
                <w:sz w:val="22"/>
                <w:szCs w:val="22"/>
              </w:rPr>
              <w:t>Installation of the information system</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0.4</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w:t>
            </w:r>
          </w:p>
        </w:tc>
        <w:tc>
          <w:tcPr>
            <w:tcW w:w="1440" w:type="dxa"/>
          </w:tcPr>
          <w:p w:rsidR="00B4759A" w:rsidRPr="00B4759A" w:rsidRDefault="00B4759A" w:rsidP="00327375">
            <w:pPr>
              <w:spacing w:line="360" w:lineRule="exact"/>
              <w:ind w:right="252"/>
              <w:jc w:val="right"/>
              <w:rPr>
                <w:rFonts w:ascii="Arial" w:hAnsi="Arial"/>
                <w:sz w:val="22"/>
                <w:szCs w:val="22"/>
              </w:rPr>
            </w:pPr>
            <w:r w:rsidRPr="00B4759A">
              <w:rPr>
                <w:rFonts w:ascii="Arial" w:hAnsi="Arial"/>
                <w:sz w:val="22"/>
                <w:szCs w:val="22"/>
              </w:rPr>
              <w:t>-</w:t>
            </w:r>
          </w:p>
        </w:tc>
      </w:tr>
    </w:tbl>
    <w:p w:rsidR="00B904BD" w:rsidRDefault="005C5DDC" w:rsidP="00E8099A">
      <w:pPr>
        <w:pStyle w:val="ListParagraph"/>
        <w:spacing w:before="240" w:after="120" w:line="360" w:lineRule="exact"/>
        <w:ind w:left="900" w:hanging="353"/>
        <w:contextualSpacing w:val="0"/>
        <w:jc w:val="thaiDistribute"/>
        <w:rPr>
          <w:rFonts w:ascii="Arial" w:hAnsi="Arial"/>
          <w:sz w:val="22"/>
          <w:szCs w:val="22"/>
        </w:rPr>
      </w:pPr>
      <w:r w:rsidRPr="00D95C79">
        <w:rPr>
          <w:rFonts w:ascii="Arial" w:hAnsi="Arial"/>
          <w:sz w:val="22"/>
          <w:szCs w:val="22"/>
        </w:rPr>
        <w:t>b)</w:t>
      </w:r>
      <w:r w:rsidRPr="00D95C79">
        <w:rPr>
          <w:rFonts w:ascii="Arial" w:hAnsi="Arial"/>
          <w:sz w:val="22"/>
          <w:szCs w:val="22"/>
        </w:rPr>
        <w:tab/>
        <w:t>As at 31 December 201</w:t>
      </w:r>
      <w:r w:rsidR="00322AD2">
        <w:rPr>
          <w:rFonts w:ascii="Arial" w:hAnsi="Arial"/>
          <w:sz w:val="22"/>
          <w:szCs w:val="22"/>
        </w:rPr>
        <w:t>6</w:t>
      </w:r>
      <w:r w:rsidRPr="00D95C79">
        <w:rPr>
          <w:rFonts w:ascii="Arial" w:hAnsi="Arial"/>
          <w:sz w:val="22"/>
          <w:szCs w:val="22"/>
        </w:rPr>
        <w:t xml:space="preserve">, the Company had capital commitment amounting to Baht </w:t>
      </w:r>
      <w:r w:rsidR="005A45FB">
        <w:rPr>
          <w:rFonts w:ascii="Arial" w:hAnsi="Arial"/>
          <w:sz w:val="22"/>
          <w:szCs w:val="22"/>
        </w:rPr>
        <w:t xml:space="preserve">67.5 </w:t>
      </w:r>
      <w:r w:rsidRPr="00D95C79">
        <w:rPr>
          <w:rFonts w:ascii="Arial" w:hAnsi="Arial"/>
          <w:sz w:val="22"/>
          <w:szCs w:val="22"/>
        </w:rPr>
        <w:t>million (201</w:t>
      </w:r>
      <w:r w:rsidR="00322AD2">
        <w:rPr>
          <w:rFonts w:ascii="Arial" w:hAnsi="Arial"/>
          <w:sz w:val="22"/>
          <w:szCs w:val="22"/>
        </w:rPr>
        <w:t>5</w:t>
      </w:r>
      <w:r w:rsidRPr="00D95C79">
        <w:rPr>
          <w:rFonts w:ascii="Arial" w:hAnsi="Arial"/>
          <w:sz w:val="22"/>
          <w:szCs w:val="22"/>
        </w:rPr>
        <w:t xml:space="preserve">: </w:t>
      </w:r>
      <w:r w:rsidR="005A45FB">
        <w:rPr>
          <w:rFonts w:ascii="Arial" w:hAnsi="Arial"/>
          <w:sz w:val="22"/>
          <w:szCs w:val="22"/>
        </w:rPr>
        <w:t>None</w:t>
      </w:r>
      <w:r w:rsidRPr="00D95C79">
        <w:rPr>
          <w:rFonts w:ascii="Arial" w:hAnsi="Arial"/>
          <w:sz w:val="22"/>
          <w:szCs w:val="22"/>
        </w:rPr>
        <w:t>) in respect of the uncalled portion of investment in the subsidiary</w:t>
      </w:r>
      <w:r w:rsidR="00B904BD" w:rsidRPr="00D95C79">
        <w:rPr>
          <w:rFonts w:ascii="Arial" w:hAnsi="Arial"/>
          <w:sz w:val="22"/>
          <w:szCs w:val="22"/>
        </w:rPr>
        <w:t>.</w:t>
      </w:r>
    </w:p>
    <w:p w:rsidR="00D157C1" w:rsidRPr="00D95C79" w:rsidRDefault="005A45FB" w:rsidP="00E8099A">
      <w:pPr>
        <w:pStyle w:val="BodyTextIndent"/>
        <w:spacing w:line="360" w:lineRule="exact"/>
        <w:ind w:left="533" w:hanging="533"/>
        <w:rPr>
          <w:rFonts w:ascii="Arial" w:hAnsi="Arial"/>
          <w:b/>
          <w:bCs/>
          <w:sz w:val="22"/>
          <w:szCs w:val="22"/>
        </w:rPr>
      </w:pPr>
      <w:r>
        <w:rPr>
          <w:rFonts w:ascii="Arial" w:hAnsi="Arial"/>
          <w:b/>
          <w:bCs/>
          <w:sz w:val="22"/>
          <w:szCs w:val="22"/>
        </w:rPr>
        <w:t>33</w:t>
      </w:r>
      <w:r w:rsidR="00514D24" w:rsidRPr="00D95C79">
        <w:rPr>
          <w:rFonts w:ascii="Arial" w:hAnsi="Arial"/>
          <w:b/>
          <w:bCs/>
          <w:sz w:val="22"/>
          <w:szCs w:val="22"/>
        </w:rPr>
        <w:t>.2</w:t>
      </w:r>
      <w:r w:rsidR="00D157C1" w:rsidRPr="00D95C79">
        <w:rPr>
          <w:rFonts w:ascii="Arial" w:hAnsi="Arial"/>
          <w:b/>
          <w:bCs/>
          <w:sz w:val="22"/>
          <w:szCs w:val="22"/>
        </w:rPr>
        <w:tab/>
        <w:t>Operating lease commitments</w:t>
      </w:r>
    </w:p>
    <w:p w:rsidR="005C5DDC" w:rsidRPr="00D95C79" w:rsidRDefault="00D157C1" w:rsidP="00E8099A">
      <w:pPr>
        <w:pStyle w:val="BodyTextIndent"/>
        <w:spacing w:line="360" w:lineRule="exact"/>
        <w:ind w:left="533" w:firstLine="0"/>
        <w:rPr>
          <w:rFonts w:ascii="Arial" w:hAnsi="Arial"/>
          <w:sz w:val="22"/>
          <w:szCs w:val="22"/>
        </w:rPr>
      </w:pPr>
      <w:r w:rsidRPr="00D95C79">
        <w:rPr>
          <w:rFonts w:ascii="Arial" w:hAnsi="Arial"/>
          <w:sz w:val="22"/>
          <w:szCs w:val="22"/>
        </w:rPr>
        <w:t xml:space="preserve">The Company and its </w:t>
      </w:r>
      <w:r w:rsidR="00FE3C4A">
        <w:rPr>
          <w:rFonts w:ascii="Arial" w:hAnsi="Arial"/>
          <w:sz w:val="22"/>
          <w:szCs w:val="22"/>
        </w:rPr>
        <w:t>subsidiary</w:t>
      </w:r>
      <w:r w:rsidRPr="00D95C79">
        <w:rPr>
          <w:rFonts w:ascii="Arial" w:hAnsi="Arial"/>
          <w:sz w:val="22"/>
          <w:szCs w:val="22"/>
        </w:rPr>
        <w:t xml:space="preserve"> have entered into several </w:t>
      </w:r>
      <w:r w:rsidR="00F104AD">
        <w:rPr>
          <w:rFonts w:ascii="Arial" w:hAnsi="Arial"/>
          <w:sz w:val="22"/>
          <w:szCs w:val="22"/>
        </w:rPr>
        <w:t xml:space="preserve">operating </w:t>
      </w:r>
      <w:r w:rsidRPr="00D95C79">
        <w:rPr>
          <w:rFonts w:ascii="Arial" w:hAnsi="Arial"/>
          <w:sz w:val="22"/>
          <w:szCs w:val="22"/>
        </w:rPr>
        <w:t>lease agreements in respect of the lease of land, building</w:t>
      </w:r>
      <w:r w:rsidR="004559FB" w:rsidRPr="00D95C79">
        <w:rPr>
          <w:rFonts w:ascii="Arial" w:hAnsi="Arial"/>
          <w:sz w:val="22"/>
          <w:szCs w:val="22"/>
        </w:rPr>
        <w:t>s</w:t>
      </w:r>
      <w:r w:rsidRPr="00D95C79">
        <w:rPr>
          <w:rFonts w:ascii="Arial" w:hAnsi="Arial"/>
          <w:sz w:val="22"/>
          <w:szCs w:val="22"/>
        </w:rPr>
        <w:t xml:space="preserve"> and </w:t>
      </w:r>
      <w:r w:rsidR="0054632E">
        <w:rPr>
          <w:rFonts w:ascii="Arial" w:hAnsi="Arial"/>
          <w:sz w:val="22"/>
          <w:szCs w:val="22"/>
        </w:rPr>
        <w:t>equipment</w:t>
      </w:r>
      <w:r w:rsidR="009D39BA">
        <w:rPr>
          <w:rFonts w:ascii="Arial" w:hAnsi="Arial"/>
          <w:sz w:val="22"/>
          <w:szCs w:val="22"/>
        </w:rPr>
        <w:t xml:space="preserve"> for operations</w:t>
      </w:r>
      <w:r w:rsidRPr="00D95C79">
        <w:rPr>
          <w:rFonts w:ascii="Arial" w:hAnsi="Arial"/>
          <w:sz w:val="22"/>
          <w:szCs w:val="22"/>
        </w:rPr>
        <w:t>. The terms of the agreemen</w:t>
      </w:r>
      <w:r w:rsidR="0054632E">
        <w:rPr>
          <w:rFonts w:ascii="Arial" w:hAnsi="Arial"/>
          <w:sz w:val="22"/>
          <w:szCs w:val="22"/>
        </w:rPr>
        <w:t>ts are generally between 1 and 7</w:t>
      </w:r>
      <w:r w:rsidRPr="00D95C79">
        <w:rPr>
          <w:rFonts w:ascii="Arial" w:hAnsi="Arial"/>
          <w:sz w:val="22"/>
          <w:szCs w:val="22"/>
        </w:rPr>
        <w:t xml:space="preserve"> years.</w:t>
      </w:r>
    </w:p>
    <w:p w:rsidR="00CD03E1" w:rsidRDefault="0043754B" w:rsidP="00E8099A">
      <w:pPr>
        <w:pStyle w:val="BodyTextIndent"/>
        <w:spacing w:line="360" w:lineRule="exact"/>
        <w:ind w:left="533" w:firstLine="0"/>
        <w:rPr>
          <w:rFonts w:ascii="Arial" w:hAnsi="Arial"/>
          <w:sz w:val="22"/>
          <w:szCs w:val="22"/>
        </w:rPr>
      </w:pPr>
      <w:r w:rsidRPr="00D95C79">
        <w:rPr>
          <w:rFonts w:ascii="Arial" w:hAnsi="Arial"/>
          <w:sz w:val="22"/>
          <w:szCs w:val="22"/>
        </w:rPr>
        <w:t>F</w:t>
      </w:r>
      <w:r w:rsidR="00D157C1" w:rsidRPr="00D95C79">
        <w:rPr>
          <w:rFonts w:ascii="Arial" w:hAnsi="Arial"/>
          <w:sz w:val="22"/>
          <w:szCs w:val="22"/>
        </w:rPr>
        <w:t xml:space="preserve">uture minimum lease payments required under these </w:t>
      </w:r>
      <w:r w:rsidR="00D31AB5" w:rsidRPr="00D95C79">
        <w:rPr>
          <w:rFonts w:ascii="Arial" w:hAnsi="Arial"/>
          <w:sz w:val="22"/>
          <w:szCs w:val="22"/>
        </w:rPr>
        <w:t>agreemen</w:t>
      </w:r>
      <w:r w:rsidR="00D31AB5">
        <w:rPr>
          <w:rFonts w:ascii="Arial" w:hAnsi="Arial"/>
          <w:sz w:val="22"/>
          <w:szCs w:val="22"/>
        </w:rPr>
        <w:t>ts</w:t>
      </w:r>
      <w:r w:rsidR="00D31AB5" w:rsidRPr="00D95C79">
        <w:rPr>
          <w:rFonts w:ascii="Arial" w:hAnsi="Arial"/>
          <w:sz w:val="22"/>
          <w:szCs w:val="22"/>
        </w:rPr>
        <w:t xml:space="preserve"> </w:t>
      </w:r>
      <w:r w:rsidR="00D157C1" w:rsidRPr="00D95C79">
        <w:rPr>
          <w:rFonts w:ascii="Arial" w:hAnsi="Arial"/>
          <w:sz w:val="22"/>
          <w:szCs w:val="22"/>
        </w:rPr>
        <w:t>were 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9D39BA" w:rsidRPr="00501677" w:rsidTr="001A0579">
        <w:tc>
          <w:tcPr>
            <w:tcW w:w="4320" w:type="dxa"/>
          </w:tcPr>
          <w:p w:rsidR="009D39BA" w:rsidRPr="00501677" w:rsidRDefault="009D39BA" w:rsidP="00E8099A">
            <w:pPr>
              <w:spacing w:line="360" w:lineRule="exact"/>
              <w:ind w:right="-18"/>
              <w:jc w:val="thaiDistribute"/>
              <w:rPr>
                <w:rFonts w:ascii="Angsana New" w:hAnsi="Angsana New"/>
                <w:sz w:val="22"/>
                <w:szCs w:val="22"/>
              </w:rPr>
            </w:pPr>
            <w:r w:rsidRPr="00501677">
              <w:rPr>
                <w:rFonts w:ascii="Angsana New" w:hAnsi="Angsana New" w:hint="cs"/>
                <w:b/>
                <w:bCs/>
                <w:sz w:val="22"/>
                <w:szCs w:val="22"/>
                <w:cs/>
              </w:rPr>
              <w:tab/>
            </w:r>
            <w:r w:rsidRPr="00501677">
              <w:rPr>
                <w:rFonts w:ascii="Angsana New" w:hAnsi="Angsana New"/>
                <w:b/>
                <w:bCs/>
                <w:sz w:val="22"/>
                <w:szCs w:val="22"/>
              </w:rPr>
              <w:tab/>
            </w:r>
            <w:r w:rsidRPr="00501677">
              <w:rPr>
                <w:rFonts w:ascii="Angsana New" w:hAnsi="Angsana New"/>
                <w:sz w:val="22"/>
                <w:szCs w:val="22"/>
              </w:rPr>
              <w:tab/>
            </w:r>
          </w:p>
        </w:tc>
        <w:tc>
          <w:tcPr>
            <w:tcW w:w="1440" w:type="dxa"/>
          </w:tcPr>
          <w:p w:rsidR="009D39BA" w:rsidRPr="00501677" w:rsidRDefault="009D39BA" w:rsidP="00E8099A">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880" w:type="dxa"/>
            <w:gridSpan w:val="2"/>
          </w:tcPr>
          <w:p w:rsidR="009D39BA" w:rsidRPr="00501677" w:rsidRDefault="009D39BA" w:rsidP="00E8099A">
            <w:pPr>
              <w:tabs>
                <w:tab w:val="left" w:pos="600"/>
                <w:tab w:val="left" w:pos="900"/>
                <w:tab w:val="right" w:pos="7280"/>
                <w:tab w:val="right" w:pos="8540"/>
              </w:tabs>
              <w:spacing w:line="360" w:lineRule="exact"/>
              <w:ind w:right="-45"/>
              <w:jc w:val="right"/>
              <w:rPr>
                <w:rFonts w:ascii="Arial" w:hAnsi="Arial" w:cs="Arial"/>
                <w:sz w:val="22"/>
                <w:szCs w:val="22"/>
                <w:cs/>
              </w:rPr>
            </w:pPr>
            <w:r w:rsidRPr="00501677">
              <w:rPr>
                <w:rFonts w:ascii="Arial" w:hAnsi="Arial" w:cs="Arial"/>
                <w:sz w:val="22"/>
                <w:szCs w:val="22"/>
              </w:rPr>
              <w:t xml:space="preserve">(Unit: </w:t>
            </w:r>
            <w:r w:rsidR="00E8099A">
              <w:rPr>
                <w:rFonts w:ascii="Arial" w:hAnsi="Arial" w:cs="Arial"/>
                <w:sz w:val="22"/>
                <w:szCs w:val="22"/>
              </w:rPr>
              <w:t>Million</w:t>
            </w:r>
            <w:r w:rsidRPr="00501677">
              <w:rPr>
                <w:rFonts w:ascii="Arial" w:hAnsi="Arial" w:cs="Arial"/>
                <w:sz w:val="22"/>
                <w:szCs w:val="22"/>
              </w:rPr>
              <w:t xml:space="preserve"> Baht)</w:t>
            </w:r>
          </w:p>
        </w:tc>
      </w:tr>
      <w:tr w:rsidR="00E8099A" w:rsidRPr="00501677" w:rsidTr="001A0579">
        <w:tc>
          <w:tcPr>
            <w:tcW w:w="4320" w:type="dxa"/>
          </w:tcPr>
          <w:p w:rsidR="00E8099A" w:rsidRPr="00501677" w:rsidRDefault="00E8099A" w:rsidP="00E8099A">
            <w:pPr>
              <w:spacing w:line="360" w:lineRule="exact"/>
              <w:ind w:right="-17"/>
              <w:jc w:val="thaiDistribute"/>
              <w:rPr>
                <w:rFonts w:ascii="Angsana New" w:hAnsi="Angsana New"/>
                <w:sz w:val="22"/>
                <w:szCs w:val="22"/>
              </w:rPr>
            </w:pPr>
          </w:p>
        </w:tc>
        <w:tc>
          <w:tcPr>
            <w:tcW w:w="4320" w:type="dxa"/>
            <w:gridSpan w:val="3"/>
            <w:vAlign w:val="bottom"/>
          </w:tcPr>
          <w:p w:rsidR="00E8099A" w:rsidRPr="00501677" w:rsidRDefault="00E8099A" w:rsidP="00E809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D31AB5">
              <w:rPr>
                <w:rFonts w:ascii="Arial" w:hAnsi="Arial" w:cs="Arial"/>
                <w:sz w:val="22"/>
                <w:szCs w:val="22"/>
              </w:rPr>
              <w:t>As at 31 December</w:t>
            </w:r>
          </w:p>
        </w:tc>
      </w:tr>
      <w:tr w:rsidR="00E8099A" w:rsidRPr="00501677" w:rsidTr="001A0579">
        <w:tc>
          <w:tcPr>
            <w:tcW w:w="4320" w:type="dxa"/>
          </w:tcPr>
          <w:p w:rsidR="00E8099A" w:rsidRPr="00501677" w:rsidRDefault="00E8099A" w:rsidP="00E8099A">
            <w:pPr>
              <w:spacing w:line="360" w:lineRule="exact"/>
              <w:ind w:right="-17"/>
              <w:jc w:val="thaiDistribute"/>
              <w:rPr>
                <w:rFonts w:ascii="Angsana New" w:hAnsi="Angsana New"/>
                <w:sz w:val="22"/>
                <w:szCs w:val="22"/>
              </w:rPr>
            </w:pPr>
          </w:p>
        </w:tc>
        <w:tc>
          <w:tcPr>
            <w:tcW w:w="1440" w:type="dxa"/>
            <w:vAlign w:val="bottom"/>
          </w:tcPr>
          <w:p w:rsidR="00E8099A" w:rsidRPr="00501677" w:rsidRDefault="00E8099A" w:rsidP="00E809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1677">
              <w:rPr>
                <w:rFonts w:ascii="Arial" w:hAnsi="Arial"/>
                <w:spacing w:val="-2"/>
                <w:sz w:val="22"/>
                <w:szCs w:val="22"/>
              </w:rPr>
              <w:t>Consolidated</w:t>
            </w:r>
            <w:r w:rsidRPr="00501677">
              <w:rPr>
                <w:rFonts w:ascii="Arial" w:hAnsi="Arial"/>
                <w:sz w:val="22"/>
                <w:szCs w:val="22"/>
              </w:rPr>
              <w:t xml:space="preserve">                            </w:t>
            </w:r>
            <w:r w:rsidRPr="00501677">
              <w:rPr>
                <w:rFonts w:ascii="Arial" w:hAnsi="Arial"/>
                <w:spacing w:val="-4"/>
                <w:sz w:val="22"/>
                <w:szCs w:val="22"/>
              </w:rPr>
              <w:t>financial statements</w:t>
            </w:r>
          </w:p>
        </w:tc>
        <w:tc>
          <w:tcPr>
            <w:tcW w:w="2880" w:type="dxa"/>
            <w:gridSpan w:val="2"/>
            <w:vAlign w:val="bottom"/>
          </w:tcPr>
          <w:p w:rsidR="00E8099A" w:rsidRPr="00501677" w:rsidRDefault="00E8099A" w:rsidP="00E809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1677">
              <w:rPr>
                <w:rFonts w:ascii="Arial" w:hAnsi="Arial"/>
                <w:sz w:val="22"/>
                <w:szCs w:val="22"/>
              </w:rPr>
              <w:t>Separate                                    financial statements</w:t>
            </w:r>
          </w:p>
        </w:tc>
      </w:tr>
      <w:tr w:rsidR="00E8099A" w:rsidRPr="00501677" w:rsidTr="001A0579">
        <w:tc>
          <w:tcPr>
            <w:tcW w:w="4320" w:type="dxa"/>
          </w:tcPr>
          <w:p w:rsidR="00E8099A" w:rsidRPr="00501677" w:rsidRDefault="00E8099A" w:rsidP="00E8099A">
            <w:pPr>
              <w:spacing w:line="360" w:lineRule="exact"/>
              <w:ind w:right="-18"/>
              <w:jc w:val="thaiDistribute"/>
              <w:rPr>
                <w:rFonts w:ascii="Angsana New" w:hAnsi="Angsana New"/>
                <w:b/>
                <w:bCs/>
                <w:sz w:val="22"/>
                <w:szCs w:val="22"/>
                <w:u w:val="single"/>
              </w:rPr>
            </w:pPr>
          </w:p>
        </w:tc>
        <w:tc>
          <w:tcPr>
            <w:tcW w:w="1440" w:type="dxa"/>
          </w:tcPr>
          <w:p w:rsidR="00E8099A" w:rsidRPr="00501677" w:rsidRDefault="00E8099A" w:rsidP="00E8099A">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01677">
              <w:rPr>
                <w:rFonts w:ascii="Arial" w:hAnsi="Arial" w:cs="Arial"/>
                <w:sz w:val="22"/>
                <w:szCs w:val="22"/>
                <w:u w:val="single"/>
              </w:rPr>
              <w:t>2016</w:t>
            </w:r>
          </w:p>
        </w:tc>
        <w:tc>
          <w:tcPr>
            <w:tcW w:w="1440" w:type="dxa"/>
          </w:tcPr>
          <w:p w:rsidR="00E8099A" w:rsidRPr="00501677" w:rsidRDefault="00E8099A" w:rsidP="00E8099A">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01677">
              <w:rPr>
                <w:rFonts w:ascii="Arial" w:hAnsi="Arial" w:cs="Arial"/>
                <w:sz w:val="22"/>
                <w:szCs w:val="22"/>
                <w:u w:val="single"/>
              </w:rPr>
              <w:t>2016</w:t>
            </w:r>
          </w:p>
        </w:tc>
        <w:tc>
          <w:tcPr>
            <w:tcW w:w="1440" w:type="dxa"/>
          </w:tcPr>
          <w:p w:rsidR="00E8099A" w:rsidRPr="00501677" w:rsidRDefault="00E8099A" w:rsidP="00E8099A">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01677">
              <w:rPr>
                <w:rFonts w:ascii="Arial" w:hAnsi="Arial" w:cs="Arial"/>
                <w:sz w:val="22"/>
                <w:szCs w:val="22"/>
                <w:u w:val="single"/>
              </w:rPr>
              <w:t>2015</w:t>
            </w:r>
          </w:p>
        </w:tc>
      </w:tr>
      <w:tr w:rsidR="00E8099A" w:rsidRPr="00501677" w:rsidTr="001A0579">
        <w:tc>
          <w:tcPr>
            <w:tcW w:w="4320" w:type="dxa"/>
          </w:tcPr>
          <w:p w:rsidR="00E8099A" w:rsidRPr="00D31AB5" w:rsidRDefault="00E8099A" w:rsidP="00E8099A">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olor w:val="000000"/>
                <w:sz w:val="22"/>
                <w:szCs w:val="22"/>
              </w:rPr>
            </w:pPr>
            <w:r w:rsidRPr="00D31AB5">
              <w:rPr>
                <w:rFonts w:ascii="Arial" w:hAnsi="Arial"/>
                <w:color w:val="000000"/>
                <w:sz w:val="22"/>
                <w:szCs w:val="22"/>
              </w:rPr>
              <w:t>Payable:</w:t>
            </w:r>
          </w:p>
        </w:tc>
        <w:tc>
          <w:tcPr>
            <w:tcW w:w="1440" w:type="dxa"/>
          </w:tcPr>
          <w:p w:rsidR="00E8099A" w:rsidRPr="00D31AB5" w:rsidRDefault="00E8099A" w:rsidP="00E8099A">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olor w:val="000000"/>
                <w:sz w:val="22"/>
                <w:szCs w:val="22"/>
                <w:u w:val="single"/>
              </w:rPr>
            </w:pPr>
          </w:p>
        </w:tc>
        <w:tc>
          <w:tcPr>
            <w:tcW w:w="1440" w:type="dxa"/>
          </w:tcPr>
          <w:p w:rsidR="00E8099A" w:rsidRPr="00D31AB5" w:rsidRDefault="00E8099A" w:rsidP="00E8099A">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olor w:val="000000"/>
                <w:sz w:val="22"/>
                <w:szCs w:val="22"/>
                <w:u w:val="single"/>
              </w:rPr>
            </w:pPr>
          </w:p>
        </w:tc>
        <w:tc>
          <w:tcPr>
            <w:tcW w:w="1440" w:type="dxa"/>
          </w:tcPr>
          <w:p w:rsidR="00E8099A" w:rsidRPr="00D31AB5" w:rsidRDefault="00E8099A" w:rsidP="00E8099A">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olor w:val="000000"/>
                <w:sz w:val="22"/>
                <w:szCs w:val="22"/>
                <w:u w:val="single"/>
              </w:rPr>
            </w:pPr>
          </w:p>
        </w:tc>
      </w:tr>
      <w:tr w:rsidR="00E8099A" w:rsidRPr="00501677" w:rsidTr="001A0579">
        <w:tc>
          <w:tcPr>
            <w:tcW w:w="4320" w:type="dxa"/>
          </w:tcPr>
          <w:p w:rsidR="00E8099A" w:rsidRPr="00D31AB5" w:rsidRDefault="00E8099A" w:rsidP="00E8099A">
            <w:pPr>
              <w:tabs>
                <w:tab w:val="left" w:pos="720"/>
                <w:tab w:val="left" w:pos="2880"/>
                <w:tab w:val="left" w:pos="5760"/>
                <w:tab w:val="decimal" w:pos="6660"/>
                <w:tab w:val="left" w:pos="7110"/>
                <w:tab w:val="decimal" w:pos="7920"/>
              </w:tabs>
              <w:spacing w:line="360" w:lineRule="exact"/>
              <w:ind w:left="612" w:right="-43"/>
              <w:jc w:val="both"/>
              <w:rPr>
                <w:rFonts w:ascii="Arial" w:hAnsi="Arial"/>
                <w:color w:val="000000"/>
                <w:sz w:val="22"/>
                <w:szCs w:val="22"/>
              </w:rPr>
            </w:pPr>
            <w:r w:rsidRPr="00D31AB5">
              <w:rPr>
                <w:rFonts w:ascii="Arial" w:hAnsi="Arial"/>
                <w:color w:val="000000"/>
                <w:sz w:val="22"/>
                <w:szCs w:val="22"/>
              </w:rPr>
              <w:t>In up to 1 year</w:t>
            </w:r>
          </w:p>
        </w:tc>
        <w:tc>
          <w:tcPr>
            <w:tcW w:w="1440" w:type="dxa"/>
          </w:tcPr>
          <w:p w:rsidR="00E8099A" w:rsidRPr="00D31AB5" w:rsidRDefault="00E8099A" w:rsidP="00327375">
            <w:pPr>
              <w:spacing w:line="360" w:lineRule="exact"/>
              <w:ind w:right="252"/>
              <w:jc w:val="right"/>
              <w:rPr>
                <w:rFonts w:ascii="Arial" w:hAnsi="Arial"/>
                <w:sz w:val="22"/>
                <w:szCs w:val="22"/>
              </w:rPr>
            </w:pPr>
            <w:r>
              <w:rPr>
                <w:rFonts w:ascii="Arial" w:hAnsi="Arial"/>
                <w:sz w:val="22"/>
                <w:szCs w:val="22"/>
              </w:rPr>
              <w:t>2.0</w:t>
            </w:r>
          </w:p>
        </w:tc>
        <w:tc>
          <w:tcPr>
            <w:tcW w:w="1440" w:type="dxa"/>
          </w:tcPr>
          <w:p w:rsidR="00E8099A" w:rsidRPr="00D31AB5" w:rsidRDefault="00E8099A" w:rsidP="00327375">
            <w:pPr>
              <w:spacing w:line="360" w:lineRule="exact"/>
              <w:ind w:right="252"/>
              <w:jc w:val="right"/>
              <w:rPr>
                <w:rFonts w:ascii="Arial" w:hAnsi="Arial"/>
                <w:sz w:val="22"/>
                <w:szCs w:val="22"/>
              </w:rPr>
            </w:pPr>
            <w:r>
              <w:rPr>
                <w:rFonts w:ascii="Arial" w:hAnsi="Arial"/>
                <w:sz w:val="22"/>
                <w:szCs w:val="22"/>
              </w:rPr>
              <w:t>1.8</w:t>
            </w:r>
          </w:p>
        </w:tc>
        <w:tc>
          <w:tcPr>
            <w:tcW w:w="1440" w:type="dxa"/>
          </w:tcPr>
          <w:p w:rsidR="00E8099A" w:rsidRPr="00D31AB5" w:rsidRDefault="00E8099A" w:rsidP="00327375">
            <w:pPr>
              <w:spacing w:line="360" w:lineRule="exact"/>
              <w:ind w:right="252"/>
              <w:jc w:val="right"/>
              <w:rPr>
                <w:rFonts w:ascii="Arial" w:hAnsi="Arial"/>
                <w:sz w:val="22"/>
                <w:szCs w:val="22"/>
              </w:rPr>
            </w:pPr>
            <w:r w:rsidRPr="00D31AB5">
              <w:rPr>
                <w:rFonts w:ascii="Arial" w:hAnsi="Arial"/>
                <w:sz w:val="22"/>
                <w:szCs w:val="22"/>
              </w:rPr>
              <w:t>1.5</w:t>
            </w:r>
          </w:p>
        </w:tc>
      </w:tr>
      <w:tr w:rsidR="00E8099A" w:rsidRPr="00501677" w:rsidTr="001A0579">
        <w:tc>
          <w:tcPr>
            <w:tcW w:w="4320" w:type="dxa"/>
          </w:tcPr>
          <w:p w:rsidR="00E8099A" w:rsidRPr="00D31AB5" w:rsidRDefault="00E8099A" w:rsidP="00E8099A">
            <w:pPr>
              <w:tabs>
                <w:tab w:val="left" w:pos="2880"/>
                <w:tab w:val="left" w:pos="5760"/>
                <w:tab w:val="decimal" w:pos="6660"/>
                <w:tab w:val="left" w:pos="7110"/>
                <w:tab w:val="decimal" w:pos="7920"/>
              </w:tabs>
              <w:spacing w:line="360" w:lineRule="exact"/>
              <w:ind w:left="860" w:right="-43" w:hanging="248"/>
              <w:rPr>
                <w:rFonts w:ascii="Arial" w:hAnsi="Arial"/>
                <w:color w:val="000000"/>
                <w:sz w:val="22"/>
                <w:szCs w:val="22"/>
              </w:rPr>
            </w:pPr>
            <w:r w:rsidRPr="00D31AB5">
              <w:rPr>
                <w:rFonts w:ascii="Arial" w:hAnsi="Arial"/>
                <w:color w:val="000000"/>
                <w:sz w:val="22"/>
                <w:szCs w:val="22"/>
              </w:rPr>
              <w:t>In over 1 year and up to 5 years</w:t>
            </w:r>
          </w:p>
        </w:tc>
        <w:tc>
          <w:tcPr>
            <w:tcW w:w="1440" w:type="dxa"/>
          </w:tcPr>
          <w:p w:rsidR="00E8099A" w:rsidRPr="00D31AB5" w:rsidRDefault="00E8099A" w:rsidP="00327375">
            <w:pPr>
              <w:spacing w:line="360" w:lineRule="exact"/>
              <w:ind w:right="252"/>
              <w:jc w:val="right"/>
              <w:rPr>
                <w:rFonts w:ascii="Arial" w:hAnsi="Arial"/>
                <w:sz w:val="22"/>
                <w:szCs w:val="22"/>
                <w:cs/>
              </w:rPr>
            </w:pPr>
            <w:r>
              <w:rPr>
                <w:rFonts w:ascii="Arial" w:hAnsi="Arial"/>
                <w:sz w:val="22"/>
                <w:szCs w:val="22"/>
              </w:rPr>
              <w:t>1.4</w:t>
            </w:r>
          </w:p>
        </w:tc>
        <w:tc>
          <w:tcPr>
            <w:tcW w:w="1440" w:type="dxa"/>
          </w:tcPr>
          <w:p w:rsidR="00E8099A" w:rsidRPr="00D31AB5" w:rsidRDefault="00E8099A" w:rsidP="00327375">
            <w:pPr>
              <w:spacing w:line="360" w:lineRule="exact"/>
              <w:ind w:right="252"/>
              <w:jc w:val="right"/>
              <w:rPr>
                <w:rFonts w:ascii="Arial" w:hAnsi="Arial"/>
                <w:sz w:val="22"/>
                <w:szCs w:val="22"/>
              </w:rPr>
            </w:pPr>
            <w:r>
              <w:rPr>
                <w:rFonts w:ascii="Arial" w:hAnsi="Arial"/>
                <w:sz w:val="22"/>
                <w:szCs w:val="22"/>
              </w:rPr>
              <w:t>1.0</w:t>
            </w:r>
          </w:p>
        </w:tc>
        <w:tc>
          <w:tcPr>
            <w:tcW w:w="1440" w:type="dxa"/>
          </w:tcPr>
          <w:p w:rsidR="00E8099A" w:rsidRPr="00D31AB5" w:rsidRDefault="00E8099A" w:rsidP="00327375">
            <w:pPr>
              <w:spacing w:line="360" w:lineRule="exact"/>
              <w:ind w:right="252"/>
              <w:jc w:val="right"/>
              <w:rPr>
                <w:rFonts w:ascii="Arial" w:hAnsi="Arial"/>
                <w:sz w:val="22"/>
                <w:szCs w:val="22"/>
              </w:rPr>
            </w:pPr>
            <w:r w:rsidRPr="00D31AB5">
              <w:rPr>
                <w:rFonts w:ascii="Arial" w:hAnsi="Arial"/>
                <w:sz w:val="22"/>
                <w:szCs w:val="22"/>
              </w:rPr>
              <w:t>1.4</w:t>
            </w:r>
          </w:p>
        </w:tc>
      </w:tr>
      <w:tr w:rsidR="00E8099A" w:rsidRPr="00501677" w:rsidTr="001A0579">
        <w:tc>
          <w:tcPr>
            <w:tcW w:w="4320" w:type="dxa"/>
          </w:tcPr>
          <w:p w:rsidR="00E8099A" w:rsidRPr="00D31AB5" w:rsidRDefault="00E8099A" w:rsidP="00E8099A">
            <w:pPr>
              <w:tabs>
                <w:tab w:val="left" w:pos="2880"/>
                <w:tab w:val="left" w:pos="5760"/>
                <w:tab w:val="decimal" w:pos="6660"/>
                <w:tab w:val="left" w:pos="7110"/>
                <w:tab w:val="decimal" w:pos="7920"/>
              </w:tabs>
              <w:spacing w:line="360" w:lineRule="exact"/>
              <w:ind w:left="860" w:right="-43" w:hanging="248"/>
              <w:rPr>
                <w:rFonts w:ascii="Arial" w:hAnsi="Arial"/>
                <w:color w:val="000000"/>
                <w:sz w:val="22"/>
                <w:szCs w:val="22"/>
              </w:rPr>
            </w:pPr>
            <w:r w:rsidRPr="00D31AB5">
              <w:rPr>
                <w:rFonts w:ascii="Arial" w:hAnsi="Arial"/>
                <w:color w:val="000000"/>
                <w:sz w:val="22"/>
                <w:szCs w:val="22"/>
              </w:rPr>
              <w:t>In over 5 years</w:t>
            </w:r>
          </w:p>
        </w:tc>
        <w:tc>
          <w:tcPr>
            <w:tcW w:w="1440" w:type="dxa"/>
          </w:tcPr>
          <w:p w:rsidR="00E8099A" w:rsidRPr="00D31AB5" w:rsidRDefault="00E8099A" w:rsidP="00327375">
            <w:pPr>
              <w:spacing w:line="360" w:lineRule="exact"/>
              <w:ind w:right="252"/>
              <w:jc w:val="right"/>
              <w:rPr>
                <w:rFonts w:ascii="Arial" w:hAnsi="Arial"/>
                <w:sz w:val="22"/>
                <w:szCs w:val="22"/>
                <w:cs/>
              </w:rPr>
            </w:pPr>
            <w:r>
              <w:rPr>
                <w:rFonts w:ascii="Arial" w:hAnsi="Arial"/>
                <w:sz w:val="22"/>
                <w:szCs w:val="22"/>
              </w:rPr>
              <w:t>0.1</w:t>
            </w:r>
          </w:p>
        </w:tc>
        <w:tc>
          <w:tcPr>
            <w:tcW w:w="1440" w:type="dxa"/>
          </w:tcPr>
          <w:p w:rsidR="00E8099A" w:rsidRPr="00D31AB5" w:rsidRDefault="00E8099A" w:rsidP="00327375">
            <w:pPr>
              <w:spacing w:line="360" w:lineRule="exact"/>
              <w:ind w:right="252"/>
              <w:jc w:val="right"/>
              <w:rPr>
                <w:rFonts w:ascii="Arial" w:hAnsi="Arial"/>
                <w:sz w:val="22"/>
                <w:szCs w:val="22"/>
              </w:rPr>
            </w:pPr>
            <w:r>
              <w:rPr>
                <w:rFonts w:ascii="Arial" w:hAnsi="Arial"/>
                <w:sz w:val="22"/>
                <w:szCs w:val="22"/>
              </w:rPr>
              <w:t>0.1</w:t>
            </w:r>
          </w:p>
        </w:tc>
        <w:tc>
          <w:tcPr>
            <w:tcW w:w="1440" w:type="dxa"/>
          </w:tcPr>
          <w:p w:rsidR="00E8099A" w:rsidRPr="00D31AB5" w:rsidRDefault="00E8099A" w:rsidP="00327375">
            <w:pPr>
              <w:spacing w:line="360" w:lineRule="exact"/>
              <w:ind w:right="252"/>
              <w:jc w:val="right"/>
              <w:rPr>
                <w:rFonts w:ascii="Arial" w:hAnsi="Arial"/>
                <w:sz w:val="22"/>
                <w:szCs w:val="22"/>
              </w:rPr>
            </w:pPr>
            <w:r>
              <w:rPr>
                <w:rFonts w:ascii="Arial" w:hAnsi="Arial"/>
                <w:sz w:val="22"/>
                <w:szCs w:val="22"/>
              </w:rPr>
              <w:t>-</w:t>
            </w:r>
          </w:p>
        </w:tc>
      </w:tr>
    </w:tbl>
    <w:p w:rsidR="00D31AB5" w:rsidRPr="00D95C79" w:rsidRDefault="00D31AB5" w:rsidP="00DC02AA">
      <w:pPr>
        <w:pStyle w:val="BodyTextIndent"/>
        <w:ind w:left="533" w:hanging="533"/>
        <w:rPr>
          <w:rFonts w:ascii="Arial" w:hAnsi="Arial"/>
          <w:b/>
          <w:bCs/>
          <w:sz w:val="22"/>
          <w:szCs w:val="22"/>
        </w:rPr>
      </w:pPr>
      <w:r>
        <w:rPr>
          <w:rFonts w:ascii="Arial" w:hAnsi="Arial"/>
          <w:b/>
          <w:bCs/>
          <w:sz w:val="22"/>
          <w:szCs w:val="22"/>
        </w:rPr>
        <w:lastRenderedPageBreak/>
        <w:t>33.3</w:t>
      </w:r>
      <w:r w:rsidRPr="00D95C79">
        <w:rPr>
          <w:rFonts w:ascii="Arial" w:hAnsi="Arial"/>
          <w:b/>
          <w:bCs/>
          <w:sz w:val="22"/>
          <w:szCs w:val="22"/>
        </w:rPr>
        <w:tab/>
      </w:r>
      <w:r>
        <w:rPr>
          <w:rFonts w:ascii="Arial" w:hAnsi="Arial"/>
          <w:b/>
          <w:bCs/>
          <w:sz w:val="22"/>
          <w:szCs w:val="22"/>
        </w:rPr>
        <w:t>Service</w:t>
      </w:r>
      <w:r w:rsidRPr="00D95C79">
        <w:rPr>
          <w:rFonts w:ascii="Arial" w:hAnsi="Arial"/>
          <w:b/>
          <w:bCs/>
          <w:sz w:val="22"/>
          <w:szCs w:val="22"/>
        </w:rPr>
        <w:t xml:space="preserve"> commitments</w:t>
      </w:r>
    </w:p>
    <w:p w:rsidR="00D31AB5" w:rsidRDefault="00FA4E1A" w:rsidP="00DC02AA">
      <w:pPr>
        <w:pStyle w:val="BodyTextIndent"/>
        <w:ind w:left="539" w:firstLine="0"/>
        <w:rPr>
          <w:rFonts w:ascii="Arial" w:hAnsi="Arial"/>
          <w:sz w:val="22"/>
          <w:szCs w:val="22"/>
        </w:rPr>
      </w:pPr>
      <w:r w:rsidRPr="00D95C79">
        <w:rPr>
          <w:rFonts w:ascii="Arial" w:hAnsi="Arial"/>
          <w:sz w:val="22"/>
          <w:szCs w:val="22"/>
        </w:rPr>
        <w:t xml:space="preserve">The Company </w:t>
      </w:r>
      <w:r>
        <w:rPr>
          <w:rFonts w:ascii="Arial" w:hAnsi="Arial"/>
          <w:sz w:val="22"/>
          <w:szCs w:val="22"/>
        </w:rPr>
        <w:t>has</w:t>
      </w:r>
      <w:r w:rsidRPr="00D95C79">
        <w:rPr>
          <w:rFonts w:ascii="Arial" w:hAnsi="Arial"/>
          <w:sz w:val="22"/>
          <w:szCs w:val="22"/>
        </w:rPr>
        <w:t xml:space="preserve"> entered into </w:t>
      </w:r>
      <w:r>
        <w:rPr>
          <w:rFonts w:ascii="Arial" w:hAnsi="Arial"/>
          <w:sz w:val="22"/>
          <w:szCs w:val="22"/>
        </w:rPr>
        <w:t>service</w:t>
      </w:r>
      <w:r w:rsidRPr="00D95C79">
        <w:rPr>
          <w:rFonts w:ascii="Arial" w:hAnsi="Arial"/>
          <w:sz w:val="22"/>
          <w:szCs w:val="22"/>
        </w:rPr>
        <w:t xml:space="preserve"> agreements in respect of the</w:t>
      </w:r>
      <w:r w:rsidR="00423D5D">
        <w:rPr>
          <w:rFonts w:ascii="Arial" w:hAnsi="Arial"/>
          <w:sz w:val="22"/>
          <w:szCs w:val="22"/>
        </w:rPr>
        <w:t xml:space="preserve"> </w:t>
      </w:r>
      <w:r w:rsidR="00423D5D" w:rsidRPr="00423D5D">
        <w:rPr>
          <w:rFonts w:ascii="Arial" w:hAnsi="Arial"/>
          <w:sz w:val="22"/>
          <w:szCs w:val="22"/>
        </w:rPr>
        <w:t>security</w:t>
      </w:r>
      <w:r w:rsidR="00423D5D">
        <w:rPr>
          <w:rFonts w:ascii="Arial" w:hAnsi="Arial"/>
          <w:sz w:val="22"/>
          <w:szCs w:val="22"/>
        </w:rPr>
        <w:t xml:space="preserve"> service, m</w:t>
      </w:r>
      <w:r w:rsidR="00423D5D" w:rsidRPr="00423D5D">
        <w:rPr>
          <w:rFonts w:ascii="Arial" w:hAnsi="Arial"/>
          <w:sz w:val="22"/>
          <w:szCs w:val="22"/>
        </w:rPr>
        <w:t>aintenance of medical</w:t>
      </w:r>
      <w:r w:rsidR="00423D5D">
        <w:rPr>
          <w:rFonts w:ascii="Arial" w:hAnsi="Arial"/>
          <w:sz w:val="22"/>
          <w:szCs w:val="22"/>
        </w:rPr>
        <w:t xml:space="preserve"> equipment</w:t>
      </w:r>
      <w:r w:rsidR="00423D5D" w:rsidRPr="00423D5D">
        <w:rPr>
          <w:rFonts w:ascii="Arial" w:hAnsi="Arial"/>
          <w:sz w:val="22"/>
          <w:szCs w:val="22"/>
        </w:rPr>
        <w:t xml:space="preserve"> and other services</w:t>
      </w:r>
      <w:r w:rsidR="007C2591">
        <w:rPr>
          <w:rFonts w:ascii="Arial" w:hAnsi="Arial"/>
          <w:sz w:val="22"/>
          <w:szCs w:val="22"/>
        </w:rPr>
        <w:t xml:space="preserve">. </w:t>
      </w:r>
      <w:r w:rsidR="00423D5D" w:rsidRPr="00423D5D">
        <w:rPr>
          <w:rFonts w:ascii="Arial" w:hAnsi="Arial"/>
          <w:sz w:val="22"/>
          <w:szCs w:val="22"/>
        </w:rPr>
        <w:t>The fee</w:t>
      </w:r>
      <w:r w:rsidR="007C2591">
        <w:rPr>
          <w:rFonts w:ascii="Arial" w:hAnsi="Arial"/>
          <w:sz w:val="22"/>
          <w:szCs w:val="22"/>
        </w:rPr>
        <w:t>s</w:t>
      </w:r>
      <w:r w:rsidR="00423D5D" w:rsidRPr="00423D5D">
        <w:rPr>
          <w:rFonts w:ascii="Arial" w:hAnsi="Arial"/>
          <w:sz w:val="22"/>
          <w:szCs w:val="22"/>
        </w:rPr>
        <w:t xml:space="preserve"> to be paid in </w:t>
      </w:r>
      <w:r w:rsidR="007C2591">
        <w:rPr>
          <w:rFonts w:ascii="Arial" w:hAnsi="Arial"/>
          <w:sz w:val="22"/>
          <w:szCs w:val="22"/>
        </w:rPr>
        <w:t>2017</w:t>
      </w:r>
      <w:r w:rsidR="00423D5D" w:rsidRPr="00423D5D">
        <w:rPr>
          <w:rFonts w:ascii="Arial" w:hAnsi="Arial"/>
          <w:sz w:val="22"/>
          <w:szCs w:val="22"/>
        </w:rPr>
        <w:t xml:space="preserve"> amounted to appr</w:t>
      </w:r>
      <w:r w:rsidR="007C2591">
        <w:rPr>
          <w:rFonts w:ascii="Arial" w:hAnsi="Arial"/>
          <w:sz w:val="22"/>
          <w:szCs w:val="22"/>
        </w:rPr>
        <w:t>oximately Baht 2.5 million (2015</w:t>
      </w:r>
      <w:r w:rsidR="00423D5D" w:rsidRPr="00423D5D">
        <w:rPr>
          <w:rFonts w:ascii="Arial" w:hAnsi="Arial"/>
          <w:sz w:val="22"/>
          <w:szCs w:val="22"/>
        </w:rPr>
        <w:t xml:space="preserve">: Baht 3.1 million to be paid in </w:t>
      </w:r>
      <w:r w:rsidR="007C2591">
        <w:rPr>
          <w:rFonts w:ascii="Arial" w:hAnsi="Arial"/>
          <w:sz w:val="22"/>
          <w:szCs w:val="22"/>
        </w:rPr>
        <w:t>2016 to 2017</w:t>
      </w:r>
      <w:r w:rsidR="00423D5D" w:rsidRPr="00423D5D">
        <w:rPr>
          <w:rFonts w:ascii="Arial" w:hAnsi="Arial"/>
          <w:sz w:val="22"/>
          <w:szCs w:val="22"/>
        </w:rPr>
        <w:t>).</w:t>
      </w:r>
    </w:p>
    <w:p w:rsidR="00D157C1" w:rsidRPr="00D95C79" w:rsidRDefault="00D31AB5" w:rsidP="00DC02AA">
      <w:pPr>
        <w:pStyle w:val="BodyTextIndent"/>
        <w:ind w:left="533" w:hanging="533"/>
        <w:rPr>
          <w:rFonts w:ascii="Arial" w:hAnsi="Arial"/>
          <w:b/>
          <w:bCs/>
          <w:sz w:val="22"/>
          <w:szCs w:val="22"/>
        </w:rPr>
      </w:pPr>
      <w:r>
        <w:rPr>
          <w:rFonts w:ascii="Arial" w:hAnsi="Arial"/>
          <w:b/>
          <w:bCs/>
          <w:sz w:val="22"/>
          <w:szCs w:val="22"/>
        </w:rPr>
        <w:t>33.4</w:t>
      </w:r>
      <w:r w:rsidR="004C5462">
        <w:rPr>
          <w:rFonts w:ascii="Arial" w:hAnsi="Arial"/>
          <w:b/>
          <w:bCs/>
          <w:sz w:val="22"/>
          <w:szCs w:val="22"/>
        </w:rPr>
        <w:tab/>
      </w:r>
      <w:r w:rsidR="00D157C1" w:rsidRPr="00D95C79">
        <w:rPr>
          <w:rFonts w:ascii="Arial" w:hAnsi="Arial"/>
          <w:b/>
          <w:bCs/>
          <w:sz w:val="22"/>
          <w:szCs w:val="22"/>
        </w:rPr>
        <w:t xml:space="preserve">Guarantees </w:t>
      </w:r>
    </w:p>
    <w:p w:rsidR="005C5DDC" w:rsidRPr="00D95C79" w:rsidRDefault="00C9204E" w:rsidP="00DC02AA">
      <w:pPr>
        <w:pStyle w:val="ListParagraph"/>
        <w:numPr>
          <w:ilvl w:val="0"/>
          <w:numId w:val="11"/>
        </w:numPr>
        <w:spacing w:before="120" w:after="120" w:line="380" w:lineRule="exact"/>
        <w:ind w:left="1080" w:hanging="540"/>
        <w:contextualSpacing w:val="0"/>
        <w:jc w:val="thaiDistribute"/>
        <w:rPr>
          <w:rFonts w:ascii="Arial" w:hAnsi="Arial"/>
          <w:sz w:val="22"/>
          <w:szCs w:val="22"/>
        </w:rPr>
      </w:pPr>
      <w:r w:rsidRPr="00D95C79">
        <w:rPr>
          <w:rFonts w:ascii="Arial" w:hAnsi="Arial"/>
          <w:sz w:val="22"/>
          <w:szCs w:val="22"/>
        </w:rPr>
        <w:t>As at 31 December 201</w:t>
      </w:r>
      <w:r w:rsidR="0009560B">
        <w:rPr>
          <w:rFonts w:ascii="Arial" w:hAnsi="Arial"/>
          <w:sz w:val="22"/>
          <w:szCs w:val="22"/>
        </w:rPr>
        <w:t>6</w:t>
      </w:r>
      <w:r w:rsidRPr="00D95C79">
        <w:rPr>
          <w:rFonts w:ascii="Arial" w:hAnsi="Arial"/>
          <w:sz w:val="22"/>
          <w:szCs w:val="22"/>
        </w:rPr>
        <w:t>, the</w:t>
      </w:r>
      <w:r w:rsidR="005C5DDC" w:rsidRPr="00D95C79">
        <w:rPr>
          <w:rFonts w:ascii="Arial" w:hAnsi="Arial"/>
          <w:sz w:val="22"/>
          <w:szCs w:val="22"/>
        </w:rPr>
        <w:t xml:space="preserve"> Company has guaranteed bank</w:t>
      </w:r>
      <w:r w:rsidR="005C5DDC" w:rsidRPr="00D95C79">
        <w:rPr>
          <w:rFonts w:ascii="Arial" w:hAnsi="Arial" w:hint="cs"/>
          <w:sz w:val="22"/>
          <w:szCs w:val="22"/>
          <w:cs/>
        </w:rPr>
        <w:t xml:space="preserve"> </w:t>
      </w:r>
      <w:r w:rsidR="005C5DDC" w:rsidRPr="00D95C79">
        <w:rPr>
          <w:rFonts w:ascii="Arial" w:hAnsi="Arial"/>
          <w:sz w:val="22"/>
          <w:szCs w:val="22"/>
        </w:rPr>
        <w:t xml:space="preserve">credit facilities of </w:t>
      </w:r>
      <w:r w:rsidR="007C2591">
        <w:rPr>
          <w:rFonts w:ascii="Arial" w:hAnsi="Arial"/>
          <w:sz w:val="22"/>
          <w:szCs w:val="22"/>
        </w:rPr>
        <w:t xml:space="preserve">its </w:t>
      </w:r>
      <w:r w:rsidR="00FE3C4A">
        <w:rPr>
          <w:rFonts w:ascii="Arial" w:hAnsi="Arial"/>
          <w:sz w:val="22"/>
          <w:szCs w:val="22"/>
        </w:rPr>
        <w:t>subsidiary</w:t>
      </w:r>
      <w:r w:rsidR="005C5DDC" w:rsidRPr="00D95C79">
        <w:rPr>
          <w:rFonts w:ascii="Arial" w:hAnsi="Arial"/>
          <w:sz w:val="22"/>
          <w:szCs w:val="22"/>
        </w:rPr>
        <w:t xml:space="preserve"> amounting to Baht </w:t>
      </w:r>
      <w:r w:rsidR="007C2591">
        <w:rPr>
          <w:rFonts w:ascii="Arial" w:hAnsi="Arial"/>
          <w:sz w:val="22"/>
          <w:szCs w:val="22"/>
        </w:rPr>
        <w:t>152</w:t>
      </w:r>
      <w:r w:rsidR="005C5DDC" w:rsidRPr="00D95C79">
        <w:rPr>
          <w:rFonts w:ascii="Arial" w:hAnsi="Arial"/>
          <w:sz w:val="22"/>
          <w:szCs w:val="22"/>
        </w:rPr>
        <w:t xml:space="preserve"> million</w:t>
      </w:r>
      <w:r w:rsidR="005C5DDC" w:rsidRPr="00D95C79">
        <w:rPr>
          <w:rFonts w:ascii="Arial" w:hAnsi="Arial" w:hint="cs"/>
          <w:sz w:val="22"/>
          <w:szCs w:val="22"/>
          <w:cs/>
        </w:rPr>
        <w:t xml:space="preserve"> </w:t>
      </w:r>
      <w:r w:rsidR="005C5DDC" w:rsidRPr="00D95C79">
        <w:rPr>
          <w:rFonts w:ascii="Arial" w:hAnsi="Arial"/>
          <w:sz w:val="22"/>
          <w:szCs w:val="22"/>
        </w:rPr>
        <w:t>(201</w:t>
      </w:r>
      <w:r w:rsidR="0009560B">
        <w:rPr>
          <w:rFonts w:ascii="Arial" w:hAnsi="Arial"/>
          <w:sz w:val="22"/>
          <w:szCs w:val="22"/>
        </w:rPr>
        <w:t>5</w:t>
      </w:r>
      <w:r w:rsidR="005C5DDC" w:rsidRPr="00D95C79">
        <w:rPr>
          <w:rFonts w:ascii="Arial" w:hAnsi="Arial"/>
          <w:sz w:val="22"/>
          <w:szCs w:val="22"/>
        </w:rPr>
        <w:t xml:space="preserve">: </w:t>
      </w:r>
      <w:r w:rsidR="00FA6E7E">
        <w:rPr>
          <w:rFonts w:ascii="Arial" w:hAnsi="Arial"/>
          <w:sz w:val="22"/>
          <w:szCs w:val="22"/>
        </w:rPr>
        <w:t>None</w:t>
      </w:r>
      <w:r w:rsidR="005C5DDC" w:rsidRPr="00D95C79">
        <w:rPr>
          <w:rFonts w:ascii="Arial" w:hAnsi="Arial"/>
          <w:sz w:val="22"/>
          <w:szCs w:val="22"/>
        </w:rPr>
        <w:t>).</w:t>
      </w:r>
    </w:p>
    <w:p w:rsidR="005C5DDC" w:rsidRDefault="005C5DDC" w:rsidP="00DC02AA">
      <w:pPr>
        <w:pStyle w:val="ListParagraph"/>
        <w:numPr>
          <w:ilvl w:val="0"/>
          <w:numId w:val="11"/>
        </w:numPr>
        <w:spacing w:before="120" w:after="120" w:line="380" w:lineRule="exact"/>
        <w:ind w:left="1080" w:hanging="540"/>
        <w:contextualSpacing w:val="0"/>
        <w:jc w:val="thaiDistribute"/>
        <w:rPr>
          <w:rFonts w:ascii="Arial" w:hAnsi="Arial"/>
          <w:spacing w:val="-2"/>
          <w:sz w:val="22"/>
          <w:szCs w:val="22"/>
        </w:rPr>
      </w:pPr>
      <w:r w:rsidRPr="00D95C79">
        <w:rPr>
          <w:rFonts w:ascii="Arial" w:hAnsi="Arial"/>
          <w:spacing w:val="-2"/>
          <w:sz w:val="22"/>
          <w:szCs w:val="22"/>
        </w:rPr>
        <w:t>As at 31 December 201</w:t>
      </w:r>
      <w:r w:rsidR="0009560B">
        <w:rPr>
          <w:rFonts w:ascii="Arial" w:hAnsi="Arial"/>
          <w:spacing w:val="-2"/>
          <w:sz w:val="22"/>
          <w:szCs w:val="22"/>
        </w:rPr>
        <w:t>6</w:t>
      </w:r>
      <w:r w:rsidRPr="00D95C79">
        <w:rPr>
          <w:rFonts w:ascii="Arial" w:hAnsi="Arial"/>
          <w:spacing w:val="-2"/>
          <w:sz w:val="22"/>
          <w:szCs w:val="22"/>
        </w:rPr>
        <w:t xml:space="preserve">, there were outstanding bank guarantees issued by the banks on behalf of the Company and its </w:t>
      </w:r>
      <w:r w:rsidR="00FE3C4A">
        <w:rPr>
          <w:rFonts w:ascii="Arial" w:hAnsi="Arial"/>
          <w:spacing w:val="-2"/>
          <w:sz w:val="22"/>
          <w:szCs w:val="22"/>
        </w:rPr>
        <w:t>subsidiary</w:t>
      </w:r>
      <w:r w:rsidRPr="00D95C79">
        <w:rPr>
          <w:rFonts w:ascii="Arial" w:hAnsi="Arial"/>
          <w:spacing w:val="-2"/>
          <w:sz w:val="22"/>
          <w:szCs w:val="22"/>
        </w:rPr>
        <w:t xml:space="preserve"> amounting to Baht </w:t>
      </w:r>
      <w:r w:rsidR="007C2591">
        <w:rPr>
          <w:rFonts w:ascii="Arial" w:hAnsi="Arial"/>
          <w:spacing w:val="-2"/>
          <w:sz w:val="22"/>
          <w:szCs w:val="22"/>
        </w:rPr>
        <w:t xml:space="preserve">2.1 </w:t>
      </w:r>
      <w:r w:rsidRPr="00D95C79">
        <w:rPr>
          <w:rFonts w:ascii="Arial" w:hAnsi="Arial"/>
          <w:spacing w:val="-2"/>
          <w:sz w:val="22"/>
          <w:szCs w:val="22"/>
        </w:rPr>
        <w:t>million (</w:t>
      </w:r>
      <w:r w:rsidR="007C2591">
        <w:rPr>
          <w:rFonts w:ascii="Arial" w:hAnsi="Arial"/>
          <w:spacing w:val="-2"/>
          <w:sz w:val="22"/>
          <w:szCs w:val="22"/>
        </w:rPr>
        <w:t>The Company only: Baht 2.1 million</w:t>
      </w:r>
      <w:r w:rsidR="00E8099A">
        <w:rPr>
          <w:rFonts w:ascii="Arial" w:hAnsi="Arial"/>
          <w:spacing w:val="-2"/>
          <w:sz w:val="22"/>
          <w:szCs w:val="22"/>
        </w:rPr>
        <w:t>,</w:t>
      </w:r>
      <w:r w:rsidR="007C2591">
        <w:rPr>
          <w:rFonts w:ascii="Arial" w:hAnsi="Arial"/>
          <w:spacing w:val="-2"/>
          <w:sz w:val="22"/>
          <w:szCs w:val="22"/>
        </w:rPr>
        <w:t xml:space="preserve"> </w:t>
      </w:r>
      <w:r w:rsidRPr="00D95C79">
        <w:rPr>
          <w:rFonts w:ascii="Arial" w:hAnsi="Arial"/>
          <w:spacing w:val="-2"/>
          <w:sz w:val="22"/>
          <w:szCs w:val="22"/>
        </w:rPr>
        <w:t>201</w:t>
      </w:r>
      <w:r w:rsidR="0009560B">
        <w:rPr>
          <w:rFonts w:ascii="Arial" w:hAnsi="Arial"/>
          <w:spacing w:val="-2"/>
          <w:sz w:val="22"/>
          <w:szCs w:val="22"/>
        </w:rPr>
        <w:t>5</w:t>
      </w:r>
      <w:r w:rsidRPr="00D95C79">
        <w:rPr>
          <w:rFonts w:ascii="Arial" w:hAnsi="Arial"/>
          <w:spacing w:val="-2"/>
          <w:sz w:val="22"/>
          <w:szCs w:val="22"/>
        </w:rPr>
        <w:t xml:space="preserve">: Baht </w:t>
      </w:r>
      <w:r w:rsidR="007C2591">
        <w:rPr>
          <w:rFonts w:ascii="Arial" w:hAnsi="Arial"/>
          <w:spacing w:val="-2"/>
          <w:sz w:val="22"/>
          <w:szCs w:val="22"/>
        </w:rPr>
        <w:t>1.6</w:t>
      </w:r>
      <w:r w:rsidRPr="00D95C79">
        <w:rPr>
          <w:rFonts w:ascii="Arial" w:hAnsi="Arial"/>
          <w:spacing w:val="-2"/>
          <w:sz w:val="22"/>
          <w:szCs w:val="22"/>
        </w:rPr>
        <w:t xml:space="preserve"> million), in respect of certain performance bonds as required in the normal course of business. The details of the letters of bank guarantee are as follows: </w:t>
      </w:r>
    </w:p>
    <w:tbl>
      <w:tblPr>
        <w:tblW w:w="8640" w:type="dxa"/>
        <w:tblInd w:w="450" w:type="dxa"/>
        <w:tblLayout w:type="fixed"/>
        <w:tblLook w:val="0000" w:firstRow="0" w:lastRow="0" w:firstColumn="0" w:lastColumn="0" w:noHBand="0" w:noVBand="0"/>
      </w:tblPr>
      <w:tblGrid>
        <w:gridCol w:w="4320"/>
        <w:gridCol w:w="1440"/>
        <w:gridCol w:w="1440"/>
        <w:gridCol w:w="1440"/>
      </w:tblGrid>
      <w:tr w:rsidR="00E8099A" w:rsidRPr="00E8099A" w:rsidTr="001A0579">
        <w:tc>
          <w:tcPr>
            <w:tcW w:w="4320" w:type="dxa"/>
          </w:tcPr>
          <w:p w:rsidR="00E8099A" w:rsidRPr="00E8099A" w:rsidRDefault="00E8099A" w:rsidP="00E8099A">
            <w:pPr>
              <w:spacing w:line="380" w:lineRule="exact"/>
              <w:ind w:right="-18"/>
              <w:jc w:val="thaiDistribute"/>
              <w:rPr>
                <w:rFonts w:ascii="Angsana New" w:hAnsi="Angsana New"/>
                <w:sz w:val="22"/>
                <w:szCs w:val="22"/>
              </w:rPr>
            </w:pPr>
            <w:r w:rsidRPr="00E8099A">
              <w:rPr>
                <w:rFonts w:ascii="Angsana New" w:hAnsi="Angsana New" w:hint="cs"/>
                <w:b/>
                <w:bCs/>
                <w:sz w:val="22"/>
                <w:szCs w:val="22"/>
                <w:cs/>
              </w:rPr>
              <w:tab/>
            </w:r>
            <w:r w:rsidRPr="00E8099A">
              <w:rPr>
                <w:rFonts w:ascii="Angsana New" w:hAnsi="Angsana New"/>
                <w:b/>
                <w:bCs/>
                <w:sz w:val="22"/>
                <w:szCs w:val="22"/>
              </w:rPr>
              <w:tab/>
            </w:r>
            <w:r w:rsidRPr="00E8099A">
              <w:rPr>
                <w:rFonts w:ascii="Angsana New" w:hAnsi="Angsana New"/>
                <w:sz w:val="22"/>
                <w:szCs w:val="22"/>
              </w:rPr>
              <w:tab/>
            </w:r>
          </w:p>
        </w:tc>
        <w:tc>
          <w:tcPr>
            <w:tcW w:w="1440" w:type="dxa"/>
          </w:tcPr>
          <w:p w:rsidR="00E8099A" w:rsidRPr="00E8099A" w:rsidRDefault="00E8099A" w:rsidP="00E8099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E8099A" w:rsidRPr="00E8099A" w:rsidRDefault="00E8099A" w:rsidP="00E8099A">
            <w:pPr>
              <w:tabs>
                <w:tab w:val="left" w:pos="600"/>
                <w:tab w:val="left" w:pos="900"/>
                <w:tab w:val="right" w:pos="7280"/>
                <w:tab w:val="right" w:pos="8540"/>
              </w:tabs>
              <w:spacing w:line="380" w:lineRule="exact"/>
              <w:ind w:right="-45"/>
              <w:jc w:val="right"/>
              <w:rPr>
                <w:rFonts w:ascii="Arial" w:hAnsi="Arial" w:cs="Arial"/>
                <w:sz w:val="22"/>
                <w:szCs w:val="22"/>
                <w:cs/>
              </w:rPr>
            </w:pPr>
            <w:r w:rsidRPr="00E8099A">
              <w:rPr>
                <w:rFonts w:ascii="Arial" w:hAnsi="Arial" w:cs="Arial"/>
                <w:sz w:val="22"/>
                <w:szCs w:val="22"/>
              </w:rPr>
              <w:t>(Unit: Million Baht)</w:t>
            </w:r>
          </w:p>
        </w:tc>
      </w:tr>
      <w:tr w:rsidR="00E8099A" w:rsidRPr="00E8099A" w:rsidTr="001A0579">
        <w:tc>
          <w:tcPr>
            <w:tcW w:w="4320" w:type="dxa"/>
          </w:tcPr>
          <w:p w:rsidR="00E8099A" w:rsidRPr="00E8099A" w:rsidRDefault="00E8099A" w:rsidP="00E8099A">
            <w:pPr>
              <w:spacing w:line="380" w:lineRule="exact"/>
              <w:ind w:right="-17"/>
              <w:jc w:val="thaiDistribute"/>
              <w:rPr>
                <w:rFonts w:ascii="Angsana New" w:hAnsi="Angsana New"/>
                <w:sz w:val="22"/>
                <w:szCs w:val="22"/>
              </w:rPr>
            </w:pPr>
          </w:p>
        </w:tc>
        <w:tc>
          <w:tcPr>
            <w:tcW w:w="4320" w:type="dxa"/>
            <w:gridSpan w:val="3"/>
            <w:vAlign w:val="bottom"/>
          </w:tcPr>
          <w:p w:rsidR="00E8099A" w:rsidRPr="00E8099A" w:rsidRDefault="00E8099A" w:rsidP="00E809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8099A">
              <w:rPr>
                <w:rFonts w:ascii="Arial" w:hAnsi="Arial" w:cs="Arial"/>
                <w:sz w:val="22"/>
                <w:szCs w:val="22"/>
              </w:rPr>
              <w:t>As at 31 December</w:t>
            </w:r>
          </w:p>
        </w:tc>
      </w:tr>
      <w:tr w:rsidR="00E8099A" w:rsidRPr="00E8099A" w:rsidTr="001A0579">
        <w:tc>
          <w:tcPr>
            <w:tcW w:w="4320" w:type="dxa"/>
          </w:tcPr>
          <w:p w:rsidR="00E8099A" w:rsidRPr="00E8099A" w:rsidRDefault="00E8099A" w:rsidP="00E8099A">
            <w:pPr>
              <w:spacing w:line="380" w:lineRule="exact"/>
              <w:ind w:right="-17"/>
              <w:jc w:val="thaiDistribute"/>
              <w:rPr>
                <w:rFonts w:ascii="Angsana New" w:hAnsi="Angsana New"/>
                <w:sz w:val="22"/>
                <w:szCs w:val="22"/>
              </w:rPr>
            </w:pPr>
          </w:p>
        </w:tc>
        <w:tc>
          <w:tcPr>
            <w:tcW w:w="1440" w:type="dxa"/>
            <w:vAlign w:val="bottom"/>
          </w:tcPr>
          <w:p w:rsidR="00E8099A" w:rsidRPr="00E8099A" w:rsidRDefault="00E8099A" w:rsidP="00E809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8099A">
              <w:rPr>
                <w:rFonts w:ascii="Arial" w:hAnsi="Arial"/>
                <w:spacing w:val="-2"/>
                <w:sz w:val="22"/>
                <w:szCs w:val="22"/>
              </w:rPr>
              <w:t>Consolidated</w:t>
            </w:r>
            <w:r w:rsidRPr="00E8099A">
              <w:rPr>
                <w:rFonts w:ascii="Arial" w:hAnsi="Arial"/>
                <w:sz w:val="22"/>
                <w:szCs w:val="22"/>
              </w:rPr>
              <w:t xml:space="preserve">                            </w:t>
            </w:r>
            <w:r w:rsidRPr="00E8099A">
              <w:rPr>
                <w:rFonts w:ascii="Arial" w:hAnsi="Arial"/>
                <w:spacing w:val="-4"/>
                <w:sz w:val="22"/>
                <w:szCs w:val="22"/>
              </w:rPr>
              <w:t>financial statements</w:t>
            </w:r>
          </w:p>
        </w:tc>
        <w:tc>
          <w:tcPr>
            <w:tcW w:w="2880" w:type="dxa"/>
            <w:gridSpan w:val="2"/>
            <w:vAlign w:val="bottom"/>
          </w:tcPr>
          <w:p w:rsidR="00E8099A" w:rsidRPr="00E8099A" w:rsidRDefault="00E8099A" w:rsidP="00E809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8099A">
              <w:rPr>
                <w:rFonts w:ascii="Arial" w:hAnsi="Arial"/>
                <w:sz w:val="22"/>
                <w:szCs w:val="22"/>
              </w:rPr>
              <w:t>Separate                                    financial statements</w:t>
            </w:r>
          </w:p>
        </w:tc>
      </w:tr>
      <w:tr w:rsidR="00E8099A" w:rsidRPr="00E8099A" w:rsidTr="001A0579">
        <w:tc>
          <w:tcPr>
            <w:tcW w:w="4320" w:type="dxa"/>
          </w:tcPr>
          <w:p w:rsidR="00E8099A" w:rsidRPr="00E8099A" w:rsidRDefault="00E8099A" w:rsidP="00E8099A">
            <w:pPr>
              <w:spacing w:line="380" w:lineRule="exact"/>
              <w:ind w:right="-18"/>
              <w:jc w:val="thaiDistribute"/>
              <w:rPr>
                <w:rFonts w:ascii="Angsana New" w:hAnsi="Angsana New"/>
                <w:b/>
                <w:bCs/>
                <w:sz w:val="22"/>
                <w:szCs w:val="22"/>
                <w:u w:val="single"/>
              </w:rPr>
            </w:pPr>
          </w:p>
        </w:tc>
        <w:tc>
          <w:tcPr>
            <w:tcW w:w="1440" w:type="dxa"/>
          </w:tcPr>
          <w:p w:rsidR="00E8099A" w:rsidRPr="00E8099A" w:rsidRDefault="00E8099A" w:rsidP="00E8099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8099A">
              <w:rPr>
                <w:rFonts w:ascii="Arial" w:hAnsi="Arial" w:cs="Arial"/>
                <w:sz w:val="22"/>
                <w:szCs w:val="22"/>
                <w:u w:val="single"/>
              </w:rPr>
              <w:t>2016</w:t>
            </w:r>
          </w:p>
        </w:tc>
        <w:tc>
          <w:tcPr>
            <w:tcW w:w="1440" w:type="dxa"/>
          </w:tcPr>
          <w:p w:rsidR="00E8099A" w:rsidRPr="00E8099A" w:rsidRDefault="00E8099A" w:rsidP="00E8099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8099A">
              <w:rPr>
                <w:rFonts w:ascii="Arial" w:hAnsi="Arial" w:cs="Arial"/>
                <w:sz w:val="22"/>
                <w:szCs w:val="22"/>
                <w:u w:val="single"/>
              </w:rPr>
              <w:t>2016</w:t>
            </w:r>
          </w:p>
        </w:tc>
        <w:tc>
          <w:tcPr>
            <w:tcW w:w="1440" w:type="dxa"/>
          </w:tcPr>
          <w:p w:rsidR="00E8099A" w:rsidRPr="00E8099A" w:rsidRDefault="00E8099A" w:rsidP="00E8099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8099A">
              <w:rPr>
                <w:rFonts w:ascii="Arial" w:hAnsi="Arial" w:cs="Arial"/>
                <w:sz w:val="22"/>
                <w:szCs w:val="22"/>
                <w:u w:val="single"/>
              </w:rPr>
              <w:t>2015</w:t>
            </w:r>
          </w:p>
        </w:tc>
      </w:tr>
      <w:tr w:rsidR="00E8099A" w:rsidRPr="00E8099A" w:rsidTr="001A0579">
        <w:tc>
          <w:tcPr>
            <w:tcW w:w="4320" w:type="dxa"/>
          </w:tcPr>
          <w:p w:rsidR="00E8099A" w:rsidRPr="00E8099A" w:rsidRDefault="00E8099A" w:rsidP="00E8099A">
            <w:pPr>
              <w:tabs>
                <w:tab w:val="left" w:pos="720"/>
                <w:tab w:val="left" w:pos="2880"/>
                <w:tab w:val="left" w:pos="5760"/>
                <w:tab w:val="decimal" w:pos="6660"/>
                <w:tab w:val="left" w:pos="7110"/>
                <w:tab w:val="decimal" w:pos="7920"/>
              </w:tabs>
              <w:spacing w:line="380" w:lineRule="exact"/>
              <w:ind w:left="162" w:right="-108" w:firstLine="360"/>
              <w:rPr>
                <w:rFonts w:ascii="Arial" w:hAnsi="Arial"/>
                <w:color w:val="000000"/>
                <w:sz w:val="22"/>
                <w:szCs w:val="22"/>
              </w:rPr>
            </w:pPr>
            <w:r w:rsidRPr="00E8099A">
              <w:rPr>
                <w:rFonts w:ascii="Arial" w:hAnsi="Arial"/>
                <w:color w:val="000000"/>
                <w:sz w:val="22"/>
                <w:szCs w:val="22"/>
              </w:rPr>
              <w:t>Guarantee purchase of goods</w:t>
            </w:r>
          </w:p>
        </w:tc>
        <w:tc>
          <w:tcPr>
            <w:tcW w:w="1440" w:type="dxa"/>
            <w:vAlign w:val="bottom"/>
          </w:tcPr>
          <w:p w:rsidR="00E8099A" w:rsidRPr="00E8099A" w:rsidRDefault="00E8099A" w:rsidP="00E8099A">
            <w:pPr>
              <w:tabs>
                <w:tab w:val="decimal" w:pos="882"/>
              </w:tabs>
              <w:spacing w:line="380" w:lineRule="exact"/>
              <w:rPr>
                <w:rFonts w:ascii="Arial" w:hAnsi="Arial"/>
                <w:sz w:val="22"/>
                <w:szCs w:val="22"/>
              </w:rPr>
            </w:pPr>
            <w:r w:rsidRPr="00E8099A">
              <w:rPr>
                <w:rFonts w:ascii="Arial" w:hAnsi="Arial"/>
                <w:sz w:val="22"/>
                <w:szCs w:val="22"/>
              </w:rPr>
              <w:t>0.8</w:t>
            </w:r>
          </w:p>
        </w:tc>
        <w:tc>
          <w:tcPr>
            <w:tcW w:w="1440" w:type="dxa"/>
            <w:vAlign w:val="bottom"/>
          </w:tcPr>
          <w:p w:rsidR="00E8099A" w:rsidRPr="00E8099A" w:rsidRDefault="00E8099A" w:rsidP="00E8099A">
            <w:pPr>
              <w:tabs>
                <w:tab w:val="decimal" w:pos="882"/>
              </w:tabs>
              <w:spacing w:line="380" w:lineRule="exact"/>
              <w:rPr>
                <w:rFonts w:ascii="Arial" w:hAnsi="Arial"/>
                <w:sz w:val="22"/>
                <w:szCs w:val="22"/>
              </w:rPr>
            </w:pPr>
            <w:r w:rsidRPr="00E8099A">
              <w:rPr>
                <w:rFonts w:ascii="Arial" w:hAnsi="Arial"/>
                <w:sz w:val="22"/>
                <w:szCs w:val="22"/>
              </w:rPr>
              <w:t>0.8</w:t>
            </w:r>
          </w:p>
        </w:tc>
        <w:tc>
          <w:tcPr>
            <w:tcW w:w="1440" w:type="dxa"/>
            <w:vAlign w:val="bottom"/>
          </w:tcPr>
          <w:p w:rsidR="00E8099A" w:rsidRPr="00E8099A" w:rsidRDefault="00E8099A" w:rsidP="00E8099A">
            <w:pPr>
              <w:tabs>
                <w:tab w:val="decimal" w:pos="882"/>
              </w:tabs>
              <w:spacing w:line="380" w:lineRule="exact"/>
              <w:rPr>
                <w:rFonts w:ascii="Arial" w:hAnsi="Arial"/>
                <w:sz w:val="22"/>
                <w:szCs w:val="22"/>
              </w:rPr>
            </w:pPr>
            <w:r w:rsidRPr="00E8099A">
              <w:rPr>
                <w:rFonts w:ascii="Arial" w:hAnsi="Arial"/>
                <w:sz w:val="22"/>
                <w:szCs w:val="22"/>
              </w:rPr>
              <w:t>0.3</w:t>
            </w:r>
          </w:p>
        </w:tc>
      </w:tr>
      <w:tr w:rsidR="00E8099A" w:rsidRPr="00E8099A" w:rsidTr="001A0579">
        <w:tc>
          <w:tcPr>
            <w:tcW w:w="4320" w:type="dxa"/>
          </w:tcPr>
          <w:p w:rsidR="00E8099A" w:rsidRPr="00E8099A" w:rsidRDefault="00E8099A" w:rsidP="00E8099A">
            <w:pPr>
              <w:tabs>
                <w:tab w:val="left" w:pos="720"/>
                <w:tab w:val="left" w:pos="2880"/>
                <w:tab w:val="left" w:pos="5760"/>
                <w:tab w:val="decimal" w:pos="6660"/>
                <w:tab w:val="left" w:pos="7110"/>
                <w:tab w:val="decimal" w:pos="7920"/>
              </w:tabs>
              <w:spacing w:line="380" w:lineRule="exact"/>
              <w:ind w:left="162" w:right="-108" w:firstLine="360"/>
              <w:jc w:val="both"/>
              <w:rPr>
                <w:rFonts w:ascii="Arial" w:hAnsi="Arial"/>
                <w:color w:val="000000"/>
                <w:sz w:val="22"/>
                <w:szCs w:val="22"/>
              </w:rPr>
            </w:pPr>
            <w:r w:rsidRPr="00E8099A">
              <w:rPr>
                <w:rFonts w:ascii="Arial" w:hAnsi="Arial"/>
                <w:color w:val="000000"/>
                <w:sz w:val="22"/>
                <w:szCs w:val="22"/>
              </w:rPr>
              <w:t>Guarantee electricity use</w:t>
            </w:r>
          </w:p>
        </w:tc>
        <w:tc>
          <w:tcPr>
            <w:tcW w:w="1440" w:type="dxa"/>
            <w:vAlign w:val="bottom"/>
          </w:tcPr>
          <w:p w:rsidR="00E8099A" w:rsidRPr="00E8099A" w:rsidRDefault="00E8099A" w:rsidP="00E8099A">
            <w:pPr>
              <w:pBdr>
                <w:bottom w:val="single" w:sz="4" w:space="1" w:color="auto"/>
              </w:pBdr>
              <w:tabs>
                <w:tab w:val="decimal" w:pos="882"/>
              </w:tabs>
              <w:spacing w:line="380" w:lineRule="exact"/>
              <w:rPr>
                <w:rFonts w:ascii="Arial" w:hAnsi="Arial"/>
                <w:sz w:val="22"/>
                <w:szCs w:val="22"/>
              </w:rPr>
            </w:pPr>
            <w:r w:rsidRPr="00E8099A">
              <w:rPr>
                <w:rFonts w:ascii="Arial" w:hAnsi="Arial"/>
                <w:sz w:val="22"/>
                <w:szCs w:val="22"/>
              </w:rPr>
              <w:t>1.3</w:t>
            </w:r>
          </w:p>
        </w:tc>
        <w:tc>
          <w:tcPr>
            <w:tcW w:w="1440" w:type="dxa"/>
            <w:vAlign w:val="bottom"/>
          </w:tcPr>
          <w:p w:rsidR="00E8099A" w:rsidRPr="00E8099A" w:rsidRDefault="00E8099A" w:rsidP="00E8099A">
            <w:pPr>
              <w:pBdr>
                <w:bottom w:val="single" w:sz="4" w:space="1" w:color="auto"/>
              </w:pBdr>
              <w:tabs>
                <w:tab w:val="decimal" w:pos="882"/>
              </w:tabs>
              <w:spacing w:line="380" w:lineRule="exact"/>
              <w:rPr>
                <w:rFonts w:ascii="Arial" w:hAnsi="Arial"/>
                <w:sz w:val="22"/>
                <w:szCs w:val="22"/>
              </w:rPr>
            </w:pPr>
            <w:r w:rsidRPr="00E8099A">
              <w:rPr>
                <w:rFonts w:ascii="Arial" w:hAnsi="Arial"/>
                <w:sz w:val="22"/>
                <w:szCs w:val="22"/>
              </w:rPr>
              <w:t>1.3</w:t>
            </w:r>
          </w:p>
        </w:tc>
        <w:tc>
          <w:tcPr>
            <w:tcW w:w="1440" w:type="dxa"/>
            <w:vAlign w:val="bottom"/>
          </w:tcPr>
          <w:p w:rsidR="00E8099A" w:rsidRPr="00E8099A" w:rsidRDefault="00E8099A" w:rsidP="00E8099A">
            <w:pPr>
              <w:pBdr>
                <w:bottom w:val="single" w:sz="4" w:space="1" w:color="auto"/>
              </w:pBdr>
              <w:tabs>
                <w:tab w:val="decimal" w:pos="882"/>
              </w:tabs>
              <w:spacing w:line="380" w:lineRule="exact"/>
              <w:rPr>
                <w:rFonts w:ascii="Arial" w:hAnsi="Arial"/>
                <w:sz w:val="22"/>
                <w:szCs w:val="22"/>
              </w:rPr>
            </w:pPr>
            <w:r w:rsidRPr="00E8099A">
              <w:rPr>
                <w:rFonts w:ascii="Arial" w:hAnsi="Arial"/>
                <w:sz w:val="22"/>
                <w:szCs w:val="22"/>
              </w:rPr>
              <w:t>1.3</w:t>
            </w:r>
          </w:p>
        </w:tc>
      </w:tr>
      <w:tr w:rsidR="00E8099A" w:rsidRPr="00E8099A" w:rsidTr="001A0579">
        <w:tc>
          <w:tcPr>
            <w:tcW w:w="4320" w:type="dxa"/>
          </w:tcPr>
          <w:p w:rsidR="00E8099A" w:rsidRPr="00E8099A" w:rsidRDefault="00E8099A" w:rsidP="00E8099A">
            <w:pPr>
              <w:tabs>
                <w:tab w:val="left" w:pos="2880"/>
                <w:tab w:val="left" w:pos="5760"/>
                <w:tab w:val="decimal" w:pos="6660"/>
                <w:tab w:val="left" w:pos="7110"/>
                <w:tab w:val="decimal" w:pos="7920"/>
              </w:tabs>
              <w:spacing w:line="380" w:lineRule="exact"/>
              <w:ind w:left="162" w:right="-108" w:firstLine="360"/>
              <w:rPr>
                <w:rFonts w:ascii="Arial" w:hAnsi="Arial"/>
                <w:color w:val="000000"/>
                <w:sz w:val="22"/>
                <w:szCs w:val="22"/>
              </w:rPr>
            </w:pPr>
            <w:r w:rsidRPr="00E8099A">
              <w:rPr>
                <w:rFonts w:ascii="Arial" w:hAnsi="Arial"/>
                <w:color w:val="000000"/>
                <w:sz w:val="22"/>
                <w:szCs w:val="22"/>
              </w:rPr>
              <w:t>Total</w:t>
            </w:r>
          </w:p>
        </w:tc>
        <w:tc>
          <w:tcPr>
            <w:tcW w:w="1440" w:type="dxa"/>
            <w:vAlign w:val="bottom"/>
          </w:tcPr>
          <w:p w:rsidR="00E8099A" w:rsidRPr="00E8099A" w:rsidRDefault="00E8099A" w:rsidP="00E8099A">
            <w:pPr>
              <w:pBdr>
                <w:bottom w:val="double" w:sz="4" w:space="1" w:color="auto"/>
              </w:pBdr>
              <w:tabs>
                <w:tab w:val="decimal" w:pos="882"/>
              </w:tabs>
              <w:spacing w:line="380" w:lineRule="exact"/>
              <w:rPr>
                <w:rFonts w:ascii="Arial" w:hAnsi="Arial"/>
                <w:sz w:val="22"/>
                <w:szCs w:val="22"/>
                <w:cs/>
              </w:rPr>
            </w:pPr>
            <w:r w:rsidRPr="00E8099A">
              <w:rPr>
                <w:rFonts w:ascii="Arial" w:hAnsi="Arial"/>
                <w:sz w:val="22"/>
                <w:szCs w:val="22"/>
              </w:rPr>
              <w:t>2.1</w:t>
            </w:r>
          </w:p>
        </w:tc>
        <w:tc>
          <w:tcPr>
            <w:tcW w:w="1440" w:type="dxa"/>
            <w:vAlign w:val="bottom"/>
          </w:tcPr>
          <w:p w:rsidR="00E8099A" w:rsidRPr="00E8099A" w:rsidRDefault="00E8099A" w:rsidP="00E8099A">
            <w:pPr>
              <w:pBdr>
                <w:bottom w:val="double" w:sz="4" w:space="1" w:color="auto"/>
              </w:pBdr>
              <w:tabs>
                <w:tab w:val="decimal" w:pos="882"/>
              </w:tabs>
              <w:spacing w:line="380" w:lineRule="exact"/>
              <w:rPr>
                <w:rFonts w:ascii="Arial" w:hAnsi="Arial"/>
                <w:sz w:val="22"/>
                <w:szCs w:val="22"/>
              </w:rPr>
            </w:pPr>
            <w:r w:rsidRPr="00E8099A">
              <w:rPr>
                <w:rFonts w:ascii="Arial" w:hAnsi="Arial"/>
                <w:sz w:val="22"/>
                <w:szCs w:val="22"/>
              </w:rPr>
              <w:t>2.1</w:t>
            </w:r>
          </w:p>
        </w:tc>
        <w:tc>
          <w:tcPr>
            <w:tcW w:w="1440" w:type="dxa"/>
            <w:vAlign w:val="bottom"/>
          </w:tcPr>
          <w:p w:rsidR="00E8099A" w:rsidRPr="00E8099A" w:rsidRDefault="00E8099A" w:rsidP="00E8099A">
            <w:pPr>
              <w:pBdr>
                <w:bottom w:val="double" w:sz="4" w:space="1" w:color="auto"/>
              </w:pBdr>
              <w:tabs>
                <w:tab w:val="decimal" w:pos="882"/>
              </w:tabs>
              <w:spacing w:line="380" w:lineRule="exact"/>
              <w:rPr>
                <w:rFonts w:ascii="Arial" w:hAnsi="Arial"/>
                <w:sz w:val="22"/>
                <w:szCs w:val="22"/>
              </w:rPr>
            </w:pPr>
            <w:r w:rsidRPr="00E8099A">
              <w:rPr>
                <w:rFonts w:ascii="Arial" w:hAnsi="Arial"/>
                <w:sz w:val="22"/>
                <w:szCs w:val="22"/>
              </w:rPr>
              <w:t>1.6</w:t>
            </w:r>
          </w:p>
        </w:tc>
      </w:tr>
    </w:tbl>
    <w:p w:rsidR="006A600C" w:rsidRPr="00F1378E" w:rsidRDefault="00E022CE" w:rsidP="004C5462">
      <w:pPr>
        <w:pStyle w:val="BodyTextIndent"/>
        <w:spacing w:before="240"/>
        <w:ind w:left="533" w:hanging="533"/>
        <w:rPr>
          <w:rFonts w:ascii="Arial" w:hAnsi="Arial"/>
          <w:b/>
          <w:bCs/>
          <w:sz w:val="22"/>
          <w:szCs w:val="22"/>
          <w:cs/>
        </w:rPr>
      </w:pPr>
      <w:r>
        <w:rPr>
          <w:rFonts w:ascii="Arial" w:hAnsi="Arial"/>
          <w:b/>
          <w:bCs/>
          <w:sz w:val="22"/>
          <w:szCs w:val="22"/>
        </w:rPr>
        <w:t>34</w:t>
      </w:r>
      <w:r w:rsidR="006A600C" w:rsidRPr="00F1378E">
        <w:rPr>
          <w:rFonts w:ascii="Arial" w:hAnsi="Arial"/>
          <w:b/>
          <w:bCs/>
          <w:sz w:val="22"/>
          <w:szCs w:val="22"/>
        </w:rPr>
        <w:t>.</w:t>
      </w:r>
      <w:r w:rsidR="006A600C" w:rsidRPr="00F1378E">
        <w:rPr>
          <w:rFonts w:ascii="Arial" w:hAnsi="Arial"/>
          <w:b/>
          <w:bCs/>
          <w:sz w:val="22"/>
          <w:szCs w:val="22"/>
        </w:rPr>
        <w:tab/>
        <w:t>Fair value hierarchy</w:t>
      </w:r>
    </w:p>
    <w:p w:rsidR="006A600C" w:rsidRDefault="000C6C06" w:rsidP="004C5462">
      <w:pPr>
        <w:pStyle w:val="BodyTextIndent"/>
        <w:ind w:left="533" w:firstLine="0"/>
        <w:rPr>
          <w:rFonts w:ascii="Arial" w:hAnsi="Arial"/>
          <w:sz w:val="22"/>
          <w:szCs w:val="22"/>
        </w:rPr>
      </w:pPr>
      <w:r>
        <w:rPr>
          <w:rFonts w:ascii="Arial" w:hAnsi="Arial"/>
          <w:sz w:val="22"/>
          <w:szCs w:val="22"/>
        </w:rPr>
        <w:t>As at 31 December 2015</w:t>
      </w:r>
      <w:r w:rsidR="006A600C" w:rsidRPr="00F1378E">
        <w:rPr>
          <w:rFonts w:ascii="Arial" w:hAnsi="Arial"/>
          <w:sz w:val="22"/>
          <w:szCs w:val="22"/>
        </w:rPr>
        <w:t xml:space="preserve">, the Company had the assets that were measured at fair value </w:t>
      </w:r>
      <w:r>
        <w:rPr>
          <w:rFonts w:ascii="Arial" w:hAnsi="Arial"/>
          <w:sz w:val="22"/>
          <w:szCs w:val="22"/>
        </w:rPr>
        <w:t xml:space="preserve">using </w:t>
      </w:r>
      <w:r w:rsidR="006A600C" w:rsidRPr="00F1378E">
        <w:rPr>
          <w:rFonts w:ascii="Arial" w:hAnsi="Arial"/>
          <w:sz w:val="22"/>
          <w:szCs w:val="22"/>
        </w:rPr>
        <w:t xml:space="preserve">levels </w:t>
      </w:r>
      <w:r>
        <w:rPr>
          <w:rFonts w:ascii="Arial" w:hAnsi="Arial"/>
          <w:sz w:val="22"/>
          <w:szCs w:val="22"/>
        </w:rPr>
        <w:t>2 as follow</w:t>
      </w:r>
      <w:r w:rsidR="006A600C" w:rsidRPr="00F1378E">
        <w:rPr>
          <w:rFonts w:ascii="Arial" w:hAnsi="Arial"/>
          <w:sz w:val="22"/>
          <w:szCs w:val="22"/>
        </w:rPr>
        <w:t>:</w:t>
      </w:r>
    </w:p>
    <w:tbl>
      <w:tblPr>
        <w:tblW w:w="8550" w:type="dxa"/>
        <w:tblInd w:w="450" w:type="dxa"/>
        <w:tblLayout w:type="fixed"/>
        <w:tblLook w:val="04A0" w:firstRow="1" w:lastRow="0" w:firstColumn="1" w:lastColumn="0" w:noHBand="0" w:noVBand="1"/>
      </w:tblPr>
      <w:tblGrid>
        <w:gridCol w:w="4590"/>
        <w:gridCol w:w="3960"/>
      </w:tblGrid>
      <w:tr w:rsidR="000C6C06" w:rsidRPr="00B311E2" w:rsidTr="00DC02AA">
        <w:tc>
          <w:tcPr>
            <w:tcW w:w="8550" w:type="dxa"/>
            <w:gridSpan w:val="2"/>
            <w:vAlign w:val="bottom"/>
          </w:tcPr>
          <w:p w:rsidR="000C6C06" w:rsidRPr="00B311E2" w:rsidRDefault="000C6C06" w:rsidP="000C6C06">
            <w:pPr>
              <w:spacing w:line="380" w:lineRule="exact"/>
              <w:jc w:val="right"/>
              <w:rPr>
                <w:rFonts w:ascii="Arial" w:hAnsi="Arial" w:cs="Arial"/>
                <w:kern w:val="28"/>
                <w:sz w:val="22"/>
                <w:szCs w:val="22"/>
              </w:rPr>
            </w:pPr>
            <w:r w:rsidRPr="00B311E2">
              <w:rPr>
                <w:rFonts w:ascii="Arial" w:hAnsi="Arial" w:cs="Arial"/>
                <w:kern w:val="28"/>
                <w:sz w:val="22"/>
                <w:szCs w:val="22"/>
              </w:rPr>
              <w:t xml:space="preserve">(Unit: </w:t>
            </w:r>
            <w:r>
              <w:rPr>
                <w:rFonts w:ascii="Arial" w:hAnsi="Arial" w:cs="Arial"/>
                <w:kern w:val="28"/>
                <w:sz w:val="22"/>
                <w:szCs w:val="22"/>
              </w:rPr>
              <w:t>Thousand</w:t>
            </w:r>
            <w:r w:rsidRPr="00B311E2">
              <w:rPr>
                <w:rFonts w:ascii="Arial" w:hAnsi="Arial" w:cs="Arial"/>
                <w:kern w:val="28"/>
                <w:sz w:val="22"/>
                <w:szCs w:val="22"/>
              </w:rPr>
              <w:t xml:space="preserve"> Baht)</w:t>
            </w:r>
          </w:p>
        </w:tc>
      </w:tr>
      <w:tr w:rsidR="000C6C06" w:rsidRPr="00B311E2" w:rsidTr="00DC02AA">
        <w:trPr>
          <w:trHeight w:val="414"/>
        </w:trPr>
        <w:tc>
          <w:tcPr>
            <w:tcW w:w="4590" w:type="dxa"/>
            <w:vAlign w:val="bottom"/>
          </w:tcPr>
          <w:p w:rsidR="000C6C06" w:rsidRPr="00B311E2" w:rsidRDefault="000C6C06" w:rsidP="00DC02AA">
            <w:pPr>
              <w:spacing w:line="380" w:lineRule="exact"/>
              <w:ind w:left="243" w:hanging="180"/>
              <w:jc w:val="thaiDistribute"/>
              <w:rPr>
                <w:rFonts w:ascii="Arial" w:hAnsi="Arial" w:cs="Arial"/>
                <w:kern w:val="28"/>
                <w:sz w:val="22"/>
                <w:szCs w:val="22"/>
              </w:rPr>
            </w:pPr>
          </w:p>
        </w:tc>
        <w:tc>
          <w:tcPr>
            <w:tcW w:w="3960" w:type="dxa"/>
            <w:vAlign w:val="bottom"/>
          </w:tcPr>
          <w:p w:rsidR="000C6C06" w:rsidRPr="00B311E2" w:rsidRDefault="000C6C06" w:rsidP="00DC02AA">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w:t>
            </w:r>
            <w:r w:rsidRPr="00B311E2">
              <w:rPr>
                <w:rFonts w:ascii="Arial" w:hAnsi="Arial" w:cs="Arial"/>
                <w:kern w:val="28"/>
                <w:sz w:val="22"/>
                <w:szCs w:val="22"/>
              </w:rPr>
              <w:t xml:space="preserve"> financial statements</w:t>
            </w:r>
          </w:p>
        </w:tc>
      </w:tr>
      <w:tr w:rsidR="000C6C06" w:rsidRPr="00B311E2" w:rsidTr="00DC02AA">
        <w:trPr>
          <w:trHeight w:val="73"/>
        </w:trPr>
        <w:tc>
          <w:tcPr>
            <w:tcW w:w="4590" w:type="dxa"/>
            <w:vAlign w:val="bottom"/>
          </w:tcPr>
          <w:p w:rsidR="000C6C06" w:rsidRPr="00B311E2" w:rsidRDefault="000C6C06" w:rsidP="000C6C06">
            <w:pPr>
              <w:spacing w:line="380" w:lineRule="exact"/>
              <w:ind w:left="-18"/>
              <w:jc w:val="thaiDistribute"/>
              <w:rPr>
                <w:rFonts w:ascii="Arial" w:hAnsi="Arial" w:cs="Arial"/>
                <w:b/>
                <w:bCs/>
                <w:kern w:val="28"/>
                <w:sz w:val="22"/>
                <w:szCs w:val="22"/>
              </w:rPr>
            </w:pPr>
            <w:r w:rsidRPr="000C6C06">
              <w:rPr>
                <w:rFonts w:ascii="Arial" w:hAnsi="Arial" w:cs="Arial"/>
                <w:b/>
                <w:bCs/>
                <w:kern w:val="28"/>
                <w:sz w:val="22"/>
                <w:szCs w:val="22"/>
              </w:rPr>
              <w:t>Assets measured at fair value</w:t>
            </w:r>
          </w:p>
        </w:tc>
        <w:tc>
          <w:tcPr>
            <w:tcW w:w="3960" w:type="dxa"/>
          </w:tcPr>
          <w:p w:rsidR="000C6C06" w:rsidRPr="00B311E2" w:rsidRDefault="000C6C06" w:rsidP="00DC02AA">
            <w:pPr>
              <w:tabs>
                <w:tab w:val="right" w:pos="792"/>
              </w:tabs>
              <w:spacing w:line="380" w:lineRule="exact"/>
              <w:ind w:hanging="18"/>
              <w:jc w:val="thaiDistribute"/>
              <w:rPr>
                <w:rFonts w:ascii="Arial" w:hAnsi="Arial" w:cs="Arial"/>
                <w:b/>
                <w:bCs/>
                <w:kern w:val="28"/>
                <w:sz w:val="22"/>
                <w:szCs w:val="22"/>
                <w:cs/>
              </w:rPr>
            </w:pPr>
          </w:p>
        </w:tc>
      </w:tr>
      <w:tr w:rsidR="000C6C06" w:rsidRPr="00B311E2" w:rsidTr="00DC02AA">
        <w:trPr>
          <w:trHeight w:val="73"/>
        </w:trPr>
        <w:tc>
          <w:tcPr>
            <w:tcW w:w="4590" w:type="dxa"/>
            <w:vAlign w:val="bottom"/>
          </w:tcPr>
          <w:p w:rsidR="000C6C06" w:rsidRPr="00B311E2" w:rsidRDefault="00E8099A" w:rsidP="00E8099A">
            <w:pPr>
              <w:spacing w:line="380" w:lineRule="exact"/>
              <w:ind w:left="162" w:hanging="180"/>
              <w:jc w:val="thaiDistribute"/>
              <w:rPr>
                <w:rFonts w:ascii="Arial" w:hAnsi="Arial" w:cs="Arial"/>
                <w:kern w:val="28"/>
                <w:sz w:val="22"/>
                <w:szCs w:val="22"/>
                <w:cs/>
              </w:rPr>
            </w:pPr>
            <w:r>
              <w:rPr>
                <w:rFonts w:ascii="Arial" w:hAnsi="Arial" w:cs="Arial"/>
                <w:kern w:val="28"/>
                <w:sz w:val="22"/>
                <w:szCs w:val="22"/>
              </w:rPr>
              <w:tab/>
            </w:r>
            <w:r w:rsidR="000C6C06">
              <w:rPr>
                <w:rFonts w:ascii="Arial" w:hAnsi="Arial" w:cs="Arial"/>
                <w:kern w:val="28"/>
                <w:sz w:val="22"/>
                <w:szCs w:val="22"/>
              </w:rPr>
              <w:t>Current investments</w:t>
            </w:r>
            <w:r>
              <w:rPr>
                <w:rFonts w:ascii="Arial" w:hAnsi="Arial" w:cs="Arial"/>
                <w:kern w:val="28"/>
                <w:sz w:val="22"/>
                <w:szCs w:val="22"/>
              </w:rPr>
              <w:t xml:space="preserve"> (Note 9)</w:t>
            </w:r>
          </w:p>
        </w:tc>
        <w:tc>
          <w:tcPr>
            <w:tcW w:w="3960" w:type="dxa"/>
          </w:tcPr>
          <w:p w:rsidR="000C6C06" w:rsidRPr="00B311E2" w:rsidRDefault="000C6C06" w:rsidP="00DC02AA">
            <w:pPr>
              <w:spacing w:line="380" w:lineRule="exact"/>
              <w:ind w:hanging="18"/>
              <w:jc w:val="center"/>
              <w:rPr>
                <w:rFonts w:ascii="Arial" w:hAnsi="Arial" w:cs="Arial"/>
                <w:kern w:val="28"/>
                <w:sz w:val="22"/>
                <w:szCs w:val="22"/>
              </w:rPr>
            </w:pPr>
            <w:r>
              <w:rPr>
                <w:rFonts w:ascii="Arial" w:hAnsi="Arial" w:cs="Arial"/>
                <w:kern w:val="28"/>
                <w:sz w:val="22"/>
                <w:szCs w:val="22"/>
              </w:rPr>
              <w:t>5,350</w:t>
            </w:r>
          </w:p>
        </w:tc>
      </w:tr>
    </w:tbl>
    <w:p w:rsidR="00DC02AA" w:rsidRDefault="00DC02A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157C1" w:rsidRPr="00D95C79" w:rsidRDefault="000E3922" w:rsidP="00DC02AA">
      <w:pPr>
        <w:spacing w:before="120" w:after="120" w:line="380" w:lineRule="exact"/>
        <w:ind w:left="533" w:hanging="533"/>
        <w:jc w:val="thaiDistribute"/>
        <w:rPr>
          <w:rFonts w:ascii="Arial" w:hAnsi="Arial"/>
          <w:b/>
          <w:bCs/>
          <w:sz w:val="22"/>
          <w:szCs w:val="22"/>
        </w:rPr>
      </w:pPr>
      <w:r>
        <w:rPr>
          <w:rFonts w:ascii="Arial" w:hAnsi="Arial"/>
          <w:b/>
          <w:bCs/>
          <w:sz w:val="22"/>
          <w:szCs w:val="22"/>
        </w:rPr>
        <w:lastRenderedPageBreak/>
        <w:t>3</w:t>
      </w:r>
      <w:r w:rsidR="000C6C06">
        <w:rPr>
          <w:rFonts w:ascii="Arial" w:hAnsi="Arial"/>
          <w:b/>
          <w:bCs/>
          <w:sz w:val="22"/>
          <w:szCs w:val="22"/>
        </w:rPr>
        <w:t>5</w:t>
      </w:r>
      <w:r w:rsidR="00D157C1" w:rsidRPr="00D95C79">
        <w:rPr>
          <w:rFonts w:ascii="Arial" w:hAnsi="Arial"/>
          <w:b/>
          <w:bCs/>
          <w:sz w:val="22"/>
          <w:szCs w:val="22"/>
        </w:rPr>
        <w:t xml:space="preserve">. </w:t>
      </w:r>
      <w:r w:rsidR="00D157C1" w:rsidRPr="00D95C79">
        <w:rPr>
          <w:rFonts w:ascii="Arial" w:hAnsi="Arial"/>
          <w:b/>
          <w:bCs/>
          <w:sz w:val="22"/>
          <w:szCs w:val="22"/>
        </w:rPr>
        <w:tab/>
        <w:t>Financial instruments</w:t>
      </w:r>
    </w:p>
    <w:p w:rsidR="00D157C1" w:rsidRPr="00D95C79" w:rsidRDefault="00F1378E" w:rsidP="00DC02AA">
      <w:pPr>
        <w:spacing w:before="120" w:after="120" w:line="380" w:lineRule="exact"/>
        <w:ind w:left="533" w:hanging="539"/>
        <w:jc w:val="thaiDistribute"/>
        <w:rPr>
          <w:rFonts w:ascii="Arial" w:hAnsi="Arial"/>
          <w:b/>
          <w:bCs/>
          <w:sz w:val="22"/>
          <w:szCs w:val="22"/>
        </w:rPr>
      </w:pPr>
      <w:r>
        <w:rPr>
          <w:rFonts w:ascii="Arial" w:hAnsi="Arial"/>
          <w:b/>
          <w:bCs/>
          <w:sz w:val="22"/>
          <w:szCs w:val="22"/>
        </w:rPr>
        <w:t>3</w:t>
      </w:r>
      <w:r w:rsidR="000C6C06">
        <w:rPr>
          <w:rFonts w:ascii="Arial" w:hAnsi="Arial"/>
          <w:b/>
          <w:bCs/>
          <w:sz w:val="22"/>
          <w:szCs w:val="22"/>
        </w:rPr>
        <w:t>5</w:t>
      </w:r>
      <w:r w:rsidR="00D157C1" w:rsidRPr="00D95C79">
        <w:rPr>
          <w:rFonts w:ascii="Arial" w:hAnsi="Arial"/>
          <w:b/>
          <w:bCs/>
          <w:sz w:val="22"/>
          <w:szCs w:val="22"/>
        </w:rPr>
        <w:t>.1</w:t>
      </w:r>
      <w:r w:rsidR="00D157C1" w:rsidRPr="00D95C79">
        <w:rPr>
          <w:rFonts w:ascii="Arial" w:hAnsi="Arial"/>
          <w:b/>
          <w:bCs/>
          <w:sz w:val="22"/>
          <w:szCs w:val="22"/>
        </w:rPr>
        <w:tab/>
        <w:t xml:space="preserve">Financial risk management </w:t>
      </w:r>
    </w:p>
    <w:p w:rsidR="0014049A" w:rsidRPr="00D95C79" w:rsidRDefault="00CB528F" w:rsidP="00DC02AA">
      <w:pPr>
        <w:pStyle w:val="BodyTextIndent"/>
        <w:ind w:left="533" w:firstLine="0"/>
        <w:rPr>
          <w:rFonts w:ascii="Arial" w:hAnsi="Arial"/>
          <w:b/>
          <w:bCs/>
          <w:i/>
          <w:iCs/>
          <w:sz w:val="22"/>
          <w:szCs w:val="22"/>
        </w:rPr>
      </w:pPr>
      <w:r w:rsidRPr="00D95C79">
        <w:rPr>
          <w:rFonts w:ascii="Arial" w:hAnsi="Arial"/>
          <w:sz w:val="22"/>
          <w:szCs w:val="22"/>
        </w:rPr>
        <w:t>The Company</w:t>
      </w:r>
      <w:r w:rsidR="0086106F" w:rsidRPr="00D95C79">
        <w:rPr>
          <w:rFonts w:ascii="Arial" w:hAnsi="Arial"/>
          <w:sz w:val="22"/>
          <w:szCs w:val="22"/>
        </w:rPr>
        <w:t>’s</w:t>
      </w:r>
      <w:r w:rsidR="00D157C1" w:rsidRPr="00D95C79">
        <w:rPr>
          <w:rFonts w:ascii="Arial" w:hAnsi="Arial"/>
          <w:sz w:val="22"/>
          <w:szCs w:val="22"/>
        </w:rPr>
        <w:t xml:space="preserve"> and its </w:t>
      </w:r>
      <w:r w:rsidR="00FE3C4A">
        <w:rPr>
          <w:rFonts w:ascii="Arial" w:hAnsi="Arial"/>
          <w:sz w:val="22"/>
          <w:szCs w:val="22"/>
        </w:rPr>
        <w:t>subsidiary</w:t>
      </w:r>
      <w:r w:rsidR="00D157C1" w:rsidRPr="00D95C79">
        <w:rPr>
          <w:rFonts w:ascii="Arial" w:hAnsi="Arial"/>
          <w:sz w:val="22"/>
          <w:szCs w:val="22"/>
        </w:rPr>
        <w:t>’</w:t>
      </w:r>
      <w:r w:rsidR="00E8099A">
        <w:rPr>
          <w:rFonts w:ascii="Arial" w:hAnsi="Arial"/>
          <w:sz w:val="22"/>
          <w:szCs w:val="22"/>
        </w:rPr>
        <w:t>s</w:t>
      </w:r>
      <w:r w:rsidR="00D157C1" w:rsidRPr="00D95C79">
        <w:rPr>
          <w:rFonts w:ascii="Arial" w:hAnsi="Arial"/>
          <w:sz w:val="22"/>
          <w:szCs w:val="22"/>
        </w:rPr>
        <w:t xml:space="preserve"> financial instruments, as defined under Thai Accounting Standard No. 107 “Financial Instruments: Disclosure and Presentations”, principally comprise cash and cash equivalents,</w:t>
      </w:r>
      <w:r w:rsidR="003A4585">
        <w:rPr>
          <w:rFonts w:ascii="Arial" w:hAnsi="Arial"/>
          <w:sz w:val="22"/>
          <w:szCs w:val="22"/>
        </w:rPr>
        <w:t xml:space="preserve"> </w:t>
      </w:r>
      <w:r w:rsidR="00D157C1" w:rsidRPr="00D95C79">
        <w:rPr>
          <w:rFonts w:ascii="Arial" w:hAnsi="Arial"/>
          <w:sz w:val="22"/>
          <w:szCs w:val="22"/>
        </w:rPr>
        <w:t xml:space="preserve">trade </w:t>
      </w:r>
      <w:r w:rsidR="0004587A" w:rsidRPr="00D95C79">
        <w:rPr>
          <w:rFonts w:ascii="Arial" w:hAnsi="Arial"/>
          <w:sz w:val="22"/>
          <w:szCs w:val="22"/>
        </w:rPr>
        <w:t xml:space="preserve">and other </w:t>
      </w:r>
      <w:r w:rsidR="00D157C1" w:rsidRPr="00D95C79">
        <w:rPr>
          <w:rFonts w:ascii="Arial" w:hAnsi="Arial"/>
          <w:sz w:val="22"/>
          <w:szCs w:val="22"/>
        </w:rPr>
        <w:t>receivable</w:t>
      </w:r>
      <w:r w:rsidR="0004587A" w:rsidRPr="00D95C79">
        <w:rPr>
          <w:rFonts w:ascii="Arial" w:hAnsi="Arial"/>
          <w:sz w:val="22"/>
          <w:szCs w:val="22"/>
        </w:rPr>
        <w:t>s</w:t>
      </w:r>
      <w:r w:rsidR="00D157C1" w:rsidRPr="00D95C79">
        <w:rPr>
          <w:rFonts w:ascii="Arial" w:hAnsi="Arial"/>
          <w:sz w:val="22"/>
          <w:szCs w:val="22"/>
        </w:rPr>
        <w:t xml:space="preserve">, </w:t>
      </w:r>
      <w:r w:rsidRPr="00D95C79">
        <w:rPr>
          <w:rFonts w:ascii="Arial" w:hAnsi="Arial"/>
          <w:sz w:val="22"/>
          <w:szCs w:val="22"/>
        </w:rPr>
        <w:t xml:space="preserve">loans, </w:t>
      </w:r>
      <w:r w:rsidR="0004587A" w:rsidRPr="00D95C79">
        <w:rPr>
          <w:rFonts w:ascii="Arial" w:hAnsi="Arial"/>
          <w:sz w:val="22"/>
          <w:szCs w:val="22"/>
        </w:rPr>
        <w:t>loans from</w:t>
      </w:r>
      <w:r w:rsidR="003A4585">
        <w:rPr>
          <w:rFonts w:ascii="Arial" w:hAnsi="Arial"/>
          <w:sz w:val="22"/>
          <w:szCs w:val="22"/>
        </w:rPr>
        <w:t xml:space="preserve"> financial institution</w:t>
      </w:r>
      <w:r w:rsidR="00E8099A">
        <w:rPr>
          <w:rFonts w:ascii="Arial" w:hAnsi="Arial"/>
          <w:sz w:val="22"/>
          <w:szCs w:val="22"/>
        </w:rPr>
        <w:t>s</w:t>
      </w:r>
      <w:r w:rsidR="0004587A" w:rsidRPr="00D95C79">
        <w:rPr>
          <w:rFonts w:ascii="Arial" w:hAnsi="Arial"/>
          <w:sz w:val="22"/>
          <w:szCs w:val="22"/>
        </w:rPr>
        <w:t xml:space="preserve">, trade and </w:t>
      </w:r>
      <w:r w:rsidR="009A30D1">
        <w:rPr>
          <w:rFonts w:ascii="Arial" w:hAnsi="Arial"/>
          <w:sz w:val="22"/>
          <w:szCs w:val="22"/>
        </w:rPr>
        <w:t>other</w:t>
      </w:r>
      <w:r w:rsidR="0004587A" w:rsidRPr="00D95C79">
        <w:rPr>
          <w:rFonts w:ascii="Arial" w:hAnsi="Arial"/>
          <w:sz w:val="22"/>
          <w:szCs w:val="22"/>
        </w:rPr>
        <w:t xml:space="preserve"> payables and </w:t>
      </w:r>
      <w:r w:rsidR="003A4585">
        <w:rPr>
          <w:rFonts w:ascii="Arial" w:hAnsi="Arial"/>
          <w:sz w:val="22"/>
          <w:szCs w:val="22"/>
        </w:rPr>
        <w:t>liabilities under finance lease agreements</w:t>
      </w:r>
      <w:r w:rsidR="00C36AC3">
        <w:rPr>
          <w:rFonts w:ascii="Arial" w:hAnsi="Arial"/>
          <w:sz w:val="22"/>
          <w:szCs w:val="22"/>
        </w:rPr>
        <w:t xml:space="preserve">. </w:t>
      </w:r>
      <w:r w:rsidR="00D157C1" w:rsidRPr="00D95C79">
        <w:rPr>
          <w:rFonts w:ascii="Arial" w:hAnsi="Arial"/>
          <w:sz w:val="22"/>
          <w:szCs w:val="22"/>
        </w:rPr>
        <w:t xml:space="preserve">The financial risks associated with these financial instruments and how they are managed is described below. </w:t>
      </w:r>
    </w:p>
    <w:p w:rsidR="00D157C1" w:rsidRPr="00D95C79" w:rsidRDefault="00D157C1" w:rsidP="00DC02AA">
      <w:pPr>
        <w:spacing w:before="120" w:after="120" w:line="380" w:lineRule="exact"/>
        <w:ind w:left="533"/>
        <w:jc w:val="both"/>
        <w:rPr>
          <w:rFonts w:ascii="Arial" w:hAnsi="Arial"/>
          <w:b/>
          <w:bCs/>
          <w:sz w:val="22"/>
          <w:szCs w:val="22"/>
        </w:rPr>
      </w:pPr>
      <w:r w:rsidRPr="00D95C79">
        <w:rPr>
          <w:rFonts w:ascii="Arial" w:hAnsi="Arial"/>
          <w:b/>
          <w:bCs/>
          <w:i/>
          <w:iCs/>
          <w:sz w:val="22"/>
          <w:szCs w:val="22"/>
        </w:rPr>
        <w:t>Credit risk</w:t>
      </w:r>
    </w:p>
    <w:p w:rsidR="00CB5DE9" w:rsidRPr="00D95C79" w:rsidRDefault="00D157C1" w:rsidP="00DC02AA">
      <w:pPr>
        <w:spacing w:before="120" w:after="120" w:line="380" w:lineRule="exact"/>
        <w:ind w:left="533"/>
        <w:jc w:val="thaiDistribute"/>
        <w:rPr>
          <w:rFonts w:ascii="Arial" w:hAnsi="Arial"/>
          <w:b/>
          <w:bCs/>
          <w:i/>
          <w:iCs/>
          <w:sz w:val="22"/>
          <w:szCs w:val="22"/>
        </w:rPr>
      </w:pPr>
      <w:r w:rsidRPr="00D95C79">
        <w:rPr>
          <w:rFonts w:ascii="Arial" w:hAnsi="Arial"/>
          <w:sz w:val="22"/>
          <w:szCs w:val="22"/>
        </w:rPr>
        <w:t xml:space="preserve">The Company and its </w:t>
      </w:r>
      <w:r w:rsidR="00FE3C4A">
        <w:rPr>
          <w:rFonts w:ascii="Arial" w:hAnsi="Arial"/>
          <w:sz w:val="22"/>
          <w:szCs w:val="22"/>
        </w:rPr>
        <w:t>subsidiary</w:t>
      </w:r>
      <w:r w:rsidRPr="00D95C79">
        <w:rPr>
          <w:rFonts w:ascii="Arial" w:hAnsi="Arial"/>
          <w:sz w:val="22"/>
          <w:szCs w:val="22"/>
        </w:rPr>
        <w:t xml:space="preserve"> are exposed to credit risk primarily with respect to trade </w:t>
      </w:r>
      <w:r w:rsidR="00CB528F" w:rsidRPr="00D95C79">
        <w:rPr>
          <w:rFonts w:ascii="Arial" w:hAnsi="Arial"/>
          <w:sz w:val="22"/>
          <w:szCs w:val="22"/>
        </w:rPr>
        <w:t>and other</w:t>
      </w:r>
      <w:r w:rsidRPr="00D95C79">
        <w:rPr>
          <w:rFonts w:ascii="Arial" w:hAnsi="Arial"/>
          <w:sz w:val="22"/>
          <w:szCs w:val="22"/>
        </w:rPr>
        <w:t xml:space="preserve"> receivable</w:t>
      </w:r>
      <w:r w:rsidR="00CB528F" w:rsidRPr="00D95C79">
        <w:rPr>
          <w:rFonts w:ascii="Arial" w:hAnsi="Arial"/>
          <w:sz w:val="22"/>
          <w:szCs w:val="22"/>
        </w:rPr>
        <w:t>s</w:t>
      </w:r>
      <w:r w:rsidRPr="00D95C79">
        <w:rPr>
          <w:rFonts w:ascii="Arial" w:hAnsi="Arial"/>
          <w:sz w:val="22"/>
          <w:szCs w:val="22"/>
        </w:rPr>
        <w:t xml:space="preserve">. The Company manages the risk by adopting appropriate credit control policies and procedures and therefore does not expect to incur material financial losses. In addition, the Company </w:t>
      </w:r>
      <w:r w:rsidR="00CB528F" w:rsidRPr="00D95C79">
        <w:rPr>
          <w:rFonts w:ascii="Arial" w:hAnsi="Arial"/>
          <w:sz w:val="22"/>
          <w:szCs w:val="22"/>
        </w:rPr>
        <w:t xml:space="preserve">and its </w:t>
      </w:r>
      <w:r w:rsidR="00FE3C4A">
        <w:rPr>
          <w:rFonts w:ascii="Arial" w:hAnsi="Arial"/>
          <w:sz w:val="22"/>
          <w:szCs w:val="22"/>
        </w:rPr>
        <w:t>subsidiary</w:t>
      </w:r>
      <w:r w:rsidR="00CB528F" w:rsidRPr="00D95C79">
        <w:rPr>
          <w:rFonts w:ascii="Arial" w:hAnsi="Arial"/>
          <w:sz w:val="22"/>
          <w:szCs w:val="22"/>
        </w:rPr>
        <w:t xml:space="preserve"> do</w:t>
      </w:r>
      <w:r w:rsidRPr="00D95C79">
        <w:rPr>
          <w:rFonts w:ascii="Arial" w:hAnsi="Arial"/>
          <w:sz w:val="22"/>
          <w:szCs w:val="22"/>
        </w:rPr>
        <w:t xml:space="preserve"> not have high concentrations of credit risk since </w:t>
      </w:r>
      <w:r w:rsidR="00CB528F" w:rsidRPr="00D95C79">
        <w:rPr>
          <w:rFonts w:ascii="Arial" w:hAnsi="Arial"/>
          <w:sz w:val="22"/>
          <w:szCs w:val="22"/>
        </w:rPr>
        <w:t>they have</w:t>
      </w:r>
      <w:r w:rsidRPr="00D95C79">
        <w:rPr>
          <w:rFonts w:ascii="Arial" w:hAnsi="Arial"/>
          <w:sz w:val="22"/>
          <w:szCs w:val="22"/>
        </w:rPr>
        <w:t xml:space="preserve"> a large customer base. The maximum exposure to credit risk is limited to the carrying amounts of </w:t>
      </w:r>
      <w:r w:rsidR="00CB528F" w:rsidRPr="00D95C79">
        <w:rPr>
          <w:rFonts w:ascii="Arial" w:hAnsi="Arial"/>
          <w:sz w:val="22"/>
          <w:szCs w:val="22"/>
        </w:rPr>
        <w:t xml:space="preserve">trade and other </w:t>
      </w:r>
      <w:r w:rsidRPr="00D95C79">
        <w:rPr>
          <w:rFonts w:ascii="Arial" w:hAnsi="Arial"/>
          <w:sz w:val="22"/>
          <w:szCs w:val="22"/>
        </w:rPr>
        <w:t>receivables as stated in the statement of financial position.</w:t>
      </w:r>
    </w:p>
    <w:p w:rsidR="00D157C1" w:rsidRPr="00D95C79" w:rsidRDefault="00D157C1" w:rsidP="00DC02AA">
      <w:pPr>
        <w:spacing w:before="120" w:after="120" w:line="380" w:lineRule="exact"/>
        <w:ind w:left="533"/>
        <w:jc w:val="both"/>
        <w:rPr>
          <w:rFonts w:ascii="Arial" w:hAnsi="Arial"/>
          <w:b/>
          <w:bCs/>
          <w:i/>
          <w:iCs/>
          <w:sz w:val="22"/>
          <w:szCs w:val="22"/>
        </w:rPr>
      </w:pPr>
      <w:r w:rsidRPr="00D95C79">
        <w:rPr>
          <w:rFonts w:ascii="Arial" w:hAnsi="Arial"/>
          <w:b/>
          <w:bCs/>
          <w:i/>
          <w:iCs/>
          <w:sz w:val="22"/>
          <w:szCs w:val="22"/>
        </w:rPr>
        <w:t>Interest rate risk</w:t>
      </w:r>
    </w:p>
    <w:p w:rsidR="00D157C1" w:rsidRPr="00D95C79" w:rsidRDefault="00D157C1" w:rsidP="00DC02AA">
      <w:pPr>
        <w:spacing w:before="120" w:after="120" w:line="380" w:lineRule="exact"/>
        <w:ind w:left="533"/>
        <w:jc w:val="thaiDistribute"/>
        <w:rPr>
          <w:rFonts w:ascii="Arial" w:hAnsi="Arial"/>
          <w:sz w:val="22"/>
          <w:szCs w:val="22"/>
        </w:rPr>
      </w:pPr>
      <w:r w:rsidRPr="00D95C79">
        <w:rPr>
          <w:rFonts w:ascii="Arial" w:hAnsi="Arial"/>
          <w:sz w:val="22"/>
          <w:szCs w:val="22"/>
        </w:rPr>
        <w:t>The Company</w:t>
      </w:r>
      <w:r w:rsidR="0086106F" w:rsidRPr="00D95C79">
        <w:rPr>
          <w:rFonts w:ascii="Arial" w:hAnsi="Arial"/>
          <w:sz w:val="22"/>
          <w:szCs w:val="22"/>
        </w:rPr>
        <w:t>’s</w:t>
      </w:r>
      <w:r w:rsidRPr="00D95C79">
        <w:rPr>
          <w:rFonts w:ascii="Arial" w:hAnsi="Arial"/>
          <w:sz w:val="22"/>
          <w:szCs w:val="22"/>
        </w:rPr>
        <w:t xml:space="preserve"> and its </w:t>
      </w:r>
      <w:r w:rsidR="00FE3C4A">
        <w:rPr>
          <w:rFonts w:ascii="Arial" w:hAnsi="Arial"/>
          <w:sz w:val="22"/>
          <w:szCs w:val="22"/>
        </w:rPr>
        <w:t>subsidiary</w:t>
      </w:r>
      <w:r w:rsidR="009A30D1" w:rsidRPr="00D95C79">
        <w:rPr>
          <w:rFonts w:ascii="Arial" w:hAnsi="Arial"/>
          <w:sz w:val="22"/>
          <w:szCs w:val="22"/>
        </w:rPr>
        <w:t>’</w:t>
      </w:r>
      <w:r w:rsidR="00E8099A">
        <w:rPr>
          <w:rFonts w:ascii="Arial" w:hAnsi="Arial"/>
          <w:sz w:val="22"/>
          <w:szCs w:val="22"/>
        </w:rPr>
        <w:t>s</w:t>
      </w:r>
      <w:r w:rsidRPr="00D95C79">
        <w:rPr>
          <w:rFonts w:ascii="Arial" w:hAnsi="Arial"/>
          <w:sz w:val="22"/>
          <w:szCs w:val="22"/>
        </w:rPr>
        <w:t xml:space="preserve"> exposures to interest rate risk relate primarily to </w:t>
      </w:r>
      <w:r w:rsidR="00CB528F" w:rsidRPr="00D95C79">
        <w:rPr>
          <w:rFonts w:ascii="Arial" w:hAnsi="Arial"/>
          <w:sz w:val="22"/>
          <w:szCs w:val="22"/>
        </w:rPr>
        <w:t>their</w:t>
      </w:r>
      <w:r w:rsidRPr="00D95C79">
        <w:rPr>
          <w:rFonts w:ascii="Arial" w:hAnsi="Arial"/>
          <w:sz w:val="22"/>
          <w:szCs w:val="22"/>
        </w:rPr>
        <w:t xml:space="preserve"> deposits with financial institutions, </w:t>
      </w:r>
      <w:r w:rsidR="00EA545D">
        <w:rPr>
          <w:rFonts w:ascii="Arial" w:hAnsi="Arial"/>
          <w:sz w:val="22"/>
          <w:szCs w:val="22"/>
        </w:rPr>
        <w:t>loans,</w:t>
      </w:r>
      <w:r w:rsidR="00EA545D" w:rsidRPr="00D95C79">
        <w:rPr>
          <w:rFonts w:ascii="Arial" w:hAnsi="Arial"/>
          <w:sz w:val="22"/>
          <w:szCs w:val="22"/>
        </w:rPr>
        <w:t xml:space="preserve"> </w:t>
      </w:r>
      <w:r w:rsidR="00F1378E" w:rsidRPr="00D95C79">
        <w:rPr>
          <w:rFonts w:ascii="Arial" w:hAnsi="Arial"/>
          <w:sz w:val="22"/>
          <w:szCs w:val="22"/>
        </w:rPr>
        <w:t xml:space="preserve">and </w:t>
      </w:r>
      <w:r w:rsidR="0004587A" w:rsidRPr="00D95C79">
        <w:rPr>
          <w:rFonts w:ascii="Arial" w:hAnsi="Arial"/>
          <w:sz w:val="22"/>
          <w:szCs w:val="22"/>
        </w:rPr>
        <w:t>short-</w:t>
      </w:r>
      <w:r w:rsidRPr="00D95C79">
        <w:rPr>
          <w:rFonts w:ascii="Arial" w:hAnsi="Arial"/>
          <w:sz w:val="22"/>
          <w:szCs w:val="22"/>
        </w:rPr>
        <w:t>term</w:t>
      </w:r>
      <w:r w:rsidR="00F1378E">
        <w:rPr>
          <w:rFonts w:ascii="Arial" w:hAnsi="Arial"/>
          <w:sz w:val="22"/>
          <w:szCs w:val="22"/>
        </w:rPr>
        <w:t xml:space="preserve"> and long-term</w:t>
      </w:r>
      <w:r w:rsidRPr="00D95C79">
        <w:rPr>
          <w:rFonts w:ascii="Arial" w:hAnsi="Arial"/>
          <w:sz w:val="22"/>
          <w:szCs w:val="22"/>
        </w:rPr>
        <w:t xml:space="preserve"> </w:t>
      </w:r>
      <w:r w:rsidR="005C14F4" w:rsidRPr="00D95C79">
        <w:rPr>
          <w:rFonts w:ascii="Arial" w:hAnsi="Arial"/>
          <w:sz w:val="22"/>
          <w:szCs w:val="22"/>
        </w:rPr>
        <w:t>borrowings</w:t>
      </w:r>
      <w:r w:rsidRPr="00D95C79">
        <w:rPr>
          <w:rFonts w:ascii="Arial" w:hAnsi="Arial"/>
          <w:sz w:val="22"/>
          <w:szCs w:val="22"/>
        </w:rPr>
        <w:t xml:space="preserve">. </w:t>
      </w:r>
      <w:r w:rsidR="0031758B" w:rsidRPr="00D95C79">
        <w:rPr>
          <w:rFonts w:ascii="Arial" w:hAnsi="Arial"/>
          <w:sz w:val="22"/>
          <w:szCs w:val="22"/>
        </w:rPr>
        <w:t>M</w:t>
      </w:r>
      <w:r w:rsidRPr="00D95C79">
        <w:rPr>
          <w:rFonts w:ascii="Arial" w:hAnsi="Arial"/>
          <w:sz w:val="22"/>
          <w:szCs w:val="22"/>
        </w:rPr>
        <w:t xml:space="preserve">ost of the financial assets and liabilities </w:t>
      </w:r>
      <w:r w:rsidR="00CB528F" w:rsidRPr="00D95C79">
        <w:rPr>
          <w:rFonts w:ascii="Arial" w:hAnsi="Arial"/>
          <w:sz w:val="22"/>
          <w:szCs w:val="22"/>
        </w:rPr>
        <w:t xml:space="preserve">of the Company and its </w:t>
      </w:r>
      <w:r w:rsidR="00FE3C4A">
        <w:rPr>
          <w:rFonts w:ascii="Arial" w:hAnsi="Arial"/>
          <w:sz w:val="22"/>
          <w:szCs w:val="22"/>
        </w:rPr>
        <w:t>subsidiary</w:t>
      </w:r>
      <w:r w:rsidR="00CB528F" w:rsidRPr="00D95C79">
        <w:rPr>
          <w:rFonts w:ascii="Arial" w:hAnsi="Arial"/>
          <w:sz w:val="22"/>
          <w:szCs w:val="22"/>
        </w:rPr>
        <w:t xml:space="preserve"> </w:t>
      </w:r>
      <w:r w:rsidRPr="00D95C79">
        <w:rPr>
          <w:rFonts w:ascii="Arial" w:hAnsi="Arial"/>
          <w:sz w:val="22"/>
          <w:szCs w:val="22"/>
        </w:rPr>
        <w:t xml:space="preserve">bear floating interest rates or fixed interest </w:t>
      </w:r>
      <w:r w:rsidR="001270F6" w:rsidRPr="00D95C79">
        <w:rPr>
          <w:rFonts w:ascii="Arial" w:hAnsi="Arial"/>
          <w:sz w:val="22"/>
          <w:szCs w:val="22"/>
        </w:rPr>
        <w:t>rates which are</w:t>
      </w:r>
      <w:r w:rsidRPr="00D95C79">
        <w:rPr>
          <w:rFonts w:ascii="Arial" w:hAnsi="Arial"/>
          <w:sz w:val="22"/>
          <w:szCs w:val="22"/>
        </w:rPr>
        <w:t xml:space="preserve"> close to the market rate</w:t>
      </w:r>
      <w:r w:rsidR="0031758B" w:rsidRPr="00D95C79">
        <w:rPr>
          <w:rFonts w:ascii="Arial" w:hAnsi="Arial"/>
          <w:sz w:val="22"/>
          <w:szCs w:val="22"/>
        </w:rPr>
        <w:t>.</w:t>
      </w:r>
    </w:p>
    <w:p w:rsidR="00BD545F" w:rsidRDefault="001A163C" w:rsidP="00DC02AA">
      <w:pPr>
        <w:spacing w:before="120" w:after="120" w:line="380" w:lineRule="exact"/>
        <w:ind w:left="533"/>
        <w:jc w:val="thaiDistribute"/>
        <w:rPr>
          <w:rFonts w:ascii="Arial" w:hAnsi="Arial"/>
          <w:sz w:val="22"/>
          <w:szCs w:val="22"/>
        </w:rPr>
      </w:pPr>
      <w:r>
        <w:rPr>
          <w:rFonts w:ascii="Arial" w:hAnsi="Arial"/>
          <w:sz w:val="22"/>
          <w:szCs w:val="22"/>
        </w:rPr>
        <w:t>As at 31 December 2016</w:t>
      </w:r>
      <w:r w:rsidR="00B400E8">
        <w:rPr>
          <w:rFonts w:ascii="Arial" w:hAnsi="Arial"/>
          <w:sz w:val="22"/>
          <w:szCs w:val="22"/>
        </w:rPr>
        <w:t xml:space="preserve"> and 2015</w:t>
      </w:r>
      <w:r w:rsidR="00F1378E">
        <w:rPr>
          <w:rFonts w:ascii="Arial" w:hAnsi="Arial"/>
          <w:sz w:val="22"/>
          <w:szCs w:val="22"/>
        </w:rPr>
        <w:t>, s</w:t>
      </w:r>
      <w:r w:rsidR="00D157C1" w:rsidRPr="00D95C79">
        <w:rPr>
          <w:rFonts w:ascii="Arial" w:hAnsi="Arial"/>
          <w:sz w:val="22"/>
          <w:szCs w:val="22"/>
        </w:rPr>
        <w:t>ignificant financial assets and liabilities clas</w:t>
      </w:r>
      <w:r w:rsidR="00CB528F" w:rsidRPr="00D95C79">
        <w:rPr>
          <w:rFonts w:ascii="Arial" w:hAnsi="Arial"/>
          <w:sz w:val="22"/>
          <w:szCs w:val="22"/>
        </w:rPr>
        <w:t>sified by type of interest rate</w:t>
      </w:r>
      <w:r w:rsidR="00D157C1" w:rsidRPr="00D95C79">
        <w:rPr>
          <w:rFonts w:ascii="Arial" w:hAnsi="Arial"/>
          <w:sz w:val="22"/>
          <w:szCs w:val="22"/>
        </w:rPr>
        <w:t xml:space="preserve"> are </w:t>
      </w:r>
      <w:proofErr w:type="spellStart"/>
      <w:r w:rsidR="00D157C1" w:rsidRPr="00D95C79">
        <w:rPr>
          <w:rFonts w:ascii="Arial" w:hAnsi="Arial"/>
          <w:sz w:val="22"/>
          <w:szCs w:val="22"/>
        </w:rPr>
        <w:t>summarised</w:t>
      </w:r>
      <w:proofErr w:type="spellEnd"/>
      <w:r w:rsidR="00D157C1" w:rsidRPr="00D95C79">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110" w:type="dxa"/>
        <w:tblInd w:w="250" w:type="dxa"/>
        <w:tblLayout w:type="fixed"/>
        <w:tblLook w:val="0000" w:firstRow="0" w:lastRow="0" w:firstColumn="0" w:lastColumn="0" w:noHBand="0" w:noVBand="0"/>
      </w:tblPr>
      <w:tblGrid>
        <w:gridCol w:w="3098"/>
        <w:gridCol w:w="900"/>
        <w:gridCol w:w="900"/>
        <w:gridCol w:w="1017"/>
        <w:gridCol w:w="900"/>
        <w:gridCol w:w="900"/>
        <w:gridCol w:w="1395"/>
      </w:tblGrid>
      <w:tr w:rsidR="00D157C1" w:rsidRPr="00D95C79" w:rsidTr="00E8099A">
        <w:tc>
          <w:tcPr>
            <w:tcW w:w="3098" w:type="dxa"/>
          </w:tcPr>
          <w:p w:rsidR="00D157C1" w:rsidRPr="00D95C79" w:rsidRDefault="00D157C1" w:rsidP="00BE58E4">
            <w:pPr>
              <w:spacing w:line="300" w:lineRule="exact"/>
              <w:jc w:val="thaiDistribute"/>
              <w:rPr>
                <w:rFonts w:ascii="Arial" w:hAnsi="Arial" w:cs="Arial"/>
                <w:sz w:val="16"/>
                <w:szCs w:val="16"/>
                <w:cs/>
              </w:rPr>
            </w:pPr>
          </w:p>
        </w:tc>
        <w:tc>
          <w:tcPr>
            <w:tcW w:w="6012" w:type="dxa"/>
            <w:gridSpan w:val="6"/>
          </w:tcPr>
          <w:p w:rsidR="00D157C1" w:rsidRPr="00D95C79" w:rsidRDefault="00D157C1" w:rsidP="00BE58E4">
            <w:pPr>
              <w:spacing w:line="300" w:lineRule="exact"/>
              <w:jc w:val="right"/>
              <w:rPr>
                <w:rFonts w:ascii="Arial" w:hAnsi="Arial" w:cs="Arial"/>
                <w:sz w:val="16"/>
                <w:szCs w:val="16"/>
              </w:rPr>
            </w:pPr>
            <w:r w:rsidRPr="00D95C79">
              <w:rPr>
                <w:rFonts w:ascii="Arial" w:hAnsi="Arial" w:cs="Arial"/>
                <w:sz w:val="16"/>
                <w:szCs w:val="16"/>
              </w:rPr>
              <w:t>(Unit: Million Baht)</w:t>
            </w:r>
          </w:p>
        </w:tc>
      </w:tr>
      <w:tr w:rsidR="000C527D" w:rsidRPr="00D95C79" w:rsidTr="00E8099A">
        <w:tc>
          <w:tcPr>
            <w:tcW w:w="3098" w:type="dxa"/>
          </w:tcPr>
          <w:p w:rsidR="000C527D" w:rsidRPr="00D95C79" w:rsidRDefault="000C527D" w:rsidP="00BE58E4">
            <w:pPr>
              <w:spacing w:line="300" w:lineRule="exact"/>
              <w:jc w:val="thaiDistribute"/>
              <w:rPr>
                <w:rFonts w:ascii="Arial" w:hAnsi="Arial" w:cs="Arial"/>
                <w:sz w:val="16"/>
                <w:szCs w:val="16"/>
                <w:cs/>
              </w:rPr>
            </w:pPr>
          </w:p>
        </w:tc>
        <w:tc>
          <w:tcPr>
            <w:tcW w:w="6012" w:type="dxa"/>
            <w:gridSpan w:val="6"/>
            <w:vAlign w:val="bottom"/>
          </w:tcPr>
          <w:p w:rsidR="000C527D" w:rsidRPr="00D95C79" w:rsidRDefault="00BE58E4" w:rsidP="001A163C">
            <w:pPr>
              <w:pBdr>
                <w:bottom w:val="single" w:sz="4" w:space="1" w:color="auto"/>
              </w:pBdr>
              <w:spacing w:line="300" w:lineRule="exact"/>
              <w:jc w:val="center"/>
              <w:rPr>
                <w:rFonts w:ascii="Arial" w:hAnsi="Arial" w:cs="Arial"/>
                <w:sz w:val="16"/>
                <w:szCs w:val="16"/>
              </w:rPr>
            </w:pPr>
            <w:r w:rsidRPr="00D95C79">
              <w:rPr>
                <w:rFonts w:ascii="Arial" w:hAnsi="Arial" w:cs="Arial"/>
                <w:sz w:val="16"/>
                <w:szCs w:val="16"/>
              </w:rPr>
              <w:t xml:space="preserve">Consolidated financial statements </w:t>
            </w:r>
            <w:r>
              <w:rPr>
                <w:rFonts w:ascii="Arial" w:hAnsi="Arial" w:cs="Arial"/>
                <w:sz w:val="16"/>
                <w:szCs w:val="16"/>
              </w:rPr>
              <w:t>a</w:t>
            </w:r>
            <w:r w:rsidR="009C167D" w:rsidRPr="00D95C79">
              <w:rPr>
                <w:rFonts w:ascii="Arial" w:hAnsi="Arial" w:cs="Arial"/>
                <w:sz w:val="16"/>
                <w:szCs w:val="16"/>
              </w:rPr>
              <w:t>s at 31 December 201</w:t>
            </w:r>
            <w:r w:rsidR="001A163C">
              <w:rPr>
                <w:rFonts w:ascii="Arial" w:hAnsi="Arial" w:cs="Arial"/>
                <w:sz w:val="16"/>
                <w:szCs w:val="16"/>
              </w:rPr>
              <w:t>6</w:t>
            </w:r>
          </w:p>
        </w:tc>
      </w:tr>
      <w:tr w:rsidR="00D157C1" w:rsidRPr="00D95C79" w:rsidTr="00E8099A">
        <w:tc>
          <w:tcPr>
            <w:tcW w:w="3098" w:type="dxa"/>
          </w:tcPr>
          <w:p w:rsidR="00D157C1" w:rsidRPr="00D95C79" w:rsidRDefault="00D157C1" w:rsidP="00BE58E4">
            <w:pPr>
              <w:spacing w:line="300" w:lineRule="exact"/>
              <w:jc w:val="thaiDistribute"/>
              <w:rPr>
                <w:rFonts w:ascii="Arial" w:hAnsi="Arial" w:cs="Arial"/>
                <w:sz w:val="16"/>
                <w:szCs w:val="16"/>
                <w:cs/>
              </w:rPr>
            </w:pPr>
          </w:p>
        </w:tc>
        <w:tc>
          <w:tcPr>
            <w:tcW w:w="1800" w:type="dxa"/>
            <w:gridSpan w:val="2"/>
            <w:vAlign w:val="bottom"/>
          </w:tcPr>
          <w:p w:rsidR="00D157C1" w:rsidRPr="00D95C79" w:rsidRDefault="00D157C1" w:rsidP="00BE58E4">
            <w:pPr>
              <w:pBdr>
                <w:bottom w:val="single" w:sz="4" w:space="1" w:color="auto"/>
              </w:pBdr>
              <w:spacing w:line="300" w:lineRule="exact"/>
              <w:jc w:val="center"/>
              <w:rPr>
                <w:rFonts w:ascii="Arial" w:hAnsi="Arial" w:cs="Arial"/>
                <w:sz w:val="16"/>
                <w:szCs w:val="16"/>
              </w:rPr>
            </w:pPr>
            <w:r w:rsidRPr="00D95C79">
              <w:rPr>
                <w:rFonts w:ascii="Arial" w:hAnsi="Arial" w:cs="Arial"/>
                <w:sz w:val="16"/>
                <w:szCs w:val="16"/>
              </w:rPr>
              <w:t>Fixed interest rates</w:t>
            </w:r>
          </w:p>
        </w:tc>
        <w:tc>
          <w:tcPr>
            <w:tcW w:w="1017" w:type="dxa"/>
            <w:vAlign w:val="bottom"/>
          </w:tcPr>
          <w:p w:rsidR="00D157C1" w:rsidRPr="00D95C79" w:rsidRDefault="000C527D" w:rsidP="00BE58E4">
            <w:pPr>
              <w:spacing w:line="300" w:lineRule="exact"/>
              <w:jc w:val="center"/>
              <w:rPr>
                <w:rFonts w:ascii="Arial" w:hAnsi="Arial" w:cs="Arial"/>
                <w:sz w:val="16"/>
                <w:szCs w:val="16"/>
              </w:rPr>
            </w:pPr>
            <w:r w:rsidRPr="00D95C79">
              <w:rPr>
                <w:rFonts w:ascii="Arial" w:hAnsi="Arial" w:cs="Arial"/>
                <w:sz w:val="16"/>
                <w:szCs w:val="16"/>
              </w:rPr>
              <w:t>Floating</w:t>
            </w:r>
          </w:p>
        </w:tc>
        <w:tc>
          <w:tcPr>
            <w:tcW w:w="900" w:type="dxa"/>
            <w:vAlign w:val="bottom"/>
          </w:tcPr>
          <w:p w:rsidR="00D157C1" w:rsidRPr="00D95C79" w:rsidRDefault="00D157C1" w:rsidP="00BE58E4">
            <w:pPr>
              <w:spacing w:line="300" w:lineRule="exact"/>
              <w:jc w:val="center"/>
              <w:rPr>
                <w:rFonts w:ascii="Arial" w:hAnsi="Arial" w:cs="Arial"/>
                <w:sz w:val="16"/>
                <w:szCs w:val="16"/>
              </w:rPr>
            </w:pPr>
            <w:r w:rsidRPr="00D95C79">
              <w:rPr>
                <w:rFonts w:ascii="Arial" w:hAnsi="Arial" w:cs="Arial"/>
                <w:sz w:val="16"/>
                <w:szCs w:val="16"/>
              </w:rPr>
              <w:t>Non-</w:t>
            </w:r>
          </w:p>
        </w:tc>
        <w:tc>
          <w:tcPr>
            <w:tcW w:w="900" w:type="dxa"/>
            <w:vAlign w:val="bottom"/>
          </w:tcPr>
          <w:p w:rsidR="00D157C1" w:rsidRPr="00D95C79" w:rsidRDefault="00D157C1" w:rsidP="00BE58E4">
            <w:pPr>
              <w:spacing w:line="300" w:lineRule="exact"/>
              <w:jc w:val="center"/>
              <w:rPr>
                <w:rFonts w:ascii="Arial" w:hAnsi="Arial" w:cs="Arial"/>
                <w:sz w:val="16"/>
                <w:szCs w:val="16"/>
              </w:rPr>
            </w:pPr>
          </w:p>
        </w:tc>
        <w:tc>
          <w:tcPr>
            <w:tcW w:w="1395" w:type="dxa"/>
            <w:vAlign w:val="bottom"/>
          </w:tcPr>
          <w:p w:rsidR="00D157C1" w:rsidRPr="00D95C79" w:rsidRDefault="00D157C1" w:rsidP="00BE58E4">
            <w:pPr>
              <w:spacing w:line="300" w:lineRule="exact"/>
              <w:jc w:val="center"/>
              <w:rPr>
                <w:rFonts w:ascii="Arial" w:hAnsi="Arial" w:cs="Arial"/>
                <w:sz w:val="16"/>
                <w:szCs w:val="16"/>
              </w:rPr>
            </w:pPr>
          </w:p>
        </w:tc>
      </w:tr>
      <w:tr w:rsidR="00D157C1" w:rsidRPr="00D95C79" w:rsidTr="00E8099A">
        <w:tc>
          <w:tcPr>
            <w:tcW w:w="3098" w:type="dxa"/>
          </w:tcPr>
          <w:p w:rsidR="00D157C1" w:rsidRPr="00D95C79" w:rsidRDefault="00D157C1" w:rsidP="00BE58E4">
            <w:pPr>
              <w:spacing w:line="300" w:lineRule="exact"/>
              <w:jc w:val="thaiDistribute"/>
              <w:rPr>
                <w:rFonts w:ascii="Arial" w:hAnsi="Arial" w:cs="Arial"/>
                <w:sz w:val="16"/>
                <w:szCs w:val="16"/>
                <w:cs/>
              </w:rPr>
            </w:pPr>
          </w:p>
        </w:tc>
        <w:tc>
          <w:tcPr>
            <w:tcW w:w="900" w:type="dxa"/>
            <w:vAlign w:val="bottom"/>
          </w:tcPr>
          <w:p w:rsidR="00D157C1" w:rsidRPr="00D95C79" w:rsidRDefault="00D157C1" w:rsidP="00BE58E4">
            <w:pPr>
              <w:spacing w:line="300" w:lineRule="exact"/>
              <w:jc w:val="center"/>
              <w:rPr>
                <w:rFonts w:ascii="Arial" w:hAnsi="Arial" w:cs="Arial"/>
                <w:sz w:val="16"/>
                <w:szCs w:val="16"/>
              </w:rPr>
            </w:pPr>
            <w:r w:rsidRPr="00D95C79">
              <w:rPr>
                <w:rFonts w:ascii="Arial" w:hAnsi="Arial" w:cs="Arial"/>
                <w:sz w:val="16"/>
                <w:szCs w:val="16"/>
              </w:rPr>
              <w:t>Within</w:t>
            </w:r>
          </w:p>
        </w:tc>
        <w:tc>
          <w:tcPr>
            <w:tcW w:w="900" w:type="dxa"/>
            <w:vAlign w:val="bottom"/>
          </w:tcPr>
          <w:p w:rsidR="00D157C1" w:rsidRPr="00D95C79" w:rsidRDefault="000C527D" w:rsidP="00BE58E4">
            <w:pPr>
              <w:spacing w:line="300" w:lineRule="exact"/>
              <w:jc w:val="center"/>
              <w:rPr>
                <w:rFonts w:ascii="Arial" w:hAnsi="Arial" w:cs="Arial"/>
                <w:sz w:val="16"/>
                <w:szCs w:val="16"/>
              </w:rPr>
            </w:pPr>
            <w:r w:rsidRPr="00D95C79">
              <w:rPr>
                <w:rFonts w:ascii="Arial" w:hAnsi="Arial" w:cs="Arial"/>
                <w:sz w:val="16"/>
                <w:szCs w:val="16"/>
              </w:rPr>
              <w:t>1-5</w:t>
            </w:r>
          </w:p>
        </w:tc>
        <w:tc>
          <w:tcPr>
            <w:tcW w:w="1017" w:type="dxa"/>
            <w:vAlign w:val="bottom"/>
          </w:tcPr>
          <w:p w:rsidR="00D157C1" w:rsidRPr="00D95C79" w:rsidRDefault="000C527D" w:rsidP="00BE58E4">
            <w:pPr>
              <w:spacing w:line="300" w:lineRule="exact"/>
              <w:jc w:val="center"/>
              <w:rPr>
                <w:rFonts w:ascii="Arial" w:hAnsi="Arial" w:cs="Arial"/>
                <w:sz w:val="16"/>
                <w:szCs w:val="16"/>
              </w:rPr>
            </w:pPr>
            <w:r w:rsidRPr="00D95C79">
              <w:rPr>
                <w:rFonts w:ascii="Arial" w:hAnsi="Arial" w:cs="Arial"/>
                <w:sz w:val="16"/>
                <w:szCs w:val="16"/>
              </w:rPr>
              <w:t>interest</w:t>
            </w:r>
          </w:p>
        </w:tc>
        <w:tc>
          <w:tcPr>
            <w:tcW w:w="900" w:type="dxa"/>
            <w:vAlign w:val="bottom"/>
          </w:tcPr>
          <w:p w:rsidR="00D157C1" w:rsidRPr="00D95C79" w:rsidRDefault="00D157C1" w:rsidP="00BE58E4">
            <w:pPr>
              <w:spacing w:line="300" w:lineRule="exact"/>
              <w:ind w:left="-108" w:right="-108"/>
              <w:jc w:val="center"/>
              <w:rPr>
                <w:rFonts w:ascii="Arial" w:hAnsi="Arial" w:cs="Arial"/>
                <w:sz w:val="16"/>
                <w:szCs w:val="16"/>
              </w:rPr>
            </w:pPr>
            <w:r w:rsidRPr="00D95C79">
              <w:rPr>
                <w:rFonts w:ascii="Arial" w:hAnsi="Arial" w:cs="Arial"/>
                <w:sz w:val="16"/>
                <w:szCs w:val="16"/>
              </w:rPr>
              <w:t>interest</w:t>
            </w:r>
          </w:p>
        </w:tc>
        <w:tc>
          <w:tcPr>
            <w:tcW w:w="900" w:type="dxa"/>
            <w:vAlign w:val="bottom"/>
          </w:tcPr>
          <w:p w:rsidR="00D157C1" w:rsidRPr="00D95C79" w:rsidRDefault="00D157C1" w:rsidP="00BE58E4">
            <w:pPr>
              <w:spacing w:line="300" w:lineRule="exact"/>
              <w:jc w:val="center"/>
              <w:rPr>
                <w:rFonts w:ascii="Arial" w:hAnsi="Arial" w:cs="Arial"/>
                <w:sz w:val="16"/>
                <w:szCs w:val="16"/>
              </w:rPr>
            </w:pPr>
          </w:p>
        </w:tc>
        <w:tc>
          <w:tcPr>
            <w:tcW w:w="1395" w:type="dxa"/>
            <w:vAlign w:val="bottom"/>
          </w:tcPr>
          <w:p w:rsidR="00D157C1" w:rsidRPr="00D95C79" w:rsidRDefault="00D157C1" w:rsidP="00BE58E4">
            <w:pPr>
              <w:spacing w:line="300" w:lineRule="exact"/>
              <w:jc w:val="center"/>
              <w:rPr>
                <w:rFonts w:ascii="Arial" w:hAnsi="Arial" w:cs="Arial"/>
                <w:sz w:val="16"/>
                <w:szCs w:val="16"/>
                <w:cs/>
              </w:rPr>
            </w:pPr>
            <w:r w:rsidRPr="00D95C79">
              <w:rPr>
                <w:rFonts w:ascii="Arial" w:hAnsi="Arial" w:cs="Arial"/>
                <w:sz w:val="16"/>
                <w:szCs w:val="16"/>
              </w:rPr>
              <w:t>Effective</w:t>
            </w:r>
          </w:p>
        </w:tc>
      </w:tr>
      <w:tr w:rsidR="00D157C1" w:rsidRPr="00D95C79" w:rsidTr="00E8099A">
        <w:tc>
          <w:tcPr>
            <w:tcW w:w="3098" w:type="dxa"/>
          </w:tcPr>
          <w:p w:rsidR="00D157C1" w:rsidRPr="00D95C79" w:rsidRDefault="00D157C1" w:rsidP="00BE58E4">
            <w:pPr>
              <w:spacing w:line="300" w:lineRule="exact"/>
              <w:jc w:val="thaiDistribute"/>
              <w:rPr>
                <w:rFonts w:ascii="Arial" w:hAnsi="Arial" w:cs="Arial"/>
                <w:sz w:val="16"/>
                <w:szCs w:val="16"/>
                <w:cs/>
              </w:rPr>
            </w:pPr>
          </w:p>
        </w:tc>
        <w:tc>
          <w:tcPr>
            <w:tcW w:w="900" w:type="dxa"/>
            <w:vAlign w:val="bottom"/>
          </w:tcPr>
          <w:p w:rsidR="00D157C1" w:rsidRPr="00D95C79" w:rsidRDefault="00D157C1" w:rsidP="00BE58E4">
            <w:pPr>
              <w:pBdr>
                <w:bottom w:val="single" w:sz="4" w:space="1" w:color="auto"/>
              </w:pBdr>
              <w:spacing w:line="300" w:lineRule="exact"/>
              <w:jc w:val="center"/>
              <w:rPr>
                <w:rFonts w:ascii="Arial" w:hAnsi="Arial" w:cs="Arial"/>
                <w:sz w:val="16"/>
                <w:szCs w:val="16"/>
              </w:rPr>
            </w:pPr>
            <w:r w:rsidRPr="00D95C79">
              <w:rPr>
                <w:rFonts w:ascii="Arial" w:hAnsi="Arial" w:cs="Arial"/>
                <w:sz w:val="16"/>
                <w:szCs w:val="16"/>
              </w:rPr>
              <w:t>1 year</w:t>
            </w:r>
          </w:p>
        </w:tc>
        <w:tc>
          <w:tcPr>
            <w:tcW w:w="900" w:type="dxa"/>
            <w:vAlign w:val="bottom"/>
          </w:tcPr>
          <w:p w:rsidR="00D157C1" w:rsidRPr="00D95C79" w:rsidRDefault="00D157C1" w:rsidP="00BE58E4">
            <w:pPr>
              <w:pBdr>
                <w:bottom w:val="single" w:sz="4" w:space="1" w:color="auto"/>
              </w:pBdr>
              <w:spacing w:line="300" w:lineRule="exact"/>
              <w:jc w:val="center"/>
              <w:rPr>
                <w:rFonts w:ascii="Arial" w:hAnsi="Arial" w:cs="Arial"/>
                <w:sz w:val="16"/>
                <w:szCs w:val="16"/>
              </w:rPr>
            </w:pPr>
            <w:r w:rsidRPr="00D95C79">
              <w:rPr>
                <w:rFonts w:ascii="Arial" w:hAnsi="Arial" w:cs="Arial"/>
                <w:sz w:val="16"/>
                <w:szCs w:val="16"/>
              </w:rPr>
              <w:t>year</w:t>
            </w:r>
            <w:r w:rsidR="000C527D" w:rsidRPr="00D95C79">
              <w:rPr>
                <w:rFonts w:ascii="Arial" w:hAnsi="Arial" w:cs="Arial"/>
                <w:sz w:val="16"/>
                <w:szCs w:val="16"/>
              </w:rPr>
              <w:t>s</w:t>
            </w:r>
          </w:p>
        </w:tc>
        <w:tc>
          <w:tcPr>
            <w:tcW w:w="1017" w:type="dxa"/>
            <w:vAlign w:val="bottom"/>
          </w:tcPr>
          <w:p w:rsidR="00D157C1" w:rsidRPr="00D95C79" w:rsidRDefault="00D157C1" w:rsidP="00BE58E4">
            <w:pPr>
              <w:pBdr>
                <w:bottom w:val="single" w:sz="4" w:space="1" w:color="auto"/>
              </w:pBdr>
              <w:spacing w:line="300" w:lineRule="exact"/>
              <w:jc w:val="center"/>
              <w:rPr>
                <w:rFonts w:ascii="Arial" w:hAnsi="Arial" w:cs="Arial"/>
                <w:sz w:val="16"/>
                <w:szCs w:val="16"/>
              </w:rPr>
            </w:pPr>
            <w:r w:rsidRPr="00D95C79">
              <w:rPr>
                <w:rFonts w:ascii="Arial" w:hAnsi="Arial" w:cs="Arial"/>
                <w:sz w:val="16"/>
                <w:szCs w:val="16"/>
              </w:rPr>
              <w:t>rate</w:t>
            </w:r>
          </w:p>
        </w:tc>
        <w:tc>
          <w:tcPr>
            <w:tcW w:w="900" w:type="dxa"/>
            <w:vAlign w:val="bottom"/>
          </w:tcPr>
          <w:p w:rsidR="00D157C1" w:rsidRPr="00D95C79" w:rsidRDefault="00D157C1" w:rsidP="00BE58E4">
            <w:pPr>
              <w:pBdr>
                <w:bottom w:val="single" w:sz="4" w:space="1" w:color="auto"/>
              </w:pBdr>
              <w:spacing w:line="300" w:lineRule="exact"/>
              <w:jc w:val="center"/>
              <w:rPr>
                <w:rFonts w:ascii="Arial" w:hAnsi="Arial" w:cs="Arial"/>
                <w:sz w:val="16"/>
                <w:szCs w:val="16"/>
              </w:rPr>
            </w:pPr>
            <w:r w:rsidRPr="00D95C79">
              <w:rPr>
                <w:rFonts w:ascii="Arial" w:hAnsi="Arial" w:cs="Arial"/>
                <w:sz w:val="16"/>
                <w:szCs w:val="16"/>
              </w:rPr>
              <w:t>bearing</w:t>
            </w:r>
          </w:p>
        </w:tc>
        <w:tc>
          <w:tcPr>
            <w:tcW w:w="900" w:type="dxa"/>
            <w:vAlign w:val="bottom"/>
          </w:tcPr>
          <w:p w:rsidR="00D157C1" w:rsidRPr="00D95C79" w:rsidRDefault="00D157C1" w:rsidP="00BE58E4">
            <w:pPr>
              <w:pBdr>
                <w:bottom w:val="single" w:sz="4" w:space="1" w:color="auto"/>
              </w:pBdr>
              <w:spacing w:line="300" w:lineRule="exact"/>
              <w:jc w:val="center"/>
              <w:rPr>
                <w:rFonts w:ascii="Arial" w:hAnsi="Arial" w:cs="Arial"/>
                <w:sz w:val="16"/>
                <w:szCs w:val="16"/>
              </w:rPr>
            </w:pPr>
            <w:r w:rsidRPr="00D95C79">
              <w:rPr>
                <w:rFonts w:ascii="Arial" w:hAnsi="Arial" w:cs="Arial"/>
                <w:sz w:val="16"/>
                <w:szCs w:val="16"/>
              </w:rPr>
              <w:t>Total</w:t>
            </w:r>
          </w:p>
        </w:tc>
        <w:tc>
          <w:tcPr>
            <w:tcW w:w="1395" w:type="dxa"/>
            <w:vAlign w:val="bottom"/>
          </w:tcPr>
          <w:p w:rsidR="00D157C1" w:rsidRPr="00D95C79" w:rsidRDefault="00D157C1" w:rsidP="00BE58E4">
            <w:pPr>
              <w:pBdr>
                <w:bottom w:val="single" w:sz="4" w:space="1" w:color="auto"/>
              </w:pBdr>
              <w:spacing w:line="300" w:lineRule="exact"/>
              <w:jc w:val="center"/>
              <w:rPr>
                <w:rFonts w:ascii="Arial" w:hAnsi="Arial" w:cs="Arial"/>
                <w:sz w:val="16"/>
                <w:szCs w:val="16"/>
                <w:cs/>
              </w:rPr>
            </w:pPr>
            <w:r w:rsidRPr="00D95C79">
              <w:rPr>
                <w:rFonts w:ascii="Arial" w:hAnsi="Arial" w:cs="Arial"/>
                <w:sz w:val="16"/>
                <w:szCs w:val="16"/>
              </w:rPr>
              <w:t>interest rate</w:t>
            </w:r>
          </w:p>
        </w:tc>
      </w:tr>
      <w:tr w:rsidR="00D157C1" w:rsidRPr="00D95C79" w:rsidTr="00E8099A">
        <w:tc>
          <w:tcPr>
            <w:tcW w:w="3098" w:type="dxa"/>
          </w:tcPr>
          <w:p w:rsidR="00D157C1" w:rsidRPr="00D95C79" w:rsidRDefault="00D157C1" w:rsidP="00BE58E4">
            <w:pPr>
              <w:spacing w:line="300" w:lineRule="exact"/>
              <w:jc w:val="thaiDistribute"/>
              <w:rPr>
                <w:rFonts w:ascii="Arial" w:hAnsi="Arial" w:cs="Arial"/>
                <w:sz w:val="16"/>
                <w:szCs w:val="16"/>
                <w:u w:val="single"/>
                <w:cs/>
              </w:rPr>
            </w:pPr>
          </w:p>
        </w:tc>
        <w:tc>
          <w:tcPr>
            <w:tcW w:w="4617" w:type="dxa"/>
            <w:gridSpan w:val="5"/>
          </w:tcPr>
          <w:p w:rsidR="00D157C1" w:rsidRPr="00D95C79" w:rsidRDefault="00D157C1" w:rsidP="00BE58E4">
            <w:pPr>
              <w:tabs>
                <w:tab w:val="decimal" w:pos="522"/>
              </w:tabs>
              <w:spacing w:line="300" w:lineRule="exact"/>
              <w:jc w:val="center"/>
              <w:rPr>
                <w:rFonts w:ascii="Arial" w:hAnsi="Arial" w:cs="Arial"/>
                <w:sz w:val="16"/>
                <w:szCs w:val="16"/>
              </w:rPr>
            </w:pPr>
          </w:p>
        </w:tc>
        <w:tc>
          <w:tcPr>
            <w:tcW w:w="1395" w:type="dxa"/>
          </w:tcPr>
          <w:p w:rsidR="00D157C1" w:rsidRPr="00D95C79" w:rsidRDefault="00E20512" w:rsidP="00BE58E4">
            <w:pPr>
              <w:tabs>
                <w:tab w:val="decimal" w:pos="522"/>
              </w:tabs>
              <w:spacing w:line="300" w:lineRule="exact"/>
              <w:jc w:val="center"/>
              <w:rPr>
                <w:rFonts w:ascii="Arial" w:hAnsi="Arial" w:cs="Arial"/>
                <w:sz w:val="16"/>
                <w:szCs w:val="16"/>
              </w:rPr>
            </w:pPr>
            <w:r w:rsidRPr="00D95C79">
              <w:rPr>
                <w:rFonts w:ascii="Arial" w:hAnsi="Arial" w:cs="Arial"/>
                <w:sz w:val="16"/>
                <w:szCs w:val="16"/>
              </w:rPr>
              <w:t xml:space="preserve"> </w:t>
            </w:r>
            <w:r w:rsidR="00D157C1" w:rsidRPr="00D95C79">
              <w:rPr>
                <w:rFonts w:ascii="Arial" w:hAnsi="Arial" w:cs="Arial"/>
                <w:sz w:val="16"/>
                <w:szCs w:val="16"/>
              </w:rPr>
              <w:t>(% per annum)</w:t>
            </w:r>
          </w:p>
        </w:tc>
      </w:tr>
      <w:tr w:rsidR="00D157C1" w:rsidRPr="00D95C79" w:rsidTr="00E8099A">
        <w:trPr>
          <w:trHeight w:val="360"/>
        </w:trPr>
        <w:tc>
          <w:tcPr>
            <w:tcW w:w="3098" w:type="dxa"/>
          </w:tcPr>
          <w:p w:rsidR="00D157C1" w:rsidRPr="00D95C79" w:rsidRDefault="00D157C1" w:rsidP="00BE58E4">
            <w:pPr>
              <w:spacing w:line="300" w:lineRule="exact"/>
              <w:jc w:val="thaiDistribute"/>
              <w:rPr>
                <w:rFonts w:ascii="Arial" w:hAnsi="Arial" w:cs="Arial"/>
                <w:b/>
                <w:bCs/>
                <w:sz w:val="16"/>
                <w:szCs w:val="16"/>
                <w:cs/>
              </w:rPr>
            </w:pPr>
            <w:r w:rsidRPr="00D95C79">
              <w:rPr>
                <w:rFonts w:ascii="Arial" w:hAnsi="Arial" w:cs="Arial"/>
                <w:b/>
                <w:bCs/>
                <w:sz w:val="16"/>
                <w:szCs w:val="16"/>
              </w:rPr>
              <w:t xml:space="preserve">Financial assets </w:t>
            </w:r>
          </w:p>
        </w:tc>
        <w:tc>
          <w:tcPr>
            <w:tcW w:w="900" w:type="dxa"/>
          </w:tcPr>
          <w:p w:rsidR="00D157C1" w:rsidRPr="00D95C79" w:rsidRDefault="00D157C1" w:rsidP="00BE58E4">
            <w:pPr>
              <w:tabs>
                <w:tab w:val="decimal" w:pos="522"/>
              </w:tabs>
              <w:spacing w:line="300" w:lineRule="exact"/>
              <w:jc w:val="thaiDistribute"/>
              <w:rPr>
                <w:rFonts w:ascii="Arial" w:hAnsi="Arial" w:cs="Arial"/>
                <w:sz w:val="16"/>
                <w:szCs w:val="16"/>
              </w:rPr>
            </w:pPr>
          </w:p>
        </w:tc>
        <w:tc>
          <w:tcPr>
            <w:tcW w:w="900" w:type="dxa"/>
          </w:tcPr>
          <w:p w:rsidR="00D157C1" w:rsidRPr="00D95C79" w:rsidRDefault="00D157C1" w:rsidP="00BE58E4">
            <w:pPr>
              <w:tabs>
                <w:tab w:val="decimal" w:pos="522"/>
              </w:tabs>
              <w:spacing w:line="300" w:lineRule="exact"/>
              <w:jc w:val="thaiDistribute"/>
              <w:rPr>
                <w:rFonts w:ascii="Arial" w:hAnsi="Arial" w:cs="Arial"/>
                <w:sz w:val="16"/>
                <w:szCs w:val="16"/>
              </w:rPr>
            </w:pPr>
          </w:p>
        </w:tc>
        <w:tc>
          <w:tcPr>
            <w:tcW w:w="1017" w:type="dxa"/>
          </w:tcPr>
          <w:p w:rsidR="00D157C1" w:rsidRPr="00D95C79" w:rsidRDefault="00D157C1" w:rsidP="00BE58E4">
            <w:pPr>
              <w:tabs>
                <w:tab w:val="decimal" w:pos="655"/>
              </w:tabs>
              <w:spacing w:line="300" w:lineRule="exact"/>
              <w:jc w:val="thaiDistribute"/>
              <w:rPr>
                <w:rFonts w:ascii="Arial" w:hAnsi="Arial" w:cs="Arial"/>
                <w:sz w:val="16"/>
                <w:szCs w:val="16"/>
              </w:rPr>
            </w:pPr>
          </w:p>
        </w:tc>
        <w:tc>
          <w:tcPr>
            <w:tcW w:w="900" w:type="dxa"/>
          </w:tcPr>
          <w:p w:rsidR="00D157C1" w:rsidRPr="00D95C79" w:rsidRDefault="00D157C1" w:rsidP="00BE58E4">
            <w:pPr>
              <w:tabs>
                <w:tab w:val="decimal" w:pos="522"/>
              </w:tabs>
              <w:spacing w:line="300" w:lineRule="exact"/>
              <w:jc w:val="thaiDistribute"/>
              <w:rPr>
                <w:rFonts w:ascii="Arial" w:hAnsi="Arial" w:cs="Arial"/>
                <w:sz w:val="16"/>
                <w:szCs w:val="16"/>
              </w:rPr>
            </w:pPr>
          </w:p>
        </w:tc>
        <w:tc>
          <w:tcPr>
            <w:tcW w:w="900" w:type="dxa"/>
          </w:tcPr>
          <w:p w:rsidR="00D157C1" w:rsidRPr="00D95C79" w:rsidRDefault="00D157C1" w:rsidP="00BE58E4">
            <w:pPr>
              <w:tabs>
                <w:tab w:val="decimal" w:pos="522"/>
              </w:tabs>
              <w:spacing w:line="300" w:lineRule="exact"/>
              <w:jc w:val="thaiDistribute"/>
              <w:rPr>
                <w:rFonts w:ascii="Arial" w:hAnsi="Arial" w:cs="Arial"/>
                <w:sz w:val="16"/>
                <w:szCs w:val="16"/>
              </w:rPr>
            </w:pPr>
          </w:p>
        </w:tc>
        <w:tc>
          <w:tcPr>
            <w:tcW w:w="1395" w:type="dxa"/>
          </w:tcPr>
          <w:p w:rsidR="00D157C1" w:rsidRPr="00D95C79" w:rsidRDefault="00D157C1" w:rsidP="00BE58E4">
            <w:pPr>
              <w:tabs>
                <w:tab w:val="decimal" w:pos="522"/>
              </w:tabs>
              <w:spacing w:line="300" w:lineRule="exact"/>
              <w:jc w:val="thaiDistribute"/>
              <w:rPr>
                <w:rFonts w:ascii="Arial" w:hAnsi="Arial" w:cs="Arial"/>
                <w:sz w:val="16"/>
                <w:szCs w:val="16"/>
              </w:rPr>
            </w:pPr>
          </w:p>
        </w:tc>
      </w:tr>
      <w:tr w:rsidR="00EA545D" w:rsidRPr="00D95C79" w:rsidTr="00E8099A">
        <w:trPr>
          <w:trHeight w:val="360"/>
        </w:trPr>
        <w:tc>
          <w:tcPr>
            <w:tcW w:w="3098" w:type="dxa"/>
          </w:tcPr>
          <w:p w:rsidR="00EA545D" w:rsidRPr="00D95C79" w:rsidRDefault="00EA545D" w:rsidP="00EA545D">
            <w:pPr>
              <w:spacing w:line="300" w:lineRule="exact"/>
              <w:jc w:val="thaiDistribute"/>
              <w:rPr>
                <w:rFonts w:ascii="Arial" w:hAnsi="Arial" w:cs="Arial"/>
                <w:sz w:val="16"/>
                <w:szCs w:val="16"/>
                <w:cs/>
              </w:rPr>
            </w:pPr>
            <w:r w:rsidRPr="00D95C79">
              <w:rPr>
                <w:rFonts w:ascii="Arial" w:hAnsi="Arial" w:cs="Arial"/>
                <w:sz w:val="16"/>
                <w:szCs w:val="16"/>
              </w:rPr>
              <w:t>Cash and cash equivalents</w:t>
            </w:r>
          </w:p>
        </w:tc>
        <w:tc>
          <w:tcPr>
            <w:tcW w:w="900" w:type="dxa"/>
          </w:tcPr>
          <w:p w:rsidR="00EA545D" w:rsidRPr="00D95C79" w:rsidRDefault="00E8099A" w:rsidP="00327375">
            <w:pPr>
              <w:spacing w:line="300" w:lineRule="exact"/>
              <w:jc w:val="right"/>
              <w:rPr>
                <w:rFonts w:ascii="Arial" w:hAnsi="Arial" w:cs="Arial"/>
                <w:sz w:val="16"/>
                <w:szCs w:val="16"/>
              </w:rPr>
            </w:pPr>
            <w:r>
              <w:rPr>
                <w:rFonts w:ascii="Arial" w:hAnsi="Arial" w:cs="Arial"/>
                <w:sz w:val="16"/>
                <w:szCs w:val="16"/>
              </w:rPr>
              <w:t>-</w:t>
            </w:r>
          </w:p>
        </w:tc>
        <w:tc>
          <w:tcPr>
            <w:tcW w:w="900" w:type="dxa"/>
          </w:tcPr>
          <w:p w:rsidR="00EA545D" w:rsidRPr="00D95C79" w:rsidRDefault="00E8099A" w:rsidP="00327375">
            <w:pPr>
              <w:spacing w:line="300" w:lineRule="exact"/>
              <w:jc w:val="right"/>
              <w:rPr>
                <w:rFonts w:ascii="Arial" w:hAnsi="Arial" w:cs="Arial"/>
                <w:sz w:val="16"/>
                <w:szCs w:val="16"/>
              </w:rPr>
            </w:pPr>
            <w:r>
              <w:rPr>
                <w:rFonts w:ascii="Arial" w:hAnsi="Arial" w:cs="Arial"/>
                <w:sz w:val="16"/>
                <w:szCs w:val="16"/>
              </w:rPr>
              <w:t>-</w:t>
            </w:r>
          </w:p>
        </w:tc>
        <w:tc>
          <w:tcPr>
            <w:tcW w:w="1017" w:type="dxa"/>
          </w:tcPr>
          <w:p w:rsidR="00EA545D" w:rsidRPr="00D95C79" w:rsidRDefault="00E8099A" w:rsidP="00327375">
            <w:pPr>
              <w:tabs>
                <w:tab w:val="decimal" w:pos="655"/>
              </w:tabs>
              <w:spacing w:line="300" w:lineRule="exact"/>
              <w:jc w:val="right"/>
              <w:rPr>
                <w:rFonts w:ascii="Arial" w:hAnsi="Arial" w:cs="Arial"/>
                <w:sz w:val="16"/>
                <w:szCs w:val="16"/>
              </w:rPr>
            </w:pPr>
            <w:r>
              <w:rPr>
                <w:rFonts w:ascii="Arial" w:hAnsi="Arial" w:cs="Arial"/>
                <w:sz w:val="16"/>
                <w:szCs w:val="16"/>
              </w:rPr>
              <w:t>6.8</w:t>
            </w:r>
          </w:p>
        </w:tc>
        <w:tc>
          <w:tcPr>
            <w:tcW w:w="900" w:type="dxa"/>
          </w:tcPr>
          <w:p w:rsidR="00EA545D" w:rsidRPr="00D95C79" w:rsidRDefault="00E8099A" w:rsidP="00327375">
            <w:pPr>
              <w:spacing w:line="300" w:lineRule="exact"/>
              <w:jc w:val="right"/>
              <w:rPr>
                <w:rFonts w:ascii="Arial" w:hAnsi="Arial" w:cs="Arial"/>
                <w:sz w:val="16"/>
                <w:szCs w:val="16"/>
              </w:rPr>
            </w:pPr>
            <w:r>
              <w:rPr>
                <w:rFonts w:ascii="Arial" w:hAnsi="Arial" w:cs="Arial"/>
                <w:sz w:val="16"/>
                <w:szCs w:val="16"/>
              </w:rPr>
              <w:t>30.2</w:t>
            </w:r>
          </w:p>
        </w:tc>
        <w:tc>
          <w:tcPr>
            <w:tcW w:w="900" w:type="dxa"/>
          </w:tcPr>
          <w:p w:rsidR="00EA545D" w:rsidRPr="00D95C79" w:rsidRDefault="00E8099A" w:rsidP="00327375">
            <w:pPr>
              <w:spacing w:line="300" w:lineRule="exact"/>
              <w:jc w:val="right"/>
              <w:rPr>
                <w:rFonts w:ascii="Arial" w:hAnsi="Arial" w:cs="Arial"/>
                <w:sz w:val="16"/>
                <w:szCs w:val="16"/>
              </w:rPr>
            </w:pPr>
            <w:r>
              <w:rPr>
                <w:rFonts w:ascii="Arial" w:hAnsi="Arial" w:cs="Arial"/>
                <w:sz w:val="16"/>
                <w:szCs w:val="16"/>
              </w:rPr>
              <w:t>37.0</w:t>
            </w:r>
          </w:p>
        </w:tc>
        <w:tc>
          <w:tcPr>
            <w:tcW w:w="1395" w:type="dxa"/>
          </w:tcPr>
          <w:p w:rsidR="00EA545D" w:rsidRPr="00D95C79" w:rsidRDefault="00EA545D" w:rsidP="00360B39">
            <w:pPr>
              <w:spacing w:line="300" w:lineRule="exact"/>
              <w:jc w:val="center"/>
              <w:rPr>
                <w:rFonts w:ascii="Arial" w:hAnsi="Arial" w:cs="Arial"/>
                <w:sz w:val="16"/>
                <w:szCs w:val="16"/>
              </w:rPr>
            </w:pPr>
            <w:r>
              <w:rPr>
                <w:rFonts w:ascii="Arial" w:hAnsi="Arial" w:cs="Arial"/>
                <w:sz w:val="16"/>
                <w:szCs w:val="16"/>
              </w:rPr>
              <w:t>0.1 - 1.0</w:t>
            </w:r>
          </w:p>
        </w:tc>
      </w:tr>
      <w:tr w:rsidR="00EA545D" w:rsidRPr="00D95C79" w:rsidTr="00E8099A">
        <w:tc>
          <w:tcPr>
            <w:tcW w:w="3098" w:type="dxa"/>
          </w:tcPr>
          <w:p w:rsidR="00EA545D" w:rsidRPr="00D95C79" w:rsidRDefault="00EA545D" w:rsidP="00EA545D">
            <w:pPr>
              <w:spacing w:line="300" w:lineRule="exact"/>
              <w:jc w:val="thaiDistribute"/>
              <w:rPr>
                <w:rFonts w:ascii="Arial" w:hAnsi="Arial" w:cs="Arial"/>
                <w:sz w:val="16"/>
                <w:szCs w:val="16"/>
                <w:cs/>
              </w:rPr>
            </w:pPr>
            <w:r w:rsidRPr="00D95C79">
              <w:rPr>
                <w:rFonts w:ascii="Arial" w:hAnsi="Arial" w:cs="Arial"/>
                <w:sz w:val="16"/>
                <w:szCs w:val="16"/>
              </w:rPr>
              <w:t xml:space="preserve">Trade and other receivables </w:t>
            </w:r>
          </w:p>
        </w:tc>
        <w:tc>
          <w:tcPr>
            <w:tcW w:w="900" w:type="dxa"/>
            <w:vAlign w:val="bottom"/>
          </w:tcPr>
          <w:p w:rsidR="00EA545D" w:rsidRPr="00EA16A1" w:rsidRDefault="00E8099A" w:rsidP="00327375">
            <w:pPr>
              <w:spacing w:line="30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EA16A1" w:rsidRDefault="00E8099A" w:rsidP="00327375">
            <w:pPr>
              <w:spacing w:line="300" w:lineRule="exact"/>
              <w:jc w:val="right"/>
              <w:rPr>
                <w:rFonts w:ascii="Arial" w:hAnsi="Arial" w:cs="Arial"/>
                <w:sz w:val="16"/>
                <w:szCs w:val="16"/>
              </w:rPr>
            </w:pPr>
            <w:r>
              <w:rPr>
                <w:rFonts w:ascii="Arial" w:hAnsi="Arial" w:cs="Arial"/>
                <w:sz w:val="16"/>
                <w:szCs w:val="16"/>
              </w:rPr>
              <w:t>-</w:t>
            </w:r>
          </w:p>
        </w:tc>
        <w:tc>
          <w:tcPr>
            <w:tcW w:w="1017" w:type="dxa"/>
            <w:vAlign w:val="bottom"/>
          </w:tcPr>
          <w:p w:rsidR="00EA545D" w:rsidRPr="00EA16A1" w:rsidRDefault="00E8099A" w:rsidP="00327375">
            <w:pPr>
              <w:tabs>
                <w:tab w:val="decimal" w:pos="792"/>
              </w:tabs>
              <w:spacing w:line="30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EA16A1" w:rsidRDefault="00E8099A" w:rsidP="00327375">
            <w:pPr>
              <w:spacing w:line="300" w:lineRule="exact"/>
              <w:jc w:val="right"/>
              <w:rPr>
                <w:rFonts w:ascii="Arial" w:hAnsi="Arial" w:cs="Arial"/>
                <w:sz w:val="16"/>
                <w:szCs w:val="16"/>
              </w:rPr>
            </w:pPr>
            <w:r>
              <w:rPr>
                <w:rFonts w:ascii="Arial" w:hAnsi="Arial" w:cs="Arial"/>
                <w:sz w:val="16"/>
                <w:szCs w:val="16"/>
              </w:rPr>
              <w:t>41.1</w:t>
            </w:r>
          </w:p>
        </w:tc>
        <w:tc>
          <w:tcPr>
            <w:tcW w:w="900" w:type="dxa"/>
            <w:vAlign w:val="bottom"/>
          </w:tcPr>
          <w:p w:rsidR="00EA545D" w:rsidRPr="00EA16A1" w:rsidRDefault="00E8099A" w:rsidP="00327375">
            <w:pPr>
              <w:spacing w:line="300" w:lineRule="exact"/>
              <w:jc w:val="right"/>
              <w:rPr>
                <w:rFonts w:ascii="Arial" w:hAnsi="Arial" w:cs="Arial"/>
                <w:sz w:val="16"/>
                <w:szCs w:val="16"/>
              </w:rPr>
            </w:pPr>
            <w:r>
              <w:rPr>
                <w:rFonts w:ascii="Arial" w:hAnsi="Arial" w:cs="Arial"/>
                <w:sz w:val="16"/>
                <w:szCs w:val="16"/>
              </w:rPr>
              <w:t>41.1</w:t>
            </w:r>
          </w:p>
        </w:tc>
        <w:tc>
          <w:tcPr>
            <w:tcW w:w="1395" w:type="dxa"/>
          </w:tcPr>
          <w:p w:rsidR="00EA545D" w:rsidRPr="00F14690" w:rsidRDefault="00EA545D" w:rsidP="00EA545D">
            <w:pPr>
              <w:spacing w:line="300" w:lineRule="exact"/>
              <w:jc w:val="center"/>
              <w:rPr>
                <w:rFonts w:ascii="Arial" w:hAnsi="Arial" w:cs="Arial"/>
                <w:sz w:val="16"/>
                <w:szCs w:val="16"/>
                <w:cs/>
              </w:rPr>
            </w:pPr>
            <w:r>
              <w:rPr>
                <w:rFonts w:ascii="Arial" w:hAnsi="Arial" w:cs="Arial"/>
                <w:sz w:val="16"/>
                <w:szCs w:val="16"/>
              </w:rPr>
              <w:t>-</w:t>
            </w:r>
          </w:p>
        </w:tc>
      </w:tr>
      <w:tr w:rsidR="00EA545D" w:rsidRPr="00D95C79" w:rsidTr="00E8099A">
        <w:tc>
          <w:tcPr>
            <w:tcW w:w="3098" w:type="dxa"/>
          </w:tcPr>
          <w:p w:rsidR="00EA545D" w:rsidRPr="00D95C79" w:rsidRDefault="00EA545D" w:rsidP="00EA545D">
            <w:pPr>
              <w:spacing w:line="300" w:lineRule="exact"/>
              <w:jc w:val="thaiDistribute"/>
              <w:rPr>
                <w:rFonts w:ascii="Arial" w:hAnsi="Arial" w:cs="Arial"/>
                <w:sz w:val="16"/>
                <w:szCs w:val="16"/>
                <w:cs/>
              </w:rPr>
            </w:pPr>
            <w:r>
              <w:rPr>
                <w:rFonts w:ascii="Arial" w:hAnsi="Arial" w:cs="Arial"/>
                <w:sz w:val="16"/>
                <w:szCs w:val="16"/>
              </w:rPr>
              <w:t>Loans</w:t>
            </w: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0.6</w:t>
            </w: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1.6</w:t>
            </w:r>
          </w:p>
        </w:tc>
        <w:tc>
          <w:tcPr>
            <w:tcW w:w="1017" w:type="dxa"/>
            <w:vAlign w:val="bottom"/>
          </w:tcPr>
          <w:p w:rsidR="00EA545D" w:rsidRPr="00EA16A1" w:rsidRDefault="00E8099A" w:rsidP="00327375">
            <w:pPr>
              <w:pBdr>
                <w:bottom w:val="single" w:sz="4" w:space="1" w:color="auto"/>
              </w:pBdr>
              <w:tabs>
                <w:tab w:val="decimal" w:pos="792"/>
              </w:tabs>
              <w:spacing w:line="30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0.5</w:t>
            </w: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2.7</w:t>
            </w:r>
          </w:p>
        </w:tc>
        <w:tc>
          <w:tcPr>
            <w:tcW w:w="1395" w:type="dxa"/>
          </w:tcPr>
          <w:p w:rsidR="00EA545D" w:rsidRPr="00F14690" w:rsidRDefault="00EA545D" w:rsidP="00EA545D">
            <w:pPr>
              <w:spacing w:line="300" w:lineRule="exact"/>
              <w:jc w:val="center"/>
              <w:rPr>
                <w:rFonts w:ascii="Arial" w:hAnsi="Arial" w:cs="Arial"/>
                <w:sz w:val="16"/>
                <w:szCs w:val="16"/>
                <w:cs/>
              </w:rPr>
            </w:pPr>
            <w:r>
              <w:rPr>
                <w:rFonts w:ascii="Arial" w:hAnsi="Arial" w:cs="Arial"/>
                <w:sz w:val="16"/>
                <w:szCs w:val="16"/>
              </w:rPr>
              <w:t>3.0</w:t>
            </w:r>
          </w:p>
        </w:tc>
      </w:tr>
      <w:tr w:rsidR="00EA545D" w:rsidRPr="00D95C79" w:rsidTr="00E8099A">
        <w:tc>
          <w:tcPr>
            <w:tcW w:w="3098" w:type="dxa"/>
          </w:tcPr>
          <w:p w:rsidR="00EA545D" w:rsidRPr="00D95C79" w:rsidRDefault="00EA545D" w:rsidP="00EA545D">
            <w:pPr>
              <w:spacing w:line="300" w:lineRule="exact"/>
              <w:jc w:val="thaiDistribute"/>
              <w:rPr>
                <w:rFonts w:ascii="Arial" w:hAnsi="Arial" w:cs="Arial"/>
                <w:sz w:val="16"/>
                <w:szCs w:val="16"/>
                <w:cs/>
              </w:rPr>
            </w:pP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0.6</w:t>
            </w: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1.6</w:t>
            </w:r>
          </w:p>
        </w:tc>
        <w:tc>
          <w:tcPr>
            <w:tcW w:w="1017" w:type="dxa"/>
            <w:vAlign w:val="bottom"/>
          </w:tcPr>
          <w:p w:rsidR="00EA545D" w:rsidRPr="00EA16A1" w:rsidRDefault="00E8099A" w:rsidP="00327375">
            <w:pPr>
              <w:pBdr>
                <w:bottom w:val="single" w:sz="4" w:space="1" w:color="auto"/>
              </w:pBdr>
              <w:tabs>
                <w:tab w:val="decimal" w:pos="792"/>
              </w:tabs>
              <w:spacing w:line="300" w:lineRule="exact"/>
              <w:jc w:val="right"/>
              <w:rPr>
                <w:rFonts w:ascii="Arial" w:hAnsi="Arial" w:cs="Arial"/>
                <w:sz w:val="16"/>
                <w:szCs w:val="16"/>
              </w:rPr>
            </w:pPr>
            <w:r>
              <w:rPr>
                <w:rFonts w:ascii="Arial" w:hAnsi="Arial" w:cs="Arial"/>
                <w:sz w:val="16"/>
                <w:szCs w:val="16"/>
              </w:rPr>
              <w:t>6.8</w:t>
            </w: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71.8</w:t>
            </w:r>
          </w:p>
        </w:tc>
        <w:tc>
          <w:tcPr>
            <w:tcW w:w="900" w:type="dxa"/>
            <w:vAlign w:val="bottom"/>
          </w:tcPr>
          <w:p w:rsidR="00EA545D" w:rsidRPr="00EA16A1" w:rsidRDefault="00E8099A" w:rsidP="00327375">
            <w:pPr>
              <w:pBdr>
                <w:bottom w:val="single" w:sz="4" w:space="1" w:color="auto"/>
              </w:pBdr>
              <w:spacing w:line="300" w:lineRule="exact"/>
              <w:jc w:val="right"/>
              <w:rPr>
                <w:rFonts w:ascii="Arial" w:hAnsi="Arial" w:cs="Arial"/>
                <w:sz w:val="16"/>
                <w:szCs w:val="16"/>
              </w:rPr>
            </w:pPr>
            <w:r>
              <w:rPr>
                <w:rFonts w:ascii="Arial" w:hAnsi="Arial" w:cs="Arial"/>
                <w:sz w:val="16"/>
                <w:szCs w:val="16"/>
              </w:rPr>
              <w:t>80.8</w:t>
            </w:r>
          </w:p>
        </w:tc>
        <w:tc>
          <w:tcPr>
            <w:tcW w:w="1395" w:type="dxa"/>
          </w:tcPr>
          <w:p w:rsidR="00EA545D" w:rsidRPr="00F14690" w:rsidRDefault="00EA545D" w:rsidP="00EA545D">
            <w:pPr>
              <w:spacing w:line="300" w:lineRule="exact"/>
              <w:jc w:val="center"/>
              <w:rPr>
                <w:rFonts w:ascii="Arial" w:hAnsi="Arial" w:cs="Arial"/>
                <w:sz w:val="16"/>
                <w:szCs w:val="16"/>
                <w:cs/>
              </w:rPr>
            </w:pPr>
          </w:p>
        </w:tc>
      </w:tr>
      <w:tr w:rsidR="00DC02AA" w:rsidRPr="00D95C79" w:rsidTr="00E8099A">
        <w:tc>
          <w:tcPr>
            <w:tcW w:w="3098" w:type="dxa"/>
          </w:tcPr>
          <w:p w:rsidR="00DC02AA" w:rsidRPr="00D95C79" w:rsidRDefault="00DC02AA" w:rsidP="00DC02AA">
            <w:pPr>
              <w:spacing w:line="300" w:lineRule="exact"/>
              <w:jc w:val="thaiDistribute"/>
              <w:rPr>
                <w:rFonts w:ascii="Arial" w:hAnsi="Arial" w:cs="Arial"/>
                <w:sz w:val="16"/>
                <w:szCs w:val="16"/>
                <w:cs/>
              </w:rPr>
            </w:pPr>
          </w:p>
        </w:tc>
        <w:tc>
          <w:tcPr>
            <w:tcW w:w="6012" w:type="dxa"/>
            <w:gridSpan w:val="6"/>
          </w:tcPr>
          <w:p w:rsidR="00DC02AA" w:rsidRPr="00D95C79" w:rsidRDefault="00DC02AA" w:rsidP="00DC02AA">
            <w:pPr>
              <w:spacing w:line="300" w:lineRule="exact"/>
              <w:jc w:val="right"/>
              <w:rPr>
                <w:rFonts w:ascii="Arial" w:hAnsi="Arial" w:cs="Arial"/>
                <w:sz w:val="16"/>
                <w:szCs w:val="16"/>
              </w:rPr>
            </w:pPr>
          </w:p>
        </w:tc>
      </w:tr>
      <w:tr w:rsidR="00DC02AA" w:rsidRPr="00DC02AA" w:rsidTr="00E8099A">
        <w:tc>
          <w:tcPr>
            <w:tcW w:w="3098" w:type="dxa"/>
          </w:tcPr>
          <w:p w:rsidR="00DC02AA" w:rsidRPr="00DC02AA" w:rsidRDefault="00DC02AA" w:rsidP="00DC02AA">
            <w:pPr>
              <w:spacing w:line="280" w:lineRule="exact"/>
              <w:jc w:val="thaiDistribute"/>
              <w:rPr>
                <w:rFonts w:ascii="Arial" w:hAnsi="Arial" w:cs="Arial"/>
                <w:sz w:val="16"/>
                <w:szCs w:val="16"/>
                <w:cs/>
              </w:rPr>
            </w:pPr>
          </w:p>
        </w:tc>
        <w:tc>
          <w:tcPr>
            <w:tcW w:w="6012" w:type="dxa"/>
            <w:gridSpan w:val="6"/>
          </w:tcPr>
          <w:p w:rsidR="00DC02AA" w:rsidRPr="00DC02AA" w:rsidRDefault="00DC02AA" w:rsidP="00DC02AA">
            <w:pPr>
              <w:spacing w:line="280" w:lineRule="exact"/>
              <w:jc w:val="right"/>
              <w:rPr>
                <w:rFonts w:ascii="Arial" w:hAnsi="Arial" w:cs="Arial"/>
                <w:sz w:val="16"/>
                <w:szCs w:val="16"/>
              </w:rPr>
            </w:pPr>
            <w:r w:rsidRPr="00DC02AA">
              <w:rPr>
                <w:rFonts w:ascii="Arial" w:hAnsi="Arial" w:cs="Arial"/>
                <w:sz w:val="16"/>
                <w:szCs w:val="16"/>
              </w:rPr>
              <w:t>(Unit: Million Baht)</w:t>
            </w:r>
          </w:p>
        </w:tc>
      </w:tr>
      <w:tr w:rsidR="00DC02AA" w:rsidRPr="00DC02AA" w:rsidTr="00E8099A">
        <w:tc>
          <w:tcPr>
            <w:tcW w:w="3098" w:type="dxa"/>
          </w:tcPr>
          <w:p w:rsidR="00DC02AA" w:rsidRPr="00DC02AA" w:rsidRDefault="00DC02AA" w:rsidP="00DC02AA">
            <w:pPr>
              <w:spacing w:line="280" w:lineRule="exact"/>
              <w:jc w:val="thaiDistribute"/>
              <w:rPr>
                <w:rFonts w:ascii="Arial" w:hAnsi="Arial" w:cs="Arial"/>
                <w:sz w:val="16"/>
                <w:szCs w:val="16"/>
                <w:cs/>
              </w:rPr>
            </w:pPr>
          </w:p>
        </w:tc>
        <w:tc>
          <w:tcPr>
            <w:tcW w:w="6012" w:type="dxa"/>
            <w:gridSpan w:val="6"/>
            <w:vAlign w:val="bottom"/>
          </w:tcPr>
          <w:p w:rsidR="00DC02AA" w:rsidRPr="00DC02AA" w:rsidRDefault="00DC02AA"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Consolidated financial statements as at 31 December 2016</w:t>
            </w:r>
          </w:p>
        </w:tc>
      </w:tr>
      <w:tr w:rsidR="00DC02AA" w:rsidRPr="00DC02AA" w:rsidTr="00E8099A">
        <w:tc>
          <w:tcPr>
            <w:tcW w:w="3098" w:type="dxa"/>
          </w:tcPr>
          <w:p w:rsidR="00DC02AA" w:rsidRPr="00DC02AA" w:rsidRDefault="00DC02AA" w:rsidP="00DC02AA">
            <w:pPr>
              <w:spacing w:line="280" w:lineRule="exact"/>
              <w:jc w:val="thaiDistribute"/>
              <w:rPr>
                <w:rFonts w:ascii="Arial" w:hAnsi="Arial" w:cs="Arial"/>
                <w:sz w:val="16"/>
                <w:szCs w:val="16"/>
                <w:cs/>
              </w:rPr>
            </w:pPr>
          </w:p>
        </w:tc>
        <w:tc>
          <w:tcPr>
            <w:tcW w:w="1800" w:type="dxa"/>
            <w:gridSpan w:val="2"/>
            <w:vAlign w:val="bottom"/>
          </w:tcPr>
          <w:p w:rsidR="00DC02AA" w:rsidRPr="00DC02AA" w:rsidRDefault="00DC02AA"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Fixed interest rates</w:t>
            </w:r>
          </w:p>
        </w:tc>
        <w:tc>
          <w:tcPr>
            <w:tcW w:w="1017" w:type="dxa"/>
            <w:vAlign w:val="bottom"/>
          </w:tcPr>
          <w:p w:rsidR="00DC02AA" w:rsidRPr="00DC02AA" w:rsidRDefault="00DC02AA" w:rsidP="00DC02AA">
            <w:pPr>
              <w:spacing w:line="280" w:lineRule="exact"/>
              <w:jc w:val="center"/>
              <w:rPr>
                <w:rFonts w:ascii="Arial" w:hAnsi="Arial" w:cs="Arial"/>
                <w:sz w:val="16"/>
                <w:szCs w:val="16"/>
              </w:rPr>
            </w:pPr>
            <w:r w:rsidRPr="00DC02AA">
              <w:rPr>
                <w:rFonts w:ascii="Arial" w:hAnsi="Arial" w:cs="Arial"/>
                <w:sz w:val="16"/>
                <w:szCs w:val="16"/>
              </w:rPr>
              <w:t>Floating</w:t>
            </w:r>
          </w:p>
        </w:tc>
        <w:tc>
          <w:tcPr>
            <w:tcW w:w="900" w:type="dxa"/>
            <w:vAlign w:val="bottom"/>
          </w:tcPr>
          <w:p w:rsidR="00DC02AA" w:rsidRPr="00DC02AA" w:rsidRDefault="00DC02AA" w:rsidP="00DC02AA">
            <w:pPr>
              <w:spacing w:line="280" w:lineRule="exact"/>
              <w:jc w:val="center"/>
              <w:rPr>
                <w:rFonts w:ascii="Arial" w:hAnsi="Arial" w:cs="Arial"/>
                <w:sz w:val="16"/>
                <w:szCs w:val="16"/>
              </w:rPr>
            </w:pPr>
            <w:r w:rsidRPr="00DC02AA">
              <w:rPr>
                <w:rFonts w:ascii="Arial" w:hAnsi="Arial" w:cs="Arial"/>
                <w:sz w:val="16"/>
                <w:szCs w:val="16"/>
              </w:rPr>
              <w:t>Non-</w:t>
            </w:r>
          </w:p>
        </w:tc>
        <w:tc>
          <w:tcPr>
            <w:tcW w:w="900" w:type="dxa"/>
            <w:vAlign w:val="bottom"/>
          </w:tcPr>
          <w:p w:rsidR="00DC02AA" w:rsidRPr="00DC02AA" w:rsidRDefault="00DC02AA" w:rsidP="00DC02AA">
            <w:pPr>
              <w:spacing w:line="280" w:lineRule="exact"/>
              <w:jc w:val="center"/>
              <w:rPr>
                <w:rFonts w:ascii="Arial" w:hAnsi="Arial" w:cs="Arial"/>
                <w:sz w:val="16"/>
                <w:szCs w:val="16"/>
              </w:rPr>
            </w:pPr>
          </w:p>
        </w:tc>
        <w:tc>
          <w:tcPr>
            <w:tcW w:w="1395" w:type="dxa"/>
            <w:vAlign w:val="bottom"/>
          </w:tcPr>
          <w:p w:rsidR="00DC02AA" w:rsidRPr="00DC02AA" w:rsidRDefault="00DC02AA" w:rsidP="00DC02AA">
            <w:pPr>
              <w:spacing w:line="280" w:lineRule="exact"/>
              <w:jc w:val="center"/>
              <w:rPr>
                <w:rFonts w:ascii="Arial" w:hAnsi="Arial" w:cs="Arial"/>
                <w:sz w:val="16"/>
                <w:szCs w:val="16"/>
              </w:rPr>
            </w:pPr>
          </w:p>
        </w:tc>
      </w:tr>
      <w:tr w:rsidR="00DC02AA" w:rsidRPr="00DC02AA" w:rsidTr="00E8099A">
        <w:tc>
          <w:tcPr>
            <w:tcW w:w="3098" w:type="dxa"/>
          </w:tcPr>
          <w:p w:rsidR="00DC02AA" w:rsidRPr="00DC02AA" w:rsidRDefault="00DC02AA" w:rsidP="00DC02AA">
            <w:pPr>
              <w:spacing w:line="280" w:lineRule="exact"/>
              <w:jc w:val="thaiDistribute"/>
              <w:rPr>
                <w:rFonts w:ascii="Arial" w:hAnsi="Arial" w:cs="Arial"/>
                <w:sz w:val="16"/>
                <w:szCs w:val="16"/>
                <w:cs/>
              </w:rPr>
            </w:pPr>
          </w:p>
        </w:tc>
        <w:tc>
          <w:tcPr>
            <w:tcW w:w="900" w:type="dxa"/>
            <w:vAlign w:val="bottom"/>
          </w:tcPr>
          <w:p w:rsidR="00DC02AA" w:rsidRPr="00DC02AA" w:rsidRDefault="00DC02AA" w:rsidP="00DC02AA">
            <w:pPr>
              <w:spacing w:line="280" w:lineRule="exact"/>
              <w:jc w:val="center"/>
              <w:rPr>
                <w:rFonts w:ascii="Arial" w:hAnsi="Arial" w:cs="Arial"/>
                <w:sz w:val="16"/>
                <w:szCs w:val="16"/>
              </w:rPr>
            </w:pPr>
            <w:r w:rsidRPr="00DC02AA">
              <w:rPr>
                <w:rFonts w:ascii="Arial" w:hAnsi="Arial" w:cs="Arial"/>
                <w:sz w:val="16"/>
                <w:szCs w:val="16"/>
              </w:rPr>
              <w:t>Within</w:t>
            </w:r>
          </w:p>
        </w:tc>
        <w:tc>
          <w:tcPr>
            <w:tcW w:w="900" w:type="dxa"/>
            <w:vAlign w:val="bottom"/>
          </w:tcPr>
          <w:p w:rsidR="00DC02AA" w:rsidRPr="00DC02AA" w:rsidRDefault="00DC02AA" w:rsidP="00DC02AA">
            <w:pPr>
              <w:spacing w:line="280" w:lineRule="exact"/>
              <w:jc w:val="center"/>
              <w:rPr>
                <w:rFonts w:ascii="Arial" w:hAnsi="Arial" w:cs="Arial"/>
                <w:sz w:val="16"/>
                <w:szCs w:val="16"/>
              </w:rPr>
            </w:pPr>
            <w:r w:rsidRPr="00DC02AA">
              <w:rPr>
                <w:rFonts w:ascii="Arial" w:hAnsi="Arial" w:cs="Arial"/>
                <w:sz w:val="16"/>
                <w:szCs w:val="16"/>
              </w:rPr>
              <w:t>1-5</w:t>
            </w:r>
          </w:p>
        </w:tc>
        <w:tc>
          <w:tcPr>
            <w:tcW w:w="1017" w:type="dxa"/>
            <w:vAlign w:val="bottom"/>
          </w:tcPr>
          <w:p w:rsidR="00DC02AA" w:rsidRPr="00DC02AA" w:rsidRDefault="00DC02AA" w:rsidP="00DC02AA">
            <w:pPr>
              <w:spacing w:line="280" w:lineRule="exact"/>
              <w:jc w:val="center"/>
              <w:rPr>
                <w:rFonts w:ascii="Arial" w:hAnsi="Arial" w:cs="Arial"/>
                <w:sz w:val="16"/>
                <w:szCs w:val="16"/>
              </w:rPr>
            </w:pPr>
            <w:r w:rsidRPr="00DC02AA">
              <w:rPr>
                <w:rFonts w:ascii="Arial" w:hAnsi="Arial" w:cs="Arial"/>
                <w:sz w:val="16"/>
                <w:szCs w:val="16"/>
              </w:rPr>
              <w:t>interest</w:t>
            </w:r>
          </w:p>
        </w:tc>
        <w:tc>
          <w:tcPr>
            <w:tcW w:w="900" w:type="dxa"/>
            <w:vAlign w:val="bottom"/>
          </w:tcPr>
          <w:p w:rsidR="00DC02AA" w:rsidRPr="00DC02AA" w:rsidRDefault="00DC02AA" w:rsidP="00DC02AA">
            <w:pPr>
              <w:spacing w:line="280" w:lineRule="exact"/>
              <w:ind w:left="-108" w:right="-108"/>
              <w:jc w:val="center"/>
              <w:rPr>
                <w:rFonts w:ascii="Arial" w:hAnsi="Arial" w:cs="Arial"/>
                <w:sz w:val="16"/>
                <w:szCs w:val="16"/>
              </w:rPr>
            </w:pPr>
            <w:r w:rsidRPr="00DC02AA">
              <w:rPr>
                <w:rFonts w:ascii="Arial" w:hAnsi="Arial" w:cs="Arial"/>
                <w:sz w:val="16"/>
                <w:szCs w:val="16"/>
              </w:rPr>
              <w:t>interest</w:t>
            </w:r>
          </w:p>
        </w:tc>
        <w:tc>
          <w:tcPr>
            <w:tcW w:w="900" w:type="dxa"/>
            <w:vAlign w:val="bottom"/>
          </w:tcPr>
          <w:p w:rsidR="00DC02AA" w:rsidRPr="00DC02AA" w:rsidRDefault="00DC02AA" w:rsidP="00DC02AA">
            <w:pPr>
              <w:spacing w:line="280" w:lineRule="exact"/>
              <w:jc w:val="center"/>
              <w:rPr>
                <w:rFonts w:ascii="Arial" w:hAnsi="Arial" w:cs="Arial"/>
                <w:sz w:val="16"/>
                <w:szCs w:val="16"/>
              </w:rPr>
            </w:pPr>
          </w:p>
        </w:tc>
        <w:tc>
          <w:tcPr>
            <w:tcW w:w="1395" w:type="dxa"/>
            <w:vAlign w:val="bottom"/>
          </w:tcPr>
          <w:p w:rsidR="00DC02AA" w:rsidRPr="00DC02AA" w:rsidRDefault="00DC02AA" w:rsidP="00DC02AA">
            <w:pPr>
              <w:spacing w:line="280" w:lineRule="exact"/>
              <w:jc w:val="center"/>
              <w:rPr>
                <w:rFonts w:ascii="Arial" w:hAnsi="Arial" w:cs="Arial"/>
                <w:sz w:val="16"/>
                <w:szCs w:val="16"/>
                <w:cs/>
              </w:rPr>
            </w:pPr>
            <w:r w:rsidRPr="00DC02AA">
              <w:rPr>
                <w:rFonts w:ascii="Arial" w:hAnsi="Arial" w:cs="Arial"/>
                <w:sz w:val="16"/>
                <w:szCs w:val="16"/>
              </w:rPr>
              <w:t>Effective</w:t>
            </w:r>
          </w:p>
        </w:tc>
      </w:tr>
      <w:tr w:rsidR="00DC02AA" w:rsidRPr="00DC02AA" w:rsidTr="00E8099A">
        <w:tc>
          <w:tcPr>
            <w:tcW w:w="3098" w:type="dxa"/>
          </w:tcPr>
          <w:p w:rsidR="00DC02AA" w:rsidRPr="00DC02AA" w:rsidRDefault="00DC02AA" w:rsidP="00DC02AA">
            <w:pPr>
              <w:spacing w:line="280" w:lineRule="exact"/>
              <w:jc w:val="thaiDistribute"/>
              <w:rPr>
                <w:rFonts w:ascii="Arial" w:hAnsi="Arial" w:cs="Arial"/>
                <w:sz w:val="16"/>
                <w:szCs w:val="16"/>
                <w:cs/>
              </w:rPr>
            </w:pPr>
          </w:p>
        </w:tc>
        <w:tc>
          <w:tcPr>
            <w:tcW w:w="900" w:type="dxa"/>
            <w:vAlign w:val="bottom"/>
          </w:tcPr>
          <w:p w:rsidR="00DC02AA" w:rsidRPr="00DC02AA" w:rsidRDefault="00DC02AA"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1 year</w:t>
            </w:r>
          </w:p>
        </w:tc>
        <w:tc>
          <w:tcPr>
            <w:tcW w:w="900" w:type="dxa"/>
            <w:vAlign w:val="bottom"/>
          </w:tcPr>
          <w:p w:rsidR="00DC02AA" w:rsidRPr="00DC02AA" w:rsidRDefault="00DC02AA"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years</w:t>
            </w:r>
          </w:p>
        </w:tc>
        <w:tc>
          <w:tcPr>
            <w:tcW w:w="1017" w:type="dxa"/>
            <w:vAlign w:val="bottom"/>
          </w:tcPr>
          <w:p w:rsidR="00DC02AA" w:rsidRPr="00DC02AA" w:rsidRDefault="00DC02AA"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rate</w:t>
            </w:r>
          </w:p>
        </w:tc>
        <w:tc>
          <w:tcPr>
            <w:tcW w:w="900" w:type="dxa"/>
            <w:vAlign w:val="bottom"/>
          </w:tcPr>
          <w:p w:rsidR="00DC02AA" w:rsidRPr="00DC02AA" w:rsidRDefault="00DC02AA"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bearing</w:t>
            </w:r>
          </w:p>
        </w:tc>
        <w:tc>
          <w:tcPr>
            <w:tcW w:w="900" w:type="dxa"/>
            <w:vAlign w:val="bottom"/>
          </w:tcPr>
          <w:p w:rsidR="00DC02AA" w:rsidRPr="00DC02AA" w:rsidRDefault="00DC02AA"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Total</w:t>
            </w:r>
          </w:p>
        </w:tc>
        <w:tc>
          <w:tcPr>
            <w:tcW w:w="1395" w:type="dxa"/>
            <w:vAlign w:val="bottom"/>
          </w:tcPr>
          <w:p w:rsidR="00DC02AA" w:rsidRPr="00DC02AA" w:rsidRDefault="00DC02AA" w:rsidP="00DC02AA">
            <w:pPr>
              <w:pBdr>
                <w:bottom w:val="single" w:sz="4" w:space="1" w:color="auto"/>
              </w:pBdr>
              <w:spacing w:line="280" w:lineRule="exact"/>
              <w:jc w:val="center"/>
              <w:rPr>
                <w:rFonts w:ascii="Arial" w:hAnsi="Arial" w:cs="Arial"/>
                <w:sz w:val="16"/>
                <w:szCs w:val="16"/>
                <w:cs/>
              </w:rPr>
            </w:pPr>
            <w:r w:rsidRPr="00DC02AA">
              <w:rPr>
                <w:rFonts w:ascii="Arial" w:hAnsi="Arial" w:cs="Arial"/>
                <w:sz w:val="16"/>
                <w:szCs w:val="16"/>
              </w:rPr>
              <w:t>interest rate</w:t>
            </w:r>
          </w:p>
        </w:tc>
      </w:tr>
      <w:tr w:rsidR="00DC02AA" w:rsidRPr="00DC02AA" w:rsidTr="00E8099A">
        <w:tc>
          <w:tcPr>
            <w:tcW w:w="3098" w:type="dxa"/>
          </w:tcPr>
          <w:p w:rsidR="00DC02AA" w:rsidRPr="00DC02AA" w:rsidRDefault="00DC02AA" w:rsidP="00DC02AA">
            <w:pPr>
              <w:spacing w:line="280" w:lineRule="exact"/>
              <w:jc w:val="thaiDistribute"/>
              <w:rPr>
                <w:rFonts w:ascii="Arial" w:hAnsi="Arial" w:cs="Arial"/>
                <w:sz w:val="16"/>
                <w:szCs w:val="16"/>
                <w:u w:val="single"/>
                <w:cs/>
              </w:rPr>
            </w:pPr>
          </w:p>
        </w:tc>
        <w:tc>
          <w:tcPr>
            <w:tcW w:w="4617" w:type="dxa"/>
            <w:gridSpan w:val="5"/>
          </w:tcPr>
          <w:p w:rsidR="00DC02AA" w:rsidRPr="00DC02AA" w:rsidRDefault="00DC02AA" w:rsidP="00DC02AA">
            <w:pPr>
              <w:tabs>
                <w:tab w:val="decimal" w:pos="522"/>
              </w:tabs>
              <w:spacing w:line="280" w:lineRule="exact"/>
              <w:jc w:val="center"/>
              <w:rPr>
                <w:rFonts w:ascii="Arial" w:hAnsi="Arial" w:cs="Arial"/>
                <w:sz w:val="16"/>
                <w:szCs w:val="16"/>
              </w:rPr>
            </w:pPr>
          </w:p>
        </w:tc>
        <w:tc>
          <w:tcPr>
            <w:tcW w:w="1395" w:type="dxa"/>
          </w:tcPr>
          <w:p w:rsidR="00DC02AA" w:rsidRPr="00DC02AA" w:rsidRDefault="00DC02AA" w:rsidP="00DC02AA">
            <w:pPr>
              <w:tabs>
                <w:tab w:val="decimal" w:pos="522"/>
              </w:tabs>
              <w:spacing w:line="280" w:lineRule="exact"/>
              <w:jc w:val="center"/>
              <w:rPr>
                <w:rFonts w:ascii="Arial" w:hAnsi="Arial" w:cs="Arial"/>
                <w:sz w:val="16"/>
                <w:szCs w:val="16"/>
              </w:rPr>
            </w:pPr>
            <w:r w:rsidRPr="00DC02AA">
              <w:rPr>
                <w:rFonts w:ascii="Arial" w:hAnsi="Arial" w:cs="Arial"/>
                <w:sz w:val="16"/>
                <w:szCs w:val="16"/>
              </w:rPr>
              <w:t xml:space="preserve"> (% per annum)</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b/>
                <w:bCs/>
                <w:sz w:val="16"/>
                <w:szCs w:val="16"/>
                <w:cs/>
              </w:rPr>
            </w:pPr>
            <w:r w:rsidRPr="00DC02AA">
              <w:rPr>
                <w:rFonts w:ascii="Arial" w:hAnsi="Arial" w:cs="Arial"/>
                <w:b/>
                <w:bCs/>
                <w:sz w:val="16"/>
                <w:szCs w:val="16"/>
              </w:rPr>
              <w:t xml:space="preserve">Financial liabilities </w:t>
            </w: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1017" w:type="dxa"/>
            <w:vAlign w:val="bottom"/>
          </w:tcPr>
          <w:p w:rsidR="00EA545D" w:rsidRPr="00DC02AA" w:rsidRDefault="00EA545D" w:rsidP="00DC02AA">
            <w:pPr>
              <w:tabs>
                <w:tab w:val="decimal" w:pos="792"/>
              </w:tabs>
              <w:spacing w:line="280" w:lineRule="exact"/>
              <w:jc w:val="righ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1395" w:type="dxa"/>
          </w:tcPr>
          <w:p w:rsidR="00EA545D" w:rsidRPr="00DC02AA" w:rsidRDefault="00EA545D" w:rsidP="00DC02AA">
            <w:pPr>
              <w:spacing w:line="280" w:lineRule="exact"/>
              <w:jc w:val="center"/>
              <w:rPr>
                <w:rFonts w:ascii="Arial" w:hAnsi="Arial" w:cs="Arial"/>
                <w:sz w:val="16"/>
                <w:szCs w:val="16"/>
              </w:rPr>
            </w:pPr>
          </w:p>
        </w:tc>
      </w:tr>
      <w:tr w:rsidR="00EA545D" w:rsidRPr="00DC02AA" w:rsidTr="00E8099A">
        <w:trPr>
          <w:trHeight w:val="234"/>
        </w:trPr>
        <w:tc>
          <w:tcPr>
            <w:tcW w:w="3098" w:type="dxa"/>
          </w:tcPr>
          <w:p w:rsidR="00EA545D" w:rsidRPr="00DC02AA" w:rsidRDefault="00EA545D" w:rsidP="00DC02AA">
            <w:pPr>
              <w:spacing w:line="280" w:lineRule="exact"/>
              <w:ind w:right="-146"/>
              <w:rPr>
                <w:rFonts w:ascii="Arial" w:hAnsi="Arial" w:cs="Arial"/>
                <w:sz w:val="16"/>
                <w:szCs w:val="16"/>
                <w:cs/>
              </w:rPr>
            </w:pPr>
            <w:r w:rsidRPr="00DC02AA">
              <w:rPr>
                <w:rFonts w:ascii="Arial" w:hAnsi="Arial" w:cs="Arial"/>
                <w:sz w:val="16"/>
                <w:szCs w:val="16"/>
              </w:rPr>
              <w:t>Short-term loans from financial institution</w:t>
            </w:r>
            <w:r w:rsidR="00327375">
              <w:rPr>
                <w:rFonts w:ascii="Arial" w:hAnsi="Arial" w:cs="Arial"/>
                <w:sz w:val="16"/>
                <w:szCs w:val="16"/>
              </w:rPr>
              <w:t>s</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50.0</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50.0</w:t>
            </w:r>
          </w:p>
        </w:tc>
        <w:tc>
          <w:tcPr>
            <w:tcW w:w="1395" w:type="dxa"/>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3.50 - 3.55</w:t>
            </w:r>
          </w:p>
        </w:tc>
      </w:tr>
      <w:tr w:rsidR="00EA545D" w:rsidRPr="00DC02AA" w:rsidTr="00E8099A">
        <w:trPr>
          <w:trHeight w:val="234"/>
        </w:trPr>
        <w:tc>
          <w:tcPr>
            <w:tcW w:w="3098" w:type="dxa"/>
          </w:tcPr>
          <w:p w:rsidR="00EA545D" w:rsidRPr="00DC02AA" w:rsidRDefault="00EA545D" w:rsidP="00DC02AA">
            <w:pPr>
              <w:spacing w:line="280" w:lineRule="exact"/>
              <w:jc w:val="thaiDistribute"/>
              <w:rPr>
                <w:rFonts w:ascii="Arial" w:hAnsi="Arial" w:cs="Arial"/>
                <w:sz w:val="16"/>
                <w:szCs w:val="16"/>
              </w:rPr>
            </w:pPr>
            <w:r w:rsidRPr="00DC02AA">
              <w:rPr>
                <w:rFonts w:ascii="Arial" w:hAnsi="Arial" w:cs="Arial"/>
                <w:sz w:val="16"/>
                <w:szCs w:val="16"/>
              </w:rPr>
              <w:t>Trade and other payables</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60.1</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60.1</w:t>
            </w:r>
          </w:p>
        </w:tc>
        <w:tc>
          <w:tcPr>
            <w:tcW w:w="139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w:t>
            </w:r>
          </w:p>
        </w:tc>
      </w:tr>
      <w:tr w:rsidR="00EA545D" w:rsidRPr="00DC02AA" w:rsidTr="00E8099A">
        <w:trPr>
          <w:trHeight w:val="234"/>
        </w:trPr>
        <w:tc>
          <w:tcPr>
            <w:tcW w:w="3098" w:type="dxa"/>
          </w:tcPr>
          <w:p w:rsidR="00EA545D" w:rsidRPr="00DC02AA" w:rsidRDefault="00EA545D" w:rsidP="00DC02AA">
            <w:pPr>
              <w:spacing w:line="280" w:lineRule="exact"/>
              <w:ind w:left="110" w:hanging="110"/>
              <w:rPr>
                <w:rFonts w:ascii="Arial" w:hAnsi="Arial" w:cs="Arial"/>
                <w:spacing w:val="-4"/>
                <w:sz w:val="16"/>
                <w:szCs w:val="16"/>
              </w:rPr>
            </w:pPr>
            <w:r w:rsidRPr="00DC02AA">
              <w:rPr>
                <w:rFonts w:ascii="Arial" w:hAnsi="Arial" w:cs="Arial"/>
                <w:spacing w:val="-4"/>
                <w:sz w:val="16"/>
                <w:szCs w:val="16"/>
              </w:rPr>
              <w:t>Liabilities under finance lease agreements</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0.5</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0.7</w:t>
            </w:r>
          </w:p>
        </w:tc>
        <w:tc>
          <w:tcPr>
            <w:tcW w:w="1017" w:type="dxa"/>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1.2</w:t>
            </w:r>
          </w:p>
        </w:tc>
        <w:tc>
          <w:tcPr>
            <w:tcW w:w="139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4.75 - 7.03</w:t>
            </w:r>
          </w:p>
        </w:tc>
      </w:tr>
      <w:tr w:rsidR="00EA545D" w:rsidRPr="00DC02AA" w:rsidTr="00E8099A">
        <w:trPr>
          <w:trHeight w:val="234"/>
        </w:trPr>
        <w:tc>
          <w:tcPr>
            <w:tcW w:w="3098" w:type="dxa"/>
          </w:tcPr>
          <w:p w:rsidR="00EA545D" w:rsidRPr="00DC02AA" w:rsidRDefault="00EA545D" w:rsidP="00DC02AA">
            <w:pPr>
              <w:spacing w:line="280" w:lineRule="exact"/>
              <w:ind w:left="151" w:right="-108" w:hanging="151"/>
              <w:rPr>
                <w:rFonts w:ascii="Arial" w:hAnsi="Arial" w:cs="Arial"/>
                <w:sz w:val="16"/>
                <w:szCs w:val="16"/>
                <w:cs/>
              </w:rPr>
            </w:pPr>
            <w:r w:rsidRPr="00DC02AA">
              <w:rPr>
                <w:rFonts w:ascii="Arial" w:hAnsi="Arial" w:cs="Arial"/>
                <w:sz w:val="16"/>
                <w:szCs w:val="16"/>
              </w:rPr>
              <w:t>Long-term loans</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137.3</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137.3</w:t>
            </w:r>
          </w:p>
        </w:tc>
        <w:tc>
          <w:tcPr>
            <w:tcW w:w="1395" w:type="dxa"/>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Note 19</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0.5</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0.7</w:t>
            </w:r>
          </w:p>
        </w:tc>
        <w:tc>
          <w:tcPr>
            <w:tcW w:w="1017" w:type="dxa"/>
            <w:vAlign w:val="bottom"/>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187.3</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cs/>
              </w:rPr>
            </w:pPr>
            <w:r>
              <w:rPr>
                <w:rFonts w:ascii="Arial" w:hAnsi="Arial" w:cs="Arial"/>
                <w:sz w:val="16"/>
                <w:szCs w:val="16"/>
              </w:rPr>
              <w:t>60.1</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248.6</w:t>
            </w:r>
          </w:p>
        </w:tc>
        <w:tc>
          <w:tcPr>
            <w:tcW w:w="1395" w:type="dxa"/>
          </w:tcPr>
          <w:p w:rsidR="00EA545D" w:rsidRPr="00DC02AA" w:rsidRDefault="00EA545D" w:rsidP="00DC02AA">
            <w:pPr>
              <w:spacing w:line="280" w:lineRule="exact"/>
              <w:jc w:val="center"/>
              <w:rPr>
                <w:rFonts w:ascii="Arial" w:hAnsi="Arial" w:cs="Arial"/>
                <w:sz w:val="16"/>
                <w:szCs w:val="16"/>
                <w:cs/>
              </w:rPr>
            </w:pP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6012" w:type="dxa"/>
            <w:gridSpan w:val="6"/>
          </w:tcPr>
          <w:p w:rsidR="00EA545D" w:rsidRPr="00DC02AA" w:rsidRDefault="00EA545D" w:rsidP="00DC02AA">
            <w:pPr>
              <w:spacing w:line="280" w:lineRule="exact"/>
              <w:jc w:val="right"/>
              <w:rPr>
                <w:rFonts w:ascii="Arial" w:hAnsi="Arial" w:cs="Arial"/>
                <w:sz w:val="16"/>
                <w:szCs w:val="16"/>
              </w:rPr>
            </w:pP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6012" w:type="dxa"/>
            <w:gridSpan w:val="6"/>
          </w:tcPr>
          <w:p w:rsidR="00EA545D" w:rsidRPr="00DC02AA" w:rsidRDefault="00EA545D" w:rsidP="00DC02AA">
            <w:pPr>
              <w:spacing w:line="280" w:lineRule="exact"/>
              <w:jc w:val="right"/>
              <w:rPr>
                <w:rFonts w:ascii="Arial" w:hAnsi="Arial" w:cs="Arial"/>
                <w:sz w:val="16"/>
                <w:szCs w:val="16"/>
              </w:rPr>
            </w:pPr>
            <w:r w:rsidRPr="00DC02AA">
              <w:rPr>
                <w:rFonts w:ascii="Arial" w:hAnsi="Arial" w:cs="Arial"/>
                <w:sz w:val="16"/>
                <w:szCs w:val="16"/>
              </w:rPr>
              <w:t>(Unit: Million Baht)</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6012" w:type="dxa"/>
            <w:gridSpan w:val="6"/>
            <w:vAlign w:val="bottom"/>
          </w:tcPr>
          <w:p w:rsidR="00EA545D" w:rsidRPr="00DC02AA" w:rsidRDefault="00EA545D"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Separate financial statements as at 31 December 2016</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1800" w:type="dxa"/>
            <w:gridSpan w:val="2"/>
            <w:vAlign w:val="bottom"/>
          </w:tcPr>
          <w:p w:rsidR="00EA545D" w:rsidRPr="00DC02AA" w:rsidRDefault="00EA545D"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Fixed interest rates</w:t>
            </w:r>
          </w:p>
        </w:tc>
        <w:tc>
          <w:tcPr>
            <w:tcW w:w="1017" w:type="dxa"/>
            <w:vAlign w:val="bottom"/>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Floating</w:t>
            </w:r>
          </w:p>
        </w:tc>
        <w:tc>
          <w:tcPr>
            <w:tcW w:w="900" w:type="dxa"/>
            <w:vAlign w:val="bottom"/>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Non-</w:t>
            </w:r>
          </w:p>
        </w:tc>
        <w:tc>
          <w:tcPr>
            <w:tcW w:w="900" w:type="dxa"/>
            <w:vAlign w:val="bottom"/>
          </w:tcPr>
          <w:p w:rsidR="00EA545D" w:rsidRPr="00DC02AA" w:rsidRDefault="00EA545D" w:rsidP="00DC02AA">
            <w:pPr>
              <w:spacing w:line="280" w:lineRule="exact"/>
              <w:jc w:val="center"/>
              <w:rPr>
                <w:rFonts w:ascii="Arial" w:hAnsi="Arial" w:cs="Arial"/>
                <w:sz w:val="16"/>
                <w:szCs w:val="16"/>
              </w:rPr>
            </w:pPr>
          </w:p>
        </w:tc>
        <w:tc>
          <w:tcPr>
            <w:tcW w:w="1395" w:type="dxa"/>
            <w:vAlign w:val="bottom"/>
          </w:tcPr>
          <w:p w:rsidR="00EA545D" w:rsidRPr="00DC02AA" w:rsidRDefault="00EA545D" w:rsidP="00DC02AA">
            <w:pPr>
              <w:spacing w:line="280" w:lineRule="exact"/>
              <w:jc w:val="center"/>
              <w:rPr>
                <w:rFonts w:ascii="Arial" w:hAnsi="Arial" w:cs="Arial"/>
                <w:sz w:val="16"/>
                <w:szCs w:val="16"/>
              </w:rPr>
            </w:pP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900" w:type="dxa"/>
            <w:vAlign w:val="bottom"/>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Within</w:t>
            </w:r>
          </w:p>
        </w:tc>
        <w:tc>
          <w:tcPr>
            <w:tcW w:w="900" w:type="dxa"/>
            <w:vAlign w:val="bottom"/>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1-5</w:t>
            </w:r>
          </w:p>
        </w:tc>
        <w:tc>
          <w:tcPr>
            <w:tcW w:w="1017" w:type="dxa"/>
            <w:vAlign w:val="bottom"/>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interest</w:t>
            </w:r>
          </w:p>
        </w:tc>
        <w:tc>
          <w:tcPr>
            <w:tcW w:w="900" w:type="dxa"/>
            <w:vAlign w:val="bottom"/>
          </w:tcPr>
          <w:p w:rsidR="00EA545D" w:rsidRPr="00DC02AA" w:rsidRDefault="00EA545D" w:rsidP="00DC02AA">
            <w:pPr>
              <w:spacing w:line="280" w:lineRule="exact"/>
              <w:ind w:left="-108" w:right="-108"/>
              <w:jc w:val="center"/>
              <w:rPr>
                <w:rFonts w:ascii="Arial" w:hAnsi="Arial" w:cs="Arial"/>
                <w:sz w:val="16"/>
                <w:szCs w:val="16"/>
              </w:rPr>
            </w:pPr>
            <w:r w:rsidRPr="00DC02AA">
              <w:rPr>
                <w:rFonts w:ascii="Arial" w:hAnsi="Arial" w:cs="Arial"/>
                <w:sz w:val="16"/>
                <w:szCs w:val="16"/>
              </w:rPr>
              <w:t>interest</w:t>
            </w:r>
          </w:p>
        </w:tc>
        <w:tc>
          <w:tcPr>
            <w:tcW w:w="900" w:type="dxa"/>
            <w:vAlign w:val="bottom"/>
          </w:tcPr>
          <w:p w:rsidR="00EA545D" w:rsidRPr="00DC02AA" w:rsidRDefault="00EA545D" w:rsidP="00DC02AA">
            <w:pPr>
              <w:spacing w:line="280" w:lineRule="exact"/>
              <w:jc w:val="center"/>
              <w:rPr>
                <w:rFonts w:ascii="Arial" w:hAnsi="Arial" w:cs="Arial"/>
                <w:sz w:val="16"/>
                <w:szCs w:val="16"/>
              </w:rPr>
            </w:pPr>
          </w:p>
        </w:tc>
        <w:tc>
          <w:tcPr>
            <w:tcW w:w="1395" w:type="dxa"/>
            <w:vAlign w:val="bottom"/>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Effective</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900" w:type="dxa"/>
            <w:vAlign w:val="bottom"/>
          </w:tcPr>
          <w:p w:rsidR="00EA545D" w:rsidRPr="00DC02AA" w:rsidRDefault="00EA545D"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1 year</w:t>
            </w:r>
          </w:p>
        </w:tc>
        <w:tc>
          <w:tcPr>
            <w:tcW w:w="900" w:type="dxa"/>
            <w:vAlign w:val="bottom"/>
          </w:tcPr>
          <w:p w:rsidR="00EA545D" w:rsidRPr="00DC02AA" w:rsidRDefault="00EA545D"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years</w:t>
            </w:r>
          </w:p>
        </w:tc>
        <w:tc>
          <w:tcPr>
            <w:tcW w:w="1017" w:type="dxa"/>
            <w:vAlign w:val="bottom"/>
          </w:tcPr>
          <w:p w:rsidR="00EA545D" w:rsidRPr="00DC02AA" w:rsidRDefault="00EA545D"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rate</w:t>
            </w:r>
          </w:p>
        </w:tc>
        <w:tc>
          <w:tcPr>
            <w:tcW w:w="900" w:type="dxa"/>
            <w:vAlign w:val="bottom"/>
          </w:tcPr>
          <w:p w:rsidR="00EA545D" w:rsidRPr="00DC02AA" w:rsidRDefault="00EA545D"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bearing</w:t>
            </w:r>
          </w:p>
        </w:tc>
        <w:tc>
          <w:tcPr>
            <w:tcW w:w="900" w:type="dxa"/>
            <w:vAlign w:val="bottom"/>
          </w:tcPr>
          <w:p w:rsidR="00EA545D" w:rsidRPr="00DC02AA" w:rsidRDefault="00EA545D"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Total</w:t>
            </w:r>
          </w:p>
        </w:tc>
        <w:tc>
          <w:tcPr>
            <w:tcW w:w="1395" w:type="dxa"/>
            <w:vAlign w:val="bottom"/>
          </w:tcPr>
          <w:p w:rsidR="00EA545D" w:rsidRPr="00DC02AA" w:rsidRDefault="00EA545D" w:rsidP="00DC02AA">
            <w:pPr>
              <w:pBdr>
                <w:bottom w:val="single" w:sz="4" w:space="1" w:color="auto"/>
              </w:pBdr>
              <w:spacing w:line="280" w:lineRule="exact"/>
              <w:jc w:val="center"/>
              <w:rPr>
                <w:rFonts w:ascii="Arial" w:hAnsi="Arial" w:cs="Arial"/>
                <w:sz w:val="16"/>
                <w:szCs w:val="16"/>
                <w:cs/>
              </w:rPr>
            </w:pPr>
            <w:r w:rsidRPr="00DC02AA">
              <w:rPr>
                <w:rFonts w:ascii="Arial" w:hAnsi="Arial" w:cs="Arial"/>
                <w:sz w:val="16"/>
                <w:szCs w:val="16"/>
              </w:rPr>
              <w:t>interest rate</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u w:val="single"/>
                <w:cs/>
              </w:rPr>
            </w:pPr>
          </w:p>
        </w:tc>
        <w:tc>
          <w:tcPr>
            <w:tcW w:w="4617" w:type="dxa"/>
            <w:gridSpan w:val="5"/>
          </w:tcPr>
          <w:p w:rsidR="00EA545D" w:rsidRPr="00DC02AA" w:rsidRDefault="00EA545D" w:rsidP="00DC02AA">
            <w:pPr>
              <w:tabs>
                <w:tab w:val="decimal" w:pos="522"/>
              </w:tabs>
              <w:spacing w:line="280" w:lineRule="exact"/>
              <w:jc w:val="center"/>
              <w:rPr>
                <w:rFonts w:ascii="Arial" w:hAnsi="Arial" w:cs="Arial"/>
                <w:sz w:val="16"/>
                <w:szCs w:val="16"/>
              </w:rPr>
            </w:pPr>
          </w:p>
        </w:tc>
        <w:tc>
          <w:tcPr>
            <w:tcW w:w="1395" w:type="dxa"/>
          </w:tcPr>
          <w:p w:rsidR="00EA545D" w:rsidRPr="00DC02AA" w:rsidRDefault="00EA545D" w:rsidP="00DC02AA">
            <w:pPr>
              <w:tabs>
                <w:tab w:val="decimal" w:pos="522"/>
              </w:tabs>
              <w:spacing w:line="280" w:lineRule="exact"/>
              <w:jc w:val="center"/>
              <w:rPr>
                <w:rFonts w:ascii="Arial" w:hAnsi="Arial" w:cs="Arial"/>
                <w:sz w:val="16"/>
                <w:szCs w:val="16"/>
              </w:rPr>
            </w:pPr>
            <w:r w:rsidRPr="00DC02AA">
              <w:rPr>
                <w:rFonts w:ascii="Arial" w:hAnsi="Arial" w:cs="Arial"/>
                <w:sz w:val="16"/>
                <w:szCs w:val="16"/>
              </w:rPr>
              <w:t xml:space="preserve"> (% per annum)</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b/>
                <w:bCs/>
                <w:sz w:val="16"/>
                <w:szCs w:val="16"/>
                <w:cs/>
              </w:rPr>
            </w:pPr>
            <w:r w:rsidRPr="00DC02AA">
              <w:rPr>
                <w:rFonts w:ascii="Arial" w:hAnsi="Arial" w:cs="Arial"/>
                <w:b/>
                <w:bCs/>
                <w:sz w:val="16"/>
                <w:szCs w:val="16"/>
              </w:rPr>
              <w:t xml:space="preserve">Financial assets </w:t>
            </w:r>
          </w:p>
        </w:tc>
        <w:tc>
          <w:tcPr>
            <w:tcW w:w="900" w:type="dxa"/>
          </w:tcPr>
          <w:p w:rsidR="00EA545D" w:rsidRPr="00DC02AA" w:rsidRDefault="00EA545D" w:rsidP="00DC02AA">
            <w:pPr>
              <w:tabs>
                <w:tab w:val="decimal" w:pos="522"/>
              </w:tabs>
              <w:spacing w:line="280" w:lineRule="exact"/>
              <w:jc w:val="thaiDistribute"/>
              <w:rPr>
                <w:rFonts w:ascii="Arial" w:hAnsi="Arial" w:cs="Arial"/>
                <w:sz w:val="16"/>
                <w:szCs w:val="16"/>
              </w:rPr>
            </w:pPr>
          </w:p>
        </w:tc>
        <w:tc>
          <w:tcPr>
            <w:tcW w:w="900" w:type="dxa"/>
          </w:tcPr>
          <w:p w:rsidR="00EA545D" w:rsidRPr="00DC02AA" w:rsidRDefault="00EA545D" w:rsidP="00DC02AA">
            <w:pPr>
              <w:tabs>
                <w:tab w:val="decimal" w:pos="522"/>
              </w:tabs>
              <w:spacing w:line="280" w:lineRule="exact"/>
              <w:jc w:val="thaiDistribute"/>
              <w:rPr>
                <w:rFonts w:ascii="Arial" w:hAnsi="Arial" w:cs="Arial"/>
                <w:sz w:val="16"/>
                <w:szCs w:val="16"/>
              </w:rPr>
            </w:pPr>
          </w:p>
        </w:tc>
        <w:tc>
          <w:tcPr>
            <w:tcW w:w="1017" w:type="dxa"/>
          </w:tcPr>
          <w:p w:rsidR="00EA545D" w:rsidRPr="00DC02AA" w:rsidRDefault="00EA545D" w:rsidP="00DC02AA">
            <w:pPr>
              <w:tabs>
                <w:tab w:val="decimal" w:pos="655"/>
              </w:tabs>
              <w:spacing w:line="280" w:lineRule="exact"/>
              <w:jc w:val="thaiDistribute"/>
              <w:rPr>
                <w:rFonts w:ascii="Arial" w:hAnsi="Arial" w:cs="Arial"/>
                <w:sz w:val="16"/>
                <w:szCs w:val="16"/>
              </w:rPr>
            </w:pPr>
          </w:p>
        </w:tc>
        <w:tc>
          <w:tcPr>
            <w:tcW w:w="900" w:type="dxa"/>
          </w:tcPr>
          <w:p w:rsidR="00EA545D" w:rsidRPr="00DC02AA" w:rsidRDefault="00EA545D" w:rsidP="00DC02AA">
            <w:pPr>
              <w:tabs>
                <w:tab w:val="decimal" w:pos="522"/>
              </w:tabs>
              <w:spacing w:line="280" w:lineRule="exact"/>
              <w:jc w:val="thaiDistribute"/>
              <w:rPr>
                <w:rFonts w:ascii="Arial" w:hAnsi="Arial" w:cs="Arial"/>
                <w:sz w:val="16"/>
                <w:szCs w:val="16"/>
              </w:rPr>
            </w:pPr>
          </w:p>
        </w:tc>
        <w:tc>
          <w:tcPr>
            <w:tcW w:w="900" w:type="dxa"/>
          </w:tcPr>
          <w:p w:rsidR="00EA545D" w:rsidRPr="00DC02AA" w:rsidRDefault="00EA545D" w:rsidP="00DC02AA">
            <w:pPr>
              <w:tabs>
                <w:tab w:val="decimal" w:pos="522"/>
              </w:tabs>
              <w:spacing w:line="280" w:lineRule="exact"/>
              <w:jc w:val="thaiDistribute"/>
              <w:rPr>
                <w:rFonts w:ascii="Arial" w:hAnsi="Arial" w:cs="Arial"/>
                <w:sz w:val="16"/>
                <w:szCs w:val="16"/>
              </w:rPr>
            </w:pPr>
          </w:p>
        </w:tc>
        <w:tc>
          <w:tcPr>
            <w:tcW w:w="1395" w:type="dxa"/>
          </w:tcPr>
          <w:p w:rsidR="00EA545D" w:rsidRPr="00DC02AA" w:rsidRDefault="00EA545D" w:rsidP="00DC02AA">
            <w:pPr>
              <w:tabs>
                <w:tab w:val="decimal" w:pos="522"/>
              </w:tabs>
              <w:spacing w:line="280" w:lineRule="exact"/>
              <w:jc w:val="thaiDistribute"/>
              <w:rPr>
                <w:rFonts w:ascii="Arial" w:hAnsi="Arial" w:cs="Arial"/>
                <w:sz w:val="16"/>
                <w:szCs w:val="16"/>
              </w:rPr>
            </w:pP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sz w:val="16"/>
                <w:szCs w:val="16"/>
              </w:rPr>
              <w:t>Cash and cash equivalents</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5.7</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28.9</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34.7</w:t>
            </w:r>
          </w:p>
        </w:tc>
        <w:tc>
          <w:tcPr>
            <w:tcW w:w="1395" w:type="dxa"/>
          </w:tcPr>
          <w:p w:rsidR="00EA545D" w:rsidRPr="00DC02AA" w:rsidRDefault="00EA545D" w:rsidP="00360B39">
            <w:pPr>
              <w:spacing w:line="280" w:lineRule="exact"/>
              <w:jc w:val="center"/>
              <w:rPr>
                <w:rFonts w:ascii="Arial" w:hAnsi="Arial" w:cs="Arial"/>
                <w:sz w:val="16"/>
                <w:szCs w:val="16"/>
              </w:rPr>
            </w:pPr>
            <w:r w:rsidRPr="00DC02AA">
              <w:rPr>
                <w:rFonts w:ascii="Arial" w:hAnsi="Arial" w:cs="Arial"/>
                <w:sz w:val="16"/>
                <w:szCs w:val="16"/>
              </w:rPr>
              <w:t>0.1 - 1.0</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sz w:val="16"/>
                <w:szCs w:val="16"/>
              </w:rPr>
              <w:t xml:space="preserve">Trade and other receivables </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41.4</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41.4</w:t>
            </w:r>
          </w:p>
        </w:tc>
        <w:tc>
          <w:tcPr>
            <w:tcW w:w="139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sz w:val="16"/>
                <w:szCs w:val="16"/>
              </w:rPr>
              <w:t>Loans</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0.6</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1.6</w:t>
            </w:r>
          </w:p>
        </w:tc>
        <w:tc>
          <w:tcPr>
            <w:tcW w:w="1017" w:type="dxa"/>
            <w:vAlign w:val="bottom"/>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0.5</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2.7</w:t>
            </w:r>
          </w:p>
        </w:tc>
        <w:tc>
          <w:tcPr>
            <w:tcW w:w="139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3.0</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0.6</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1.6</w:t>
            </w:r>
          </w:p>
        </w:tc>
        <w:tc>
          <w:tcPr>
            <w:tcW w:w="1017" w:type="dxa"/>
            <w:vAlign w:val="bottom"/>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5.7</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70.8</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78.8</w:t>
            </w:r>
          </w:p>
        </w:tc>
        <w:tc>
          <w:tcPr>
            <w:tcW w:w="1395" w:type="dxa"/>
          </w:tcPr>
          <w:p w:rsidR="00EA545D" w:rsidRPr="00DC02AA" w:rsidRDefault="00EA545D" w:rsidP="00DC02AA">
            <w:pPr>
              <w:spacing w:line="280" w:lineRule="exact"/>
              <w:jc w:val="center"/>
              <w:rPr>
                <w:rFonts w:ascii="Arial" w:hAnsi="Arial" w:cs="Arial"/>
                <w:sz w:val="16"/>
                <w:szCs w:val="16"/>
                <w:cs/>
              </w:rPr>
            </w:pP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b/>
                <w:bCs/>
                <w:sz w:val="16"/>
                <w:szCs w:val="16"/>
              </w:rPr>
              <w:t>Financial liabilities</w:t>
            </w: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1017" w:type="dxa"/>
            <w:vAlign w:val="bottom"/>
          </w:tcPr>
          <w:p w:rsidR="00EA545D" w:rsidRPr="00DC02AA" w:rsidRDefault="00EA545D" w:rsidP="00DC02AA">
            <w:pPr>
              <w:tabs>
                <w:tab w:val="decimal" w:pos="792"/>
              </w:tabs>
              <w:spacing w:line="280" w:lineRule="exact"/>
              <w:jc w:val="righ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jc w:val="right"/>
              <w:rPr>
                <w:rFonts w:ascii="Arial" w:hAnsi="Arial" w:cs="Arial"/>
                <w:sz w:val="16"/>
                <w:szCs w:val="16"/>
              </w:rPr>
            </w:pPr>
          </w:p>
        </w:tc>
        <w:tc>
          <w:tcPr>
            <w:tcW w:w="1395" w:type="dxa"/>
          </w:tcPr>
          <w:p w:rsidR="00EA545D" w:rsidRPr="00DC02AA" w:rsidRDefault="00EA545D" w:rsidP="00DC02AA">
            <w:pPr>
              <w:spacing w:line="280" w:lineRule="exact"/>
              <w:jc w:val="center"/>
              <w:rPr>
                <w:rFonts w:ascii="Arial" w:hAnsi="Arial" w:cs="Arial"/>
                <w:sz w:val="16"/>
                <w:szCs w:val="16"/>
              </w:rPr>
            </w:pPr>
          </w:p>
        </w:tc>
      </w:tr>
      <w:tr w:rsidR="00EA545D" w:rsidRPr="00DC02AA" w:rsidTr="00E8099A">
        <w:tc>
          <w:tcPr>
            <w:tcW w:w="3098" w:type="dxa"/>
          </w:tcPr>
          <w:p w:rsidR="00EA545D" w:rsidRPr="00DC02AA" w:rsidRDefault="00EA545D" w:rsidP="00DC02AA">
            <w:pPr>
              <w:spacing w:line="280" w:lineRule="exact"/>
              <w:ind w:right="-146"/>
              <w:rPr>
                <w:rFonts w:ascii="Arial" w:hAnsi="Arial" w:cs="Arial"/>
                <w:sz w:val="16"/>
                <w:szCs w:val="16"/>
                <w:cs/>
              </w:rPr>
            </w:pPr>
            <w:r w:rsidRPr="00DC02AA">
              <w:rPr>
                <w:rFonts w:ascii="Arial" w:hAnsi="Arial" w:cs="Arial"/>
                <w:sz w:val="16"/>
                <w:szCs w:val="16"/>
              </w:rPr>
              <w:t>Short-term loans from financial institution</w:t>
            </w:r>
            <w:r w:rsidR="00327375">
              <w:rPr>
                <w:rFonts w:ascii="Arial" w:hAnsi="Arial" w:cs="Arial"/>
                <w:sz w:val="16"/>
                <w:szCs w:val="16"/>
              </w:rPr>
              <w:t>s</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50.0</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50.0</w:t>
            </w:r>
          </w:p>
        </w:tc>
        <w:tc>
          <w:tcPr>
            <w:tcW w:w="1395" w:type="dxa"/>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3.50 - 3.55</w:t>
            </w:r>
          </w:p>
        </w:tc>
      </w:tr>
      <w:tr w:rsidR="00EA545D" w:rsidRPr="00DC02AA" w:rsidTr="00E8099A">
        <w:trPr>
          <w:trHeight w:val="234"/>
        </w:trPr>
        <w:tc>
          <w:tcPr>
            <w:tcW w:w="3098" w:type="dxa"/>
          </w:tcPr>
          <w:p w:rsidR="00EA545D" w:rsidRPr="00DC02AA" w:rsidRDefault="00EA545D" w:rsidP="00DC02AA">
            <w:pPr>
              <w:spacing w:line="280" w:lineRule="exact"/>
              <w:jc w:val="thaiDistribute"/>
              <w:rPr>
                <w:rFonts w:ascii="Arial" w:hAnsi="Arial" w:cs="Arial"/>
                <w:sz w:val="16"/>
                <w:szCs w:val="16"/>
              </w:rPr>
            </w:pPr>
            <w:r w:rsidRPr="00DC02AA">
              <w:rPr>
                <w:rFonts w:ascii="Arial" w:hAnsi="Arial" w:cs="Arial"/>
                <w:sz w:val="16"/>
                <w:szCs w:val="16"/>
              </w:rPr>
              <w:t>Trade and other payables</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60.0</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60.0</w:t>
            </w:r>
          </w:p>
        </w:tc>
        <w:tc>
          <w:tcPr>
            <w:tcW w:w="139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w:t>
            </w:r>
          </w:p>
        </w:tc>
      </w:tr>
      <w:tr w:rsidR="00EA545D" w:rsidRPr="00DC02AA" w:rsidTr="00E8099A">
        <w:trPr>
          <w:trHeight w:val="234"/>
        </w:trPr>
        <w:tc>
          <w:tcPr>
            <w:tcW w:w="3098" w:type="dxa"/>
          </w:tcPr>
          <w:p w:rsidR="00EA545D" w:rsidRPr="00DC02AA" w:rsidRDefault="00EA545D" w:rsidP="00DC02AA">
            <w:pPr>
              <w:spacing w:line="280" w:lineRule="exact"/>
              <w:ind w:left="110" w:hanging="110"/>
              <w:rPr>
                <w:rFonts w:ascii="Arial" w:hAnsi="Arial" w:cs="Arial"/>
                <w:spacing w:val="-4"/>
                <w:sz w:val="16"/>
                <w:szCs w:val="16"/>
              </w:rPr>
            </w:pPr>
            <w:r w:rsidRPr="00DC02AA">
              <w:rPr>
                <w:rFonts w:ascii="Arial" w:hAnsi="Arial" w:cs="Arial"/>
                <w:spacing w:val="-4"/>
                <w:sz w:val="16"/>
                <w:szCs w:val="16"/>
              </w:rPr>
              <w:t>Liabilities under finance lease agreements</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0.5</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0.7</w:t>
            </w:r>
          </w:p>
        </w:tc>
        <w:tc>
          <w:tcPr>
            <w:tcW w:w="1017" w:type="dxa"/>
            <w:vAlign w:val="bottom"/>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1.2</w:t>
            </w:r>
          </w:p>
        </w:tc>
        <w:tc>
          <w:tcPr>
            <w:tcW w:w="139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4.75 - 7.03</w:t>
            </w:r>
          </w:p>
        </w:tc>
      </w:tr>
      <w:tr w:rsidR="00EA545D" w:rsidRPr="00DC02AA" w:rsidTr="00E8099A">
        <w:trPr>
          <w:trHeight w:val="234"/>
        </w:trPr>
        <w:tc>
          <w:tcPr>
            <w:tcW w:w="3098" w:type="dxa"/>
          </w:tcPr>
          <w:p w:rsidR="00EA545D" w:rsidRPr="00DC02AA" w:rsidRDefault="00EA545D" w:rsidP="00DC02AA">
            <w:pPr>
              <w:spacing w:line="280" w:lineRule="exact"/>
              <w:ind w:left="151" w:right="-108" w:hanging="151"/>
              <w:rPr>
                <w:rFonts w:ascii="Arial" w:hAnsi="Arial" w:cs="Arial"/>
                <w:sz w:val="16"/>
                <w:szCs w:val="16"/>
                <w:cs/>
              </w:rPr>
            </w:pPr>
            <w:r w:rsidRPr="00DC02AA">
              <w:rPr>
                <w:rFonts w:ascii="Arial" w:hAnsi="Arial" w:cs="Arial"/>
                <w:sz w:val="16"/>
                <w:szCs w:val="16"/>
              </w:rPr>
              <w:t>Long-term loans</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137.3</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137.3</w:t>
            </w:r>
          </w:p>
        </w:tc>
        <w:tc>
          <w:tcPr>
            <w:tcW w:w="1395" w:type="dxa"/>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Note 19</w:t>
            </w:r>
          </w:p>
        </w:tc>
      </w:tr>
      <w:tr w:rsidR="00EA545D" w:rsidRPr="00DC02AA" w:rsidTr="00E8099A">
        <w:tc>
          <w:tcPr>
            <w:tcW w:w="3098" w:type="dxa"/>
          </w:tcPr>
          <w:p w:rsidR="00EA545D" w:rsidRPr="00DC02AA" w:rsidRDefault="00EA545D" w:rsidP="00DC02AA">
            <w:pPr>
              <w:spacing w:line="280" w:lineRule="exact"/>
              <w:jc w:val="thaiDistribute"/>
              <w:rPr>
                <w:rFonts w:ascii="Arial" w:hAnsi="Arial" w:cs="Arial"/>
                <w:sz w:val="16"/>
                <w:szCs w:val="16"/>
                <w:cs/>
              </w:rPr>
            </w:pP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0.5</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0.7</w:t>
            </w:r>
          </w:p>
        </w:tc>
        <w:tc>
          <w:tcPr>
            <w:tcW w:w="1017" w:type="dxa"/>
            <w:vAlign w:val="bottom"/>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187.3</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cs/>
              </w:rPr>
            </w:pPr>
            <w:r>
              <w:rPr>
                <w:rFonts w:ascii="Arial" w:hAnsi="Arial" w:cs="Arial"/>
                <w:sz w:val="16"/>
                <w:szCs w:val="16"/>
              </w:rPr>
              <w:t>60.0</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248.5</w:t>
            </w:r>
          </w:p>
        </w:tc>
        <w:tc>
          <w:tcPr>
            <w:tcW w:w="1395" w:type="dxa"/>
          </w:tcPr>
          <w:p w:rsidR="00EA545D" w:rsidRPr="00DC02AA" w:rsidRDefault="00EA545D" w:rsidP="00DC02AA">
            <w:pPr>
              <w:spacing w:line="280" w:lineRule="exact"/>
              <w:jc w:val="center"/>
              <w:rPr>
                <w:rFonts w:ascii="Arial" w:hAnsi="Arial" w:cs="Arial"/>
                <w:sz w:val="16"/>
                <w:szCs w:val="16"/>
                <w:cs/>
              </w:rPr>
            </w:pPr>
          </w:p>
        </w:tc>
      </w:tr>
    </w:tbl>
    <w:p w:rsidR="004C5462" w:rsidRPr="00DC02AA" w:rsidRDefault="004C5462" w:rsidP="00DC02AA">
      <w:pPr>
        <w:spacing w:line="280" w:lineRule="exact"/>
        <w:rPr>
          <w:rFonts w:ascii="Arial" w:hAnsi="Arial" w:cs="Arial"/>
          <w:sz w:val="16"/>
          <w:szCs w:val="16"/>
        </w:rPr>
      </w:pPr>
    </w:p>
    <w:tbl>
      <w:tblPr>
        <w:tblW w:w="9072" w:type="dxa"/>
        <w:tblInd w:w="250" w:type="dxa"/>
        <w:tblLayout w:type="fixed"/>
        <w:tblLook w:val="0000" w:firstRow="0" w:lastRow="0" w:firstColumn="0" w:lastColumn="0" w:noHBand="0" w:noVBand="0"/>
      </w:tblPr>
      <w:tblGrid>
        <w:gridCol w:w="2970"/>
        <w:gridCol w:w="900"/>
        <w:gridCol w:w="900"/>
        <w:gridCol w:w="1017"/>
        <w:gridCol w:w="900"/>
        <w:gridCol w:w="900"/>
        <w:gridCol w:w="1485"/>
      </w:tblGrid>
      <w:tr w:rsidR="00EA16A1" w:rsidRPr="00DC02AA" w:rsidTr="001965F1">
        <w:tc>
          <w:tcPr>
            <w:tcW w:w="2970" w:type="dxa"/>
          </w:tcPr>
          <w:p w:rsidR="00EA16A1" w:rsidRPr="00DC02AA" w:rsidRDefault="00EA16A1" w:rsidP="00DC02AA">
            <w:pPr>
              <w:spacing w:line="280" w:lineRule="exact"/>
              <w:jc w:val="thaiDistribute"/>
              <w:rPr>
                <w:rFonts w:ascii="Arial" w:hAnsi="Arial" w:cs="Arial"/>
                <w:sz w:val="16"/>
                <w:szCs w:val="16"/>
                <w:cs/>
              </w:rPr>
            </w:pPr>
          </w:p>
        </w:tc>
        <w:tc>
          <w:tcPr>
            <w:tcW w:w="6102" w:type="dxa"/>
            <w:gridSpan w:val="6"/>
          </w:tcPr>
          <w:p w:rsidR="00EA16A1" w:rsidRPr="00DC02AA" w:rsidRDefault="00EA16A1" w:rsidP="00DC02AA">
            <w:pPr>
              <w:spacing w:line="280" w:lineRule="exact"/>
              <w:jc w:val="right"/>
              <w:rPr>
                <w:rFonts w:ascii="Arial" w:hAnsi="Arial" w:cs="Arial"/>
                <w:sz w:val="16"/>
                <w:szCs w:val="16"/>
              </w:rPr>
            </w:pPr>
            <w:r w:rsidRPr="00DC02AA">
              <w:rPr>
                <w:rFonts w:ascii="Arial" w:hAnsi="Arial" w:cs="Arial"/>
                <w:sz w:val="16"/>
                <w:szCs w:val="16"/>
              </w:rPr>
              <w:t>(Unit: Million Baht)</w:t>
            </w:r>
          </w:p>
        </w:tc>
      </w:tr>
      <w:tr w:rsidR="00EA16A1" w:rsidRPr="00DC02AA" w:rsidTr="001965F1">
        <w:tc>
          <w:tcPr>
            <w:tcW w:w="2970" w:type="dxa"/>
          </w:tcPr>
          <w:p w:rsidR="00EA16A1" w:rsidRPr="00DC02AA" w:rsidRDefault="00EA16A1" w:rsidP="00DC02AA">
            <w:pPr>
              <w:spacing w:line="280" w:lineRule="exact"/>
              <w:jc w:val="thaiDistribute"/>
              <w:rPr>
                <w:rFonts w:ascii="Arial" w:hAnsi="Arial" w:cs="Arial"/>
                <w:sz w:val="16"/>
                <w:szCs w:val="16"/>
                <w:cs/>
              </w:rPr>
            </w:pPr>
          </w:p>
        </w:tc>
        <w:tc>
          <w:tcPr>
            <w:tcW w:w="6102" w:type="dxa"/>
            <w:gridSpan w:val="6"/>
            <w:vAlign w:val="bottom"/>
          </w:tcPr>
          <w:p w:rsidR="00EA16A1" w:rsidRPr="00DC02AA" w:rsidRDefault="00BE58E4"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Separate financial statements a</w:t>
            </w:r>
            <w:r w:rsidR="00EA16A1" w:rsidRPr="00DC02AA">
              <w:rPr>
                <w:rFonts w:ascii="Arial" w:hAnsi="Arial" w:cs="Arial"/>
                <w:sz w:val="16"/>
                <w:szCs w:val="16"/>
              </w:rPr>
              <w:t>s at 31 December 201</w:t>
            </w:r>
            <w:r w:rsidR="00EE727A" w:rsidRPr="00DC02AA">
              <w:rPr>
                <w:rFonts w:ascii="Arial" w:hAnsi="Arial" w:cs="Arial"/>
                <w:sz w:val="16"/>
                <w:szCs w:val="16"/>
              </w:rPr>
              <w:t>5</w:t>
            </w:r>
          </w:p>
        </w:tc>
      </w:tr>
      <w:tr w:rsidR="00EA16A1" w:rsidRPr="00DC02AA" w:rsidTr="001965F1">
        <w:tc>
          <w:tcPr>
            <w:tcW w:w="2970" w:type="dxa"/>
          </w:tcPr>
          <w:p w:rsidR="00EA16A1" w:rsidRPr="00DC02AA" w:rsidRDefault="00EA16A1" w:rsidP="00DC02AA">
            <w:pPr>
              <w:spacing w:line="280" w:lineRule="exact"/>
              <w:jc w:val="thaiDistribute"/>
              <w:rPr>
                <w:rFonts w:ascii="Arial" w:hAnsi="Arial" w:cs="Arial"/>
                <w:sz w:val="16"/>
                <w:szCs w:val="16"/>
                <w:cs/>
              </w:rPr>
            </w:pPr>
          </w:p>
        </w:tc>
        <w:tc>
          <w:tcPr>
            <w:tcW w:w="1800" w:type="dxa"/>
            <w:gridSpan w:val="2"/>
            <w:vAlign w:val="bottom"/>
          </w:tcPr>
          <w:p w:rsidR="00EA16A1" w:rsidRPr="00DC02AA" w:rsidRDefault="00EA16A1"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Fixed interest rates</w:t>
            </w:r>
          </w:p>
        </w:tc>
        <w:tc>
          <w:tcPr>
            <w:tcW w:w="1017" w:type="dxa"/>
            <w:vAlign w:val="bottom"/>
          </w:tcPr>
          <w:p w:rsidR="00EA16A1" w:rsidRPr="00DC02AA" w:rsidRDefault="00EA16A1" w:rsidP="00DC02AA">
            <w:pPr>
              <w:spacing w:line="280" w:lineRule="exact"/>
              <w:jc w:val="center"/>
              <w:rPr>
                <w:rFonts w:ascii="Arial" w:hAnsi="Arial" w:cs="Arial"/>
                <w:sz w:val="16"/>
                <w:szCs w:val="16"/>
              </w:rPr>
            </w:pPr>
            <w:r w:rsidRPr="00DC02AA">
              <w:rPr>
                <w:rFonts w:ascii="Arial" w:hAnsi="Arial" w:cs="Arial"/>
                <w:sz w:val="16"/>
                <w:szCs w:val="16"/>
              </w:rPr>
              <w:t>Floating</w:t>
            </w:r>
          </w:p>
        </w:tc>
        <w:tc>
          <w:tcPr>
            <w:tcW w:w="900" w:type="dxa"/>
            <w:vAlign w:val="bottom"/>
          </w:tcPr>
          <w:p w:rsidR="00EA16A1" w:rsidRPr="00DC02AA" w:rsidRDefault="00EA16A1" w:rsidP="00DC02AA">
            <w:pPr>
              <w:spacing w:line="280" w:lineRule="exact"/>
              <w:jc w:val="center"/>
              <w:rPr>
                <w:rFonts w:ascii="Arial" w:hAnsi="Arial" w:cs="Arial"/>
                <w:sz w:val="16"/>
                <w:szCs w:val="16"/>
              </w:rPr>
            </w:pPr>
            <w:r w:rsidRPr="00DC02AA">
              <w:rPr>
                <w:rFonts w:ascii="Arial" w:hAnsi="Arial" w:cs="Arial"/>
                <w:sz w:val="16"/>
                <w:szCs w:val="16"/>
              </w:rPr>
              <w:t>Non-</w:t>
            </w:r>
          </w:p>
        </w:tc>
        <w:tc>
          <w:tcPr>
            <w:tcW w:w="900" w:type="dxa"/>
            <w:vAlign w:val="bottom"/>
          </w:tcPr>
          <w:p w:rsidR="00EA16A1" w:rsidRPr="00DC02AA" w:rsidRDefault="00EA16A1" w:rsidP="00DC02AA">
            <w:pPr>
              <w:spacing w:line="280" w:lineRule="exact"/>
              <w:jc w:val="center"/>
              <w:rPr>
                <w:rFonts w:ascii="Arial" w:hAnsi="Arial" w:cs="Arial"/>
                <w:sz w:val="16"/>
                <w:szCs w:val="16"/>
              </w:rPr>
            </w:pPr>
          </w:p>
        </w:tc>
        <w:tc>
          <w:tcPr>
            <w:tcW w:w="1485" w:type="dxa"/>
            <w:vAlign w:val="bottom"/>
          </w:tcPr>
          <w:p w:rsidR="00EA16A1" w:rsidRPr="00DC02AA" w:rsidRDefault="00EA16A1" w:rsidP="00DC02AA">
            <w:pPr>
              <w:spacing w:line="280" w:lineRule="exact"/>
              <w:jc w:val="center"/>
              <w:rPr>
                <w:rFonts w:ascii="Arial" w:hAnsi="Arial" w:cs="Arial"/>
                <w:sz w:val="16"/>
                <w:szCs w:val="16"/>
              </w:rPr>
            </w:pPr>
          </w:p>
        </w:tc>
      </w:tr>
      <w:tr w:rsidR="00EA16A1" w:rsidRPr="00DC02AA" w:rsidTr="001965F1">
        <w:tc>
          <w:tcPr>
            <w:tcW w:w="2970" w:type="dxa"/>
          </w:tcPr>
          <w:p w:rsidR="00EA16A1" w:rsidRPr="00DC02AA" w:rsidRDefault="00EA16A1" w:rsidP="00DC02AA">
            <w:pPr>
              <w:spacing w:line="280" w:lineRule="exact"/>
              <w:jc w:val="thaiDistribute"/>
              <w:rPr>
                <w:rFonts w:ascii="Arial" w:hAnsi="Arial" w:cs="Arial"/>
                <w:sz w:val="16"/>
                <w:szCs w:val="16"/>
                <w:cs/>
              </w:rPr>
            </w:pPr>
          </w:p>
        </w:tc>
        <w:tc>
          <w:tcPr>
            <w:tcW w:w="900" w:type="dxa"/>
            <w:vAlign w:val="bottom"/>
          </w:tcPr>
          <w:p w:rsidR="00EA16A1" w:rsidRPr="00DC02AA" w:rsidRDefault="00EA16A1" w:rsidP="00DC02AA">
            <w:pPr>
              <w:spacing w:line="280" w:lineRule="exact"/>
              <w:jc w:val="center"/>
              <w:rPr>
                <w:rFonts w:ascii="Arial" w:hAnsi="Arial" w:cs="Arial"/>
                <w:sz w:val="16"/>
                <w:szCs w:val="16"/>
              </w:rPr>
            </w:pPr>
            <w:r w:rsidRPr="00DC02AA">
              <w:rPr>
                <w:rFonts w:ascii="Arial" w:hAnsi="Arial" w:cs="Arial"/>
                <w:sz w:val="16"/>
                <w:szCs w:val="16"/>
              </w:rPr>
              <w:t>Within</w:t>
            </w:r>
          </w:p>
        </w:tc>
        <w:tc>
          <w:tcPr>
            <w:tcW w:w="900" w:type="dxa"/>
            <w:vAlign w:val="bottom"/>
          </w:tcPr>
          <w:p w:rsidR="00EA16A1" w:rsidRPr="00DC02AA" w:rsidRDefault="00EA16A1" w:rsidP="00DC02AA">
            <w:pPr>
              <w:spacing w:line="280" w:lineRule="exact"/>
              <w:jc w:val="center"/>
              <w:rPr>
                <w:rFonts w:ascii="Arial" w:hAnsi="Arial" w:cs="Arial"/>
                <w:sz w:val="16"/>
                <w:szCs w:val="16"/>
              </w:rPr>
            </w:pPr>
            <w:r w:rsidRPr="00DC02AA">
              <w:rPr>
                <w:rFonts w:ascii="Arial" w:hAnsi="Arial" w:cs="Arial"/>
                <w:sz w:val="16"/>
                <w:szCs w:val="16"/>
              </w:rPr>
              <w:t>1-5</w:t>
            </w:r>
          </w:p>
        </w:tc>
        <w:tc>
          <w:tcPr>
            <w:tcW w:w="1017" w:type="dxa"/>
            <w:vAlign w:val="bottom"/>
          </w:tcPr>
          <w:p w:rsidR="00EA16A1" w:rsidRPr="00DC02AA" w:rsidRDefault="00EA16A1" w:rsidP="00DC02AA">
            <w:pPr>
              <w:spacing w:line="280" w:lineRule="exact"/>
              <w:jc w:val="center"/>
              <w:rPr>
                <w:rFonts w:ascii="Arial" w:hAnsi="Arial" w:cs="Arial"/>
                <w:sz w:val="16"/>
                <w:szCs w:val="16"/>
              </w:rPr>
            </w:pPr>
            <w:r w:rsidRPr="00DC02AA">
              <w:rPr>
                <w:rFonts w:ascii="Arial" w:hAnsi="Arial" w:cs="Arial"/>
                <w:sz w:val="16"/>
                <w:szCs w:val="16"/>
              </w:rPr>
              <w:t>interest</w:t>
            </w:r>
          </w:p>
        </w:tc>
        <w:tc>
          <w:tcPr>
            <w:tcW w:w="900" w:type="dxa"/>
            <w:vAlign w:val="bottom"/>
          </w:tcPr>
          <w:p w:rsidR="00EA16A1" w:rsidRPr="00DC02AA" w:rsidRDefault="00EA16A1" w:rsidP="00DC02AA">
            <w:pPr>
              <w:spacing w:line="280" w:lineRule="exact"/>
              <w:jc w:val="center"/>
              <w:rPr>
                <w:rFonts w:ascii="Arial" w:hAnsi="Arial" w:cs="Arial"/>
                <w:sz w:val="16"/>
                <w:szCs w:val="16"/>
              </w:rPr>
            </w:pPr>
            <w:r w:rsidRPr="00DC02AA">
              <w:rPr>
                <w:rFonts w:ascii="Arial" w:hAnsi="Arial" w:cs="Arial"/>
                <w:sz w:val="16"/>
                <w:szCs w:val="16"/>
              </w:rPr>
              <w:t>interest</w:t>
            </w:r>
          </w:p>
        </w:tc>
        <w:tc>
          <w:tcPr>
            <w:tcW w:w="900" w:type="dxa"/>
            <w:vAlign w:val="bottom"/>
          </w:tcPr>
          <w:p w:rsidR="00EA16A1" w:rsidRPr="00DC02AA" w:rsidRDefault="00EA16A1" w:rsidP="00DC02AA">
            <w:pPr>
              <w:spacing w:line="280" w:lineRule="exact"/>
              <w:jc w:val="center"/>
              <w:rPr>
                <w:rFonts w:ascii="Arial" w:hAnsi="Arial" w:cs="Arial"/>
                <w:sz w:val="16"/>
                <w:szCs w:val="16"/>
              </w:rPr>
            </w:pPr>
          </w:p>
        </w:tc>
        <w:tc>
          <w:tcPr>
            <w:tcW w:w="1485" w:type="dxa"/>
            <w:vAlign w:val="bottom"/>
          </w:tcPr>
          <w:p w:rsidR="00EA16A1" w:rsidRPr="00DC02AA" w:rsidRDefault="00EA16A1" w:rsidP="00DC02AA">
            <w:pPr>
              <w:spacing w:line="280" w:lineRule="exact"/>
              <w:jc w:val="center"/>
              <w:rPr>
                <w:rFonts w:ascii="Arial" w:hAnsi="Arial" w:cs="Arial"/>
                <w:sz w:val="16"/>
                <w:szCs w:val="16"/>
              </w:rPr>
            </w:pPr>
            <w:r w:rsidRPr="00DC02AA">
              <w:rPr>
                <w:rFonts w:ascii="Arial" w:hAnsi="Arial" w:cs="Arial"/>
                <w:sz w:val="16"/>
                <w:szCs w:val="16"/>
              </w:rPr>
              <w:t>Effective</w:t>
            </w:r>
          </w:p>
        </w:tc>
      </w:tr>
      <w:tr w:rsidR="00EA16A1" w:rsidRPr="00DC02AA" w:rsidTr="001965F1">
        <w:tc>
          <w:tcPr>
            <w:tcW w:w="2970" w:type="dxa"/>
          </w:tcPr>
          <w:p w:rsidR="00EA16A1" w:rsidRPr="00DC02AA" w:rsidRDefault="00EA16A1" w:rsidP="00DC02AA">
            <w:pPr>
              <w:spacing w:line="280" w:lineRule="exact"/>
              <w:jc w:val="thaiDistribute"/>
              <w:rPr>
                <w:rFonts w:ascii="Arial" w:hAnsi="Arial" w:cs="Arial"/>
                <w:sz w:val="16"/>
                <w:szCs w:val="16"/>
                <w:cs/>
              </w:rPr>
            </w:pPr>
          </w:p>
        </w:tc>
        <w:tc>
          <w:tcPr>
            <w:tcW w:w="900" w:type="dxa"/>
            <w:vAlign w:val="bottom"/>
          </w:tcPr>
          <w:p w:rsidR="00EA16A1" w:rsidRPr="00DC02AA" w:rsidRDefault="00EA16A1"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1 year</w:t>
            </w:r>
          </w:p>
        </w:tc>
        <w:tc>
          <w:tcPr>
            <w:tcW w:w="900" w:type="dxa"/>
            <w:vAlign w:val="bottom"/>
          </w:tcPr>
          <w:p w:rsidR="00EA16A1" w:rsidRPr="00DC02AA" w:rsidRDefault="00EA16A1"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years</w:t>
            </w:r>
          </w:p>
        </w:tc>
        <w:tc>
          <w:tcPr>
            <w:tcW w:w="1017" w:type="dxa"/>
            <w:vAlign w:val="bottom"/>
          </w:tcPr>
          <w:p w:rsidR="00EA16A1" w:rsidRPr="00DC02AA" w:rsidRDefault="00EA16A1"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rate</w:t>
            </w:r>
          </w:p>
        </w:tc>
        <w:tc>
          <w:tcPr>
            <w:tcW w:w="900" w:type="dxa"/>
            <w:vAlign w:val="bottom"/>
          </w:tcPr>
          <w:p w:rsidR="00EA16A1" w:rsidRPr="00DC02AA" w:rsidRDefault="00EA16A1"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bearing</w:t>
            </w:r>
          </w:p>
        </w:tc>
        <w:tc>
          <w:tcPr>
            <w:tcW w:w="900" w:type="dxa"/>
            <w:vAlign w:val="bottom"/>
          </w:tcPr>
          <w:p w:rsidR="00EA16A1" w:rsidRPr="00DC02AA" w:rsidRDefault="00EA16A1"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Total</w:t>
            </w:r>
          </w:p>
        </w:tc>
        <w:tc>
          <w:tcPr>
            <w:tcW w:w="1485" w:type="dxa"/>
            <w:vAlign w:val="bottom"/>
          </w:tcPr>
          <w:p w:rsidR="00EA16A1" w:rsidRPr="00DC02AA" w:rsidRDefault="00EA16A1" w:rsidP="00DC02AA">
            <w:pPr>
              <w:pBdr>
                <w:bottom w:val="single" w:sz="4" w:space="1" w:color="auto"/>
              </w:pBdr>
              <w:spacing w:line="280" w:lineRule="exact"/>
              <w:jc w:val="center"/>
              <w:rPr>
                <w:rFonts w:ascii="Arial" w:hAnsi="Arial" w:cs="Arial"/>
                <w:sz w:val="16"/>
                <w:szCs w:val="16"/>
              </w:rPr>
            </w:pPr>
            <w:r w:rsidRPr="00DC02AA">
              <w:rPr>
                <w:rFonts w:ascii="Arial" w:hAnsi="Arial" w:cs="Arial"/>
                <w:sz w:val="16"/>
                <w:szCs w:val="16"/>
              </w:rPr>
              <w:t>interest rate</w:t>
            </w:r>
          </w:p>
        </w:tc>
      </w:tr>
      <w:tr w:rsidR="00EA16A1" w:rsidRPr="00DC02AA" w:rsidTr="001965F1">
        <w:tc>
          <w:tcPr>
            <w:tcW w:w="2970" w:type="dxa"/>
          </w:tcPr>
          <w:p w:rsidR="00EA16A1" w:rsidRPr="00DC02AA" w:rsidRDefault="00EA16A1" w:rsidP="00DC02AA">
            <w:pPr>
              <w:spacing w:line="280" w:lineRule="exact"/>
              <w:jc w:val="thaiDistribute"/>
              <w:rPr>
                <w:rFonts w:ascii="Arial" w:hAnsi="Arial" w:cs="Arial"/>
                <w:sz w:val="16"/>
                <w:szCs w:val="16"/>
                <w:u w:val="single"/>
                <w:cs/>
              </w:rPr>
            </w:pPr>
          </w:p>
        </w:tc>
        <w:tc>
          <w:tcPr>
            <w:tcW w:w="4617" w:type="dxa"/>
            <w:gridSpan w:val="5"/>
          </w:tcPr>
          <w:p w:rsidR="00EA16A1" w:rsidRPr="00DC02AA" w:rsidRDefault="00EA16A1" w:rsidP="00DC02AA">
            <w:pPr>
              <w:spacing w:line="280" w:lineRule="exact"/>
              <w:jc w:val="center"/>
              <w:rPr>
                <w:rFonts w:ascii="Arial" w:hAnsi="Arial" w:cs="Arial"/>
                <w:sz w:val="16"/>
                <w:szCs w:val="16"/>
              </w:rPr>
            </w:pPr>
          </w:p>
        </w:tc>
        <w:tc>
          <w:tcPr>
            <w:tcW w:w="1485" w:type="dxa"/>
          </w:tcPr>
          <w:p w:rsidR="00EA16A1" w:rsidRPr="00DC02AA" w:rsidRDefault="00EA16A1" w:rsidP="00DC02AA">
            <w:pPr>
              <w:tabs>
                <w:tab w:val="decimal" w:pos="522"/>
              </w:tabs>
              <w:spacing w:line="280" w:lineRule="exact"/>
              <w:jc w:val="center"/>
              <w:rPr>
                <w:rFonts w:ascii="Arial" w:hAnsi="Arial" w:cs="Arial"/>
                <w:sz w:val="16"/>
                <w:szCs w:val="16"/>
              </w:rPr>
            </w:pPr>
            <w:r w:rsidRPr="00DC02AA">
              <w:rPr>
                <w:rFonts w:ascii="Arial" w:hAnsi="Arial" w:cs="Arial"/>
                <w:sz w:val="16"/>
                <w:szCs w:val="16"/>
              </w:rPr>
              <w:t>(% per annum)</w:t>
            </w:r>
          </w:p>
        </w:tc>
      </w:tr>
      <w:tr w:rsidR="00EA16A1" w:rsidRPr="00DC02AA" w:rsidTr="001965F1">
        <w:tc>
          <w:tcPr>
            <w:tcW w:w="2970" w:type="dxa"/>
          </w:tcPr>
          <w:p w:rsidR="00EA16A1" w:rsidRPr="00DC02AA" w:rsidRDefault="00EA16A1" w:rsidP="00DC02AA">
            <w:pPr>
              <w:spacing w:line="280" w:lineRule="exact"/>
              <w:jc w:val="thaiDistribute"/>
              <w:rPr>
                <w:rFonts w:ascii="Arial" w:hAnsi="Arial" w:cs="Arial"/>
                <w:b/>
                <w:bCs/>
                <w:sz w:val="16"/>
                <w:szCs w:val="16"/>
                <w:cs/>
              </w:rPr>
            </w:pPr>
            <w:r w:rsidRPr="00DC02AA">
              <w:rPr>
                <w:rFonts w:ascii="Arial" w:hAnsi="Arial" w:cs="Arial"/>
                <w:b/>
                <w:bCs/>
                <w:sz w:val="16"/>
                <w:szCs w:val="16"/>
              </w:rPr>
              <w:t xml:space="preserve">Financial assets </w:t>
            </w:r>
          </w:p>
        </w:tc>
        <w:tc>
          <w:tcPr>
            <w:tcW w:w="900" w:type="dxa"/>
          </w:tcPr>
          <w:p w:rsidR="00EA16A1" w:rsidRPr="00DC02AA" w:rsidRDefault="00EA16A1" w:rsidP="00DC02AA">
            <w:pPr>
              <w:tabs>
                <w:tab w:val="decimal" w:pos="522"/>
              </w:tabs>
              <w:spacing w:line="280" w:lineRule="exact"/>
              <w:jc w:val="thaiDistribute"/>
              <w:rPr>
                <w:rFonts w:ascii="Arial" w:hAnsi="Arial" w:cs="Arial"/>
                <w:sz w:val="16"/>
                <w:szCs w:val="16"/>
              </w:rPr>
            </w:pPr>
          </w:p>
        </w:tc>
        <w:tc>
          <w:tcPr>
            <w:tcW w:w="900" w:type="dxa"/>
          </w:tcPr>
          <w:p w:rsidR="00EA16A1" w:rsidRPr="00DC02AA" w:rsidRDefault="00EA16A1" w:rsidP="00DC02AA">
            <w:pPr>
              <w:tabs>
                <w:tab w:val="decimal" w:pos="522"/>
              </w:tabs>
              <w:spacing w:line="280" w:lineRule="exact"/>
              <w:jc w:val="thaiDistribute"/>
              <w:rPr>
                <w:rFonts w:ascii="Arial" w:hAnsi="Arial" w:cs="Arial"/>
                <w:sz w:val="16"/>
                <w:szCs w:val="16"/>
              </w:rPr>
            </w:pPr>
          </w:p>
        </w:tc>
        <w:tc>
          <w:tcPr>
            <w:tcW w:w="1017" w:type="dxa"/>
          </w:tcPr>
          <w:p w:rsidR="00EA16A1" w:rsidRPr="00DC02AA" w:rsidRDefault="00EA16A1" w:rsidP="00DC02AA">
            <w:pPr>
              <w:tabs>
                <w:tab w:val="decimal" w:pos="522"/>
              </w:tabs>
              <w:spacing w:line="280" w:lineRule="exact"/>
              <w:jc w:val="thaiDistribute"/>
              <w:rPr>
                <w:rFonts w:ascii="Arial" w:hAnsi="Arial" w:cs="Arial"/>
                <w:sz w:val="16"/>
                <w:szCs w:val="16"/>
              </w:rPr>
            </w:pPr>
          </w:p>
        </w:tc>
        <w:tc>
          <w:tcPr>
            <w:tcW w:w="900" w:type="dxa"/>
          </w:tcPr>
          <w:p w:rsidR="00EA16A1" w:rsidRPr="00DC02AA" w:rsidRDefault="00EA16A1" w:rsidP="00DC02AA">
            <w:pPr>
              <w:tabs>
                <w:tab w:val="decimal" w:pos="522"/>
              </w:tabs>
              <w:spacing w:line="280" w:lineRule="exact"/>
              <w:jc w:val="thaiDistribute"/>
              <w:rPr>
                <w:rFonts w:ascii="Arial" w:hAnsi="Arial" w:cs="Arial"/>
                <w:sz w:val="16"/>
                <w:szCs w:val="16"/>
              </w:rPr>
            </w:pPr>
          </w:p>
        </w:tc>
        <w:tc>
          <w:tcPr>
            <w:tcW w:w="900" w:type="dxa"/>
          </w:tcPr>
          <w:p w:rsidR="00EA16A1" w:rsidRPr="00DC02AA" w:rsidRDefault="00EA16A1" w:rsidP="00DC02AA">
            <w:pPr>
              <w:tabs>
                <w:tab w:val="decimal" w:pos="522"/>
              </w:tabs>
              <w:spacing w:line="280" w:lineRule="exact"/>
              <w:jc w:val="thaiDistribute"/>
              <w:rPr>
                <w:rFonts w:ascii="Arial" w:hAnsi="Arial" w:cs="Arial"/>
                <w:sz w:val="16"/>
                <w:szCs w:val="16"/>
              </w:rPr>
            </w:pPr>
          </w:p>
        </w:tc>
        <w:tc>
          <w:tcPr>
            <w:tcW w:w="1485" w:type="dxa"/>
          </w:tcPr>
          <w:p w:rsidR="00EA16A1" w:rsidRPr="00DC02AA" w:rsidRDefault="00EA16A1" w:rsidP="00DC02AA">
            <w:pPr>
              <w:tabs>
                <w:tab w:val="decimal" w:pos="522"/>
              </w:tabs>
              <w:spacing w:line="280" w:lineRule="exact"/>
              <w:jc w:val="thaiDistribute"/>
              <w:rPr>
                <w:rFonts w:ascii="Arial" w:hAnsi="Arial" w:cs="Arial"/>
                <w:sz w:val="16"/>
                <w:szCs w:val="16"/>
              </w:rPr>
            </w:pPr>
          </w:p>
        </w:tc>
      </w:tr>
      <w:tr w:rsidR="00EA545D" w:rsidRPr="00DC02AA" w:rsidTr="00101D5C">
        <w:tc>
          <w:tcPr>
            <w:tcW w:w="2970"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sz w:val="16"/>
                <w:szCs w:val="16"/>
              </w:rPr>
              <w:t xml:space="preserve">Cash and cash equivalents </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18.1</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10.1</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28.2</w:t>
            </w:r>
          </w:p>
        </w:tc>
        <w:tc>
          <w:tcPr>
            <w:tcW w:w="1485" w:type="dxa"/>
          </w:tcPr>
          <w:p w:rsidR="00EA545D" w:rsidRPr="00DC02AA" w:rsidRDefault="00EA545D" w:rsidP="00360B39">
            <w:pPr>
              <w:spacing w:line="280" w:lineRule="exact"/>
              <w:jc w:val="center"/>
              <w:rPr>
                <w:rFonts w:ascii="Arial" w:hAnsi="Arial" w:cs="Arial"/>
                <w:sz w:val="16"/>
                <w:szCs w:val="16"/>
              </w:rPr>
            </w:pPr>
            <w:r w:rsidRPr="00DC02AA">
              <w:rPr>
                <w:rFonts w:ascii="Arial" w:hAnsi="Arial" w:cs="Arial"/>
                <w:sz w:val="16"/>
                <w:szCs w:val="16"/>
              </w:rPr>
              <w:t>0.1 - 1.0</w:t>
            </w:r>
          </w:p>
        </w:tc>
      </w:tr>
      <w:tr w:rsidR="00EA545D" w:rsidRPr="00DC02AA" w:rsidTr="00101D5C">
        <w:tc>
          <w:tcPr>
            <w:tcW w:w="2970" w:type="dxa"/>
          </w:tcPr>
          <w:p w:rsidR="00EA545D" w:rsidRPr="00DC02AA" w:rsidRDefault="00EA545D" w:rsidP="00DC02AA">
            <w:pPr>
              <w:spacing w:line="280" w:lineRule="exact"/>
              <w:jc w:val="thaiDistribute"/>
              <w:rPr>
                <w:rFonts w:ascii="Arial" w:hAnsi="Arial" w:cs="Arial"/>
                <w:sz w:val="16"/>
                <w:szCs w:val="16"/>
              </w:rPr>
            </w:pPr>
            <w:r w:rsidRPr="00DC02AA">
              <w:rPr>
                <w:rFonts w:ascii="Arial" w:hAnsi="Arial" w:cs="Arial"/>
                <w:sz w:val="16"/>
                <w:szCs w:val="16"/>
              </w:rPr>
              <w:t>Current investments</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5.3</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5.3</w:t>
            </w:r>
          </w:p>
        </w:tc>
        <w:tc>
          <w:tcPr>
            <w:tcW w:w="148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w:t>
            </w:r>
          </w:p>
        </w:tc>
      </w:tr>
      <w:tr w:rsidR="00EA545D" w:rsidRPr="00DC02AA" w:rsidTr="00101D5C">
        <w:tc>
          <w:tcPr>
            <w:tcW w:w="2970"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sz w:val="16"/>
                <w:szCs w:val="16"/>
              </w:rPr>
              <w:t xml:space="preserve">Trade and other receivables </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tcPr>
          <w:p w:rsidR="00EA545D"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51.8</w:t>
            </w:r>
          </w:p>
        </w:tc>
        <w:tc>
          <w:tcPr>
            <w:tcW w:w="900" w:type="dxa"/>
          </w:tcPr>
          <w:p w:rsidR="00EA545D"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51.8</w:t>
            </w:r>
          </w:p>
        </w:tc>
        <w:tc>
          <w:tcPr>
            <w:tcW w:w="1485" w:type="dxa"/>
          </w:tcPr>
          <w:p w:rsidR="00EA545D" w:rsidRPr="00DC02AA" w:rsidRDefault="00EA545D" w:rsidP="00DC02AA">
            <w:pPr>
              <w:spacing w:line="280" w:lineRule="exact"/>
              <w:jc w:val="center"/>
              <w:rPr>
                <w:rFonts w:ascii="Arial" w:hAnsi="Arial" w:cs="Arial"/>
                <w:sz w:val="16"/>
                <w:szCs w:val="16"/>
                <w:cs/>
              </w:rPr>
            </w:pPr>
            <w:r w:rsidRPr="00DC02AA">
              <w:rPr>
                <w:rFonts w:ascii="Arial" w:hAnsi="Arial" w:cs="Arial"/>
                <w:sz w:val="16"/>
                <w:szCs w:val="16"/>
              </w:rPr>
              <w:t>-</w:t>
            </w:r>
          </w:p>
        </w:tc>
      </w:tr>
      <w:tr w:rsidR="00EA545D" w:rsidRPr="00DC02AA" w:rsidTr="007F2ACC">
        <w:tc>
          <w:tcPr>
            <w:tcW w:w="2970"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sz w:val="16"/>
                <w:szCs w:val="16"/>
              </w:rPr>
              <w:t xml:space="preserve">Loans </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327375"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0.3</w:t>
            </w:r>
          </w:p>
        </w:tc>
        <w:tc>
          <w:tcPr>
            <w:tcW w:w="1017" w:type="dxa"/>
            <w:vAlign w:val="bottom"/>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1.7</w:t>
            </w:r>
          </w:p>
        </w:tc>
        <w:tc>
          <w:tcPr>
            <w:tcW w:w="900" w:type="dxa"/>
            <w:vAlign w:val="bottom"/>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2.0</w:t>
            </w:r>
          </w:p>
        </w:tc>
        <w:tc>
          <w:tcPr>
            <w:tcW w:w="1485" w:type="dxa"/>
            <w:vAlign w:val="bottom"/>
          </w:tcPr>
          <w:p w:rsidR="00EA545D" w:rsidRPr="00DC02AA" w:rsidRDefault="00EA545D" w:rsidP="00DC02AA">
            <w:pPr>
              <w:spacing w:line="280" w:lineRule="exact"/>
              <w:jc w:val="center"/>
              <w:rPr>
                <w:rFonts w:ascii="Arial" w:hAnsi="Arial" w:cs="Arial"/>
                <w:sz w:val="16"/>
                <w:szCs w:val="16"/>
              </w:rPr>
            </w:pPr>
            <w:r w:rsidRPr="00DC02AA">
              <w:rPr>
                <w:rFonts w:ascii="Arial" w:hAnsi="Arial" w:cs="Arial"/>
                <w:sz w:val="16"/>
                <w:szCs w:val="16"/>
              </w:rPr>
              <w:t>3.0</w:t>
            </w:r>
          </w:p>
        </w:tc>
      </w:tr>
      <w:tr w:rsidR="00EA545D" w:rsidRPr="00DC02AA" w:rsidTr="00101D5C">
        <w:tc>
          <w:tcPr>
            <w:tcW w:w="2970" w:type="dxa"/>
          </w:tcPr>
          <w:p w:rsidR="00EA545D" w:rsidRPr="00DC02AA" w:rsidRDefault="00EA545D" w:rsidP="00DC02AA">
            <w:pPr>
              <w:spacing w:line="280" w:lineRule="exact"/>
              <w:jc w:val="thaiDistribute"/>
              <w:rPr>
                <w:rFonts w:ascii="Arial" w:hAnsi="Arial" w:cs="Arial"/>
                <w:sz w:val="16"/>
                <w:szCs w:val="16"/>
                <w:cs/>
              </w:rPr>
            </w:pP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tcPr>
          <w:p w:rsidR="00EA545D" w:rsidRPr="00DC02AA" w:rsidRDefault="00327375"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0.3</w:t>
            </w:r>
          </w:p>
        </w:tc>
        <w:tc>
          <w:tcPr>
            <w:tcW w:w="1017" w:type="dxa"/>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18.1</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68.9</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87.3</w:t>
            </w:r>
          </w:p>
        </w:tc>
        <w:tc>
          <w:tcPr>
            <w:tcW w:w="1485" w:type="dxa"/>
          </w:tcPr>
          <w:p w:rsidR="00EA545D" w:rsidRPr="00DC02AA" w:rsidRDefault="00EA545D" w:rsidP="00DC02AA">
            <w:pPr>
              <w:spacing w:line="280" w:lineRule="exact"/>
              <w:jc w:val="center"/>
              <w:rPr>
                <w:rFonts w:ascii="Arial" w:hAnsi="Arial" w:cs="Arial"/>
                <w:sz w:val="16"/>
                <w:szCs w:val="16"/>
              </w:rPr>
            </w:pPr>
          </w:p>
        </w:tc>
      </w:tr>
      <w:tr w:rsidR="00EA545D" w:rsidRPr="00DC02AA" w:rsidTr="007F2ACC">
        <w:tc>
          <w:tcPr>
            <w:tcW w:w="2970" w:type="dxa"/>
          </w:tcPr>
          <w:p w:rsidR="00EA545D" w:rsidRPr="00DC02AA" w:rsidRDefault="00EA545D" w:rsidP="00DC02AA">
            <w:pPr>
              <w:spacing w:line="280" w:lineRule="exact"/>
              <w:jc w:val="thaiDistribute"/>
              <w:rPr>
                <w:rFonts w:ascii="Arial" w:hAnsi="Arial" w:cs="Arial"/>
                <w:sz w:val="16"/>
                <w:szCs w:val="16"/>
                <w:cs/>
              </w:rPr>
            </w:pPr>
            <w:r w:rsidRPr="00DC02AA">
              <w:rPr>
                <w:rFonts w:ascii="Arial" w:hAnsi="Arial" w:cs="Arial"/>
                <w:b/>
                <w:bCs/>
                <w:sz w:val="16"/>
                <w:szCs w:val="16"/>
              </w:rPr>
              <w:t xml:space="preserve">Financial liabilities </w:t>
            </w:r>
          </w:p>
        </w:tc>
        <w:tc>
          <w:tcPr>
            <w:tcW w:w="900" w:type="dxa"/>
            <w:vAlign w:val="bottom"/>
          </w:tcPr>
          <w:p w:rsidR="00EA545D" w:rsidRPr="00DC02AA" w:rsidRDefault="00EA545D" w:rsidP="00DC02AA">
            <w:pPr>
              <w:tabs>
                <w:tab w:val="decimal" w:pos="522"/>
              </w:tabs>
              <w:spacing w:line="280" w:lineRule="exac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rPr>
                <w:rFonts w:ascii="Arial" w:hAnsi="Arial" w:cs="Arial"/>
                <w:sz w:val="16"/>
                <w:szCs w:val="16"/>
              </w:rPr>
            </w:pPr>
          </w:p>
        </w:tc>
        <w:tc>
          <w:tcPr>
            <w:tcW w:w="1017" w:type="dxa"/>
            <w:vAlign w:val="bottom"/>
          </w:tcPr>
          <w:p w:rsidR="00EA545D" w:rsidRPr="00DC02AA" w:rsidRDefault="00EA545D" w:rsidP="00DC02AA">
            <w:pPr>
              <w:tabs>
                <w:tab w:val="decimal" w:pos="740"/>
              </w:tabs>
              <w:spacing w:line="280" w:lineRule="exac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rPr>
                <w:rFonts w:ascii="Arial" w:hAnsi="Arial" w:cs="Arial"/>
                <w:sz w:val="16"/>
                <w:szCs w:val="16"/>
              </w:rPr>
            </w:pPr>
          </w:p>
        </w:tc>
        <w:tc>
          <w:tcPr>
            <w:tcW w:w="900" w:type="dxa"/>
            <w:vAlign w:val="bottom"/>
          </w:tcPr>
          <w:p w:rsidR="00EA545D" w:rsidRPr="00DC02AA" w:rsidRDefault="00EA545D" w:rsidP="00DC02AA">
            <w:pPr>
              <w:tabs>
                <w:tab w:val="decimal" w:pos="522"/>
              </w:tabs>
              <w:spacing w:line="280" w:lineRule="exact"/>
              <w:rPr>
                <w:rFonts w:ascii="Arial" w:hAnsi="Arial" w:cs="Arial"/>
                <w:sz w:val="16"/>
                <w:szCs w:val="16"/>
              </w:rPr>
            </w:pPr>
          </w:p>
        </w:tc>
        <w:tc>
          <w:tcPr>
            <w:tcW w:w="1485" w:type="dxa"/>
          </w:tcPr>
          <w:p w:rsidR="00EA545D" w:rsidRPr="00DC02AA" w:rsidRDefault="00EA545D" w:rsidP="00DC02AA">
            <w:pPr>
              <w:spacing w:line="280" w:lineRule="exact"/>
              <w:jc w:val="center"/>
              <w:rPr>
                <w:rFonts w:ascii="Arial" w:hAnsi="Arial" w:cs="Arial"/>
                <w:sz w:val="16"/>
                <w:szCs w:val="16"/>
              </w:rPr>
            </w:pPr>
          </w:p>
        </w:tc>
      </w:tr>
      <w:tr w:rsidR="006B6988" w:rsidRPr="00DC02AA" w:rsidTr="00DC02AA">
        <w:tc>
          <w:tcPr>
            <w:tcW w:w="2970" w:type="dxa"/>
          </w:tcPr>
          <w:p w:rsidR="006B6988" w:rsidRPr="00DC02AA" w:rsidRDefault="006B6988" w:rsidP="00DC02AA">
            <w:pPr>
              <w:spacing w:line="280" w:lineRule="exact"/>
              <w:jc w:val="thaiDistribute"/>
              <w:rPr>
                <w:rFonts w:ascii="Arial" w:hAnsi="Arial" w:cs="Arial"/>
                <w:sz w:val="16"/>
                <w:szCs w:val="16"/>
              </w:rPr>
            </w:pPr>
            <w:r w:rsidRPr="00DC02AA">
              <w:rPr>
                <w:rFonts w:ascii="Arial" w:hAnsi="Arial" w:cs="Arial"/>
                <w:sz w:val="16"/>
                <w:szCs w:val="16"/>
              </w:rPr>
              <w:t>Trade and other payables</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6B6988"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50.4</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50.4</w:t>
            </w:r>
          </w:p>
        </w:tc>
        <w:tc>
          <w:tcPr>
            <w:tcW w:w="1485" w:type="dxa"/>
          </w:tcPr>
          <w:p w:rsidR="006B6988" w:rsidRPr="00DC02AA" w:rsidRDefault="006B6988" w:rsidP="00DC02AA">
            <w:pPr>
              <w:spacing w:line="280" w:lineRule="exact"/>
              <w:jc w:val="center"/>
              <w:rPr>
                <w:rFonts w:ascii="Arial" w:hAnsi="Arial" w:cs="Arial"/>
                <w:sz w:val="16"/>
                <w:szCs w:val="16"/>
                <w:cs/>
              </w:rPr>
            </w:pPr>
            <w:r w:rsidRPr="00DC02AA">
              <w:rPr>
                <w:rFonts w:ascii="Arial" w:hAnsi="Arial" w:cs="Arial"/>
                <w:sz w:val="16"/>
                <w:szCs w:val="16"/>
              </w:rPr>
              <w:t>-</w:t>
            </w:r>
          </w:p>
        </w:tc>
      </w:tr>
      <w:tr w:rsidR="006B6988" w:rsidRPr="00DC02AA" w:rsidTr="00DC02AA">
        <w:tc>
          <w:tcPr>
            <w:tcW w:w="2970" w:type="dxa"/>
          </w:tcPr>
          <w:p w:rsidR="006B6988" w:rsidRPr="00DC02AA" w:rsidRDefault="006B6988" w:rsidP="00E8099A">
            <w:pPr>
              <w:spacing w:line="280" w:lineRule="exact"/>
              <w:ind w:left="110" w:right="-128" w:hanging="110"/>
              <w:rPr>
                <w:rFonts w:ascii="Arial" w:hAnsi="Arial" w:cs="Arial"/>
                <w:spacing w:val="-4"/>
                <w:sz w:val="16"/>
                <w:szCs w:val="16"/>
              </w:rPr>
            </w:pPr>
            <w:r w:rsidRPr="00DC02AA">
              <w:rPr>
                <w:rFonts w:ascii="Arial" w:hAnsi="Arial" w:cs="Arial"/>
                <w:spacing w:val="-4"/>
                <w:sz w:val="16"/>
                <w:szCs w:val="16"/>
              </w:rPr>
              <w:t>Liabilities under finance lease agreements</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0.5</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1.2</w:t>
            </w:r>
          </w:p>
        </w:tc>
        <w:tc>
          <w:tcPr>
            <w:tcW w:w="1017" w:type="dxa"/>
            <w:vAlign w:val="bottom"/>
          </w:tcPr>
          <w:p w:rsidR="006B6988" w:rsidRPr="00DC02AA" w:rsidRDefault="00E8099A" w:rsidP="00DC02AA">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6B6988" w:rsidRPr="00DC02AA" w:rsidRDefault="00E8099A" w:rsidP="00DC02AA">
            <w:pPr>
              <w:tabs>
                <w:tab w:val="decimal" w:pos="522"/>
              </w:tabs>
              <w:spacing w:line="280" w:lineRule="exact"/>
              <w:jc w:val="right"/>
              <w:rPr>
                <w:rFonts w:ascii="Arial" w:hAnsi="Arial" w:cs="Arial"/>
                <w:sz w:val="16"/>
                <w:szCs w:val="16"/>
              </w:rPr>
            </w:pPr>
            <w:r>
              <w:rPr>
                <w:rFonts w:ascii="Arial" w:hAnsi="Arial" w:cs="Arial"/>
                <w:sz w:val="16"/>
                <w:szCs w:val="16"/>
              </w:rPr>
              <w:t>1.7</w:t>
            </w:r>
          </w:p>
        </w:tc>
        <w:tc>
          <w:tcPr>
            <w:tcW w:w="1485" w:type="dxa"/>
          </w:tcPr>
          <w:p w:rsidR="006B6988" w:rsidRPr="00DC02AA" w:rsidRDefault="006B6988" w:rsidP="00DC02AA">
            <w:pPr>
              <w:spacing w:line="280" w:lineRule="exact"/>
              <w:jc w:val="center"/>
              <w:rPr>
                <w:rFonts w:ascii="Arial" w:hAnsi="Arial" w:cs="Arial"/>
                <w:sz w:val="16"/>
                <w:szCs w:val="16"/>
                <w:cs/>
              </w:rPr>
            </w:pPr>
            <w:r w:rsidRPr="00DC02AA">
              <w:rPr>
                <w:rFonts w:ascii="Arial" w:hAnsi="Arial" w:cs="Arial"/>
                <w:sz w:val="16"/>
                <w:szCs w:val="16"/>
              </w:rPr>
              <w:t>4.75 - 7.03</w:t>
            </w:r>
          </w:p>
        </w:tc>
      </w:tr>
      <w:tr w:rsidR="006B6988" w:rsidRPr="00DC02AA" w:rsidTr="00DC02AA">
        <w:tc>
          <w:tcPr>
            <w:tcW w:w="2970" w:type="dxa"/>
          </w:tcPr>
          <w:p w:rsidR="006B6988" w:rsidRPr="00DC02AA" w:rsidRDefault="006B6988" w:rsidP="00DC02AA">
            <w:pPr>
              <w:spacing w:line="280" w:lineRule="exact"/>
              <w:ind w:left="151" w:right="-108" w:hanging="151"/>
              <w:rPr>
                <w:rFonts w:ascii="Arial" w:hAnsi="Arial" w:cs="Arial"/>
                <w:sz w:val="16"/>
                <w:szCs w:val="16"/>
                <w:cs/>
              </w:rPr>
            </w:pPr>
            <w:r w:rsidRPr="00DC02AA">
              <w:rPr>
                <w:rFonts w:ascii="Arial" w:hAnsi="Arial" w:cs="Arial"/>
                <w:sz w:val="16"/>
                <w:szCs w:val="16"/>
              </w:rPr>
              <w:t>Long-term loans</w:t>
            </w:r>
          </w:p>
        </w:tc>
        <w:tc>
          <w:tcPr>
            <w:tcW w:w="900" w:type="dxa"/>
            <w:vAlign w:val="bottom"/>
          </w:tcPr>
          <w:p w:rsidR="006B6988"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6B6988"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1017" w:type="dxa"/>
            <w:vAlign w:val="bottom"/>
          </w:tcPr>
          <w:p w:rsidR="006B6988"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119.4</w:t>
            </w:r>
          </w:p>
        </w:tc>
        <w:tc>
          <w:tcPr>
            <w:tcW w:w="900" w:type="dxa"/>
            <w:vAlign w:val="bottom"/>
          </w:tcPr>
          <w:p w:rsidR="006B6988"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w:t>
            </w:r>
          </w:p>
        </w:tc>
        <w:tc>
          <w:tcPr>
            <w:tcW w:w="900" w:type="dxa"/>
            <w:vAlign w:val="bottom"/>
          </w:tcPr>
          <w:p w:rsidR="006B6988"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119.4</w:t>
            </w:r>
          </w:p>
        </w:tc>
        <w:tc>
          <w:tcPr>
            <w:tcW w:w="1485" w:type="dxa"/>
          </w:tcPr>
          <w:p w:rsidR="006B6988" w:rsidRPr="00DC02AA" w:rsidRDefault="006B6988" w:rsidP="00DC02AA">
            <w:pPr>
              <w:spacing w:line="280" w:lineRule="exact"/>
              <w:jc w:val="center"/>
              <w:rPr>
                <w:rFonts w:ascii="Arial" w:hAnsi="Arial" w:cs="Arial"/>
                <w:sz w:val="16"/>
                <w:szCs w:val="16"/>
              </w:rPr>
            </w:pPr>
            <w:r w:rsidRPr="00DC02AA">
              <w:rPr>
                <w:rFonts w:ascii="Arial" w:hAnsi="Arial" w:cs="Arial"/>
                <w:sz w:val="16"/>
                <w:szCs w:val="16"/>
              </w:rPr>
              <w:t>Note 19</w:t>
            </w:r>
          </w:p>
        </w:tc>
      </w:tr>
      <w:tr w:rsidR="00EA545D" w:rsidRPr="00DC02AA" w:rsidTr="00834C91">
        <w:trPr>
          <w:trHeight w:val="190"/>
        </w:trPr>
        <w:tc>
          <w:tcPr>
            <w:tcW w:w="2970" w:type="dxa"/>
          </w:tcPr>
          <w:p w:rsidR="00EA545D" w:rsidRPr="00DC02AA" w:rsidRDefault="00EA545D" w:rsidP="00DC02AA">
            <w:pPr>
              <w:spacing w:line="280" w:lineRule="exact"/>
              <w:ind w:left="151" w:right="-108" w:hanging="151"/>
              <w:rPr>
                <w:rFonts w:ascii="Arial" w:hAnsi="Arial" w:cs="Arial"/>
                <w:sz w:val="16"/>
                <w:szCs w:val="16"/>
                <w:cs/>
              </w:rPr>
            </w:pP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0.5</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1.2</w:t>
            </w:r>
          </w:p>
        </w:tc>
        <w:tc>
          <w:tcPr>
            <w:tcW w:w="1017" w:type="dxa"/>
          </w:tcPr>
          <w:p w:rsidR="00EA545D" w:rsidRPr="00DC02AA" w:rsidRDefault="00E8099A" w:rsidP="00DC02AA">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119.4</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50.4</w:t>
            </w:r>
          </w:p>
        </w:tc>
        <w:tc>
          <w:tcPr>
            <w:tcW w:w="900" w:type="dxa"/>
          </w:tcPr>
          <w:p w:rsidR="00EA545D" w:rsidRPr="00DC02AA" w:rsidRDefault="00E8099A" w:rsidP="00DC02AA">
            <w:pPr>
              <w:pBdr>
                <w:bottom w:val="single" w:sz="4" w:space="1" w:color="auto"/>
              </w:pBdr>
              <w:tabs>
                <w:tab w:val="decimal" w:pos="522"/>
              </w:tabs>
              <w:spacing w:line="280" w:lineRule="exact"/>
              <w:jc w:val="right"/>
              <w:rPr>
                <w:rFonts w:ascii="Arial" w:hAnsi="Arial" w:cs="Arial"/>
                <w:sz w:val="16"/>
                <w:szCs w:val="16"/>
              </w:rPr>
            </w:pPr>
            <w:r>
              <w:rPr>
                <w:rFonts w:ascii="Arial" w:hAnsi="Arial" w:cs="Arial"/>
                <w:sz w:val="16"/>
                <w:szCs w:val="16"/>
              </w:rPr>
              <w:t>171.5</w:t>
            </w:r>
          </w:p>
        </w:tc>
        <w:tc>
          <w:tcPr>
            <w:tcW w:w="1485" w:type="dxa"/>
          </w:tcPr>
          <w:p w:rsidR="00EA545D" w:rsidRPr="00DC02AA" w:rsidRDefault="00EA545D" w:rsidP="00DC02AA">
            <w:pPr>
              <w:spacing w:line="280" w:lineRule="exact"/>
              <w:jc w:val="center"/>
              <w:rPr>
                <w:rFonts w:ascii="Arial" w:hAnsi="Arial" w:cs="Arial"/>
                <w:sz w:val="16"/>
                <w:szCs w:val="16"/>
              </w:rPr>
            </w:pPr>
          </w:p>
        </w:tc>
      </w:tr>
    </w:tbl>
    <w:p w:rsidR="00D157C1" w:rsidRPr="00D95C79" w:rsidRDefault="00D157C1" w:rsidP="00DC02AA">
      <w:pPr>
        <w:spacing w:before="120" w:after="120" w:line="380" w:lineRule="exact"/>
        <w:ind w:left="533"/>
        <w:jc w:val="both"/>
        <w:rPr>
          <w:rFonts w:ascii="Arial" w:hAnsi="Arial"/>
          <w:b/>
          <w:bCs/>
          <w:i/>
          <w:iCs/>
          <w:sz w:val="22"/>
          <w:szCs w:val="22"/>
        </w:rPr>
      </w:pPr>
      <w:r w:rsidRPr="00D95C79">
        <w:rPr>
          <w:rFonts w:ascii="Arial" w:hAnsi="Arial"/>
          <w:b/>
          <w:bCs/>
          <w:i/>
          <w:iCs/>
          <w:sz w:val="22"/>
          <w:szCs w:val="22"/>
        </w:rPr>
        <w:lastRenderedPageBreak/>
        <w:t>Foreign currency risk</w:t>
      </w:r>
    </w:p>
    <w:p w:rsidR="00B46AB6" w:rsidRPr="00D95C79" w:rsidRDefault="00D157C1" w:rsidP="00DC02AA">
      <w:pPr>
        <w:spacing w:before="120" w:after="120" w:line="380" w:lineRule="exact"/>
        <w:ind w:left="539"/>
        <w:jc w:val="thaiDistribute"/>
        <w:rPr>
          <w:rFonts w:ascii="Arial" w:hAnsi="Arial"/>
          <w:b/>
          <w:bCs/>
          <w:sz w:val="22"/>
          <w:szCs w:val="22"/>
        </w:rPr>
      </w:pPr>
      <w:r w:rsidRPr="00D95C79">
        <w:rPr>
          <w:rFonts w:ascii="Arial" w:hAnsi="Arial"/>
          <w:sz w:val="22"/>
          <w:szCs w:val="22"/>
        </w:rPr>
        <w:t xml:space="preserve">The Company and its </w:t>
      </w:r>
      <w:r w:rsidR="00FE3C4A">
        <w:rPr>
          <w:rFonts w:ascii="Arial" w:hAnsi="Arial"/>
          <w:sz w:val="22"/>
          <w:szCs w:val="22"/>
        </w:rPr>
        <w:t>subsidiary</w:t>
      </w:r>
      <w:r w:rsidRPr="00D95C79">
        <w:rPr>
          <w:rFonts w:ascii="Arial" w:hAnsi="Arial"/>
          <w:sz w:val="22"/>
          <w:szCs w:val="22"/>
        </w:rPr>
        <w:t xml:space="preserve"> </w:t>
      </w:r>
      <w:r w:rsidR="00305A9D" w:rsidRPr="00D95C79">
        <w:rPr>
          <w:rFonts w:ascii="Arial" w:hAnsi="Arial"/>
          <w:sz w:val="22"/>
          <w:szCs w:val="22"/>
        </w:rPr>
        <w:t>do not consider themselves exposed</w:t>
      </w:r>
      <w:r w:rsidRPr="00D95C79">
        <w:rPr>
          <w:rFonts w:ascii="Arial" w:hAnsi="Arial"/>
          <w:sz w:val="22"/>
          <w:szCs w:val="22"/>
        </w:rPr>
        <w:t xml:space="preserve"> to foreign currency risk </w:t>
      </w:r>
      <w:r w:rsidR="00305A9D" w:rsidRPr="00D95C79">
        <w:rPr>
          <w:rFonts w:ascii="Arial" w:hAnsi="Arial"/>
          <w:sz w:val="22"/>
          <w:szCs w:val="22"/>
        </w:rPr>
        <w:t xml:space="preserve">because </w:t>
      </w:r>
      <w:r w:rsidRPr="00D95C79">
        <w:rPr>
          <w:rFonts w:ascii="Arial" w:hAnsi="Arial"/>
          <w:sz w:val="22"/>
          <w:szCs w:val="22"/>
        </w:rPr>
        <w:t>they have</w:t>
      </w:r>
      <w:r w:rsidR="005E2D1E" w:rsidRPr="00D95C79">
        <w:rPr>
          <w:rFonts w:ascii="Arial" w:hAnsi="Arial"/>
          <w:sz w:val="22"/>
          <w:szCs w:val="22"/>
        </w:rPr>
        <w:t xml:space="preserve"> no </w:t>
      </w:r>
      <w:r w:rsidR="00305A9D" w:rsidRPr="00D95C79">
        <w:rPr>
          <w:rFonts w:ascii="Arial" w:hAnsi="Arial"/>
          <w:sz w:val="22"/>
          <w:szCs w:val="22"/>
        </w:rPr>
        <w:t xml:space="preserve">significant </w:t>
      </w:r>
      <w:r w:rsidR="00BF0D61" w:rsidRPr="00D95C79">
        <w:rPr>
          <w:rFonts w:ascii="Arial" w:hAnsi="Arial"/>
          <w:sz w:val="22"/>
          <w:szCs w:val="22"/>
        </w:rPr>
        <w:t>foreign</w:t>
      </w:r>
      <w:r w:rsidR="00305A9D" w:rsidRPr="00D95C79">
        <w:rPr>
          <w:rFonts w:ascii="Arial" w:hAnsi="Arial"/>
          <w:sz w:val="22"/>
          <w:szCs w:val="22"/>
        </w:rPr>
        <w:t xml:space="preserve"> currency</w:t>
      </w:r>
      <w:r w:rsidR="008541F5" w:rsidRPr="00D95C79">
        <w:rPr>
          <w:rFonts w:ascii="Arial" w:hAnsi="Arial"/>
          <w:sz w:val="22"/>
          <w:szCs w:val="22"/>
        </w:rPr>
        <w:t xml:space="preserve"> transactions</w:t>
      </w:r>
      <w:r w:rsidRPr="00D95C79">
        <w:rPr>
          <w:rFonts w:ascii="Arial" w:hAnsi="Arial"/>
          <w:sz w:val="22"/>
          <w:szCs w:val="22"/>
        </w:rPr>
        <w:t>.</w:t>
      </w:r>
    </w:p>
    <w:p w:rsidR="00D157C1" w:rsidRPr="00D95C79" w:rsidRDefault="000E3922" w:rsidP="00DC02AA">
      <w:pPr>
        <w:spacing w:before="120" w:after="120" w:line="380" w:lineRule="exact"/>
        <w:ind w:left="533" w:hanging="539"/>
        <w:jc w:val="thaiDistribute"/>
        <w:rPr>
          <w:rFonts w:ascii="Arial" w:hAnsi="Arial"/>
          <w:b/>
          <w:bCs/>
          <w:sz w:val="22"/>
          <w:szCs w:val="22"/>
        </w:rPr>
      </w:pPr>
      <w:r>
        <w:rPr>
          <w:rFonts w:ascii="Arial" w:hAnsi="Arial"/>
          <w:b/>
          <w:bCs/>
          <w:sz w:val="22"/>
          <w:szCs w:val="22"/>
        </w:rPr>
        <w:t>3</w:t>
      </w:r>
      <w:r w:rsidR="006B6988">
        <w:rPr>
          <w:rFonts w:ascii="Arial" w:hAnsi="Arial"/>
          <w:b/>
          <w:bCs/>
          <w:sz w:val="22"/>
          <w:szCs w:val="22"/>
        </w:rPr>
        <w:t>5</w:t>
      </w:r>
      <w:r w:rsidR="00D157C1" w:rsidRPr="00D95C79">
        <w:rPr>
          <w:rFonts w:ascii="Arial" w:hAnsi="Arial"/>
          <w:b/>
          <w:bCs/>
          <w:sz w:val="22"/>
          <w:szCs w:val="22"/>
        </w:rPr>
        <w:t>.2</w:t>
      </w:r>
      <w:r w:rsidR="00D157C1" w:rsidRPr="00D95C79">
        <w:rPr>
          <w:rFonts w:ascii="Arial" w:hAnsi="Arial"/>
          <w:b/>
          <w:bCs/>
          <w:sz w:val="22"/>
          <w:szCs w:val="22"/>
        </w:rPr>
        <w:tab/>
        <w:t>Fair values of financial instruments</w:t>
      </w:r>
    </w:p>
    <w:p w:rsidR="006B6988" w:rsidRPr="006B6988" w:rsidRDefault="006B6988" w:rsidP="00DC02AA">
      <w:pPr>
        <w:spacing w:before="120" w:after="120" w:line="380" w:lineRule="exact"/>
        <w:ind w:left="539"/>
        <w:jc w:val="thaiDistribute"/>
        <w:rPr>
          <w:rFonts w:ascii="Arial" w:hAnsi="Arial"/>
          <w:sz w:val="22"/>
          <w:szCs w:val="22"/>
        </w:rPr>
      </w:pPr>
      <w:r w:rsidRPr="008F1613">
        <w:rPr>
          <w:rFonts w:ascii="Arial" w:hAnsi="Arial"/>
          <w:sz w:val="22"/>
          <w:szCs w:val="22"/>
        </w:rPr>
        <w:t xml:space="preserve">Since the majority of the Company’s </w:t>
      </w:r>
      <w:r>
        <w:rPr>
          <w:rFonts w:ascii="Arial" w:hAnsi="Arial"/>
          <w:sz w:val="22"/>
          <w:szCs w:val="22"/>
        </w:rPr>
        <w:t xml:space="preserve">and its subsidiary’s </w:t>
      </w:r>
      <w:r w:rsidRPr="008F1613">
        <w:rPr>
          <w:rFonts w:ascii="Arial" w:hAnsi="Arial"/>
          <w:sz w:val="22"/>
          <w:szCs w:val="22"/>
        </w:rPr>
        <w:t xml:space="preserve">financial instruments are short-term in nature </w:t>
      </w:r>
      <w:r w:rsidRPr="006B6988">
        <w:rPr>
          <w:rFonts w:ascii="Arial" w:hAnsi="Arial"/>
          <w:sz w:val="22"/>
          <w:szCs w:val="22"/>
        </w:rPr>
        <w:t>or carrying interest at rates close to the market interest rates</w:t>
      </w:r>
      <w:r w:rsidRPr="008F1613">
        <w:rPr>
          <w:rFonts w:ascii="Arial" w:hAnsi="Arial"/>
          <w:sz w:val="22"/>
          <w:szCs w:val="22"/>
        </w:rPr>
        <w:t>, their fair value is not expected to be materially different from the amounts presented in</w:t>
      </w:r>
      <w:r>
        <w:rPr>
          <w:rFonts w:ascii="Arial" w:hAnsi="Arial"/>
          <w:sz w:val="22"/>
          <w:szCs w:val="22"/>
        </w:rPr>
        <w:t xml:space="preserve"> </w:t>
      </w:r>
      <w:r w:rsidRPr="006B6988">
        <w:rPr>
          <w:rFonts w:ascii="Arial" w:hAnsi="Arial"/>
          <w:sz w:val="22"/>
          <w:szCs w:val="22"/>
        </w:rPr>
        <w:t>the</w:t>
      </w:r>
      <w:r w:rsidRPr="008F1613">
        <w:rPr>
          <w:rFonts w:ascii="Arial" w:hAnsi="Arial"/>
          <w:sz w:val="22"/>
          <w:szCs w:val="22"/>
        </w:rPr>
        <w:t xml:space="preserve"> statement of financial position. </w:t>
      </w:r>
    </w:p>
    <w:p w:rsidR="00D157C1" w:rsidRPr="00D95C79" w:rsidRDefault="000E3922" w:rsidP="00DC02AA">
      <w:pPr>
        <w:spacing w:before="120" w:after="120" w:line="380" w:lineRule="exact"/>
        <w:ind w:left="533" w:hanging="539"/>
        <w:jc w:val="thaiDistribute"/>
        <w:rPr>
          <w:rFonts w:ascii="Arial" w:hAnsi="Arial"/>
          <w:b/>
          <w:bCs/>
          <w:sz w:val="22"/>
          <w:szCs w:val="22"/>
        </w:rPr>
      </w:pPr>
      <w:r>
        <w:rPr>
          <w:rFonts w:ascii="Arial" w:hAnsi="Arial"/>
          <w:b/>
          <w:bCs/>
          <w:sz w:val="22"/>
          <w:szCs w:val="22"/>
        </w:rPr>
        <w:t>3</w:t>
      </w:r>
      <w:r w:rsidR="006B6988">
        <w:rPr>
          <w:rFonts w:ascii="Arial" w:hAnsi="Arial"/>
          <w:b/>
          <w:bCs/>
          <w:sz w:val="22"/>
          <w:szCs w:val="22"/>
        </w:rPr>
        <w:t>6</w:t>
      </w:r>
      <w:r w:rsidR="00E817C9">
        <w:rPr>
          <w:rFonts w:ascii="Arial" w:hAnsi="Arial"/>
          <w:b/>
          <w:bCs/>
          <w:sz w:val="22"/>
          <w:szCs w:val="22"/>
        </w:rPr>
        <w:t xml:space="preserve">.   </w:t>
      </w:r>
      <w:r w:rsidR="00D157C1" w:rsidRPr="00D95C79">
        <w:rPr>
          <w:rFonts w:ascii="Arial" w:hAnsi="Arial"/>
          <w:b/>
          <w:bCs/>
          <w:sz w:val="22"/>
          <w:szCs w:val="22"/>
        </w:rPr>
        <w:t>Capital management</w:t>
      </w:r>
    </w:p>
    <w:p w:rsidR="00D157C1" w:rsidRPr="00D95C79" w:rsidRDefault="00D157C1" w:rsidP="00DC02AA">
      <w:pPr>
        <w:spacing w:before="120" w:after="120" w:line="380" w:lineRule="exact"/>
        <w:ind w:left="533"/>
        <w:jc w:val="thaiDistribute"/>
        <w:rPr>
          <w:rFonts w:ascii="Arial" w:hAnsi="Arial"/>
          <w:sz w:val="22"/>
          <w:szCs w:val="22"/>
        </w:rPr>
      </w:pPr>
      <w:r w:rsidRPr="00D95C79">
        <w:rPr>
          <w:rFonts w:ascii="Arial" w:hAnsi="Arial"/>
          <w:sz w:val="22"/>
          <w:szCs w:val="22"/>
        </w:rPr>
        <w:t xml:space="preserve">The primary objective of the Company’s capital management is to ensure that it has appropriate capital structure in order to support its business and </w:t>
      </w:r>
      <w:proofErr w:type="spellStart"/>
      <w:r w:rsidRPr="00D95C79">
        <w:rPr>
          <w:rFonts w:ascii="Arial" w:hAnsi="Arial"/>
          <w:sz w:val="22"/>
          <w:szCs w:val="22"/>
        </w:rPr>
        <w:t>maximise</w:t>
      </w:r>
      <w:proofErr w:type="spellEnd"/>
      <w:r w:rsidRPr="00D95C79">
        <w:rPr>
          <w:rFonts w:ascii="Arial" w:hAnsi="Arial"/>
          <w:sz w:val="22"/>
          <w:szCs w:val="22"/>
        </w:rPr>
        <w:t xml:space="preserve"> shareholder value. As at 31 December 201</w:t>
      </w:r>
      <w:r w:rsidR="00E817C9">
        <w:rPr>
          <w:rFonts w:ascii="Arial" w:hAnsi="Arial"/>
          <w:sz w:val="22"/>
          <w:szCs w:val="22"/>
        </w:rPr>
        <w:t>6</w:t>
      </w:r>
      <w:r w:rsidRPr="00D95C79">
        <w:rPr>
          <w:rFonts w:ascii="Arial" w:hAnsi="Arial"/>
          <w:sz w:val="22"/>
          <w:szCs w:val="22"/>
        </w:rPr>
        <w:t xml:space="preserve">, the Group's debt-to-equity ratio was </w:t>
      </w:r>
      <w:r w:rsidR="006B6988">
        <w:rPr>
          <w:rFonts w:ascii="Arial" w:hAnsi="Arial"/>
          <w:sz w:val="22"/>
          <w:szCs w:val="22"/>
        </w:rPr>
        <w:t xml:space="preserve">0.80:1 </w:t>
      </w:r>
      <w:r w:rsidRPr="00D95C79">
        <w:rPr>
          <w:rFonts w:ascii="Arial" w:hAnsi="Arial"/>
          <w:sz w:val="22"/>
          <w:szCs w:val="22"/>
        </w:rPr>
        <w:t xml:space="preserve">and the Company's was </w:t>
      </w:r>
      <w:r w:rsidR="006B6988">
        <w:rPr>
          <w:rFonts w:ascii="Arial" w:hAnsi="Arial"/>
          <w:sz w:val="22"/>
          <w:szCs w:val="22"/>
        </w:rPr>
        <w:t>0.81</w:t>
      </w:r>
      <w:r w:rsidRPr="00D95C79">
        <w:rPr>
          <w:rFonts w:ascii="Arial" w:hAnsi="Arial"/>
          <w:sz w:val="22"/>
          <w:szCs w:val="22"/>
        </w:rPr>
        <w:t>:1 (20</w:t>
      </w:r>
      <w:r w:rsidR="00464F6B" w:rsidRPr="00D95C79">
        <w:rPr>
          <w:rFonts w:ascii="Arial" w:hAnsi="Arial"/>
          <w:sz w:val="22"/>
          <w:szCs w:val="22"/>
        </w:rPr>
        <w:t>1</w:t>
      </w:r>
      <w:r w:rsidR="00E817C9">
        <w:rPr>
          <w:rFonts w:ascii="Arial" w:hAnsi="Arial"/>
          <w:sz w:val="22"/>
          <w:szCs w:val="22"/>
        </w:rPr>
        <w:t>5</w:t>
      </w:r>
      <w:r w:rsidR="00464F6B" w:rsidRPr="00D95C79">
        <w:rPr>
          <w:rFonts w:ascii="Arial" w:hAnsi="Arial"/>
          <w:sz w:val="22"/>
          <w:szCs w:val="22"/>
        </w:rPr>
        <w:t xml:space="preserve">: </w:t>
      </w:r>
      <w:r w:rsidR="006B6988">
        <w:rPr>
          <w:rFonts w:ascii="Arial" w:hAnsi="Arial"/>
          <w:sz w:val="22"/>
          <w:szCs w:val="22"/>
        </w:rPr>
        <w:t>0.83:</w:t>
      </w:r>
      <w:r w:rsidRPr="00D95C79">
        <w:rPr>
          <w:rFonts w:ascii="Arial" w:hAnsi="Arial"/>
          <w:sz w:val="22"/>
          <w:szCs w:val="22"/>
        </w:rPr>
        <w:t>1).</w:t>
      </w:r>
    </w:p>
    <w:p w:rsidR="003C6669" w:rsidRDefault="003C6669" w:rsidP="00DC02AA">
      <w:pPr>
        <w:spacing w:before="120" w:after="120" w:line="380" w:lineRule="exact"/>
        <w:ind w:left="533" w:hanging="539"/>
        <w:jc w:val="thaiDistribute"/>
        <w:rPr>
          <w:rFonts w:ascii="Arial" w:hAnsi="Arial"/>
          <w:b/>
          <w:bCs/>
          <w:sz w:val="22"/>
          <w:szCs w:val="22"/>
        </w:rPr>
      </w:pPr>
      <w:r w:rsidRPr="003C6669">
        <w:rPr>
          <w:rFonts w:ascii="Arial" w:hAnsi="Arial"/>
          <w:b/>
          <w:bCs/>
          <w:sz w:val="22"/>
          <w:szCs w:val="22"/>
        </w:rPr>
        <w:t>3</w:t>
      </w:r>
      <w:r w:rsidR="006B6988">
        <w:rPr>
          <w:rFonts w:ascii="Arial" w:hAnsi="Arial"/>
          <w:b/>
          <w:bCs/>
          <w:sz w:val="22"/>
          <w:szCs w:val="22"/>
        </w:rPr>
        <w:t>7</w:t>
      </w:r>
      <w:r w:rsidR="00A2344F">
        <w:rPr>
          <w:rFonts w:ascii="Arial" w:hAnsi="Arial"/>
          <w:b/>
          <w:bCs/>
          <w:sz w:val="22"/>
          <w:szCs w:val="22"/>
        </w:rPr>
        <w:t>.</w:t>
      </w:r>
      <w:r w:rsidR="00A2344F">
        <w:rPr>
          <w:rFonts w:ascii="Arial" w:hAnsi="Arial"/>
          <w:b/>
          <w:bCs/>
          <w:sz w:val="22"/>
          <w:szCs w:val="22"/>
        </w:rPr>
        <w:tab/>
        <w:t>Event</w:t>
      </w:r>
      <w:r w:rsidRPr="003C6669">
        <w:rPr>
          <w:rFonts w:ascii="Arial" w:hAnsi="Arial"/>
          <w:b/>
          <w:bCs/>
          <w:sz w:val="22"/>
          <w:szCs w:val="22"/>
        </w:rPr>
        <w:t xml:space="preserve"> after the reporting period</w:t>
      </w:r>
    </w:p>
    <w:p w:rsidR="009725B0" w:rsidRDefault="00327375" w:rsidP="00327375">
      <w:pPr>
        <w:spacing w:before="120" w:after="120" w:line="380" w:lineRule="exact"/>
        <w:ind w:left="900" w:hanging="367"/>
        <w:jc w:val="thaiDistribute"/>
        <w:rPr>
          <w:rFonts w:ascii="Arial" w:hAnsi="Arial"/>
          <w:sz w:val="22"/>
          <w:szCs w:val="22"/>
        </w:rPr>
      </w:pPr>
      <w:r>
        <w:rPr>
          <w:rFonts w:ascii="Arial" w:hAnsi="Arial"/>
          <w:sz w:val="22"/>
          <w:szCs w:val="22"/>
        </w:rPr>
        <w:t>a)</w:t>
      </w:r>
      <w:r>
        <w:rPr>
          <w:rFonts w:ascii="Arial" w:hAnsi="Arial"/>
          <w:sz w:val="22"/>
          <w:szCs w:val="22"/>
        </w:rPr>
        <w:tab/>
      </w:r>
      <w:r w:rsidR="009725B0" w:rsidRPr="009725B0">
        <w:rPr>
          <w:rFonts w:ascii="Arial" w:hAnsi="Arial"/>
          <w:sz w:val="22"/>
          <w:szCs w:val="22"/>
        </w:rPr>
        <w:t xml:space="preserve">On </w:t>
      </w:r>
      <w:r w:rsidR="009725B0">
        <w:rPr>
          <w:rFonts w:ascii="Arial" w:hAnsi="Arial"/>
          <w:sz w:val="22"/>
          <w:szCs w:val="22"/>
        </w:rPr>
        <w:t>28 January 2017</w:t>
      </w:r>
      <w:r w:rsidR="009725B0" w:rsidRPr="009725B0">
        <w:rPr>
          <w:rFonts w:ascii="Arial" w:hAnsi="Arial"/>
          <w:sz w:val="22"/>
          <w:szCs w:val="22"/>
        </w:rPr>
        <w:t xml:space="preserve">, the Board of Directors’ </w:t>
      </w:r>
      <w:r w:rsidR="00F104AD">
        <w:rPr>
          <w:rFonts w:ascii="Arial" w:hAnsi="Arial"/>
          <w:sz w:val="22"/>
          <w:szCs w:val="22"/>
        </w:rPr>
        <w:t>m</w:t>
      </w:r>
      <w:r w:rsidR="009725B0" w:rsidRPr="009725B0">
        <w:rPr>
          <w:rFonts w:ascii="Arial" w:hAnsi="Arial"/>
          <w:sz w:val="22"/>
          <w:szCs w:val="22"/>
        </w:rPr>
        <w:t xml:space="preserve">eeting passed the resolution to approve to pay interim dividend of Baht </w:t>
      </w:r>
      <w:r w:rsidR="009725B0">
        <w:rPr>
          <w:rFonts w:ascii="Arial" w:hAnsi="Arial"/>
          <w:sz w:val="22"/>
          <w:szCs w:val="22"/>
        </w:rPr>
        <w:t xml:space="preserve">0.338 </w:t>
      </w:r>
      <w:r w:rsidR="009725B0" w:rsidRPr="009725B0">
        <w:rPr>
          <w:rFonts w:ascii="Arial" w:hAnsi="Arial"/>
          <w:sz w:val="22"/>
          <w:szCs w:val="22"/>
        </w:rPr>
        <w:t xml:space="preserve">per share, or a total of Baht </w:t>
      </w:r>
      <w:r w:rsidR="009725B0">
        <w:rPr>
          <w:rFonts w:ascii="Arial" w:hAnsi="Arial"/>
          <w:sz w:val="22"/>
          <w:szCs w:val="22"/>
        </w:rPr>
        <w:t>67.6</w:t>
      </w:r>
      <w:r w:rsidR="009725B0" w:rsidRPr="009725B0">
        <w:rPr>
          <w:rFonts w:ascii="Arial" w:hAnsi="Arial"/>
          <w:sz w:val="22"/>
          <w:szCs w:val="22"/>
        </w:rPr>
        <w:t xml:space="preserve"> million, to the shareholders in respect of the retained earnings. </w:t>
      </w:r>
      <w:r w:rsidR="009725B0">
        <w:rPr>
          <w:rFonts w:ascii="Arial" w:hAnsi="Arial"/>
          <w:sz w:val="22"/>
          <w:szCs w:val="22"/>
        </w:rPr>
        <w:t>This dividend was paid on 8 February 2017</w:t>
      </w:r>
      <w:r w:rsidR="009725B0" w:rsidRPr="009725B0">
        <w:rPr>
          <w:rFonts w:ascii="Arial" w:hAnsi="Arial"/>
          <w:sz w:val="22"/>
          <w:szCs w:val="22"/>
        </w:rPr>
        <w:t>.</w:t>
      </w:r>
    </w:p>
    <w:p w:rsidR="00327375" w:rsidRDefault="00327375" w:rsidP="00327375">
      <w:pPr>
        <w:spacing w:before="120" w:after="120" w:line="380" w:lineRule="exact"/>
        <w:ind w:left="900" w:hanging="367"/>
        <w:jc w:val="thaiDistribute"/>
        <w:rPr>
          <w:rFonts w:ascii="Arial" w:hAnsi="Arial"/>
          <w:sz w:val="22"/>
          <w:szCs w:val="22"/>
        </w:rPr>
      </w:pPr>
      <w:r>
        <w:rPr>
          <w:rFonts w:ascii="Arial" w:hAnsi="Arial"/>
          <w:sz w:val="22"/>
          <w:szCs w:val="22"/>
        </w:rPr>
        <w:t>b)</w:t>
      </w:r>
      <w:r>
        <w:rPr>
          <w:rFonts w:ascii="Arial" w:hAnsi="Arial"/>
          <w:sz w:val="22"/>
          <w:szCs w:val="22"/>
        </w:rPr>
        <w:tab/>
      </w:r>
      <w:r w:rsidR="00C771D5">
        <w:rPr>
          <w:rFonts w:ascii="Arial" w:hAnsi="Arial"/>
          <w:sz w:val="22"/>
          <w:szCs w:val="22"/>
        </w:rPr>
        <w:t>On 20 February 2017,</w:t>
      </w:r>
      <w:r>
        <w:rPr>
          <w:rFonts w:ascii="Arial" w:hAnsi="Arial"/>
          <w:sz w:val="22"/>
          <w:szCs w:val="22"/>
        </w:rPr>
        <w:t xml:space="preserve"> </w:t>
      </w:r>
      <w:r w:rsidR="00C771D5">
        <w:rPr>
          <w:rFonts w:ascii="Arial" w:hAnsi="Arial"/>
          <w:sz w:val="22"/>
          <w:szCs w:val="22"/>
        </w:rPr>
        <w:t xml:space="preserve">the </w:t>
      </w:r>
      <w:r>
        <w:rPr>
          <w:rFonts w:ascii="Arial" w:hAnsi="Arial"/>
          <w:sz w:val="22"/>
          <w:szCs w:val="22"/>
        </w:rPr>
        <w:t xml:space="preserve">Company </w:t>
      </w:r>
      <w:r w:rsidR="002850A5">
        <w:rPr>
          <w:rFonts w:ascii="Arial" w:hAnsi="Arial"/>
          <w:sz w:val="22"/>
          <w:szCs w:val="22"/>
        </w:rPr>
        <w:t>was</w:t>
      </w:r>
      <w:r>
        <w:rPr>
          <w:rFonts w:ascii="Arial" w:hAnsi="Arial"/>
          <w:sz w:val="22"/>
          <w:szCs w:val="22"/>
        </w:rPr>
        <w:t xml:space="preserve"> sued </w:t>
      </w:r>
      <w:r w:rsidR="001A0579">
        <w:rPr>
          <w:rFonts w:ascii="Arial" w:hAnsi="Arial"/>
          <w:sz w:val="22"/>
          <w:szCs w:val="22"/>
        </w:rPr>
        <w:t xml:space="preserve">by </w:t>
      </w:r>
      <w:r w:rsidR="002850A5">
        <w:rPr>
          <w:rFonts w:ascii="Arial" w:hAnsi="Arial"/>
          <w:sz w:val="22"/>
          <w:szCs w:val="22"/>
        </w:rPr>
        <w:t xml:space="preserve">a </w:t>
      </w:r>
      <w:r w:rsidR="001A0579">
        <w:rPr>
          <w:rFonts w:ascii="Arial" w:hAnsi="Arial"/>
          <w:sz w:val="22"/>
          <w:szCs w:val="22"/>
        </w:rPr>
        <w:t xml:space="preserve">customer who disputed the </w:t>
      </w:r>
      <w:r w:rsidR="002850A5">
        <w:rPr>
          <w:rFonts w:ascii="Arial" w:hAnsi="Arial"/>
          <w:sz w:val="22"/>
          <w:szCs w:val="22"/>
        </w:rPr>
        <w:t xml:space="preserve">result of the </w:t>
      </w:r>
      <w:r w:rsidR="001A0579">
        <w:rPr>
          <w:rFonts w:ascii="Arial" w:hAnsi="Arial"/>
          <w:sz w:val="22"/>
          <w:szCs w:val="22"/>
        </w:rPr>
        <w:t xml:space="preserve">blood test </w:t>
      </w:r>
      <w:r w:rsidR="002850A5">
        <w:rPr>
          <w:rFonts w:ascii="Arial" w:hAnsi="Arial"/>
          <w:sz w:val="22"/>
          <w:szCs w:val="22"/>
        </w:rPr>
        <w:t xml:space="preserve">conducted by the Company, requesting that the </w:t>
      </w:r>
      <w:r w:rsidR="001A0579">
        <w:rPr>
          <w:rFonts w:ascii="Arial" w:hAnsi="Arial"/>
          <w:sz w:val="22"/>
          <w:szCs w:val="22"/>
        </w:rPr>
        <w:t xml:space="preserve">test result </w:t>
      </w:r>
      <w:r w:rsidR="002850A5">
        <w:rPr>
          <w:rFonts w:ascii="Arial" w:hAnsi="Arial"/>
          <w:sz w:val="22"/>
          <w:szCs w:val="22"/>
        </w:rPr>
        <w:t xml:space="preserve">be reissued </w:t>
      </w:r>
      <w:r w:rsidR="001A0579">
        <w:rPr>
          <w:rFonts w:ascii="Arial" w:hAnsi="Arial"/>
          <w:sz w:val="22"/>
          <w:szCs w:val="22"/>
        </w:rPr>
        <w:t xml:space="preserve">and </w:t>
      </w:r>
      <w:r w:rsidR="002850A5">
        <w:rPr>
          <w:rFonts w:ascii="Arial" w:hAnsi="Arial"/>
          <w:sz w:val="22"/>
          <w:szCs w:val="22"/>
        </w:rPr>
        <w:t xml:space="preserve">claiming damages </w:t>
      </w:r>
      <w:r w:rsidR="001A0579">
        <w:rPr>
          <w:rFonts w:ascii="Arial" w:hAnsi="Arial"/>
          <w:sz w:val="22"/>
          <w:szCs w:val="22"/>
        </w:rPr>
        <w:t>amounting to Baht 2.7 million</w:t>
      </w:r>
      <w:r>
        <w:rPr>
          <w:rFonts w:ascii="Arial" w:hAnsi="Arial"/>
          <w:sz w:val="22"/>
          <w:szCs w:val="22"/>
        </w:rPr>
        <w:t xml:space="preserve">. The case is being considered by the court. The management of the Company believes that </w:t>
      </w:r>
      <w:r w:rsidR="002850A5">
        <w:rPr>
          <w:rFonts w:ascii="Arial" w:hAnsi="Arial"/>
          <w:sz w:val="22"/>
          <w:szCs w:val="22"/>
        </w:rPr>
        <w:t xml:space="preserve">the Company </w:t>
      </w:r>
      <w:r>
        <w:rPr>
          <w:rFonts w:ascii="Arial" w:hAnsi="Arial"/>
          <w:sz w:val="22"/>
          <w:szCs w:val="22"/>
        </w:rPr>
        <w:t xml:space="preserve">will not </w:t>
      </w:r>
      <w:r w:rsidR="002850A5">
        <w:rPr>
          <w:rFonts w:ascii="Arial" w:hAnsi="Arial"/>
          <w:sz w:val="22"/>
          <w:szCs w:val="22"/>
        </w:rPr>
        <w:t xml:space="preserve">incur </w:t>
      </w:r>
      <w:r>
        <w:rPr>
          <w:rFonts w:ascii="Arial" w:hAnsi="Arial"/>
          <w:sz w:val="22"/>
          <w:szCs w:val="22"/>
        </w:rPr>
        <w:t xml:space="preserve">losses </w:t>
      </w:r>
      <w:r w:rsidR="002850A5">
        <w:rPr>
          <w:rFonts w:ascii="Arial" w:hAnsi="Arial"/>
          <w:sz w:val="22"/>
          <w:szCs w:val="22"/>
        </w:rPr>
        <w:t>as a result of this lawsuit</w:t>
      </w:r>
      <w:r>
        <w:rPr>
          <w:rFonts w:ascii="Arial" w:hAnsi="Arial"/>
          <w:sz w:val="22"/>
          <w:szCs w:val="22"/>
        </w:rPr>
        <w:t>.</w:t>
      </w:r>
    </w:p>
    <w:p w:rsidR="00327375" w:rsidRDefault="0032737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725B0" w:rsidRPr="008F1613" w:rsidRDefault="009725B0" w:rsidP="00DC02AA">
      <w:pPr>
        <w:spacing w:before="120" w:after="120" w:line="380" w:lineRule="exact"/>
        <w:ind w:left="533" w:hanging="539"/>
        <w:jc w:val="thaiDistribute"/>
        <w:rPr>
          <w:rFonts w:ascii="Arial" w:hAnsi="Arial"/>
          <w:b/>
          <w:bCs/>
          <w:sz w:val="22"/>
          <w:szCs w:val="22"/>
        </w:rPr>
      </w:pPr>
      <w:r>
        <w:rPr>
          <w:rFonts w:ascii="Arial" w:hAnsi="Arial"/>
          <w:b/>
          <w:bCs/>
          <w:sz w:val="22"/>
          <w:szCs w:val="22"/>
        </w:rPr>
        <w:lastRenderedPageBreak/>
        <w:t>38</w:t>
      </w:r>
      <w:r w:rsidRPr="008F1613">
        <w:rPr>
          <w:rFonts w:ascii="Arial" w:hAnsi="Arial"/>
          <w:b/>
          <w:bCs/>
          <w:sz w:val="22"/>
          <w:szCs w:val="22"/>
        </w:rPr>
        <w:t>.</w:t>
      </w:r>
      <w:r w:rsidRPr="008F1613">
        <w:rPr>
          <w:rFonts w:ascii="Arial" w:hAnsi="Arial"/>
          <w:b/>
          <w:bCs/>
          <w:sz w:val="22"/>
          <w:szCs w:val="22"/>
        </w:rPr>
        <w:tab/>
        <w:t>Reclassification</w:t>
      </w:r>
    </w:p>
    <w:p w:rsidR="00124FDE" w:rsidRPr="00C60A19" w:rsidRDefault="00124FDE" w:rsidP="00DC02AA">
      <w:pPr>
        <w:spacing w:before="120" w:after="120" w:line="380" w:lineRule="exact"/>
        <w:ind w:left="547"/>
        <w:jc w:val="thaiDistribute"/>
        <w:rPr>
          <w:rFonts w:ascii="Arial" w:hAnsi="Arial"/>
          <w:sz w:val="22"/>
          <w:szCs w:val="22"/>
        </w:rPr>
      </w:pPr>
      <w:r>
        <w:rPr>
          <w:rFonts w:ascii="Arial" w:hAnsi="Arial"/>
          <w:sz w:val="22"/>
          <w:szCs w:val="22"/>
        </w:rPr>
        <w:t xml:space="preserve">Certain amounts in the financial statements have been reclassified to conform to the current year’s classification. </w:t>
      </w:r>
      <w:r w:rsidRPr="00124FDE">
        <w:rPr>
          <w:rFonts w:ascii="Arial" w:hAnsi="Arial"/>
          <w:sz w:val="22"/>
          <w:szCs w:val="22"/>
        </w:rPr>
        <w:t>The reclassifications</w:t>
      </w:r>
      <w:r>
        <w:rPr>
          <w:rFonts w:ascii="Arial" w:hAnsi="Arial"/>
          <w:sz w:val="22"/>
          <w:szCs w:val="22"/>
        </w:rPr>
        <w:t xml:space="preserve"> </w:t>
      </w:r>
      <w:r w:rsidRPr="00124FDE">
        <w:rPr>
          <w:rFonts w:ascii="Arial" w:hAnsi="Arial"/>
          <w:sz w:val="22"/>
          <w:szCs w:val="22"/>
        </w:rPr>
        <w:t>are as follows:</w:t>
      </w:r>
    </w:p>
    <w:tbl>
      <w:tblPr>
        <w:tblW w:w="8995" w:type="dxa"/>
        <w:tblInd w:w="450" w:type="dxa"/>
        <w:tblLayout w:type="fixed"/>
        <w:tblLook w:val="0000" w:firstRow="0" w:lastRow="0" w:firstColumn="0" w:lastColumn="0" w:noHBand="0" w:noVBand="0"/>
      </w:tblPr>
      <w:tblGrid>
        <w:gridCol w:w="3415"/>
        <w:gridCol w:w="1440"/>
        <w:gridCol w:w="1350"/>
        <w:gridCol w:w="1440"/>
        <w:gridCol w:w="1350"/>
      </w:tblGrid>
      <w:tr w:rsidR="009725B0" w:rsidRPr="00DC02AA" w:rsidTr="00F104AD">
        <w:trPr>
          <w:cantSplit/>
          <w:trHeight w:val="70"/>
        </w:trPr>
        <w:tc>
          <w:tcPr>
            <w:tcW w:w="3415" w:type="dxa"/>
            <w:shd w:val="clear" w:color="auto" w:fill="auto"/>
          </w:tcPr>
          <w:p w:rsidR="009725B0" w:rsidRPr="00DC02AA" w:rsidRDefault="009725B0" w:rsidP="00DC02AA">
            <w:pPr>
              <w:spacing w:line="360" w:lineRule="exact"/>
              <w:jc w:val="both"/>
              <w:rPr>
                <w:rFonts w:ascii="Arial" w:hAnsi="Arial" w:cs="Arial"/>
                <w:sz w:val="20"/>
                <w:szCs w:val="20"/>
                <w:u w:val="single"/>
              </w:rPr>
            </w:pPr>
          </w:p>
        </w:tc>
        <w:tc>
          <w:tcPr>
            <w:tcW w:w="5580" w:type="dxa"/>
            <w:gridSpan w:val="4"/>
            <w:shd w:val="clear" w:color="auto" w:fill="auto"/>
          </w:tcPr>
          <w:p w:rsidR="009725B0" w:rsidRPr="00DC02AA" w:rsidRDefault="00124FDE" w:rsidP="00DC02AA">
            <w:pPr>
              <w:spacing w:line="360" w:lineRule="exact"/>
              <w:jc w:val="right"/>
              <w:rPr>
                <w:rFonts w:ascii="Arial" w:hAnsi="Arial" w:cs="Arial"/>
                <w:sz w:val="20"/>
                <w:szCs w:val="20"/>
              </w:rPr>
            </w:pPr>
            <w:r w:rsidRPr="00DC02AA">
              <w:rPr>
                <w:rFonts w:ascii="Arial" w:hAnsi="Arial" w:cs="Arial"/>
                <w:sz w:val="20"/>
                <w:szCs w:val="20"/>
              </w:rPr>
              <w:t>(Unit: Thousand Baht)</w:t>
            </w:r>
          </w:p>
        </w:tc>
      </w:tr>
      <w:tr w:rsidR="009725B0" w:rsidRPr="00DC02AA" w:rsidTr="00F104AD">
        <w:trPr>
          <w:cantSplit/>
        </w:trPr>
        <w:tc>
          <w:tcPr>
            <w:tcW w:w="3415" w:type="dxa"/>
            <w:shd w:val="clear" w:color="auto" w:fill="auto"/>
          </w:tcPr>
          <w:p w:rsidR="009725B0" w:rsidRPr="00DC02AA" w:rsidRDefault="009725B0" w:rsidP="00DC02AA">
            <w:pPr>
              <w:spacing w:line="360" w:lineRule="exact"/>
              <w:jc w:val="both"/>
              <w:rPr>
                <w:rFonts w:ascii="Arial" w:hAnsi="Arial" w:cs="Arial"/>
                <w:sz w:val="20"/>
                <w:szCs w:val="20"/>
                <w:u w:val="single"/>
              </w:rPr>
            </w:pPr>
          </w:p>
        </w:tc>
        <w:tc>
          <w:tcPr>
            <w:tcW w:w="5580" w:type="dxa"/>
            <w:gridSpan w:val="4"/>
            <w:shd w:val="clear" w:color="auto" w:fill="auto"/>
            <w:vAlign w:val="bottom"/>
          </w:tcPr>
          <w:p w:rsidR="009725B0" w:rsidRPr="00DC02AA" w:rsidRDefault="00124FDE" w:rsidP="00C771D5">
            <w:pPr>
              <w:pBdr>
                <w:bottom w:val="single" w:sz="4" w:space="1" w:color="auto"/>
              </w:pBdr>
              <w:spacing w:line="360" w:lineRule="exact"/>
              <w:ind w:right="-18"/>
              <w:jc w:val="center"/>
              <w:rPr>
                <w:rFonts w:ascii="Arial" w:hAnsi="Arial" w:cs="Arial"/>
                <w:sz w:val="20"/>
                <w:szCs w:val="20"/>
              </w:rPr>
            </w:pPr>
            <w:r w:rsidRPr="00DC02AA">
              <w:rPr>
                <w:rFonts w:ascii="Arial" w:hAnsi="Arial" w:cs="Arial"/>
                <w:sz w:val="20"/>
                <w:szCs w:val="20"/>
              </w:rPr>
              <w:t>Separate financial statements</w:t>
            </w:r>
          </w:p>
        </w:tc>
      </w:tr>
      <w:tr w:rsidR="009725B0" w:rsidRPr="00DC02AA" w:rsidTr="00F104AD">
        <w:trPr>
          <w:cantSplit/>
        </w:trPr>
        <w:tc>
          <w:tcPr>
            <w:tcW w:w="3415" w:type="dxa"/>
            <w:shd w:val="clear" w:color="auto" w:fill="auto"/>
          </w:tcPr>
          <w:p w:rsidR="009725B0" w:rsidRPr="00DC02AA" w:rsidRDefault="009725B0" w:rsidP="00DC02AA">
            <w:pPr>
              <w:spacing w:line="360" w:lineRule="exact"/>
              <w:jc w:val="both"/>
              <w:rPr>
                <w:rFonts w:ascii="Arial" w:hAnsi="Arial" w:cs="Arial"/>
                <w:sz w:val="20"/>
                <w:szCs w:val="20"/>
                <w:u w:val="single"/>
              </w:rPr>
            </w:pPr>
          </w:p>
        </w:tc>
        <w:tc>
          <w:tcPr>
            <w:tcW w:w="2790" w:type="dxa"/>
            <w:gridSpan w:val="2"/>
            <w:shd w:val="clear" w:color="auto" w:fill="auto"/>
            <w:vAlign w:val="bottom"/>
          </w:tcPr>
          <w:p w:rsidR="009725B0" w:rsidRPr="00DC02AA" w:rsidRDefault="00124FDE" w:rsidP="00C771D5">
            <w:pPr>
              <w:pBdr>
                <w:bottom w:val="single" w:sz="4" w:space="1" w:color="auto"/>
              </w:pBdr>
              <w:spacing w:line="360" w:lineRule="exact"/>
              <w:ind w:right="-18"/>
              <w:jc w:val="center"/>
              <w:rPr>
                <w:rFonts w:ascii="Arial" w:hAnsi="Arial" w:cs="Arial"/>
                <w:sz w:val="20"/>
                <w:szCs w:val="20"/>
              </w:rPr>
            </w:pPr>
            <w:r w:rsidRPr="00DC02AA">
              <w:rPr>
                <w:rFonts w:ascii="Arial" w:hAnsi="Arial" w:cs="Arial"/>
                <w:sz w:val="20"/>
                <w:szCs w:val="20"/>
              </w:rPr>
              <w:t>As at 31 December 2015</w:t>
            </w:r>
          </w:p>
        </w:tc>
        <w:tc>
          <w:tcPr>
            <w:tcW w:w="2790" w:type="dxa"/>
            <w:gridSpan w:val="2"/>
            <w:shd w:val="clear" w:color="auto" w:fill="auto"/>
            <w:vAlign w:val="bottom"/>
          </w:tcPr>
          <w:p w:rsidR="009725B0" w:rsidRPr="00DC02AA" w:rsidRDefault="00C1684D" w:rsidP="00C771D5">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 xml:space="preserve">As at </w:t>
            </w:r>
            <w:r w:rsidR="00124FDE" w:rsidRPr="00DC02AA">
              <w:rPr>
                <w:rFonts w:ascii="Arial" w:hAnsi="Arial" w:cs="Arial"/>
                <w:sz w:val="20"/>
                <w:szCs w:val="20"/>
              </w:rPr>
              <w:t>1 January 2015</w:t>
            </w:r>
          </w:p>
        </w:tc>
      </w:tr>
      <w:tr w:rsidR="009725B0" w:rsidRPr="00DC02AA" w:rsidTr="00F104AD">
        <w:trPr>
          <w:cantSplit/>
        </w:trPr>
        <w:tc>
          <w:tcPr>
            <w:tcW w:w="3415" w:type="dxa"/>
            <w:shd w:val="clear" w:color="auto" w:fill="auto"/>
          </w:tcPr>
          <w:p w:rsidR="009725B0" w:rsidRPr="00DC02AA" w:rsidRDefault="009725B0" w:rsidP="00DC02AA">
            <w:pPr>
              <w:spacing w:line="360" w:lineRule="exact"/>
              <w:jc w:val="both"/>
              <w:rPr>
                <w:rFonts w:ascii="Arial" w:hAnsi="Arial" w:cs="Arial"/>
                <w:sz w:val="20"/>
                <w:szCs w:val="20"/>
                <w:u w:val="single"/>
              </w:rPr>
            </w:pPr>
          </w:p>
        </w:tc>
        <w:tc>
          <w:tcPr>
            <w:tcW w:w="1440" w:type="dxa"/>
            <w:shd w:val="clear" w:color="auto" w:fill="auto"/>
            <w:vAlign w:val="bottom"/>
          </w:tcPr>
          <w:p w:rsidR="009725B0" w:rsidRPr="00DC02AA" w:rsidRDefault="00124FDE" w:rsidP="00C771D5">
            <w:pPr>
              <w:pBdr>
                <w:bottom w:val="single" w:sz="4" w:space="1" w:color="auto"/>
              </w:pBdr>
              <w:spacing w:line="360" w:lineRule="exact"/>
              <w:ind w:right="-18"/>
              <w:jc w:val="center"/>
              <w:rPr>
                <w:rFonts w:ascii="Arial" w:hAnsi="Arial" w:cs="Arial"/>
                <w:sz w:val="20"/>
                <w:szCs w:val="20"/>
                <w:cs/>
              </w:rPr>
            </w:pPr>
            <w:r w:rsidRPr="00DC02AA">
              <w:rPr>
                <w:rFonts w:ascii="Arial" w:hAnsi="Arial" w:cs="Arial"/>
                <w:spacing w:val="-4"/>
                <w:sz w:val="20"/>
                <w:szCs w:val="20"/>
              </w:rPr>
              <w:t>As reclassified</w:t>
            </w:r>
          </w:p>
        </w:tc>
        <w:tc>
          <w:tcPr>
            <w:tcW w:w="1350" w:type="dxa"/>
            <w:shd w:val="clear" w:color="auto" w:fill="auto"/>
            <w:vAlign w:val="bottom"/>
          </w:tcPr>
          <w:p w:rsidR="009725B0" w:rsidRPr="00DC02AA" w:rsidRDefault="00124FDE" w:rsidP="00C771D5">
            <w:pPr>
              <w:pBdr>
                <w:bottom w:val="single" w:sz="4" w:space="1" w:color="auto"/>
              </w:pBdr>
              <w:spacing w:line="360" w:lineRule="exact"/>
              <w:ind w:right="-18"/>
              <w:jc w:val="center"/>
              <w:rPr>
                <w:rFonts w:ascii="Arial" w:hAnsi="Arial" w:cs="Arial"/>
                <w:sz w:val="20"/>
                <w:szCs w:val="20"/>
              </w:rPr>
            </w:pPr>
            <w:r w:rsidRPr="00DC02AA">
              <w:rPr>
                <w:rFonts w:ascii="Arial" w:hAnsi="Arial" w:cs="Arial"/>
                <w:spacing w:val="-4"/>
                <w:sz w:val="20"/>
                <w:szCs w:val="20"/>
              </w:rPr>
              <w:t>As previously reported</w:t>
            </w:r>
          </w:p>
        </w:tc>
        <w:tc>
          <w:tcPr>
            <w:tcW w:w="1440" w:type="dxa"/>
            <w:vAlign w:val="bottom"/>
          </w:tcPr>
          <w:p w:rsidR="009725B0" w:rsidRPr="00DC02AA" w:rsidRDefault="00124FDE" w:rsidP="00C771D5">
            <w:pPr>
              <w:pBdr>
                <w:bottom w:val="single" w:sz="4" w:space="1" w:color="auto"/>
              </w:pBdr>
              <w:spacing w:line="360" w:lineRule="exact"/>
              <w:ind w:right="-18"/>
              <w:jc w:val="center"/>
              <w:rPr>
                <w:rFonts w:ascii="Arial" w:hAnsi="Arial" w:cs="Arial"/>
                <w:sz w:val="20"/>
                <w:szCs w:val="20"/>
                <w:cs/>
              </w:rPr>
            </w:pPr>
            <w:r w:rsidRPr="00DC02AA">
              <w:rPr>
                <w:rFonts w:ascii="Arial" w:hAnsi="Arial" w:cs="Arial"/>
                <w:spacing w:val="-4"/>
                <w:sz w:val="20"/>
                <w:szCs w:val="20"/>
              </w:rPr>
              <w:t>As reclassified</w:t>
            </w:r>
          </w:p>
        </w:tc>
        <w:tc>
          <w:tcPr>
            <w:tcW w:w="1350" w:type="dxa"/>
            <w:vAlign w:val="bottom"/>
          </w:tcPr>
          <w:p w:rsidR="009725B0" w:rsidRPr="00DC02AA" w:rsidRDefault="00124FDE" w:rsidP="00C771D5">
            <w:pPr>
              <w:pBdr>
                <w:bottom w:val="single" w:sz="4" w:space="1" w:color="auto"/>
              </w:pBdr>
              <w:spacing w:line="360" w:lineRule="exact"/>
              <w:ind w:right="-18"/>
              <w:jc w:val="center"/>
              <w:rPr>
                <w:rFonts w:ascii="Arial" w:hAnsi="Arial" w:cs="Arial"/>
                <w:sz w:val="20"/>
                <w:szCs w:val="20"/>
              </w:rPr>
            </w:pPr>
            <w:r w:rsidRPr="00DC02AA">
              <w:rPr>
                <w:rFonts w:ascii="Arial" w:hAnsi="Arial" w:cs="Arial"/>
                <w:spacing w:val="-4"/>
                <w:sz w:val="20"/>
                <w:szCs w:val="20"/>
              </w:rPr>
              <w:t>As previously reported</w:t>
            </w:r>
          </w:p>
        </w:tc>
      </w:tr>
      <w:tr w:rsidR="009725B0" w:rsidRPr="00DC02AA" w:rsidTr="00F104AD">
        <w:trPr>
          <w:cantSplit/>
        </w:trPr>
        <w:tc>
          <w:tcPr>
            <w:tcW w:w="3415" w:type="dxa"/>
            <w:shd w:val="clear" w:color="auto" w:fill="auto"/>
          </w:tcPr>
          <w:p w:rsidR="009725B0" w:rsidRPr="00DC02AA" w:rsidRDefault="00124FDE" w:rsidP="00DC02AA">
            <w:pPr>
              <w:spacing w:line="360" w:lineRule="exact"/>
              <w:jc w:val="both"/>
              <w:rPr>
                <w:rFonts w:ascii="Arial" w:hAnsi="Arial" w:cs="Arial"/>
                <w:sz w:val="20"/>
                <w:szCs w:val="20"/>
                <w:u w:val="single"/>
                <w:cs/>
              </w:rPr>
            </w:pPr>
            <w:r w:rsidRPr="00DC02AA">
              <w:rPr>
                <w:rFonts w:ascii="Arial" w:hAnsi="Arial" w:cs="Arial"/>
                <w:sz w:val="20"/>
                <w:szCs w:val="20"/>
                <w:u w:val="single"/>
              </w:rPr>
              <w:t>Statement of financial position</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p>
        </w:tc>
        <w:tc>
          <w:tcPr>
            <w:tcW w:w="1440" w:type="dxa"/>
          </w:tcPr>
          <w:p w:rsidR="009725B0" w:rsidRPr="00DC02AA" w:rsidRDefault="009725B0" w:rsidP="00DC02AA">
            <w:pPr>
              <w:tabs>
                <w:tab w:val="decimal" w:pos="1057"/>
              </w:tabs>
              <w:spacing w:line="360" w:lineRule="exact"/>
              <w:rPr>
                <w:rFonts w:ascii="Arial" w:hAnsi="Arial" w:cs="Arial"/>
                <w:sz w:val="20"/>
                <w:szCs w:val="20"/>
              </w:rPr>
            </w:pPr>
          </w:p>
        </w:tc>
        <w:tc>
          <w:tcPr>
            <w:tcW w:w="1350" w:type="dxa"/>
          </w:tcPr>
          <w:p w:rsidR="009725B0" w:rsidRPr="00DC02AA" w:rsidRDefault="009725B0" w:rsidP="00DC02AA">
            <w:pPr>
              <w:tabs>
                <w:tab w:val="decimal" w:pos="1057"/>
              </w:tabs>
              <w:spacing w:line="360" w:lineRule="exact"/>
              <w:rPr>
                <w:rFonts w:ascii="Arial" w:hAnsi="Arial" w:cs="Arial"/>
                <w:sz w:val="20"/>
                <w:szCs w:val="20"/>
              </w:rPr>
            </w:pPr>
          </w:p>
        </w:tc>
      </w:tr>
      <w:tr w:rsidR="009725B0" w:rsidRPr="00DC02AA" w:rsidTr="00F104AD">
        <w:trPr>
          <w:cantSplit/>
        </w:trPr>
        <w:tc>
          <w:tcPr>
            <w:tcW w:w="3415" w:type="dxa"/>
            <w:shd w:val="clear" w:color="auto" w:fill="auto"/>
          </w:tcPr>
          <w:p w:rsidR="009725B0" w:rsidRPr="00DC02AA" w:rsidRDefault="00124FDE" w:rsidP="00DC02AA">
            <w:pPr>
              <w:spacing w:line="360" w:lineRule="exact"/>
              <w:jc w:val="both"/>
              <w:rPr>
                <w:rFonts w:ascii="Arial" w:hAnsi="Arial" w:cs="Arial"/>
                <w:sz w:val="20"/>
                <w:szCs w:val="20"/>
                <w:cs/>
              </w:rPr>
            </w:pPr>
            <w:r w:rsidRPr="00DC02AA">
              <w:rPr>
                <w:rFonts w:ascii="Arial" w:hAnsi="Arial" w:cs="Arial"/>
                <w:sz w:val="20"/>
                <w:szCs w:val="20"/>
              </w:rPr>
              <w:t>Trade and other receivables</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51,843</w:t>
            </w: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53,491</w:t>
            </w:r>
          </w:p>
        </w:tc>
        <w:tc>
          <w:tcPr>
            <w:tcW w:w="144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c>
          <w:tcPr>
            <w:tcW w:w="135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r>
      <w:tr w:rsidR="009725B0" w:rsidRPr="00DC02AA" w:rsidTr="00F104AD">
        <w:trPr>
          <w:cantSplit/>
        </w:trPr>
        <w:tc>
          <w:tcPr>
            <w:tcW w:w="3415" w:type="dxa"/>
            <w:shd w:val="clear" w:color="auto" w:fill="auto"/>
          </w:tcPr>
          <w:p w:rsidR="009725B0" w:rsidRPr="00DC02AA" w:rsidRDefault="00124FDE" w:rsidP="00E8099A">
            <w:pPr>
              <w:spacing w:line="360" w:lineRule="exact"/>
              <w:jc w:val="both"/>
              <w:rPr>
                <w:rFonts w:ascii="Arial" w:hAnsi="Arial" w:cs="Arial"/>
                <w:sz w:val="20"/>
                <w:szCs w:val="20"/>
                <w:cs/>
              </w:rPr>
            </w:pPr>
            <w:r w:rsidRPr="00DC02AA">
              <w:rPr>
                <w:rFonts w:ascii="Arial" w:hAnsi="Arial" w:cs="Arial"/>
                <w:sz w:val="20"/>
                <w:szCs w:val="20"/>
              </w:rPr>
              <w:t xml:space="preserve">Short-term loans </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1,699</w:t>
            </w: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c>
          <w:tcPr>
            <w:tcW w:w="144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50</w:t>
            </w:r>
          </w:p>
        </w:tc>
        <w:tc>
          <w:tcPr>
            <w:tcW w:w="135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r>
      <w:tr w:rsidR="009725B0" w:rsidRPr="00DC02AA" w:rsidTr="00F104AD">
        <w:trPr>
          <w:cantSplit/>
        </w:trPr>
        <w:tc>
          <w:tcPr>
            <w:tcW w:w="3415" w:type="dxa"/>
            <w:shd w:val="clear" w:color="auto" w:fill="auto"/>
          </w:tcPr>
          <w:p w:rsidR="009725B0" w:rsidRPr="00DC02AA" w:rsidRDefault="00124FDE" w:rsidP="00E8099A">
            <w:pPr>
              <w:spacing w:line="360" w:lineRule="exact"/>
              <w:jc w:val="both"/>
              <w:rPr>
                <w:rFonts w:ascii="Arial" w:hAnsi="Arial" w:cs="Arial"/>
                <w:sz w:val="20"/>
                <w:szCs w:val="20"/>
                <w:cs/>
              </w:rPr>
            </w:pPr>
            <w:r w:rsidRPr="00DC02AA">
              <w:rPr>
                <w:rFonts w:ascii="Arial" w:hAnsi="Arial" w:cs="Arial"/>
                <w:sz w:val="20"/>
                <w:szCs w:val="20"/>
              </w:rPr>
              <w:t xml:space="preserve">Long-term loans </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267</w:t>
            </w: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318</w:t>
            </w:r>
          </w:p>
        </w:tc>
        <w:tc>
          <w:tcPr>
            <w:tcW w:w="144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318</w:t>
            </w:r>
          </w:p>
        </w:tc>
        <w:tc>
          <w:tcPr>
            <w:tcW w:w="135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368</w:t>
            </w:r>
          </w:p>
        </w:tc>
      </w:tr>
      <w:tr w:rsidR="009725B0" w:rsidRPr="00DC02AA" w:rsidTr="00F104AD">
        <w:trPr>
          <w:cantSplit/>
        </w:trPr>
        <w:tc>
          <w:tcPr>
            <w:tcW w:w="3415" w:type="dxa"/>
            <w:shd w:val="clear" w:color="auto" w:fill="auto"/>
          </w:tcPr>
          <w:p w:rsidR="009725B0" w:rsidRPr="00DC02AA" w:rsidRDefault="00124FDE" w:rsidP="00DC02AA">
            <w:pPr>
              <w:spacing w:line="360" w:lineRule="exact"/>
              <w:jc w:val="both"/>
              <w:rPr>
                <w:rFonts w:ascii="Arial" w:hAnsi="Arial" w:cs="Arial"/>
                <w:sz w:val="20"/>
                <w:szCs w:val="20"/>
                <w:cs/>
              </w:rPr>
            </w:pPr>
            <w:r w:rsidRPr="00DC02AA">
              <w:rPr>
                <w:rFonts w:ascii="Arial" w:hAnsi="Arial" w:cs="Arial"/>
                <w:sz w:val="20"/>
                <w:szCs w:val="20"/>
              </w:rPr>
              <w:t>Current portion</w:t>
            </w:r>
            <w:r w:rsidR="00F8384A" w:rsidRPr="00DC02AA">
              <w:rPr>
                <w:rFonts w:ascii="Arial" w:hAnsi="Arial" w:cs="Arial"/>
                <w:sz w:val="20"/>
                <w:szCs w:val="20"/>
              </w:rPr>
              <w:t xml:space="preserve"> of liabilities</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p>
        </w:tc>
        <w:tc>
          <w:tcPr>
            <w:tcW w:w="1440" w:type="dxa"/>
          </w:tcPr>
          <w:p w:rsidR="009725B0" w:rsidRPr="00DC02AA" w:rsidRDefault="009725B0" w:rsidP="00DC02AA">
            <w:pPr>
              <w:tabs>
                <w:tab w:val="decimal" w:pos="1057"/>
              </w:tabs>
              <w:spacing w:line="360" w:lineRule="exact"/>
              <w:rPr>
                <w:rFonts w:ascii="Arial" w:hAnsi="Arial" w:cs="Arial"/>
                <w:sz w:val="20"/>
                <w:szCs w:val="20"/>
              </w:rPr>
            </w:pPr>
          </w:p>
        </w:tc>
        <w:tc>
          <w:tcPr>
            <w:tcW w:w="1350" w:type="dxa"/>
          </w:tcPr>
          <w:p w:rsidR="009725B0" w:rsidRPr="00DC02AA" w:rsidRDefault="009725B0" w:rsidP="00DC02AA">
            <w:pPr>
              <w:tabs>
                <w:tab w:val="decimal" w:pos="1057"/>
              </w:tabs>
              <w:spacing w:line="360" w:lineRule="exact"/>
              <w:rPr>
                <w:rFonts w:ascii="Arial" w:hAnsi="Arial" w:cs="Arial"/>
                <w:sz w:val="20"/>
                <w:szCs w:val="20"/>
              </w:rPr>
            </w:pPr>
          </w:p>
        </w:tc>
      </w:tr>
      <w:tr w:rsidR="009725B0" w:rsidRPr="00DC02AA" w:rsidTr="00F104AD">
        <w:trPr>
          <w:cantSplit/>
        </w:trPr>
        <w:tc>
          <w:tcPr>
            <w:tcW w:w="3415" w:type="dxa"/>
            <w:shd w:val="clear" w:color="auto" w:fill="auto"/>
          </w:tcPr>
          <w:p w:rsidR="009725B0" w:rsidRPr="00DC02AA" w:rsidRDefault="00F8384A" w:rsidP="00DC02AA">
            <w:pPr>
              <w:tabs>
                <w:tab w:val="left" w:pos="162"/>
              </w:tabs>
              <w:spacing w:line="360" w:lineRule="exact"/>
              <w:jc w:val="both"/>
              <w:rPr>
                <w:rFonts w:ascii="Arial" w:hAnsi="Arial" w:cs="Arial"/>
                <w:sz w:val="20"/>
                <w:szCs w:val="20"/>
                <w:cs/>
              </w:rPr>
            </w:pPr>
            <w:r w:rsidRPr="00DC02AA">
              <w:rPr>
                <w:rFonts w:ascii="Arial" w:hAnsi="Arial" w:cs="Arial"/>
                <w:sz w:val="20"/>
                <w:szCs w:val="20"/>
              </w:rPr>
              <w:t xml:space="preserve">   </w:t>
            </w:r>
            <w:r w:rsidR="00124FDE" w:rsidRPr="00DC02AA">
              <w:rPr>
                <w:rFonts w:ascii="Arial" w:hAnsi="Arial" w:cs="Arial"/>
                <w:sz w:val="20"/>
                <w:szCs w:val="20"/>
              </w:rPr>
              <w:t>under finance lease agreements</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504</w:t>
            </w: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478</w:t>
            </w:r>
          </w:p>
        </w:tc>
        <w:tc>
          <w:tcPr>
            <w:tcW w:w="144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c>
          <w:tcPr>
            <w:tcW w:w="135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r>
      <w:tr w:rsidR="009725B0" w:rsidRPr="00DC02AA" w:rsidTr="00F104AD">
        <w:trPr>
          <w:cantSplit/>
        </w:trPr>
        <w:tc>
          <w:tcPr>
            <w:tcW w:w="3415" w:type="dxa"/>
            <w:shd w:val="clear" w:color="auto" w:fill="auto"/>
          </w:tcPr>
          <w:p w:rsidR="009725B0" w:rsidRPr="00DC02AA" w:rsidRDefault="00124FDE" w:rsidP="00DC02AA">
            <w:pPr>
              <w:spacing w:line="360" w:lineRule="exact"/>
              <w:jc w:val="both"/>
              <w:rPr>
                <w:rFonts w:ascii="Arial" w:hAnsi="Arial" w:cs="Arial"/>
                <w:sz w:val="20"/>
                <w:szCs w:val="20"/>
                <w:cs/>
              </w:rPr>
            </w:pPr>
            <w:r w:rsidRPr="00DC02AA">
              <w:rPr>
                <w:rFonts w:ascii="Arial" w:hAnsi="Arial" w:cs="Arial"/>
                <w:sz w:val="20"/>
                <w:szCs w:val="20"/>
              </w:rPr>
              <w:t xml:space="preserve">Liabilities under finance lease </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p>
        </w:tc>
        <w:tc>
          <w:tcPr>
            <w:tcW w:w="1440" w:type="dxa"/>
          </w:tcPr>
          <w:p w:rsidR="009725B0" w:rsidRPr="00DC02AA" w:rsidRDefault="009725B0" w:rsidP="00DC02AA">
            <w:pPr>
              <w:tabs>
                <w:tab w:val="decimal" w:pos="1057"/>
              </w:tabs>
              <w:spacing w:line="360" w:lineRule="exact"/>
              <w:rPr>
                <w:rFonts w:ascii="Arial" w:hAnsi="Arial" w:cs="Arial"/>
                <w:sz w:val="20"/>
                <w:szCs w:val="20"/>
              </w:rPr>
            </w:pPr>
          </w:p>
        </w:tc>
        <w:tc>
          <w:tcPr>
            <w:tcW w:w="1350" w:type="dxa"/>
          </w:tcPr>
          <w:p w:rsidR="009725B0" w:rsidRPr="00DC02AA" w:rsidRDefault="009725B0" w:rsidP="00DC02AA">
            <w:pPr>
              <w:tabs>
                <w:tab w:val="decimal" w:pos="1057"/>
              </w:tabs>
              <w:spacing w:line="360" w:lineRule="exact"/>
              <w:rPr>
                <w:rFonts w:ascii="Arial" w:hAnsi="Arial" w:cs="Arial"/>
                <w:sz w:val="20"/>
                <w:szCs w:val="20"/>
              </w:rPr>
            </w:pPr>
          </w:p>
        </w:tc>
      </w:tr>
      <w:tr w:rsidR="009725B0" w:rsidRPr="00DC02AA" w:rsidTr="00F104AD">
        <w:trPr>
          <w:cantSplit/>
        </w:trPr>
        <w:tc>
          <w:tcPr>
            <w:tcW w:w="3415" w:type="dxa"/>
            <w:shd w:val="clear" w:color="auto" w:fill="auto"/>
          </w:tcPr>
          <w:p w:rsidR="009725B0" w:rsidRPr="00DC02AA" w:rsidRDefault="00F8384A" w:rsidP="00DC02AA">
            <w:pPr>
              <w:tabs>
                <w:tab w:val="left" w:pos="162"/>
              </w:tabs>
              <w:spacing w:line="360" w:lineRule="exact"/>
              <w:ind w:right="-108"/>
              <w:rPr>
                <w:rFonts w:ascii="Arial" w:hAnsi="Arial" w:cs="Arial"/>
                <w:sz w:val="20"/>
                <w:szCs w:val="20"/>
                <w:cs/>
              </w:rPr>
            </w:pPr>
            <w:r w:rsidRPr="00DC02AA">
              <w:rPr>
                <w:rFonts w:ascii="Arial" w:hAnsi="Arial" w:cs="Arial"/>
                <w:sz w:val="20"/>
                <w:szCs w:val="20"/>
              </w:rPr>
              <w:t xml:space="preserve">   </w:t>
            </w:r>
            <w:r w:rsidR="00124FDE" w:rsidRPr="00DC02AA">
              <w:rPr>
                <w:rFonts w:ascii="Arial" w:hAnsi="Arial" w:cs="Arial"/>
                <w:sz w:val="20"/>
                <w:szCs w:val="20"/>
              </w:rPr>
              <w:t>agreements - net of current portion</w:t>
            </w:r>
          </w:p>
        </w:tc>
        <w:tc>
          <w:tcPr>
            <w:tcW w:w="144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1,224</w:t>
            </w:r>
          </w:p>
        </w:tc>
        <w:tc>
          <w:tcPr>
            <w:tcW w:w="1350" w:type="dxa"/>
            <w:shd w:val="clear" w:color="auto" w:fill="auto"/>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1,250</w:t>
            </w:r>
          </w:p>
        </w:tc>
        <w:tc>
          <w:tcPr>
            <w:tcW w:w="144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c>
          <w:tcPr>
            <w:tcW w:w="1350" w:type="dxa"/>
          </w:tcPr>
          <w:p w:rsidR="009725B0" w:rsidRPr="00DC02AA" w:rsidRDefault="009725B0" w:rsidP="00DC02AA">
            <w:pPr>
              <w:tabs>
                <w:tab w:val="decimal" w:pos="1057"/>
              </w:tabs>
              <w:spacing w:line="360" w:lineRule="exact"/>
              <w:rPr>
                <w:rFonts w:ascii="Arial" w:hAnsi="Arial" w:cs="Arial"/>
                <w:sz w:val="20"/>
                <w:szCs w:val="20"/>
              </w:rPr>
            </w:pPr>
            <w:r w:rsidRPr="00DC02AA">
              <w:rPr>
                <w:rFonts w:ascii="Arial" w:hAnsi="Arial" w:cs="Arial"/>
                <w:sz w:val="20"/>
                <w:szCs w:val="20"/>
              </w:rPr>
              <w:t>-</w:t>
            </w:r>
          </w:p>
        </w:tc>
      </w:tr>
    </w:tbl>
    <w:p w:rsidR="009725B0" w:rsidRPr="00680683" w:rsidRDefault="009725B0" w:rsidP="009725B0">
      <w:pPr>
        <w:rPr>
          <w:sz w:val="10"/>
          <w:szCs w:val="10"/>
        </w:rPr>
      </w:pPr>
    </w:p>
    <w:tbl>
      <w:tblPr>
        <w:tblW w:w="8990" w:type="dxa"/>
        <w:tblInd w:w="450" w:type="dxa"/>
        <w:tblLayout w:type="fixed"/>
        <w:tblLook w:val="0000" w:firstRow="0" w:lastRow="0" w:firstColumn="0" w:lastColumn="0" w:noHBand="0" w:noVBand="0"/>
      </w:tblPr>
      <w:tblGrid>
        <w:gridCol w:w="5935"/>
        <w:gridCol w:w="1525"/>
        <w:gridCol w:w="1530"/>
      </w:tblGrid>
      <w:tr w:rsidR="009725B0" w:rsidRPr="00F8384A" w:rsidTr="00F104AD">
        <w:trPr>
          <w:cantSplit/>
          <w:trHeight w:val="70"/>
        </w:trPr>
        <w:tc>
          <w:tcPr>
            <w:tcW w:w="5935" w:type="dxa"/>
            <w:shd w:val="clear" w:color="auto" w:fill="auto"/>
          </w:tcPr>
          <w:p w:rsidR="009725B0" w:rsidRPr="00F8384A" w:rsidRDefault="009725B0" w:rsidP="00DC02AA">
            <w:pPr>
              <w:spacing w:line="360" w:lineRule="exact"/>
              <w:jc w:val="both"/>
              <w:rPr>
                <w:rFonts w:ascii="Arial" w:hAnsi="Arial" w:cs="Arial"/>
                <w:sz w:val="20"/>
                <w:szCs w:val="20"/>
                <w:u w:val="single"/>
              </w:rPr>
            </w:pPr>
          </w:p>
        </w:tc>
        <w:tc>
          <w:tcPr>
            <w:tcW w:w="3055" w:type="dxa"/>
            <w:gridSpan w:val="2"/>
            <w:shd w:val="clear" w:color="auto" w:fill="auto"/>
          </w:tcPr>
          <w:p w:rsidR="009725B0" w:rsidRPr="00F8384A" w:rsidRDefault="004E5DAF" w:rsidP="00DC02AA">
            <w:pPr>
              <w:spacing w:line="360" w:lineRule="exact"/>
              <w:jc w:val="right"/>
              <w:rPr>
                <w:rFonts w:ascii="Arial" w:hAnsi="Arial" w:cs="Arial"/>
                <w:sz w:val="20"/>
                <w:szCs w:val="20"/>
              </w:rPr>
            </w:pPr>
            <w:r w:rsidRPr="00F8384A">
              <w:rPr>
                <w:rFonts w:ascii="Arial" w:hAnsi="Arial" w:cs="Arial"/>
                <w:sz w:val="20"/>
                <w:szCs w:val="20"/>
              </w:rPr>
              <w:t>(Unit: Thousand Baht)</w:t>
            </w:r>
          </w:p>
        </w:tc>
      </w:tr>
      <w:tr w:rsidR="009725B0" w:rsidRPr="00F8384A" w:rsidTr="00F104AD">
        <w:trPr>
          <w:cantSplit/>
          <w:trHeight w:val="80"/>
        </w:trPr>
        <w:tc>
          <w:tcPr>
            <w:tcW w:w="5935" w:type="dxa"/>
            <w:shd w:val="clear" w:color="auto" w:fill="auto"/>
          </w:tcPr>
          <w:p w:rsidR="009725B0" w:rsidRPr="00F8384A" w:rsidRDefault="009725B0" w:rsidP="00DC02AA">
            <w:pPr>
              <w:spacing w:line="360" w:lineRule="exact"/>
              <w:jc w:val="both"/>
              <w:rPr>
                <w:rFonts w:ascii="Arial" w:hAnsi="Arial" w:cs="Arial"/>
                <w:sz w:val="20"/>
                <w:szCs w:val="20"/>
                <w:u w:val="single"/>
              </w:rPr>
            </w:pPr>
          </w:p>
        </w:tc>
        <w:tc>
          <w:tcPr>
            <w:tcW w:w="3055" w:type="dxa"/>
            <w:gridSpan w:val="2"/>
            <w:shd w:val="clear" w:color="auto" w:fill="auto"/>
            <w:vAlign w:val="bottom"/>
          </w:tcPr>
          <w:p w:rsidR="009725B0" w:rsidRPr="00F8384A" w:rsidRDefault="004E5DAF" w:rsidP="00DC02AA">
            <w:pPr>
              <w:pBdr>
                <w:bottom w:val="single" w:sz="4" w:space="1" w:color="auto"/>
              </w:pBdr>
              <w:spacing w:line="360" w:lineRule="exact"/>
              <w:ind w:left="72" w:right="-18"/>
              <w:jc w:val="center"/>
              <w:rPr>
                <w:rFonts w:ascii="Arial" w:hAnsi="Arial" w:cs="Arial"/>
                <w:sz w:val="20"/>
                <w:szCs w:val="20"/>
              </w:rPr>
            </w:pPr>
            <w:r w:rsidRPr="00F8384A">
              <w:rPr>
                <w:rFonts w:ascii="Arial" w:hAnsi="Arial" w:cs="Arial"/>
                <w:sz w:val="20"/>
                <w:szCs w:val="20"/>
              </w:rPr>
              <w:t>Separate financial statements</w:t>
            </w:r>
          </w:p>
        </w:tc>
      </w:tr>
      <w:tr w:rsidR="009725B0" w:rsidRPr="00F8384A" w:rsidTr="00F104AD">
        <w:trPr>
          <w:cantSplit/>
        </w:trPr>
        <w:tc>
          <w:tcPr>
            <w:tcW w:w="5935" w:type="dxa"/>
            <w:shd w:val="clear" w:color="auto" w:fill="auto"/>
          </w:tcPr>
          <w:p w:rsidR="009725B0" w:rsidRPr="00F8384A" w:rsidRDefault="009725B0" w:rsidP="00DC02AA">
            <w:pPr>
              <w:spacing w:line="360" w:lineRule="exact"/>
              <w:jc w:val="both"/>
              <w:rPr>
                <w:rFonts w:ascii="Arial" w:hAnsi="Arial" w:cs="Arial"/>
                <w:sz w:val="20"/>
                <w:szCs w:val="20"/>
                <w:u w:val="single"/>
              </w:rPr>
            </w:pPr>
          </w:p>
        </w:tc>
        <w:tc>
          <w:tcPr>
            <w:tcW w:w="3055" w:type="dxa"/>
            <w:gridSpan w:val="2"/>
            <w:shd w:val="clear" w:color="auto" w:fill="auto"/>
            <w:vAlign w:val="bottom"/>
          </w:tcPr>
          <w:p w:rsidR="009725B0" w:rsidRPr="00F8384A" w:rsidRDefault="004E5DAF" w:rsidP="00DC02AA">
            <w:pPr>
              <w:pBdr>
                <w:bottom w:val="single" w:sz="4" w:space="1" w:color="auto"/>
              </w:pBdr>
              <w:spacing w:line="360" w:lineRule="exact"/>
              <w:ind w:left="72" w:right="-18"/>
              <w:jc w:val="center"/>
              <w:rPr>
                <w:rFonts w:ascii="Arial" w:hAnsi="Arial" w:cs="Arial"/>
                <w:sz w:val="20"/>
                <w:szCs w:val="20"/>
              </w:rPr>
            </w:pPr>
            <w:r w:rsidRPr="00F8384A">
              <w:rPr>
                <w:rFonts w:ascii="Arial" w:hAnsi="Arial" w:cs="Arial"/>
                <w:sz w:val="20"/>
                <w:szCs w:val="20"/>
              </w:rPr>
              <w:t>As at 31 December 2015</w:t>
            </w:r>
          </w:p>
        </w:tc>
      </w:tr>
      <w:tr w:rsidR="009725B0" w:rsidRPr="00F8384A" w:rsidTr="00F104AD">
        <w:trPr>
          <w:cantSplit/>
        </w:trPr>
        <w:tc>
          <w:tcPr>
            <w:tcW w:w="5935" w:type="dxa"/>
            <w:shd w:val="clear" w:color="auto" w:fill="auto"/>
          </w:tcPr>
          <w:p w:rsidR="009725B0" w:rsidRPr="00F8384A" w:rsidRDefault="009725B0" w:rsidP="00DC02AA">
            <w:pPr>
              <w:spacing w:line="360" w:lineRule="exact"/>
              <w:jc w:val="both"/>
              <w:rPr>
                <w:rFonts w:ascii="Arial" w:hAnsi="Arial" w:cs="Arial"/>
                <w:sz w:val="20"/>
                <w:szCs w:val="20"/>
                <w:u w:val="single"/>
              </w:rPr>
            </w:pPr>
          </w:p>
        </w:tc>
        <w:tc>
          <w:tcPr>
            <w:tcW w:w="1525" w:type="dxa"/>
            <w:shd w:val="clear" w:color="auto" w:fill="auto"/>
            <w:vAlign w:val="bottom"/>
          </w:tcPr>
          <w:p w:rsidR="009725B0" w:rsidRPr="00DC02AA" w:rsidRDefault="00124FDE" w:rsidP="00DC02AA">
            <w:pPr>
              <w:pBdr>
                <w:bottom w:val="single" w:sz="4" w:space="1" w:color="auto"/>
              </w:pBdr>
              <w:spacing w:line="360" w:lineRule="exact"/>
              <w:ind w:right="-18"/>
              <w:jc w:val="center"/>
              <w:rPr>
                <w:rFonts w:ascii="Arial" w:hAnsi="Arial" w:cs="Arial"/>
                <w:sz w:val="20"/>
                <w:szCs w:val="20"/>
                <w:cs/>
              </w:rPr>
            </w:pPr>
            <w:r w:rsidRPr="00DC02AA">
              <w:rPr>
                <w:rFonts w:ascii="Arial" w:hAnsi="Arial" w:cs="Arial"/>
                <w:spacing w:val="-4"/>
                <w:sz w:val="20"/>
                <w:szCs w:val="20"/>
              </w:rPr>
              <w:t>As reclassified</w:t>
            </w:r>
          </w:p>
        </w:tc>
        <w:tc>
          <w:tcPr>
            <w:tcW w:w="1530" w:type="dxa"/>
            <w:shd w:val="clear" w:color="auto" w:fill="auto"/>
            <w:vAlign w:val="bottom"/>
          </w:tcPr>
          <w:p w:rsidR="009725B0" w:rsidRPr="00DC02AA" w:rsidRDefault="004E5DAF" w:rsidP="00DC02AA">
            <w:pPr>
              <w:pBdr>
                <w:bottom w:val="single" w:sz="4" w:space="1" w:color="auto"/>
              </w:pBdr>
              <w:spacing w:line="360" w:lineRule="exact"/>
              <w:ind w:left="72" w:right="-18"/>
              <w:jc w:val="center"/>
              <w:rPr>
                <w:rFonts w:ascii="Arial" w:hAnsi="Arial" w:cs="Arial"/>
                <w:sz w:val="20"/>
                <w:szCs w:val="20"/>
              </w:rPr>
            </w:pPr>
            <w:r w:rsidRPr="00DC02AA">
              <w:rPr>
                <w:rFonts w:ascii="Arial" w:hAnsi="Arial" w:cs="Arial"/>
                <w:spacing w:val="-4"/>
                <w:sz w:val="20"/>
                <w:szCs w:val="20"/>
              </w:rPr>
              <w:t>As previously reported</w:t>
            </w:r>
          </w:p>
        </w:tc>
      </w:tr>
      <w:tr w:rsidR="009725B0" w:rsidRPr="00F8384A" w:rsidTr="00F104AD">
        <w:trPr>
          <w:cantSplit/>
        </w:trPr>
        <w:tc>
          <w:tcPr>
            <w:tcW w:w="5935" w:type="dxa"/>
            <w:shd w:val="clear" w:color="auto" w:fill="auto"/>
          </w:tcPr>
          <w:p w:rsidR="009725B0" w:rsidRPr="00F8384A" w:rsidRDefault="00124FDE" w:rsidP="00DC02AA">
            <w:pPr>
              <w:spacing w:line="360" w:lineRule="exact"/>
              <w:jc w:val="both"/>
              <w:rPr>
                <w:rFonts w:ascii="Arial" w:hAnsi="Arial" w:cs="Arial"/>
                <w:sz w:val="20"/>
                <w:szCs w:val="20"/>
                <w:u w:val="single"/>
                <w:cs/>
              </w:rPr>
            </w:pPr>
            <w:r w:rsidRPr="00F8384A">
              <w:rPr>
                <w:rFonts w:ascii="Arial" w:hAnsi="Arial" w:cs="Arial"/>
                <w:sz w:val="20"/>
                <w:szCs w:val="20"/>
                <w:u w:val="single"/>
              </w:rPr>
              <w:t xml:space="preserve">Statement of </w:t>
            </w:r>
            <w:r w:rsidR="004E5DAF" w:rsidRPr="00F8384A">
              <w:rPr>
                <w:rFonts w:ascii="Arial" w:hAnsi="Arial" w:cs="Arial"/>
                <w:sz w:val="20"/>
                <w:szCs w:val="20"/>
                <w:u w:val="single"/>
              </w:rPr>
              <w:t>comprehensive</w:t>
            </w:r>
            <w:r w:rsidRPr="00F8384A">
              <w:rPr>
                <w:rFonts w:ascii="Arial" w:hAnsi="Arial" w:cs="Arial"/>
                <w:sz w:val="20"/>
                <w:szCs w:val="20"/>
                <w:u w:val="single"/>
              </w:rPr>
              <w:t xml:space="preserve"> income</w:t>
            </w:r>
          </w:p>
        </w:tc>
        <w:tc>
          <w:tcPr>
            <w:tcW w:w="1525"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c>
          <w:tcPr>
            <w:tcW w:w="1530"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r>
      <w:tr w:rsidR="009725B0" w:rsidRPr="00F8384A" w:rsidTr="00F104AD">
        <w:trPr>
          <w:cantSplit/>
        </w:trPr>
        <w:tc>
          <w:tcPr>
            <w:tcW w:w="5935" w:type="dxa"/>
            <w:shd w:val="clear" w:color="auto" w:fill="auto"/>
          </w:tcPr>
          <w:p w:rsidR="009725B0" w:rsidRPr="00F8384A" w:rsidRDefault="004E5DAF" w:rsidP="00DC02AA">
            <w:pPr>
              <w:spacing w:line="360" w:lineRule="exact"/>
              <w:jc w:val="both"/>
              <w:rPr>
                <w:rFonts w:ascii="Arial" w:hAnsi="Arial" w:cs="Arial"/>
                <w:sz w:val="20"/>
                <w:szCs w:val="20"/>
                <w:cs/>
              </w:rPr>
            </w:pPr>
            <w:r w:rsidRPr="00F8384A">
              <w:rPr>
                <w:rFonts w:ascii="Arial" w:hAnsi="Arial" w:cs="Arial"/>
                <w:sz w:val="20"/>
                <w:szCs w:val="20"/>
              </w:rPr>
              <w:t>Cost of hospital operations</w:t>
            </w:r>
          </w:p>
        </w:tc>
        <w:tc>
          <w:tcPr>
            <w:tcW w:w="1525"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c>
          <w:tcPr>
            <w:tcW w:w="1530"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r>
      <w:tr w:rsidR="009725B0" w:rsidRPr="00F8384A" w:rsidTr="00F104AD">
        <w:trPr>
          <w:cantSplit/>
        </w:trPr>
        <w:tc>
          <w:tcPr>
            <w:tcW w:w="5935" w:type="dxa"/>
            <w:shd w:val="clear" w:color="auto" w:fill="auto"/>
          </w:tcPr>
          <w:p w:rsidR="009725B0" w:rsidRPr="00F8384A" w:rsidRDefault="009725B0" w:rsidP="00DC02AA">
            <w:pPr>
              <w:tabs>
                <w:tab w:val="left" w:pos="162"/>
              </w:tabs>
              <w:spacing w:line="360" w:lineRule="exact"/>
              <w:jc w:val="both"/>
              <w:rPr>
                <w:rFonts w:ascii="Arial" w:hAnsi="Arial" w:cs="Arial"/>
                <w:sz w:val="20"/>
                <w:szCs w:val="20"/>
                <w:cs/>
              </w:rPr>
            </w:pPr>
            <w:r w:rsidRPr="00F8384A">
              <w:rPr>
                <w:rFonts w:ascii="Arial" w:hAnsi="Arial" w:cs="Arial"/>
                <w:sz w:val="20"/>
                <w:szCs w:val="20"/>
              </w:rPr>
              <w:tab/>
            </w:r>
            <w:r w:rsidR="004E5DAF" w:rsidRPr="00F8384A">
              <w:rPr>
                <w:rFonts w:ascii="Arial" w:hAnsi="Arial" w:cs="Arial"/>
                <w:sz w:val="20"/>
                <w:szCs w:val="20"/>
              </w:rPr>
              <w:t>Reclassified</w:t>
            </w:r>
          </w:p>
        </w:tc>
        <w:tc>
          <w:tcPr>
            <w:tcW w:w="1525" w:type="dxa"/>
            <w:shd w:val="clear" w:color="auto" w:fill="auto"/>
          </w:tcPr>
          <w:p w:rsidR="009725B0" w:rsidRPr="00F8384A" w:rsidRDefault="009725B0" w:rsidP="00DC02AA">
            <w:pPr>
              <w:pBdr>
                <w:top w:val="single" w:sz="4" w:space="1" w:color="auto"/>
                <w:left w:val="single" w:sz="4" w:space="4" w:color="auto"/>
                <w:right w:val="single" w:sz="4" w:space="4"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314,883</w:t>
            </w:r>
          </w:p>
        </w:tc>
        <w:tc>
          <w:tcPr>
            <w:tcW w:w="1530" w:type="dxa"/>
            <w:shd w:val="clear" w:color="auto" w:fill="auto"/>
          </w:tcPr>
          <w:p w:rsidR="009725B0" w:rsidRPr="00F8384A" w:rsidRDefault="009725B0" w:rsidP="00DC02AA">
            <w:pPr>
              <w:pBdr>
                <w:top w:val="single" w:sz="4" w:space="1" w:color="auto"/>
                <w:left w:val="single" w:sz="4" w:space="4"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314,554</w:t>
            </w:r>
          </w:p>
        </w:tc>
      </w:tr>
      <w:tr w:rsidR="009725B0" w:rsidRPr="00F8384A" w:rsidTr="00F104AD">
        <w:trPr>
          <w:cantSplit/>
        </w:trPr>
        <w:tc>
          <w:tcPr>
            <w:tcW w:w="5935" w:type="dxa"/>
            <w:shd w:val="clear" w:color="auto" w:fill="auto"/>
          </w:tcPr>
          <w:p w:rsidR="009725B0" w:rsidRPr="00F8384A" w:rsidRDefault="009725B0" w:rsidP="004E5DAF">
            <w:pPr>
              <w:tabs>
                <w:tab w:val="left" w:pos="162"/>
              </w:tabs>
              <w:spacing w:line="360" w:lineRule="exact"/>
              <w:ind w:left="414" w:hanging="414"/>
              <w:jc w:val="both"/>
              <w:rPr>
                <w:rFonts w:ascii="Arial" w:hAnsi="Arial" w:cs="Arial"/>
                <w:sz w:val="20"/>
                <w:szCs w:val="20"/>
              </w:rPr>
            </w:pPr>
            <w:r w:rsidRPr="00F8384A">
              <w:rPr>
                <w:rFonts w:ascii="Arial" w:hAnsi="Arial" w:cs="Arial"/>
                <w:sz w:val="20"/>
                <w:szCs w:val="20"/>
              </w:rPr>
              <w:tab/>
            </w:r>
            <w:r w:rsidR="00B612DC" w:rsidRPr="00F8384A">
              <w:rPr>
                <w:rFonts w:ascii="Arial" w:hAnsi="Arial" w:cs="Arial"/>
                <w:sz w:val="20"/>
                <w:szCs w:val="20"/>
              </w:rPr>
              <w:t xml:space="preserve">Cumulative effect of changes in accounting policies </w:t>
            </w:r>
            <w:r w:rsidR="004E5DAF" w:rsidRPr="00F8384A">
              <w:rPr>
                <w:rFonts w:ascii="Arial" w:hAnsi="Arial" w:cs="Arial"/>
                <w:sz w:val="20"/>
                <w:szCs w:val="20"/>
              </w:rPr>
              <w:t>(Note 4)</w:t>
            </w:r>
          </w:p>
        </w:tc>
        <w:tc>
          <w:tcPr>
            <w:tcW w:w="1525" w:type="dxa"/>
            <w:shd w:val="clear" w:color="auto" w:fill="auto"/>
          </w:tcPr>
          <w:p w:rsidR="009725B0" w:rsidRPr="00F8384A" w:rsidRDefault="009725B0" w:rsidP="00DC02AA">
            <w:pPr>
              <w:pBdr>
                <w:left w:val="single" w:sz="4" w:space="4" w:color="auto"/>
                <w:right w:val="single" w:sz="4" w:space="4"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325</w:t>
            </w:r>
          </w:p>
        </w:tc>
        <w:tc>
          <w:tcPr>
            <w:tcW w:w="1530" w:type="dxa"/>
            <w:shd w:val="clear" w:color="auto" w:fill="auto"/>
          </w:tcPr>
          <w:p w:rsidR="009725B0" w:rsidRPr="00F8384A" w:rsidRDefault="009725B0" w:rsidP="00DC02AA">
            <w:pPr>
              <w:pBdr>
                <w:left w:val="single" w:sz="4" w:space="4"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w:t>
            </w:r>
          </w:p>
        </w:tc>
      </w:tr>
      <w:tr w:rsidR="009725B0" w:rsidRPr="00F8384A" w:rsidTr="00F104AD">
        <w:trPr>
          <w:cantSplit/>
        </w:trPr>
        <w:tc>
          <w:tcPr>
            <w:tcW w:w="5935" w:type="dxa"/>
            <w:shd w:val="clear" w:color="auto" w:fill="auto"/>
          </w:tcPr>
          <w:p w:rsidR="009725B0" w:rsidRPr="00F8384A" w:rsidRDefault="009725B0" w:rsidP="00B612DC">
            <w:pPr>
              <w:tabs>
                <w:tab w:val="left" w:pos="162"/>
              </w:tabs>
              <w:spacing w:line="360" w:lineRule="exact"/>
              <w:ind w:left="414" w:hanging="414"/>
              <w:jc w:val="both"/>
              <w:rPr>
                <w:rFonts w:ascii="Arial" w:hAnsi="Arial" w:cs="Arial"/>
                <w:sz w:val="20"/>
                <w:szCs w:val="20"/>
              </w:rPr>
            </w:pPr>
            <w:r w:rsidRPr="00F8384A">
              <w:rPr>
                <w:rFonts w:ascii="Arial" w:hAnsi="Arial" w:cs="Arial"/>
                <w:sz w:val="20"/>
                <w:szCs w:val="20"/>
              </w:rPr>
              <w:tab/>
            </w:r>
            <w:r w:rsidR="004E5DAF" w:rsidRPr="00F8384A">
              <w:rPr>
                <w:rFonts w:ascii="Arial" w:hAnsi="Arial" w:cs="Arial"/>
                <w:sz w:val="20"/>
                <w:szCs w:val="20"/>
              </w:rPr>
              <w:t>E</w:t>
            </w:r>
            <w:r w:rsidR="00B612DC" w:rsidRPr="00F8384A">
              <w:rPr>
                <w:rFonts w:ascii="Arial" w:hAnsi="Arial" w:cs="Arial"/>
                <w:sz w:val="20"/>
                <w:szCs w:val="20"/>
              </w:rPr>
              <w:t xml:space="preserve">ffect of discontinued operation </w:t>
            </w:r>
            <w:r w:rsidR="004E5DAF" w:rsidRPr="00F8384A">
              <w:rPr>
                <w:rFonts w:ascii="Arial" w:hAnsi="Arial" w:cs="Arial"/>
                <w:sz w:val="20"/>
                <w:szCs w:val="20"/>
              </w:rPr>
              <w:t>(Note 28)</w:t>
            </w:r>
          </w:p>
        </w:tc>
        <w:tc>
          <w:tcPr>
            <w:tcW w:w="1525" w:type="dxa"/>
            <w:shd w:val="clear" w:color="auto" w:fill="auto"/>
          </w:tcPr>
          <w:p w:rsidR="009725B0" w:rsidRPr="00F8384A" w:rsidRDefault="009725B0" w:rsidP="00DC02AA">
            <w:pPr>
              <w:pBdr>
                <w:left w:val="single" w:sz="4" w:space="4" w:color="auto"/>
                <w:bottom w:val="single" w:sz="4" w:space="1" w:color="auto"/>
                <w:right w:val="single" w:sz="4" w:space="4"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(6,967)</w:t>
            </w:r>
          </w:p>
        </w:tc>
        <w:tc>
          <w:tcPr>
            <w:tcW w:w="1530" w:type="dxa"/>
            <w:shd w:val="clear" w:color="auto" w:fill="auto"/>
          </w:tcPr>
          <w:p w:rsidR="009725B0" w:rsidRPr="00F8384A" w:rsidRDefault="009725B0" w:rsidP="00DC02AA">
            <w:pPr>
              <w:pBdr>
                <w:left w:val="single" w:sz="4" w:space="4" w:color="auto"/>
                <w:bottom w:val="single" w:sz="4" w:space="1"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w:t>
            </w:r>
          </w:p>
        </w:tc>
      </w:tr>
      <w:tr w:rsidR="009725B0" w:rsidRPr="00F8384A" w:rsidTr="00F104AD">
        <w:trPr>
          <w:cantSplit/>
        </w:trPr>
        <w:tc>
          <w:tcPr>
            <w:tcW w:w="5935" w:type="dxa"/>
            <w:shd w:val="clear" w:color="auto" w:fill="auto"/>
          </w:tcPr>
          <w:p w:rsidR="009725B0" w:rsidRPr="00F8384A" w:rsidRDefault="009725B0" w:rsidP="004E5DAF">
            <w:pPr>
              <w:tabs>
                <w:tab w:val="left" w:pos="162"/>
              </w:tabs>
              <w:spacing w:line="360" w:lineRule="exact"/>
              <w:ind w:right="-108"/>
              <w:jc w:val="both"/>
              <w:rPr>
                <w:rFonts w:ascii="Arial" w:hAnsi="Arial" w:cs="Arial"/>
                <w:spacing w:val="-4"/>
                <w:sz w:val="20"/>
                <w:szCs w:val="20"/>
                <w:cs/>
              </w:rPr>
            </w:pPr>
            <w:r w:rsidRPr="00F8384A">
              <w:rPr>
                <w:rFonts w:ascii="Arial" w:hAnsi="Arial" w:cs="Arial"/>
                <w:spacing w:val="-4"/>
                <w:sz w:val="20"/>
                <w:szCs w:val="20"/>
              </w:rPr>
              <w:tab/>
            </w:r>
            <w:r w:rsidR="004E5DAF" w:rsidRPr="00F8384A">
              <w:rPr>
                <w:rFonts w:ascii="Arial" w:hAnsi="Arial" w:cs="Arial"/>
                <w:spacing w:val="-4"/>
                <w:sz w:val="20"/>
                <w:szCs w:val="20"/>
              </w:rPr>
              <w:t>Total</w:t>
            </w:r>
          </w:p>
        </w:tc>
        <w:tc>
          <w:tcPr>
            <w:tcW w:w="1525" w:type="dxa"/>
            <w:shd w:val="clear" w:color="auto" w:fill="auto"/>
          </w:tcPr>
          <w:p w:rsidR="009725B0" w:rsidRPr="00F8384A" w:rsidRDefault="009725B0" w:rsidP="00DC02AA">
            <w:pPr>
              <w:pBdr>
                <w:bottom w:val="double" w:sz="4" w:space="1" w:color="auto"/>
              </w:pBdr>
              <w:tabs>
                <w:tab w:val="decimal" w:pos="1057"/>
              </w:tabs>
              <w:spacing w:line="360" w:lineRule="exact"/>
              <w:rPr>
                <w:rFonts w:ascii="Arial" w:hAnsi="Arial" w:cs="Arial"/>
                <w:sz w:val="20"/>
                <w:szCs w:val="20"/>
              </w:rPr>
            </w:pPr>
            <w:r w:rsidRPr="00F8384A">
              <w:rPr>
                <w:rFonts w:ascii="Arial" w:hAnsi="Arial" w:cs="Arial"/>
                <w:sz w:val="20"/>
                <w:szCs w:val="20"/>
              </w:rPr>
              <w:t>308,241</w:t>
            </w:r>
          </w:p>
        </w:tc>
        <w:tc>
          <w:tcPr>
            <w:tcW w:w="1530" w:type="dxa"/>
            <w:shd w:val="clear" w:color="auto" w:fill="auto"/>
          </w:tcPr>
          <w:p w:rsidR="009725B0" w:rsidRPr="00F8384A" w:rsidRDefault="009725B0" w:rsidP="00DC02AA">
            <w:pPr>
              <w:pBdr>
                <w:bottom w:val="double" w:sz="4" w:space="1" w:color="auto"/>
              </w:pBdr>
              <w:tabs>
                <w:tab w:val="decimal" w:pos="1057"/>
              </w:tabs>
              <w:spacing w:line="360" w:lineRule="exact"/>
              <w:rPr>
                <w:rFonts w:ascii="Arial" w:hAnsi="Arial" w:cs="Arial"/>
                <w:sz w:val="20"/>
                <w:szCs w:val="20"/>
              </w:rPr>
            </w:pPr>
            <w:r w:rsidRPr="00F8384A">
              <w:rPr>
                <w:rFonts w:ascii="Arial" w:hAnsi="Arial" w:cs="Arial"/>
                <w:sz w:val="20"/>
                <w:szCs w:val="20"/>
              </w:rPr>
              <w:t>314,554</w:t>
            </w:r>
          </w:p>
        </w:tc>
      </w:tr>
      <w:tr w:rsidR="009725B0" w:rsidRPr="00F8384A" w:rsidTr="00F104AD">
        <w:trPr>
          <w:cantSplit/>
        </w:trPr>
        <w:tc>
          <w:tcPr>
            <w:tcW w:w="5935" w:type="dxa"/>
            <w:shd w:val="clear" w:color="auto" w:fill="auto"/>
          </w:tcPr>
          <w:p w:rsidR="009725B0" w:rsidRPr="00F8384A" w:rsidRDefault="00B612DC" w:rsidP="00DC02AA">
            <w:pPr>
              <w:spacing w:line="360" w:lineRule="exact"/>
              <w:jc w:val="both"/>
              <w:rPr>
                <w:rFonts w:ascii="Arial" w:hAnsi="Arial" w:cs="Arial"/>
                <w:sz w:val="20"/>
                <w:szCs w:val="20"/>
                <w:cs/>
              </w:rPr>
            </w:pPr>
            <w:r w:rsidRPr="00F8384A">
              <w:rPr>
                <w:rFonts w:ascii="Arial" w:hAnsi="Arial" w:cs="Arial"/>
                <w:sz w:val="20"/>
                <w:szCs w:val="20"/>
              </w:rPr>
              <w:t>Selling</w:t>
            </w:r>
            <w:r w:rsidR="004E5DAF" w:rsidRPr="00F8384A">
              <w:rPr>
                <w:rFonts w:ascii="Arial" w:hAnsi="Arial" w:cs="Arial"/>
                <w:sz w:val="20"/>
                <w:szCs w:val="20"/>
              </w:rPr>
              <w:t xml:space="preserve"> expenses</w:t>
            </w:r>
          </w:p>
        </w:tc>
        <w:tc>
          <w:tcPr>
            <w:tcW w:w="1525"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c>
          <w:tcPr>
            <w:tcW w:w="1530"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r>
      <w:tr w:rsidR="004E5DAF" w:rsidRPr="00F8384A" w:rsidTr="00F104AD">
        <w:trPr>
          <w:cantSplit/>
        </w:trPr>
        <w:tc>
          <w:tcPr>
            <w:tcW w:w="5935" w:type="dxa"/>
            <w:shd w:val="clear" w:color="auto" w:fill="auto"/>
          </w:tcPr>
          <w:p w:rsidR="004E5DAF" w:rsidRPr="00F8384A" w:rsidRDefault="004E5DAF" w:rsidP="004E5DAF">
            <w:pPr>
              <w:tabs>
                <w:tab w:val="left" w:pos="162"/>
              </w:tabs>
              <w:spacing w:line="360" w:lineRule="exact"/>
              <w:jc w:val="both"/>
              <w:rPr>
                <w:rFonts w:ascii="Arial" w:hAnsi="Arial" w:cs="Arial"/>
                <w:sz w:val="20"/>
                <w:szCs w:val="20"/>
                <w:cs/>
              </w:rPr>
            </w:pPr>
            <w:r w:rsidRPr="00F8384A">
              <w:rPr>
                <w:rFonts w:ascii="Arial" w:hAnsi="Arial" w:cs="Arial"/>
                <w:sz w:val="20"/>
                <w:szCs w:val="20"/>
              </w:rPr>
              <w:tab/>
              <w:t>Reclassified</w:t>
            </w:r>
          </w:p>
        </w:tc>
        <w:tc>
          <w:tcPr>
            <w:tcW w:w="1525" w:type="dxa"/>
            <w:shd w:val="clear" w:color="auto" w:fill="auto"/>
          </w:tcPr>
          <w:p w:rsidR="004E5DAF" w:rsidRPr="00F8384A" w:rsidRDefault="004E5DAF" w:rsidP="004E5DAF">
            <w:pPr>
              <w:pBdr>
                <w:top w:val="single" w:sz="4" w:space="1" w:color="auto"/>
                <w:left w:val="single" w:sz="4" w:space="4"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5,310</w:t>
            </w:r>
          </w:p>
        </w:tc>
        <w:tc>
          <w:tcPr>
            <w:tcW w:w="1530" w:type="dxa"/>
            <w:shd w:val="clear" w:color="auto" w:fill="auto"/>
          </w:tcPr>
          <w:p w:rsidR="004E5DAF" w:rsidRPr="00F8384A" w:rsidRDefault="004E5DAF" w:rsidP="004E5DAF">
            <w:pPr>
              <w:pBdr>
                <w:top w:val="single" w:sz="4" w:space="1" w:color="auto"/>
                <w:left w:val="single" w:sz="4" w:space="4"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5,082</w:t>
            </w:r>
          </w:p>
        </w:tc>
      </w:tr>
      <w:tr w:rsidR="004E5DAF" w:rsidRPr="00F8384A" w:rsidTr="00F104AD">
        <w:trPr>
          <w:cantSplit/>
        </w:trPr>
        <w:tc>
          <w:tcPr>
            <w:tcW w:w="5935" w:type="dxa"/>
            <w:shd w:val="clear" w:color="auto" w:fill="auto"/>
          </w:tcPr>
          <w:p w:rsidR="004E5DAF" w:rsidRPr="00F8384A" w:rsidRDefault="004E5DAF" w:rsidP="004E5DAF">
            <w:pPr>
              <w:tabs>
                <w:tab w:val="left" w:pos="162"/>
              </w:tabs>
              <w:spacing w:line="360" w:lineRule="exact"/>
              <w:ind w:left="414" w:hanging="414"/>
              <w:jc w:val="both"/>
              <w:rPr>
                <w:rFonts w:ascii="Arial" w:hAnsi="Arial" w:cs="Arial"/>
                <w:sz w:val="20"/>
                <w:szCs w:val="20"/>
              </w:rPr>
            </w:pPr>
            <w:r w:rsidRPr="00F8384A">
              <w:rPr>
                <w:rFonts w:ascii="Arial" w:hAnsi="Arial" w:cs="Arial"/>
                <w:sz w:val="20"/>
                <w:szCs w:val="20"/>
              </w:rPr>
              <w:tab/>
            </w:r>
            <w:r w:rsidR="00B612DC" w:rsidRPr="00F8384A">
              <w:rPr>
                <w:rFonts w:ascii="Arial" w:hAnsi="Arial" w:cs="Arial"/>
                <w:sz w:val="20"/>
                <w:szCs w:val="20"/>
              </w:rPr>
              <w:t>Cumulative effect of changes in accounting policies (Note 4)</w:t>
            </w:r>
          </w:p>
        </w:tc>
        <w:tc>
          <w:tcPr>
            <w:tcW w:w="1525" w:type="dxa"/>
            <w:shd w:val="clear" w:color="auto" w:fill="auto"/>
          </w:tcPr>
          <w:p w:rsidR="004E5DAF" w:rsidRPr="00F8384A" w:rsidRDefault="004E5DAF" w:rsidP="004E5DAF">
            <w:pPr>
              <w:pBdr>
                <w:left w:val="single" w:sz="4" w:space="4" w:color="auto"/>
                <w:bottom w:val="single" w:sz="4" w:space="1"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(228)</w:t>
            </w:r>
          </w:p>
        </w:tc>
        <w:tc>
          <w:tcPr>
            <w:tcW w:w="1530" w:type="dxa"/>
            <w:shd w:val="clear" w:color="auto" w:fill="auto"/>
          </w:tcPr>
          <w:p w:rsidR="004E5DAF" w:rsidRPr="00F8384A" w:rsidRDefault="004E5DAF" w:rsidP="004E5DAF">
            <w:pPr>
              <w:pBdr>
                <w:left w:val="single" w:sz="4" w:space="4" w:color="auto"/>
                <w:bottom w:val="single" w:sz="4" w:space="1"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w:t>
            </w:r>
          </w:p>
        </w:tc>
      </w:tr>
      <w:tr w:rsidR="009725B0" w:rsidRPr="00F8384A" w:rsidTr="00F104AD">
        <w:trPr>
          <w:cantSplit/>
        </w:trPr>
        <w:tc>
          <w:tcPr>
            <w:tcW w:w="5935" w:type="dxa"/>
            <w:shd w:val="clear" w:color="auto" w:fill="auto"/>
          </w:tcPr>
          <w:p w:rsidR="009725B0" w:rsidRPr="00F8384A" w:rsidRDefault="004E5DAF" w:rsidP="00DC02AA">
            <w:pPr>
              <w:tabs>
                <w:tab w:val="left" w:pos="162"/>
              </w:tabs>
              <w:spacing w:line="360" w:lineRule="exact"/>
              <w:ind w:right="-108"/>
              <w:jc w:val="both"/>
              <w:rPr>
                <w:rFonts w:ascii="Arial" w:hAnsi="Arial" w:cs="Arial"/>
                <w:spacing w:val="-4"/>
                <w:sz w:val="20"/>
                <w:szCs w:val="20"/>
                <w:cs/>
              </w:rPr>
            </w:pPr>
            <w:r w:rsidRPr="00F8384A">
              <w:rPr>
                <w:rFonts w:ascii="Arial" w:hAnsi="Arial" w:cs="Arial"/>
                <w:spacing w:val="-4"/>
                <w:sz w:val="20"/>
                <w:szCs w:val="20"/>
              </w:rPr>
              <w:tab/>
              <w:t>Total</w:t>
            </w:r>
          </w:p>
        </w:tc>
        <w:tc>
          <w:tcPr>
            <w:tcW w:w="1525" w:type="dxa"/>
            <w:shd w:val="clear" w:color="auto" w:fill="auto"/>
          </w:tcPr>
          <w:p w:rsidR="009725B0" w:rsidRPr="00F8384A" w:rsidRDefault="009725B0" w:rsidP="00DC02AA">
            <w:pPr>
              <w:pBdr>
                <w:bottom w:val="double" w:sz="4" w:space="1" w:color="auto"/>
              </w:pBdr>
              <w:tabs>
                <w:tab w:val="decimal" w:pos="1057"/>
              </w:tabs>
              <w:spacing w:line="360" w:lineRule="exact"/>
              <w:rPr>
                <w:rFonts w:ascii="Arial" w:hAnsi="Arial" w:cs="Arial"/>
                <w:sz w:val="20"/>
                <w:szCs w:val="20"/>
              </w:rPr>
            </w:pPr>
            <w:r w:rsidRPr="00F8384A">
              <w:rPr>
                <w:rFonts w:ascii="Arial" w:hAnsi="Arial" w:cs="Arial"/>
                <w:sz w:val="20"/>
                <w:szCs w:val="20"/>
              </w:rPr>
              <w:t>5,082</w:t>
            </w:r>
          </w:p>
        </w:tc>
        <w:tc>
          <w:tcPr>
            <w:tcW w:w="1530" w:type="dxa"/>
            <w:shd w:val="clear" w:color="auto" w:fill="auto"/>
          </w:tcPr>
          <w:p w:rsidR="009725B0" w:rsidRPr="00F8384A" w:rsidRDefault="009725B0" w:rsidP="00DC02AA">
            <w:pPr>
              <w:pBdr>
                <w:bottom w:val="double" w:sz="4" w:space="1" w:color="auto"/>
              </w:pBdr>
              <w:tabs>
                <w:tab w:val="decimal" w:pos="1057"/>
              </w:tabs>
              <w:spacing w:line="360" w:lineRule="exact"/>
              <w:rPr>
                <w:rFonts w:ascii="Arial" w:hAnsi="Arial" w:cs="Arial"/>
                <w:sz w:val="20"/>
                <w:szCs w:val="20"/>
              </w:rPr>
            </w:pPr>
            <w:r w:rsidRPr="00F8384A">
              <w:rPr>
                <w:rFonts w:ascii="Arial" w:hAnsi="Arial" w:cs="Arial"/>
                <w:sz w:val="20"/>
                <w:szCs w:val="20"/>
              </w:rPr>
              <w:t>5,082</w:t>
            </w:r>
          </w:p>
        </w:tc>
      </w:tr>
      <w:tr w:rsidR="009725B0" w:rsidRPr="00F8384A" w:rsidTr="00F104AD">
        <w:trPr>
          <w:cantSplit/>
        </w:trPr>
        <w:tc>
          <w:tcPr>
            <w:tcW w:w="5935" w:type="dxa"/>
            <w:shd w:val="clear" w:color="auto" w:fill="auto"/>
          </w:tcPr>
          <w:p w:rsidR="009725B0" w:rsidRPr="00F8384A" w:rsidRDefault="004E5DAF" w:rsidP="00DC02AA">
            <w:pPr>
              <w:spacing w:line="360" w:lineRule="exact"/>
              <w:jc w:val="both"/>
              <w:rPr>
                <w:rFonts w:ascii="Arial" w:hAnsi="Arial" w:cs="Arial"/>
                <w:sz w:val="20"/>
                <w:szCs w:val="20"/>
                <w:cs/>
              </w:rPr>
            </w:pPr>
            <w:r w:rsidRPr="00F8384A">
              <w:rPr>
                <w:rFonts w:ascii="Arial" w:hAnsi="Arial" w:cs="Arial"/>
                <w:sz w:val="20"/>
                <w:szCs w:val="20"/>
              </w:rPr>
              <w:t>Administrative expenses</w:t>
            </w:r>
          </w:p>
        </w:tc>
        <w:tc>
          <w:tcPr>
            <w:tcW w:w="1525"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c>
          <w:tcPr>
            <w:tcW w:w="1530" w:type="dxa"/>
            <w:shd w:val="clear" w:color="auto" w:fill="auto"/>
          </w:tcPr>
          <w:p w:rsidR="009725B0" w:rsidRPr="00F8384A" w:rsidRDefault="009725B0" w:rsidP="00DC02AA">
            <w:pPr>
              <w:tabs>
                <w:tab w:val="decimal" w:pos="1057"/>
              </w:tabs>
              <w:spacing w:line="360" w:lineRule="exact"/>
              <w:rPr>
                <w:rFonts w:ascii="Arial" w:hAnsi="Arial" w:cs="Arial"/>
                <w:sz w:val="20"/>
                <w:szCs w:val="20"/>
              </w:rPr>
            </w:pPr>
          </w:p>
        </w:tc>
      </w:tr>
      <w:tr w:rsidR="009725B0" w:rsidRPr="00F8384A" w:rsidTr="00F104AD">
        <w:trPr>
          <w:cantSplit/>
        </w:trPr>
        <w:tc>
          <w:tcPr>
            <w:tcW w:w="5935" w:type="dxa"/>
            <w:shd w:val="clear" w:color="auto" w:fill="auto"/>
          </w:tcPr>
          <w:p w:rsidR="009725B0" w:rsidRPr="00F8384A" w:rsidRDefault="004E5DAF" w:rsidP="00DC02AA">
            <w:pPr>
              <w:tabs>
                <w:tab w:val="left" w:pos="162"/>
              </w:tabs>
              <w:spacing w:line="360" w:lineRule="exact"/>
              <w:jc w:val="both"/>
              <w:rPr>
                <w:rFonts w:ascii="Arial" w:hAnsi="Arial" w:cs="Arial"/>
                <w:sz w:val="20"/>
                <w:szCs w:val="20"/>
                <w:cs/>
              </w:rPr>
            </w:pPr>
            <w:r w:rsidRPr="00F8384A">
              <w:rPr>
                <w:rFonts w:ascii="Arial" w:hAnsi="Arial" w:cs="Arial"/>
                <w:sz w:val="20"/>
                <w:szCs w:val="20"/>
              </w:rPr>
              <w:tab/>
              <w:t>Reclassified</w:t>
            </w:r>
          </w:p>
        </w:tc>
        <w:tc>
          <w:tcPr>
            <w:tcW w:w="1525" w:type="dxa"/>
            <w:shd w:val="clear" w:color="auto" w:fill="auto"/>
          </w:tcPr>
          <w:p w:rsidR="009725B0" w:rsidRPr="00F8384A" w:rsidRDefault="009725B0" w:rsidP="00DC02AA">
            <w:pPr>
              <w:pBdr>
                <w:top w:val="single" w:sz="4" w:space="1" w:color="auto"/>
                <w:left w:val="single" w:sz="4" w:space="4"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110,861</w:t>
            </w:r>
          </w:p>
        </w:tc>
        <w:tc>
          <w:tcPr>
            <w:tcW w:w="1530" w:type="dxa"/>
            <w:shd w:val="clear" w:color="auto" w:fill="auto"/>
          </w:tcPr>
          <w:p w:rsidR="009725B0" w:rsidRPr="00F8384A" w:rsidRDefault="009725B0" w:rsidP="00DC02AA">
            <w:pPr>
              <w:pBdr>
                <w:top w:val="single" w:sz="4" w:space="1" w:color="auto"/>
                <w:left w:val="single" w:sz="4" w:space="4"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111,419</w:t>
            </w:r>
          </w:p>
        </w:tc>
      </w:tr>
      <w:tr w:rsidR="009725B0" w:rsidRPr="00F8384A" w:rsidTr="00F104AD">
        <w:trPr>
          <w:cantSplit/>
        </w:trPr>
        <w:tc>
          <w:tcPr>
            <w:tcW w:w="5935" w:type="dxa"/>
            <w:shd w:val="clear" w:color="auto" w:fill="auto"/>
          </w:tcPr>
          <w:p w:rsidR="009725B0" w:rsidRPr="00F8384A" w:rsidRDefault="009725B0" w:rsidP="00DC02AA">
            <w:pPr>
              <w:tabs>
                <w:tab w:val="left" w:pos="162"/>
              </w:tabs>
              <w:spacing w:line="360" w:lineRule="exact"/>
              <w:ind w:left="414" w:hanging="414"/>
              <w:jc w:val="both"/>
              <w:rPr>
                <w:rFonts w:ascii="Arial" w:hAnsi="Arial" w:cs="Arial"/>
                <w:sz w:val="20"/>
                <w:szCs w:val="20"/>
              </w:rPr>
            </w:pPr>
            <w:r w:rsidRPr="00F8384A">
              <w:rPr>
                <w:rFonts w:ascii="Arial" w:hAnsi="Arial" w:cs="Arial"/>
                <w:sz w:val="20"/>
                <w:szCs w:val="20"/>
              </w:rPr>
              <w:tab/>
            </w:r>
            <w:r w:rsidR="00B612DC" w:rsidRPr="00F8384A">
              <w:rPr>
                <w:rFonts w:ascii="Arial" w:hAnsi="Arial" w:cs="Arial"/>
                <w:sz w:val="20"/>
                <w:szCs w:val="20"/>
              </w:rPr>
              <w:t>Cumulative effect of changes in accounting policies (Note 4)</w:t>
            </w:r>
          </w:p>
        </w:tc>
        <w:tc>
          <w:tcPr>
            <w:tcW w:w="1525" w:type="dxa"/>
            <w:shd w:val="clear" w:color="auto" w:fill="auto"/>
          </w:tcPr>
          <w:p w:rsidR="009725B0" w:rsidRPr="00F8384A" w:rsidRDefault="009725B0" w:rsidP="00DC02AA">
            <w:pPr>
              <w:pBdr>
                <w:left w:val="single" w:sz="4" w:space="4" w:color="auto"/>
                <w:bottom w:val="single" w:sz="4" w:space="1"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(541)</w:t>
            </w:r>
          </w:p>
        </w:tc>
        <w:tc>
          <w:tcPr>
            <w:tcW w:w="1530" w:type="dxa"/>
            <w:shd w:val="clear" w:color="auto" w:fill="auto"/>
          </w:tcPr>
          <w:p w:rsidR="009725B0" w:rsidRPr="00F8384A" w:rsidRDefault="009725B0" w:rsidP="00DC02AA">
            <w:pPr>
              <w:pBdr>
                <w:left w:val="single" w:sz="4" w:space="4" w:color="auto"/>
                <w:bottom w:val="single" w:sz="4" w:space="1" w:color="auto"/>
                <w:right w:val="single" w:sz="4" w:space="0" w:color="auto"/>
              </w:pBdr>
              <w:tabs>
                <w:tab w:val="decimal" w:pos="1057"/>
              </w:tabs>
              <w:spacing w:line="360" w:lineRule="exact"/>
              <w:ind w:left="157" w:right="77"/>
              <w:rPr>
                <w:rFonts w:ascii="Arial" w:hAnsi="Arial" w:cs="Arial"/>
                <w:sz w:val="20"/>
                <w:szCs w:val="20"/>
              </w:rPr>
            </w:pPr>
            <w:r w:rsidRPr="00F8384A">
              <w:rPr>
                <w:rFonts w:ascii="Arial" w:hAnsi="Arial" w:cs="Arial"/>
                <w:sz w:val="20"/>
                <w:szCs w:val="20"/>
              </w:rPr>
              <w:t>-</w:t>
            </w:r>
          </w:p>
        </w:tc>
      </w:tr>
      <w:tr w:rsidR="009725B0" w:rsidRPr="00F8384A" w:rsidTr="00F104AD">
        <w:trPr>
          <w:cantSplit/>
        </w:trPr>
        <w:tc>
          <w:tcPr>
            <w:tcW w:w="5935" w:type="dxa"/>
            <w:shd w:val="clear" w:color="auto" w:fill="auto"/>
          </w:tcPr>
          <w:p w:rsidR="009725B0" w:rsidRPr="00F8384A" w:rsidRDefault="009725B0" w:rsidP="00DC02AA">
            <w:pPr>
              <w:tabs>
                <w:tab w:val="left" w:pos="162"/>
              </w:tabs>
              <w:spacing w:line="360" w:lineRule="exact"/>
              <w:ind w:left="414" w:hanging="414"/>
              <w:jc w:val="both"/>
              <w:rPr>
                <w:rFonts w:ascii="Arial" w:hAnsi="Arial" w:cs="Arial"/>
                <w:sz w:val="20"/>
                <w:szCs w:val="20"/>
              </w:rPr>
            </w:pPr>
            <w:r w:rsidRPr="00F8384A">
              <w:rPr>
                <w:rFonts w:ascii="Arial" w:hAnsi="Arial" w:cs="Arial"/>
                <w:sz w:val="20"/>
                <w:szCs w:val="20"/>
              </w:rPr>
              <w:tab/>
            </w:r>
            <w:r w:rsidR="00B612DC" w:rsidRPr="00F8384A">
              <w:rPr>
                <w:rFonts w:ascii="Arial" w:hAnsi="Arial" w:cs="Arial"/>
                <w:sz w:val="20"/>
                <w:szCs w:val="20"/>
              </w:rPr>
              <w:t>Effect of discontinued operation (Note 28)</w:t>
            </w:r>
          </w:p>
        </w:tc>
        <w:tc>
          <w:tcPr>
            <w:tcW w:w="1525" w:type="dxa"/>
            <w:shd w:val="clear" w:color="auto" w:fill="auto"/>
          </w:tcPr>
          <w:p w:rsidR="009725B0" w:rsidRPr="00F8384A" w:rsidRDefault="009725B0" w:rsidP="00DC02AA">
            <w:pPr>
              <w:pBdr>
                <w:bottom w:val="single" w:sz="4" w:space="1" w:color="auto"/>
              </w:pBdr>
              <w:tabs>
                <w:tab w:val="decimal" w:pos="1057"/>
              </w:tabs>
              <w:spacing w:line="360" w:lineRule="exact"/>
              <w:rPr>
                <w:rFonts w:ascii="Arial" w:hAnsi="Arial" w:cs="Arial"/>
                <w:sz w:val="20"/>
                <w:szCs w:val="20"/>
              </w:rPr>
            </w:pPr>
            <w:r w:rsidRPr="00F8384A">
              <w:rPr>
                <w:rFonts w:ascii="Arial" w:hAnsi="Arial" w:cs="Arial"/>
                <w:sz w:val="20"/>
                <w:szCs w:val="20"/>
              </w:rPr>
              <w:t>(1,174)</w:t>
            </w:r>
          </w:p>
        </w:tc>
        <w:tc>
          <w:tcPr>
            <w:tcW w:w="1530" w:type="dxa"/>
            <w:shd w:val="clear" w:color="auto" w:fill="auto"/>
          </w:tcPr>
          <w:p w:rsidR="009725B0" w:rsidRPr="00F8384A" w:rsidRDefault="009725B0" w:rsidP="00DC02AA">
            <w:pPr>
              <w:pBdr>
                <w:bottom w:val="single" w:sz="4" w:space="1" w:color="auto"/>
              </w:pBdr>
              <w:tabs>
                <w:tab w:val="decimal" w:pos="1057"/>
              </w:tabs>
              <w:spacing w:line="360" w:lineRule="exact"/>
              <w:ind w:left="67" w:right="77"/>
              <w:rPr>
                <w:rFonts w:ascii="Arial" w:hAnsi="Arial" w:cs="Arial"/>
                <w:sz w:val="20"/>
                <w:szCs w:val="20"/>
              </w:rPr>
            </w:pPr>
            <w:r w:rsidRPr="00F8384A">
              <w:rPr>
                <w:rFonts w:ascii="Arial" w:hAnsi="Arial" w:cs="Arial"/>
                <w:sz w:val="20"/>
                <w:szCs w:val="20"/>
              </w:rPr>
              <w:t>-</w:t>
            </w:r>
          </w:p>
        </w:tc>
      </w:tr>
      <w:tr w:rsidR="009725B0" w:rsidRPr="00F8384A" w:rsidTr="00F104AD">
        <w:trPr>
          <w:cantSplit/>
        </w:trPr>
        <w:tc>
          <w:tcPr>
            <w:tcW w:w="5935" w:type="dxa"/>
            <w:shd w:val="clear" w:color="auto" w:fill="auto"/>
          </w:tcPr>
          <w:p w:rsidR="009725B0" w:rsidRPr="00F8384A" w:rsidRDefault="009725B0" w:rsidP="00DC02AA">
            <w:pPr>
              <w:tabs>
                <w:tab w:val="left" w:pos="162"/>
              </w:tabs>
              <w:spacing w:line="360" w:lineRule="exact"/>
              <w:ind w:right="-108"/>
              <w:jc w:val="both"/>
              <w:rPr>
                <w:rFonts w:ascii="Arial" w:hAnsi="Arial" w:cs="Arial"/>
                <w:spacing w:val="-4"/>
                <w:sz w:val="20"/>
                <w:szCs w:val="20"/>
                <w:cs/>
              </w:rPr>
            </w:pPr>
            <w:r w:rsidRPr="00F8384A">
              <w:rPr>
                <w:rFonts w:ascii="Arial" w:hAnsi="Arial" w:cs="Arial"/>
                <w:spacing w:val="-4"/>
                <w:sz w:val="20"/>
                <w:szCs w:val="20"/>
              </w:rPr>
              <w:tab/>
            </w:r>
            <w:r w:rsidR="00B612DC" w:rsidRPr="00F8384A">
              <w:rPr>
                <w:rFonts w:ascii="Arial" w:hAnsi="Arial" w:cs="Arial"/>
                <w:spacing w:val="-4"/>
                <w:sz w:val="20"/>
                <w:szCs w:val="20"/>
              </w:rPr>
              <w:t>Total</w:t>
            </w:r>
          </w:p>
        </w:tc>
        <w:tc>
          <w:tcPr>
            <w:tcW w:w="1525" w:type="dxa"/>
            <w:shd w:val="clear" w:color="auto" w:fill="auto"/>
          </w:tcPr>
          <w:p w:rsidR="009725B0" w:rsidRPr="00F8384A" w:rsidRDefault="009725B0" w:rsidP="00DC02AA">
            <w:pPr>
              <w:pBdr>
                <w:bottom w:val="double" w:sz="4" w:space="1" w:color="auto"/>
              </w:pBdr>
              <w:tabs>
                <w:tab w:val="decimal" w:pos="1057"/>
              </w:tabs>
              <w:spacing w:line="360" w:lineRule="exact"/>
              <w:rPr>
                <w:rFonts w:ascii="Arial" w:hAnsi="Arial" w:cs="Arial"/>
                <w:sz w:val="20"/>
                <w:szCs w:val="20"/>
              </w:rPr>
            </w:pPr>
            <w:r w:rsidRPr="00F8384A">
              <w:rPr>
                <w:rFonts w:ascii="Arial" w:hAnsi="Arial" w:cs="Arial"/>
                <w:sz w:val="20"/>
                <w:szCs w:val="20"/>
              </w:rPr>
              <w:t>109,146</w:t>
            </w:r>
          </w:p>
        </w:tc>
        <w:tc>
          <w:tcPr>
            <w:tcW w:w="1530" w:type="dxa"/>
            <w:shd w:val="clear" w:color="auto" w:fill="auto"/>
          </w:tcPr>
          <w:p w:rsidR="009725B0" w:rsidRPr="00F8384A" w:rsidRDefault="009725B0" w:rsidP="00DC02AA">
            <w:pPr>
              <w:pBdr>
                <w:bottom w:val="double" w:sz="4" w:space="1" w:color="auto"/>
              </w:pBdr>
              <w:tabs>
                <w:tab w:val="decimal" w:pos="1057"/>
              </w:tabs>
              <w:spacing w:line="360" w:lineRule="exact"/>
              <w:rPr>
                <w:rFonts w:ascii="Arial" w:hAnsi="Arial" w:cs="Arial"/>
                <w:sz w:val="20"/>
                <w:szCs w:val="20"/>
              </w:rPr>
            </w:pPr>
            <w:r w:rsidRPr="00F8384A">
              <w:rPr>
                <w:rFonts w:ascii="Arial" w:hAnsi="Arial" w:cs="Arial"/>
                <w:sz w:val="20"/>
                <w:szCs w:val="20"/>
              </w:rPr>
              <w:t>111,419</w:t>
            </w:r>
          </w:p>
        </w:tc>
      </w:tr>
    </w:tbl>
    <w:p w:rsidR="00B612DC" w:rsidRPr="008F1613" w:rsidRDefault="00221DF5" w:rsidP="00327375">
      <w:pPr>
        <w:spacing w:before="120" w:after="120" w:line="380" w:lineRule="exact"/>
        <w:ind w:left="547"/>
        <w:jc w:val="thaiDistribute"/>
        <w:rPr>
          <w:rFonts w:ascii="Arial" w:hAnsi="Arial"/>
          <w:sz w:val="22"/>
          <w:szCs w:val="22"/>
        </w:rPr>
      </w:pPr>
      <w:r>
        <w:rPr>
          <w:rFonts w:ascii="Arial" w:hAnsi="Arial"/>
          <w:sz w:val="22"/>
          <w:szCs w:val="22"/>
        </w:rPr>
        <w:lastRenderedPageBreak/>
        <w:t>Except for the prior year adjustments as described in Note 4</w:t>
      </w:r>
      <w:r w:rsidR="00E8099A">
        <w:rPr>
          <w:rFonts w:ascii="Arial" w:hAnsi="Arial"/>
          <w:sz w:val="22"/>
          <w:szCs w:val="22"/>
        </w:rPr>
        <w:t xml:space="preserve"> to the financial statements</w:t>
      </w:r>
      <w:r>
        <w:rPr>
          <w:rFonts w:ascii="Arial" w:hAnsi="Arial"/>
          <w:sz w:val="22"/>
          <w:szCs w:val="22"/>
        </w:rPr>
        <w:t>, t</w:t>
      </w:r>
      <w:r w:rsidR="00B612DC" w:rsidRPr="008F1613">
        <w:rPr>
          <w:rFonts w:ascii="Arial" w:hAnsi="Arial"/>
          <w:sz w:val="22"/>
          <w:szCs w:val="22"/>
        </w:rPr>
        <w:t>he reclassifications had no effect to previously reported profit or shareholders’ equity.</w:t>
      </w:r>
    </w:p>
    <w:p w:rsidR="00D157C1" w:rsidRPr="00D95C79" w:rsidRDefault="003A4585" w:rsidP="00327375">
      <w:pPr>
        <w:spacing w:before="120" w:after="120" w:line="380" w:lineRule="exact"/>
        <w:ind w:left="533" w:hanging="539"/>
        <w:jc w:val="thaiDistribute"/>
        <w:rPr>
          <w:rFonts w:ascii="Arial" w:hAnsi="Arial"/>
          <w:b/>
          <w:bCs/>
          <w:sz w:val="22"/>
          <w:szCs w:val="22"/>
        </w:rPr>
      </w:pPr>
      <w:r>
        <w:rPr>
          <w:rFonts w:ascii="Arial" w:hAnsi="Arial"/>
          <w:b/>
          <w:bCs/>
          <w:sz w:val="22"/>
          <w:szCs w:val="22"/>
        </w:rPr>
        <w:t>3</w:t>
      </w:r>
      <w:r w:rsidR="009725B0">
        <w:rPr>
          <w:rFonts w:ascii="Arial" w:hAnsi="Arial"/>
          <w:b/>
          <w:bCs/>
          <w:sz w:val="22"/>
          <w:szCs w:val="22"/>
        </w:rPr>
        <w:t>9</w:t>
      </w:r>
      <w:r w:rsidR="00D157C1" w:rsidRPr="00D95C79">
        <w:rPr>
          <w:rFonts w:ascii="Arial" w:hAnsi="Arial"/>
          <w:b/>
          <w:bCs/>
          <w:sz w:val="22"/>
          <w:szCs w:val="22"/>
        </w:rPr>
        <w:t>.</w:t>
      </w:r>
      <w:r w:rsidR="00D157C1" w:rsidRPr="00D95C79">
        <w:rPr>
          <w:rFonts w:ascii="Arial" w:hAnsi="Arial"/>
          <w:b/>
          <w:bCs/>
          <w:sz w:val="22"/>
          <w:szCs w:val="22"/>
        </w:rPr>
        <w:tab/>
        <w:t>Approval of financial statements</w:t>
      </w:r>
    </w:p>
    <w:p w:rsidR="00141569" w:rsidRDefault="00D157C1" w:rsidP="00327375">
      <w:pPr>
        <w:spacing w:before="120" w:after="120" w:line="380" w:lineRule="exact"/>
        <w:ind w:left="533"/>
        <w:jc w:val="thaiDistribute"/>
      </w:pPr>
      <w:r w:rsidRPr="00D95C79">
        <w:rPr>
          <w:rFonts w:ascii="Arial" w:hAnsi="Arial"/>
          <w:sz w:val="22"/>
          <w:szCs w:val="22"/>
        </w:rPr>
        <w:t xml:space="preserve">These financial statements were </w:t>
      </w:r>
      <w:proofErr w:type="spellStart"/>
      <w:r w:rsidRPr="00D95C79">
        <w:rPr>
          <w:rFonts w:ascii="Arial" w:hAnsi="Arial"/>
          <w:sz w:val="22"/>
          <w:szCs w:val="22"/>
        </w:rPr>
        <w:t>authorised</w:t>
      </w:r>
      <w:proofErr w:type="spellEnd"/>
      <w:r w:rsidRPr="00D95C79">
        <w:rPr>
          <w:rFonts w:ascii="Arial" w:hAnsi="Arial"/>
          <w:sz w:val="22"/>
          <w:szCs w:val="22"/>
        </w:rPr>
        <w:t xml:space="preserve"> for issue by the Company’s Board of Directors on </w:t>
      </w:r>
      <w:r w:rsidR="009725B0">
        <w:rPr>
          <w:rFonts w:ascii="Arial" w:hAnsi="Arial"/>
          <w:sz w:val="22"/>
          <w:szCs w:val="22"/>
        </w:rPr>
        <w:t xml:space="preserve">26 </w:t>
      </w:r>
      <w:r w:rsidR="00BF0D61" w:rsidRPr="00D95C79">
        <w:rPr>
          <w:rFonts w:ascii="Arial" w:hAnsi="Arial"/>
          <w:sz w:val="22"/>
          <w:szCs w:val="22"/>
        </w:rPr>
        <w:t xml:space="preserve">February </w:t>
      </w:r>
      <w:r w:rsidR="00E97ABF">
        <w:rPr>
          <w:rFonts w:ascii="Arial" w:hAnsi="Arial"/>
          <w:sz w:val="22"/>
          <w:szCs w:val="22"/>
        </w:rPr>
        <w:t>20</w:t>
      </w:r>
      <w:r w:rsidR="00E667AD">
        <w:rPr>
          <w:rFonts w:ascii="Arial" w:hAnsi="Arial"/>
          <w:sz w:val="22"/>
          <w:szCs w:val="22"/>
        </w:rPr>
        <w:t>17</w:t>
      </w:r>
      <w:r w:rsidR="00464F6B" w:rsidRPr="00D95C79">
        <w:rPr>
          <w:rFonts w:ascii="Arial" w:hAnsi="Arial"/>
          <w:sz w:val="22"/>
          <w:szCs w:val="22"/>
        </w:rPr>
        <w:t>.</w:t>
      </w:r>
    </w:p>
    <w:sectPr w:rsidR="00141569" w:rsidSect="00141569">
      <w:headerReference w:type="default" r:id="rId15"/>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79" w:rsidRDefault="001A0579" w:rsidP="00DA57C6">
      <w:r>
        <w:separator/>
      </w:r>
    </w:p>
  </w:endnote>
  <w:endnote w:type="continuationSeparator" w:id="0">
    <w:p w:rsidR="001A0579" w:rsidRDefault="001A0579" w:rsidP="00DA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579" w:rsidRDefault="001A0579" w:rsidP="001415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0579" w:rsidRDefault="001A0579" w:rsidP="0014156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1A0579" w:rsidRDefault="001A0579" w:rsidP="0014156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1A0579" w:rsidRDefault="001A05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579" w:rsidRPr="00221D64" w:rsidRDefault="001A0579" w:rsidP="00141569">
    <w:pPr>
      <w:pStyle w:val="Footer"/>
      <w:framePr w:wrap="around" w:vAnchor="text" w:hAnchor="margin" w:xAlign="right" w:y="1"/>
      <w:jc w:val="right"/>
      <w:rPr>
        <w:rStyle w:val="PageNumber"/>
        <w:rFonts w:ascii="Arial" w:hAnsi="Arial"/>
        <w:sz w:val="22"/>
        <w:szCs w:val="22"/>
      </w:rPr>
    </w:pPr>
    <w:r w:rsidRPr="00221D64">
      <w:rPr>
        <w:rStyle w:val="PageNumber"/>
        <w:rFonts w:ascii="Arial" w:hAnsi="Arial"/>
        <w:sz w:val="22"/>
        <w:szCs w:val="22"/>
      </w:rPr>
      <w:fldChar w:fldCharType="begin"/>
    </w:r>
    <w:r w:rsidRPr="00221D64">
      <w:rPr>
        <w:rStyle w:val="PageNumber"/>
        <w:rFonts w:ascii="Arial" w:hAnsi="Arial"/>
        <w:sz w:val="22"/>
        <w:szCs w:val="22"/>
      </w:rPr>
      <w:instrText xml:space="preserve">PAGE  </w:instrText>
    </w:r>
    <w:r w:rsidRPr="00221D64">
      <w:rPr>
        <w:rStyle w:val="PageNumber"/>
        <w:rFonts w:ascii="Arial" w:hAnsi="Arial"/>
        <w:sz w:val="22"/>
        <w:szCs w:val="22"/>
      </w:rPr>
      <w:fldChar w:fldCharType="separate"/>
    </w:r>
    <w:r w:rsidR="008254D0">
      <w:rPr>
        <w:rStyle w:val="PageNumber"/>
        <w:rFonts w:ascii="Arial" w:hAnsi="Arial"/>
        <w:noProof/>
        <w:sz w:val="22"/>
        <w:szCs w:val="22"/>
      </w:rPr>
      <w:t>1</w:t>
    </w:r>
    <w:r w:rsidRPr="00221D64">
      <w:rPr>
        <w:rStyle w:val="PageNumber"/>
        <w:rFonts w:ascii="Arial" w:hAnsi="Arial"/>
        <w:sz w:val="22"/>
        <w:szCs w:val="22"/>
      </w:rPr>
      <w:fldChar w:fldCharType="end"/>
    </w:r>
  </w:p>
  <w:p w:rsidR="001A0579" w:rsidRDefault="001A0579">
    <w:pPr>
      <w:pStyle w:val="Footer"/>
      <w:ind w:right="360"/>
      <w:rPr>
        <w:rFonts w:ascii="Angsana New" w:hAnsi="Angsana New"/>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4D0" w:rsidRDefault="008254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79" w:rsidRDefault="001A0579" w:rsidP="00DA57C6">
      <w:r>
        <w:separator/>
      </w:r>
    </w:p>
  </w:footnote>
  <w:footnote w:type="continuationSeparator" w:id="0">
    <w:p w:rsidR="001A0579" w:rsidRDefault="001A0579" w:rsidP="00DA5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4D0" w:rsidRDefault="008254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8" w:rsidRDefault="009222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4D0" w:rsidRDefault="008254D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579" w:rsidRDefault="00922288">
    <w:pPr>
      <w:pStyle w:val="Header"/>
    </w:pPr>
    <w:r>
      <w:rPr>
        <w:noProof/>
      </w:rPr>
      <w:drawing>
        <wp:anchor distT="0" distB="0" distL="114300" distR="114300" simplePos="0" relativeHeight="251663360" behindDoc="0" locked="0" layoutInCell="1" allowOverlap="1" wp14:anchorId="2CA6A88C" wp14:editId="109CBD02">
          <wp:simplePos x="0" y="0"/>
          <wp:positionH relativeFrom="column">
            <wp:posOffset>7239000</wp:posOffset>
          </wp:positionH>
          <wp:positionV relativeFrom="paragraph">
            <wp:posOffset>0</wp:posOffset>
          </wp:positionV>
          <wp:extent cx="1838960" cy="96710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960" cy="967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8" w:rsidRDefault="00922288">
    <w:pPr>
      <w:pStyle w:val="Header"/>
    </w:pPr>
    <w:r>
      <w:rPr>
        <w:noProof/>
      </w:rPr>
      <w:drawing>
        <wp:anchor distT="0" distB="0" distL="114300" distR="114300" simplePos="0" relativeHeight="251661312" behindDoc="0" locked="0" layoutInCell="1" allowOverlap="1" wp14:anchorId="2CA6A88C" wp14:editId="109CBD02">
          <wp:simplePos x="0" y="0"/>
          <wp:positionH relativeFrom="column">
            <wp:posOffset>4038600</wp:posOffset>
          </wp:positionH>
          <wp:positionV relativeFrom="paragraph">
            <wp:posOffset>0</wp:posOffset>
          </wp:positionV>
          <wp:extent cx="1838960" cy="9671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960" cy="967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34D2"/>
    <w:multiLevelType w:val="hybridMultilevel"/>
    <w:tmpl w:val="4CAA8F7A"/>
    <w:lvl w:ilvl="0" w:tplc="4164E83E">
      <w:start w:val="16"/>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5CD5FE7"/>
    <w:multiLevelType w:val="multilevel"/>
    <w:tmpl w:val="D3D6787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CBD1A4B"/>
    <w:multiLevelType w:val="multilevel"/>
    <w:tmpl w:val="E69A29B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5" w15:restartNumberingAfterBreak="0">
    <w:nsid w:val="38B40D41"/>
    <w:multiLevelType w:val="hybridMultilevel"/>
    <w:tmpl w:val="700264DC"/>
    <w:lvl w:ilvl="0" w:tplc="0409000F">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4AFA26D2"/>
    <w:multiLevelType w:val="multilevel"/>
    <w:tmpl w:val="FCA88104"/>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FA708BB"/>
    <w:multiLevelType w:val="hybridMultilevel"/>
    <w:tmpl w:val="6E10F86A"/>
    <w:lvl w:ilvl="0" w:tplc="EF342074">
      <w:start w:val="2"/>
      <w:numFmt w:val="thaiLetters"/>
      <w:lvlText w:val="%1)"/>
      <w:lvlJc w:val="left"/>
      <w:pPr>
        <w:tabs>
          <w:tab w:val="num" w:pos="1980"/>
        </w:tabs>
        <w:ind w:left="1980" w:hanging="54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2"/>
  </w:num>
  <w:num w:numId="2">
    <w:abstractNumId w:val="3"/>
  </w:num>
  <w:num w:numId="3">
    <w:abstractNumId w:val="11"/>
  </w:num>
  <w:num w:numId="4">
    <w:abstractNumId w:val="8"/>
  </w:num>
  <w:num w:numId="5">
    <w:abstractNumId w:val="9"/>
  </w:num>
  <w:num w:numId="6">
    <w:abstractNumId w:val="0"/>
  </w:num>
  <w:num w:numId="7">
    <w:abstractNumId w:val="1"/>
  </w:num>
  <w:num w:numId="8">
    <w:abstractNumId w:val="7"/>
  </w:num>
  <w:num w:numId="9">
    <w:abstractNumId w:val="10"/>
  </w:num>
  <w:num w:numId="10">
    <w:abstractNumId w:val="4"/>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7C1"/>
    <w:rsid w:val="000002B4"/>
    <w:rsid w:val="00004AFC"/>
    <w:rsid w:val="00013CF0"/>
    <w:rsid w:val="00016995"/>
    <w:rsid w:val="00021F79"/>
    <w:rsid w:val="000234B7"/>
    <w:rsid w:val="00025197"/>
    <w:rsid w:val="00025695"/>
    <w:rsid w:val="0002629D"/>
    <w:rsid w:val="00033351"/>
    <w:rsid w:val="00033A84"/>
    <w:rsid w:val="00034880"/>
    <w:rsid w:val="0004587A"/>
    <w:rsid w:val="00053669"/>
    <w:rsid w:val="00053D83"/>
    <w:rsid w:val="00053E2C"/>
    <w:rsid w:val="00054082"/>
    <w:rsid w:val="0006175F"/>
    <w:rsid w:val="00061D69"/>
    <w:rsid w:val="00063FDB"/>
    <w:rsid w:val="000668DB"/>
    <w:rsid w:val="00073025"/>
    <w:rsid w:val="000743E7"/>
    <w:rsid w:val="000756BE"/>
    <w:rsid w:val="000759C4"/>
    <w:rsid w:val="00076F71"/>
    <w:rsid w:val="00086AC4"/>
    <w:rsid w:val="00090222"/>
    <w:rsid w:val="00090D90"/>
    <w:rsid w:val="00091100"/>
    <w:rsid w:val="000931D0"/>
    <w:rsid w:val="00093564"/>
    <w:rsid w:val="0009560B"/>
    <w:rsid w:val="00095904"/>
    <w:rsid w:val="000A1580"/>
    <w:rsid w:val="000A1FA5"/>
    <w:rsid w:val="000A2302"/>
    <w:rsid w:val="000A2AA0"/>
    <w:rsid w:val="000A2D11"/>
    <w:rsid w:val="000A2F1C"/>
    <w:rsid w:val="000A3069"/>
    <w:rsid w:val="000A5A5A"/>
    <w:rsid w:val="000A6A48"/>
    <w:rsid w:val="000A775F"/>
    <w:rsid w:val="000B1903"/>
    <w:rsid w:val="000B4E60"/>
    <w:rsid w:val="000B5030"/>
    <w:rsid w:val="000C2A20"/>
    <w:rsid w:val="000C2A8D"/>
    <w:rsid w:val="000C527D"/>
    <w:rsid w:val="000C5569"/>
    <w:rsid w:val="000C5C01"/>
    <w:rsid w:val="000C6C06"/>
    <w:rsid w:val="000D1691"/>
    <w:rsid w:val="000D19AC"/>
    <w:rsid w:val="000D6F36"/>
    <w:rsid w:val="000D75A1"/>
    <w:rsid w:val="000E1B81"/>
    <w:rsid w:val="000E3922"/>
    <w:rsid w:val="000E3B80"/>
    <w:rsid w:val="000E40D4"/>
    <w:rsid w:val="000E478F"/>
    <w:rsid w:val="000F14C6"/>
    <w:rsid w:val="000F732A"/>
    <w:rsid w:val="000F777F"/>
    <w:rsid w:val="001019D0"/>
    <w:rsid w:val="00101D5C"/>
    <w:rsid w:val="00117DBE"/>
    <w:rsid w:val="001243B0"/>
    <w:rsid w:val="00124FDE"/>
    <w:rsid w:val="00125626"/>
    <w:rsid w:val="001270F6"/>
    <w:rsid w:val="00127D48"/>
    <w:rsid w:val="00130B9D"/>
    <w:rsid w:val="001313EA"/>
    <w:rsid w:val="00133828"/>
    <w:rsid w:val="0014049A"/>
    <w:rsid w:val="00141569"/>
    <w:rsid w:val="00145D5F"/>
    <w:rsid w:val="00154005"/>
    <w:rsid w:val="001540A6"/>
    <w:rsid w:val="00157D8B"/>
    <w:rsid w:val="00160703"/>
    <w:rsid w:val="00161845"/>
    <w:rsid w:val="00161FD8"/>
    <w:rsid w:val="00162C5C"/>
    <w:rsid w:val="00164B6C"/>
    <w:rsid w:val="00185F55"/>
    <w:rsid w:val="001914DB"/>
    <w:rsid w:val="001929AE"/>
    <w:rsid w:val="001965F1"/>
    <w:rsid w:val="00196CAA"/>
    <w:rsid w:val="001A0579"/>
    <w:rsid w:val="001A163C"/>
    <w:rsid w:val="001A26BE"/>
    <w:rsid w:val="001A4071"/>
    <w:rsid w:val="001A4219"/>
    <w:rsid w:val="001A78C9"/>
    <w:rsid w:val="001A7EFE"/>
    <w:rsid w:val="001B416D"/>
    <w:rsid w:val="001C2DD5"/>
    <w:rsid w:val="001C3B6C"/>
    <w:rsid w:val="001D3F11"/>
    <w:rsid w:val="001D637B"/>
    <w:rsid w:val="001D7668"/>
    <w:rsid w:val="001E00EA"/>
    <w:rsid w:val="001E1012"/>
    <w:rsid w:val="001E1497"/>
    <w:rsid w:val="001F51F5"/>
    <w:rsid w:val="001F7D95"/>
    <w:rsid w:val="001F7EFA"/>
    <w:rsid w:val="00200836"/>
    <w:rsid w:val="00200E1D"/>
    <w:rsid w:val="002014A2"/>
    <w:rsid w:val="00204E65"/>
    <w:rsid w:val="00205B31"/>
    <w:rsid w:val="002101F8"/>
    <w:rsid w:val="00214B59"/>
    <w:rsid w:val="002170E6"/>
    <w:rsid w:val="00221DF5"/>
    <w:rsid w:val="00223D88"/>
    <w:rsid w:val="00226DE5"/>
    <w:rsid w:val="00231FB0"/>
    <w:rsid w:val="002358CD"/>
    <w:rsid w:val="00237065"/>
    <w:rsid w:val="0024500A"/>
    <w:rsid w:val="0024527D"/>
    <w:rsid w:val="0024762D"/>
    <w:rsid w:val="0025349B"/>
    <w:rsid w:val="00255C76"/>
    <w:rsid w:val="00261190"/>
    <w:rsid w:val="00270A93"/>
    <w:rsid w:val="00271432"/>
    <w:rsid w:val="00271653"/>
    <w:rsid w:val="00274E15"/>
    <w:rsid w:val="00275A8C"/>
    <w:rsid w:val="002850A5"/>
    <w:rsid w:val="002860FB"/>
    <w:rsid w:val="0029089A"/>
    <w:rsid w:val="00290C2C"/>
    <w:rsid w:val="0029386E"/>
    <w:rsid w:val="002941AC"/>
    <w:rsid w:val="00297CAF"/>
    <w:rsid w:val="002A47D3"/>
    <w:rsid w:val="002A547D"/>
    <w:rsid w:val="002A58D9"/>
    <w:rsid w:val="002B2A22"/>
    <w:rsid w:val="002B73CB"/>
    <w:rsid w:val="002C28B3"/>
    <w:rsid w:val="002C33FB"/>
    <w:rsid w:val="002C5826"/>
    <w:rsid w:val="002C6A65"/>
    <w:rsid w:val="002F068E"/>
    <w:rsid w:val="002F43AE"/>
    <w:rsid w:val="0030314D"/>
    <w:rsid w:val="00305A9D"/>
    <w:rsid w:val="00311F0E"/>
    <w:rsid w:val="00314491"/>
    <w:rsid w:val="0031758B"/>
    <w:rsid w:val="00322AD2"/>
    <w:rsid w:val="00322C03"/>
    <w:rsid w:val="00323591"/>
    <w:rsid w:val="00327375"/>
    <w:rsid w:val="0032785B"/>
    <w:rsid w:val="00336FD9"/>
    <w:rsid w:val="00337402"/>
    <w:rsid w:val="003411E3"/>
    <w:rsid w:val="0034140B"/>
    <w:rsid w:val="0034147D"/>
    <w:rsid w:val="003444B2"/>
    <w:rsid w:val="00346AD8"/>
    <w:rsid w:val="00347465"/>
    <w:rsid w:val="00355470"/>
    <w:rsid w:val="00355BA8"/>
    <w:rsid w:val="00360B39"/>
    <w:rsid w:val="00361703"/>
    <w:rsid w:val="00370862"/>
    <w:rsid w:val="00372948"/>
    <w:rsid w:val="00372982"/>
    <w:rsid w:val="00375509"/>
    <w:rsid w:val="003807FD"/>
    <w:rsid w:val="00382977"/>
    <w:rsid w:val="00384C83"/>
    <w:rsid w:val="00386706"/>
    <w:rsid w:val="00386A2D"/>
    <w:rsid w:val="00390B8F"/>
    <w:rsid w:val="00394348"/>
    <w:rsid w:val="00394637"/>
    <w:rsid w:val="00396A77"/>
    <w:rsid w:val="003A308D"/>
    <w:rsid w:val="003A3CFE"/>
    <w:rsid w:val="003A4585"/>
    <w:rsid w:val="003A7E77"/>
    <w:rsid w:val="003B22D7"/>
    <w:rsid w:val="003B2663"/>
    <w:rsid w:val="003C03BB"/>
    <w:rsid w:val="003C1C50"/>
    <w:rsid w:val="003C2B4F"/>
    <w:rsid w:val="003C480B"/>
    <w:rsid w:val="003C4B54"/>
    <w:rsid w:val="003C50DB"/>
    <w:rsid w:val="003C6669"/>
    <w:rsid w:val="003C67D7"/>
    <w:rsid w:val="003C7F3F"/>
    <w:rsid w:val="003D0B77"/>
    <w:rsid w:val="003D4712"/>
    <w:rsid w:val="003D5545"/>
    <w:rsid w:val="003D67D0"/>
    <w:rsid w:val="003D6920"/>
    <w:rsid w:val="003D7F22"/>
    <w:rsid w:val="003E5658"/>
    <w:rsid w:val="003F3256"/>
    <w:rsid w:val="003F5D55"/>
    <w:rsid w:val="003F7CFB"/>
    <w:rsid w:val="003F7D3C"/>
    <w:rsid w:val="004010A1"/>
    <w:rsid w:val="00402187"/>
    <w:rsid w:val="0040425B"/>
    <w:rsid w:val="00406450"/>
    <w:rsid w:val="00416722"/>
    <w:rsid w:val="00421DDD"/>
    <w:rsid w:val="004221D2"/>
    <w:rsid w:val="004224DC"/>
    <w:rsid w:val="0042261E"/>
    <w:rsid w:val="004235FC"/>
    <w:rsid w:val="00423D5D"/>
    <w:rsid w:val="00424D11"/>
    <w:rsid w:val="004330FA"/>
    <w:rsid w:val="0043754B"/>
    <w:rsid w:val="00440E6C"/>
    <w:rsid w:val="0044548E"/>
    <w:rsid w:val="00450EA3"/>
    <w:rsid w:val="00453429"/>
    <w:rsid w:val="00454750"/>
    <w:rsid w:val="004559FB"/>
    <w:rsid w:val="00463A0E"/>
    <w:rsid w:val="00464F6B"/>
    <w:rsid w:val="00466D2C"/>
    <w:rsid w:val="00472C1A"/>
    <w:rsid w:val="00476189"/>
    <w:rsid w:val="00480598"/>
    <w:rsid w:val="0048577D"/>
    <w:rsid w:val="004864CA"/>
    <w:rsid w:val="00487145"/>
    <w:rsid w:val="004871B9"/>
    <w:rsid w:val="004A1A46"/>
    <w:rsid w:val="004A461D"/>
    <w:rsid w:val="004B2143"/>
    <w:rsid w:val="004B47F9"/>
    <w:rsid w:val="004B61E3"/>
    <w:rsid w:val="004B705A"/>
    <w:rsid w:val="004B785E"/>
    <w:rsid w:val="004C1137"/>
    <w:rsid w:val="004C5462"/>
    <w:rsid w:val="004C54E4"/>
    <w:rsid w:val="004D3CB9"/>
    <w:rsid w:val="004D6B74"/>
    <w:rsid w:val="004D72DB"/>
    <w:rsid w:val="004D7989"/>
    <w:rsid w:val="004E0915"/>
    <w:rsid w:val="004E1CF5"/>
    <w:rsid w:val="004E462E"/>
    <w:rsid w:val="004E5DAF"/>
    <w:rsid w:val="004F7B8E"/>
    <w:rsid w:val="00501677"/>
    <w:rsid w:val="00514CEA"/>
    <w:rsid w:val="00514D24"/>
    <w:rsid w:val="00515C66"/>
    <w:rsid w:val="00520498"/>
    <w:rsid w:val="005253F6"/>
    <w:rsid w:val="00525BE6"/>
    <w:rsid w:val="005310C0"/>
    <w:rsid w:val="00531836"/>
    <w:rsid w:val="0053685E"/>
    <w:rsid w:val="005370ED"/>
    <w:rsid w:val="00540CA2"/>
    <w:rsid w:val="00545323"/>
    <w:rsid w:val="0054632E"/>
    <w:rsid w:val="005548C5"/>
    <w:rsid w:val="0055641F"/>
    <w:rsid w:val="005564A7"/>
    <w:rsid w:val="00563C82"/>
    <w:rsid w:val="00567A72"/>
    <w:rsid w:val="0057058B"/>
    <w:rsid w:val="005739B4"/>
    <w:rsid w:val="00574B39"/>
    <w:rsid w:val="005768F9"/>
    <w:rsid w:val="00576F95"/>
    <w:rsid w:val="00577CD5"/>
    <w:rsid w:val="00580FF0"/>
    <w:rsid w:val="0058420A"/>
    <w:rsid w:val="005859F3"/>
    <w:rsid w:val="005908D3"/>
    <w:rsid w:val="005A45FB"/>
    <w:rsid w:val="005A55E7"/>
    <w:rsid w:val="005B31E9"/>
    <w:rsid w:val="005B562B"/>
    <w:rsid w:val="005C0BF4"/>
    <w:rsid w:val="005C14F4"/>
    <w:rsid w:val="005C5DDC"/>
    <w:rsid w:val="005C77B4"/>
    <w:rsid w:val="005D1201"/>
    <w:rsid w:val="005D4FA1"/>
    <w:rsid w:val="005D52CC"/>
    <w:rsid w:val="005E0F0B"/>
    <w:rsid w:val="005E1B9B"/>
    <w:rsid w:val="005E2D1E"/>
    <w:rsid w:val="005F261E"/>
    <w:rsid w:val="005F5C81"/>
    <w:rsid w:val="005F5E7E"/>
    <w:rsid w:val="00600C8B"/>
    <w:rsid w:val="00603AA8"/>
    <w:rsid w:val="00606F77"/>
    <w:rsid w:val="006106EE"/>
    <w:rsid w:val="006134F9"/>
    <w:rsid w:val="006136A6"/>
    <w:rsid w:val="00614C3E"/>
    <w:rsid w:val="00615A6E"/>
    <w:rsid w:val="00624288"/>
    <w:rsid w:val="006260D2"/>
    <w:rsid w:val="006267BC"/>
    <w:rsid w:val="00634D2E"/>
    <w:rsid w:val="00635523"/>
    <w:rsid w:val="006442BA"/>
    <w:rsid w:val="00646C66"/>
    <w:rsid w:val="006506E0"/>
    <w:rsid w:val="006521FD"/>
    <w:rsid w:val="00653776"/>
    <w:rsid w:val="006547FD"/>
    <w:rsid w:val="00654F5C"/>
    <w:rsid w:val="006622BA"/>
    <w:rsid w:val="006706D2"/>
    <w:rsid w:val="00671D90"/>
    <w:rsid w:val="00681F14"/>
    <w:rsid w:val="00684FAA"/>
    <w:rsid w:val="00686D25"/>
    <w:rsid w:val="0069041F"/>
    <w:rsid w:val="006920A8"/>
    <w:rsid w:val="0069304B"/>
    <w:rsid w:val="006934C7"/>
    <w:rsid w:val="00694148"/>
    <w:rsid w:val="00696729"/>
    <w:rsid w:val="0069739D"/>
    <w:rsid w:val="006A2C93"/>
    <w:rsid w:val="006A3005"/>
    <w:rsid w:val="006A37DD"/>
    <w:rsid w:val="006A451D"/>
    <w:rsid w:val="006A55DD"/>
    <w:rsid w:val="006A600C"/>
    <w:rsid w:val="006B0742"/>
    <w:rsid w:val="006B2548"/>
    <w:rsid w:val="006B6988"/>
    <w:rsid w:val="006C353F"/>
    <w:rsid w:val="006C5972"/>
    <w:rsid w:val="006D5E88"/>
    <w:rsid w:val="006E1CAF"/>
    <w:rsid w:val="006E542D"/>
    <w:rsid w:val="006E7F20"/>
    <w:rsid w:val="006F31EE"/>
    <w:rsid w:val="007007BB"/>
    <w:rsid w:val="00700ACE"/>
    <w:rsid w:val="00706682"/>
    <w:rsid w:val="00713CB7"/>
    <w:rsid w:val="00714425"/>
    <w:rsid w:val="00715E65"/>
    <w:rsid w:val="00722886"/>
    <w:rsid w:val="007254AC"/>
    <w:rsid w:val="00726433"/>
    <w:rsid w:val="0073275B"/>
    <w:rsid w:val="007363CA"/>
    <w:rsid w:val="007368A5"/>
    <w:rsid w:val="00740EA7"/>
    <w:rsid w:val="00751069"/>
    <w:rsid w:val="00752E36"/>
    <w:rsid w:val="0075323B"/>
    <w:rsid w:val="00754772"/>
    <w:rsid w:val="007548FC"/>
    <w:rsid w:val="0075796B"/>
    <w:rsid w:val="0076189E"/>
    <w:rsid w:val="00763B52"/>
    <w:rsid w:val="007652E0"/>
    <w:rsid w:val="00766B5D"/>
    <w:rsid w:val="0077144A"/>
    <w:rsid w:val="007714D6"/>
    <w:rsid w:val="00771D85"/>
    <w:rsid w:val="00773174"/>
    <w:rsid w:val="007737C1"/>
    <w:rsid w:val="00774F85"/>
    <w:rsid w:val="00781B0F"/>
    <w:rsid w:val="0078487F"/>
    <w:rsid w:val="00784A70"/>
    <w:rsid w:val="00787EE2"/>
    <w:rsid w:val="00791C7E"/>
    <w:rsid w:val="007965A2"/>
    <w:rsid w:val="007A6E24"/>
    <w:rsid w:val="007B1CA9"/>
    <w:rsid w:val="007C2591"/>
    <w:rsid w:val="007C48F2"/>
    <w:rsid w:val="007D0676"/>
    <w:rsid w:val="007D178E"/>
    <w:rsid w:val="007D3C86"/>
    <w:rsid w:val="007E1E90"/>
    <w:rsid w:val="007E44EE"/>
    <w:rsid w:val="007E480F"/>
    <w:rsid w:val="007E567F"/>
    <w:rsid w:val="007E6D29"/>
    <w:rsid w:val="007E7CF3"/>
    <w:rsid w:val="007F274C"/>
    <w:rsid w:val="007F2ACC"/>
    <w:rsid w:val="007F3241"/>
    <w:rsid w:val="007F39E3"/>
    <w:rsid w:val="007F5044"/>
    <w:rsid w:val="00800461"/>
    <w:rsid w:val="00806F10"/>
    <w:rsid w:val="00811B89"/>
    <w:rsid w:val="00814B26"/>
    <w:rsid w:val="00815F8C"/>
    <w:rsid w:val="008168BE"/>
    <w:rsid w:val="00816E89"/>
    <w:rsid w:val="0082211E"/>
    <w:rsid w:val="00823E1A"/>
    <w:rsid w:val="008254D0"/>
    <w:rsid w:val="00830725"/>
    <w:rsid w:val="00833A87"/>
    <w:rsid w:val="00834C91"/>
    <w:rsid w:val="00834E23"/>
    <w:rsid w:val="00835FC1"/>
    <w:rsid w:val="00836999"/>
    <w:rsid w:val="00842619"/>
    <w:rsid w:val="008449A6"/>
    <w:rsid w:val="00845EFE"/>
    <w:rsid w:val="008477EE"/>
    <w:rsid w:val="0084787D"/>
    <w:rsid w:val="0084798D"/>
    <w:rsid w:val="00850675"/>
    <w:rsid w:val="00851056"/>
    <w:rsid w:val="00853933"/>
    <w:rsid w:val="008541F5"/>
    <w:rsid w:val="00856533"/>
    <w:rsid w:val="0085689F"/>
    <w:rsid w:val="00857CCE"/>
    <w:rsid w:val="0086106F"/>
    <w:rsid w:val="00865476"/>
    <w:rsid w:val="008659CE"/>
    <w:rsid w:val="0087166E"/>
    <w:rsid w:val="00871897"/>
    <w:rsid w:val="0087391C"/>
    <w:rsid w:val="00875CBA"/>
    <w:rsid w:val="00875D1C"/>
    <w:rsid w:val="008867A2"/>
    <w:rsid w:val="008922A5"/>
    <w:rsid w:val="008A4D64"/>
    <w:rsid w:val="008A4F26"/>
    <w:rsid w:val="008B191F"/>
    <w:rsid w:val="008B4809"/>
    <w:rsid w:val="008B4BC5"/>
    <w:rsid w:val="008C3324"/>
    <w:rsid w:val="008C4AFC"/>
    <w:rsid w:val="008C7C3C"/>
    <w:rsid w:val="008D2BAF"/>
    <w:rsid w:val="008D71CE"/>
    <w:rsid w:val="008E22AC"/>
    <w:rsid w:val="008E564C"/>
    <w:rsid w:val="008F4541"/>
    <w:rsid w:val="008F5C62"/>
    <w:rsid w:val="00905295"/>
    <w:rsid w:val="00907766"/>
    <w:rsid w:val="00907A88"/>
    <w:rsid w:val="0091013E"/>
    <w:rsid w:val="009102F1"/>
    <w:rsid w:val="00915AA1"/>
    <w:rsid w:val="00916BCF"/>
    <w:rsid w:val="00921964"/>
    <w:rsid w:val="00922288"/>
    <w:rsid w:val="00942E92"/>
    <w:rsid w:val="00945FB2"/>
    <w:rsid w:val="009467FA"/>
    <w:rsid w:val="00947240"/>
    <w:rsid w:val="009546FF"/>
    <w:rsid w:val="009644BD"/>
    <w:rsid w:val="009653B5"/>
    <w:rsid w:val="00966703"/>
    <w:rsid w:val="009725B0"/>
    <w:rsid w:val="0097288B"/>
    <w:rsid w:val="00977100"/>
    <w:rsid w:val="00981084"/>
    <w:rsid w:val="00983DE2"/>
    <w:rsid w:val="0098792B"/>
    <w:rsid w:val="0099270A"/>
    <w:rsid w:val="009954E8"/>
    <w:rsid w:val="00997D99"/>
    <w:rsid w:val="009A039E"/>
    <w:rsid w:val="009A27F2"/>
    <w:rsid w:val="009A30D1"/>
    <w:rsid w:val="009A335D"/>
    <w:rsid w:val="009A61B9"/>
    <w:rsid w:val="009B4CAE"/>
    <w:rsid w:val="009B74CC"/>
    <w:rsid w:val="009B7517"/>
    <w:rsid w:val="009B7CBF"/>
    <w:rsid w:val="009C167D"/>
    <w:rsid w:val="009C4492"/>
    <w:rsid w:val="009D0042"/>
    <w:rsid w:val="009D3740"/>
    <w:rsid w:val="009D39BA"/>
    <w:rsid w:val="009D5E10"/>
    <w:rsid w:val="009E3E96"/>
    <w:rsid w:val="009F06C2"/>
    <w:rsid w:val="009F3007"/>
    <w:rsid w:val="009F4A4D"/>
    <w:rsid w:val="009F6CF2"/>
    <w:rsid w:val="00A06773"/>
    <w:rsid w:val="00A077D6"/>
    <w:rsid w:val="00A1169E"/>
    <w:rsid w:val="00A125DD"/>
    <w:rsid w:val="00A16667"/>
    <w:rsid w:val="00A170FF"/>
    <w:rsid w:val="00A17DAD"/>
    <w:rsid w:val="00A2220F"/>
    <w:rsid w:val="00A2344F"/>
    <w:rsid w:val="00A32199"/>
    <w:rsid w:val="00A412A1"/>
    <w:rsid w:val="00A45551"/>
    <w:rsid w:val="00A50428"/>
    <w:rsid w:val="00A5091D"/>
    <w:rsid w:val="00A5484B"/>
    <w:rsid w:val="00A61130"/>
    <w:rsid w:val="00A61D7D"/>
    <w:rsid w:val="00A63935"/>
    <w:rsid w:val="00A712DB"/>
    <w:rsid w:val="00A71B99"/>
    <w:rsid w:val="00A74A3E"/>
    <w:rsid w:val="00A80BE1"/>
    <w:rsid w:val="00A82A8A"/>
    <w:rsid w:val="00A83C8E"/>
    <w:rsid w:val="00A92EFF"/>
    <w:rsid w:val="00A96CA6"/>
    <w:rsid w:val="00A96FFF"/>
    <w:rsid w:val="00A970B2"/>
    <w:rsid w:val="00A97F1D"/>
    <w:rsid w:val="00AA167C"/>
    <w:rsid w:val="00AA3FB6"/>
    <w:rsid w:val="00AA5A03"/>
    <w:rsid w:val="00AA5B42"/>
    <w:rsid w:val="00AB19F3"/>
    <w:rsid w:val="00AB50C5"/>
    <w:rsid w:val="00AB745D"/>
    <w:rsid w:val="00AD4421"/>
    <w:rsid w:val="00AD57D3"/>
    <w:rsid w:val="00AE22A5"/>
    <w:rsid w:val="00AE3456"/>
    <w:rsid w:val="00AE5AC8"/>
    <w:rsid w:val="00AE6390"/>
    <w:rsid w:val="00AF2FFA"/>
    <w:rsid w:val="00AF7167"/>
    <w:rsid w:val="00B03ABE"/>
    <w:rsid w:val="00B03F31"/>
    <w:rsid w:val="00B12B26"/>
    <w:rsid w:val="00B17756"/>
    <w:rsid w:val="00B22EB4"/>
    <w:rsid w:val="00B25702"/>
    <w:rsid w:val="00B2770E"/>
    <w:rsid w:val="00B30390"/>
    <w:rsid w:val="00B35322"/>
    <w:rsid w:val="00B363EF"/>
    <w:rsid w:val="00B400E8"/>
    <w:rsid w:val="00B43EC1"/>
    <w:rsid w:val="00B444C7"/>
    <w:rsid w:val="00B46AB6"/>
    <w:rsid w:val="00B4759A"/>
    <w:rsid w:val="00B612DC"/>
    <w:rsid w:val="00B621EC"/>
    <w:rsid w:val="00B627DD"/>
    <w:rsid w:val="00B63758"/>
    <w:rsid w:val="00B647AF"/>
    <w:rsid w:val="00B66505"/>
    <w:rsid w:val="00B75ED3"/>
    <w:rsid w:val="00B81F44"/>
    <w:rsid w:val="00B84498"/>
    <w:rsid w:val="00B84642"/>
    <w:rsid w:val="00B904BD"/>
    <w:rsid w:val="00B910A5"/>
    <w:rsid w:val="00BA0549"/>
    <w:rsid w:val="00BA718F"/>
    <w:rsid w:val="00BA761B"/>
    <w:rsid w:val="00BA7697"/>
    <w:rsid w:val="00BA7C39"/>
    <w:rsid w:val="00BB1974"/>
    <w:rsid w:val="00BB5532"/>
    <w:rsid w:val="00BC084C"/>
    <w:rsid w:val="00BC59A9"/>
    <w:rsid w:val="00BD43B6"/>
    <w:rsid w:val="00BD545F"/>
    <w:rsid w:val="00BE08EE"/>
    <w:rsid w:val="00BE12F9"/>
    <w:rsid w:val="00BE58E4"/>
    <w:rsid w:val="00BF0D61"/>
    <w:rsid w:val="00C023E7"/>
    <w:rsid w:val="00C027FC"/>
    <w:rsid w:val="00C07523"/>
    <w:rsid w:val="00C1062E"/>
    <w:rsid w:val="00C136A6"/>
    <w:rsid w:val="00C13E8D"/>
    <w:rsid w:val="00C1684D"/>
    <w:rsid w:val="00C20468"/>
    <w:rsid w:val="00C22DE0"/>
    <w:rsid w:val="00C2773E"/>
    <w:rsid w:val="00C27AFE"/>
    <w:rsid w:val="00C3315F"/>
    <w:rsid w:val="00C36AC3"/>
    <w:rsid w:val="00C42729"/>
    <w:rsid w:val="00C46958"/>
    <w:rsid w:val="00C47634"/>
    <w:rsid w:val="00C513AD"/>
    <w:rsid w:val="00C51DE5"/>
    <w:rsid w:val="00C54620"/>
    <w:rsid w:val="00C554BC"/>
    <w:rsid w:val="00C62D03"/>
    <w:rsid w:val="00C67D8B"/>
    <w:rsid w:val="00C67DD8"/>
    <w:rsid w:val="00C742DF"/>
    <w:rsid w:val="00C74483"/>
    <w:rsid w:val="00C76083"/>
    <w:rsid w:val="00C771D5"/>
    <w:rsid w:val="00C7789A"/>
    <w:rsid w:val="00C82DB0"/>
    <w:rsid w:val="00C9204E"/>
    <w:rsid w:val="00C93EC2"/>
    <w:rsid w:val="00C94893"/>
    <w:rsid w:val="00C96B62"/>
    <w:rsid w:val="00C96E6D"/>
    <w:rsid w:val="00CA6BD6"/>
    <w:rsid w:val="00CA7F32"/>
    <w:rsid w:val="00CB528F"/>
    <w:rsid w:val="00CB5DE9"/>
    <w:rsid w:val="00CB7A0A"/>
    <w:rsid w:val="00CC053F"/>
    <w:rsid w:val="00CD03E1"/>
    <w:rsid w:val="00CE2986"/>
    <w:rsid w:val="00CE4656"/>
    <w:rsid w:val="00CE77A3"/>
    <w:rsid w:val="00CF54A9"/>
    <w:rsid w:val="00D0141C"/>
    <w:rsid w:val="00D11D9E"/>
    <w:rsid w:val="00D120BD"/>
    <w:rsid w:val="00D120D1"/>
    <w:rsid w:val="00D13F4E"/>
    <w:rsid w:val="00D14449"/>
    <w:rsid w:val="00D157C1"/>
    <w:rsid w:val="00D16625"/>
    <w:rsid w:val="00D21B95"/>
    <w:rsid w:val="00D31AB5"/>
    <w:rsid w:val="00D36D2A"/>
    <w:rsid w:val="00D438A6"/>
    <w:rsid w:val="00D51287"/>
    <w:rsid w:val="00D52318"/>
    <w:rsid w:val="00D53C18"/>
    <w:rsid w:val="00D648EE"/>
    <w:rsid w:val="00D64E90"/>
    <w:rsid w:val="00D71D06"/>
    <w:rsid w:val="00D7440C"/>
    <w:rsid w:val="00D83670"/>
    <w:rsid w:val="00D839AF"/>
    <w:rsid w:val="00D85363"/>
    <w:rsid w:val="00D859F4"/>
    <w:rsid w:val="00D95275"/>
    <w:rsid w:val="00D95C79"/>
    <w:rsid w:val="00D96627"/>
    <w:rsid w:val="00DA1338"/>
    <w:rsid w:val="00DA13D8"/>
    <w:rsid w:val="00DA2B99"/>
    <w:rsid w:val="00DA57C6"/>
    <w:rsid w:val="00DB4007"/>
    <w:rsid w:val="00DB4DF6"/>
    <w:rsid w:val="00DB68EC"/>
    <w:rsid w:val="00DC02AA"/>
    <w:rsid w:val="00DC7275"/>
    <w:rsid w:val="00DD14CB"/>
    <w:rsid w:val="00DD6A61"/>
    <w:rsid w:val="00DD7AE9"/>
    <w:rsid w:val="00DE0E9A"/>
    <w:rsid w:val="00DE1B5E"/>
    <w:rsid w:val="00DE1BAF"/>
    <w:rsid w:val="00DE2E01"/>
    <w:rsid w:val="00DF00B0"/>
    <w:rsid w:val="00DF30F9"/>
    <w:rsid w:val="00DF49A6"/>
    <w:rsid w:val="00DF727E"/>
    <w:rsid w:val="00DF7A7B"/>
    <w:rsid w:val="00E00376"/>
    <w:rsid w:val="00E022CE"/>
    <w:rsid w:val="00E03A10"/>
    <w:rsid w:val="00E05ADC"/>
    <w:rsid w:val="00E15122"/>
    <w:rsid w:val="00E16209"/>
    <w:rsid w:val="00E20512"/>
    <w:rsid w:val="00E414EA"/>
    <w:rsid w:val="00E44AED"/>
    <w:rsid w:val="00E4535B"/>
    <w:rsid w:val="00E53B61"/>
    <w:rsid w:val="00E619E1"/>
    <w:rsid w:val="00E6354B"/>
    <w:rsid w:val="00E667AD"/>
    <w:rsid w:val="00E6754B"/>
    <w:rsid w:val="00E71C9D"/>
    <w:rsid w:val="00E76CA8"/>
    <w:rsid w:val="00E76D15"/>
    <w:rsid w:val="00E8099A"/>
    <w:rsid w:val="00E817C9"/>
    <w:rsid w:val="00E82104"/>
    <w:rsid w:val="00E83829"/>
    <w:rsid w:val="00E863AF"/>
    <w:rsid w:val="00E872AF"/>
    <w:rsid w:val="00E94519"/>
    <w:rsid w:val="00E949D3"/>
    <w:rsid w:val="00E94CD0"/>
    <w:rsid w:val="00E95ABF"/>
    <w:rsid w:val="00E96746"/>
    <w:rsid w:val="00E967EB"/>
    <w:rsid w:val="00E97ABF"/>
    <w:rsid w:val="00EA16A1"/>
    <w:rsid w:val="00EA5052"/>
    <w:rsid w:val="00EA5366"/>
    <w:rsid w:val="00EA545D"/>
    <w:rsid w:val="00EB1113"/>
    <w:rsid w:val="00EB31E3"/>
    <w:rsid w:val="00EB7328"/>
    <w:rsid w:val="00EC014D"/>
    <w:rsid w:val="00EC4FCD"/>
    <w:rsid w:val="00ED3074"/>
    <w:rsid w:val="00EE240C"/>
    <w:rsid w:val="00EE727A"/>
    <w:rsid w:val="00EE7C7D"/>
    <w:rsid w:val="00F0084B"/>
    <w:rsid w:val="00F02F9D"/>
    <w:rsid w:val="00F03C19"/>
    <w:rsid w:val="00F07C49"/>
    <w:rsid w:val="00F104AD"/>
    <w:rsid w:val="00F10F07"/>
    <w:rsid w:val="00F1378E"/>
    <w:rsid w:val="00F138AD"/>
    <w:rsid w:val="00F14690"/>
    <w:rsid w:val="00F226D6"/>
    <w:rsid w:val="00F23A15"/>
    <w:rsid w:val="00F2429D"/>
    <w:rsid w:val="00F260E2"/>
    <w:rsid w:val="00F26771"/>
    <w:rsid w:val="00F27A33"/>
    <w:rsid w:val="00F36712"/>
    <w:rsid w:val="00F36FD2"/>
    <w:rsid w:val="00F601FE"/>
    <w:rsid w:val="00F65067"/>
    <w:rsid w:val="00F654E6"/>
    <w:rsid w:val="00F6765D"/>
    <w:rsid w:val="00F71F48"/>
    <w:rsid w:val="00F747F2"/>
    <w:rsid w:val="00F74C5E"/>
    <w:rsid w:val="00F75AC1"/>
    <w:rsid w:val="00F761BF"/>
    <w:rsid w:val="00F82B2C"/>
    <w:rsid w:val="00F8384A"/>
    <w:rsid w:val="00F84C43"/>
    <w:rsid w:val="00F865AB"/>
    <w:rsid w:val="00F91BB1"/>
    <w:rsid w:val="00F94EE6"/>
    <w:rsid w:val="00F95817"/>
    <w:rsid w:val="00FA2746"/>
    <w:rsid w:val="00FA3485"/>
    <w:rsid w:val="00FA4E1A"/>
    <w:rsid w:val="00FA6E7E"/>
    <w:rsid w:val="00FB26BA"/>
    <w:rsid w:val="00FB4482"/>
    <w:rsid w:val="00FB4D11"/>
    <w:rsid w:val="00FB646B"/>
    <w:rsid w:val="00FB7FF2"/>
    <w:rsid w:val="00FC3EC1"/>
    <w:rsid w:val="00FC43B9"/>
    <w:rsid w:val="00FC4D0E"/>
    <w:rsid w:val="00FC647D"/>
    <w:rsid w:val="00FC7593"/>
    <w:rsid w:val="00FD0B4C"/>
    <w:rsid w:val="00FD3FB8"/>
    <w:rsid w:val="00FD773C"/>
    <w:rsid w:val="00FE3C4A"/>
    <w:rsid w:val="00FE4B21"/>
    <w:rsid w:val="00FF057F"/>
    <w:rsid w:val="00FF2F28"/>
    <w:rsid w:val="00FF52DB"/>
    <w:rsid w:val="00FF7F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79A46D15-3208-490C-BAD8-3B225301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C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D157C1"/>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157C1"/>
    <w:pPr>
      <w:keepNext/>
      <w:spacing w:line="38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D157C1"/>
    <w:pPr>
      <w:keepNext/>
      <w:spacing w:before="120" w:after="240" w:line="380" w:lineRule="exact"/>
      <w:ind w:left="360"/>
      <w:jc w:val="thaiDistribute"/>
      <w:outlineLvl w:val="2"/>
    </w:pPr>
    <w:rPr>
      <w:rFonts w:ascii="Angsana New" w:hAnsi="Angsana New"/>
      <w:sz w:val="32"/>
      <w:szCs w:val="32"/>
    </w:rPr>
  </w:style>
  <w:style w:type="paragraph" w:styleId="Heading4">
    <w:name w:val="heading 4"/>
    <w:basedOn w:val="Normal"/>
    <w:next w:val="Normal"/>
    <w:link w:val="Heading4Char"/>
    <w:qFormat/>
    <w:rsid w:val="00D157C1"/>
    <w:pPr>
      <w:keepNext/>
      <w:spacing w:line="340" w:lineRule="exact"/>
      <w:jc w:val="thaiDistribute"/>
      <w:outlineLvl w:val="3"/>
    </w:pPr>
    <w:rPr>
      <w:rFonts w:ascii="Angsana New" w:hAnsi="Angsana New"/>
      <w:sz w:val="28"/>
    </w:rPr>
  </w:style>
  <w:style w:type="paragraph" w:styleId="Heading5">
    <w:name w:val="heading 5"/>
    <w:basedOn w:val="Normal"/>
    <w:next w:val="Normal"/>
    <w:link w:val="Heading5Char"/>
    <w:qFormat/>
    <w:rsid w:val="00D157C1"/>
    <w:pPr>
      <w:keepNext/>
      <w:tabs>
        <w:tab w:val="left" w:pos="900"/>
      </w:tabs>
      <w:spacing w:before="80" w:after="80" w:line="380" w:lineRule="exact"/>
      <w:ind w:left="360" w:hanging="360"/>
      <w:jc w:val="thaiDistribute"/>
      <w:outlineLvl w:val="4"/>
    </w:pPr>
    <w:rPr>
      <w:rFonts w:ascii="Angsana New" w:hAnsi="Angsana New"/>
      <w:sz w:val="32"/>
      <w:szCs w:val="32"/>
    </w:rPr>
  </w:style>
  <w:style w:type="paragraph" w:styleId="Heading6">
    <w:name w:val="heading 6"/>
    <w:basedOn w:val="Normal"/>
    <w:next w:val="Normal"/>
    <w:link w:val="Heading6Char"/>
    <w:qFormat/>
    <w:rsid w:val="00D157C1"/>
    <w:pPr>
      <w:keepNext/>
      <w:jc w:val="thaiDistribute"/>
      <w:outlineLvl w:val="5"/>
    </w:pPr>
    <w:rPr>
      <w:b/>
      <w:bCs/>
      <w:u w:val="single"/>
    </w:rPr>
  </w:style>
  <w:style w:type="paragraph" w:styleId="Heading7">
    <w:name w:val="heading 7"/>
    <w:basedOn w:val="Normal"/>
    <w:next w:val="Normal"/>
    <w:link w:val="Heading7Char"/>
    <w:qFormat/>
    <w:rsid w:val="00D157C1"/>
    <w:pPr>
      <w:keepNext/>
      <w:jc w:val="center"/>
      <w:outlineLvl w:val="6"/>
    </w:pPr>
    <w:rPr>
      <w:rFonts w:ascii="Angsana New" w:hAnsi="Angsana New"/>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57C1"/>
    <w:rPr>
      <w:rFonts w:ascii="Angsana New" w:eastAsia="Times New Roman" w:hAnsi="Angsana New" w:cs="Angsana New"/>
      <w:sz w:val="32"/>
      <w:szCs w:val="32"/>
    </w:rPr>
  </w:style>
  <w:style w:type="character" w:customStyle="1" w:styleId="Heading2Char">
    <w:name w:val="Heading 2 Char"/>
    <w:basedOn w:val="DefaultParagraphFont"/>
    <w:link w:val="Heading2"/>
    <w:rsid w:val="00D157C1"/>
    <w:rPr>
      <w:rFonts w:ascii="Angsana New" w:eastAsia="Times New Roman" w:hAnsi="Angsana New" w:cs="Angsana New"/>
      <w:sz w:val="32"/>
      <w:szCs w:val="32"/>
    </w:rPr>
  </w:style>
  <w:style w:type="character" w:customStyle="1" w:styleId="Heading3Char">
    <w:name w:val="Heading 3 Char"/>
    <w:basedOn w:val="DefaultParagraphFont"/>
    <w:link w:val="Heading3"/>
    <w:rsid w:val="00D157C1"/>
    <w:rPr>
      <w:rFonts w:ascii="Angsana New" w:eastAsia="Times New Roman" w:hAnsi="Angsana New" w:cs="Angsana New"/>
      <w:sz w:val="32"/>
      <w:szCs w:val="32"/>
    </w:rPr>
  </w:style>
  <w:style w:type="character" w:customStyle="1" w:styleId="Heading4Char">
    <w:name w:val="Heading 4 Char"/>
    <w:basedOn w:val="DefaultParagraphFont"/>
    <w:link w:val="Heading4"/>
    <w:rsid w:val="00D157C1"/>
    <w:rPr>
      <w:rFonts w:ascii="Angsana New" w:eastAsia="Times New Roman" w:hAnsi="Angsana New" w:cs="Angsana New"/>
      <w:sz w:val="28"/>
    </w:rPr>
  </w:style>
  <w:style w:type="character" w:customStyle="1" w:styleId="Heading5Char">
    <w:name w:val="Heading 5 Char"/>
    <w:basedOn w:val="DefaultParagraphFont"/>
    <w:link w:val="Heading5"/>
    <w:rsid w:val="00D157C1"/>
    <w:rPr>
      <w:rFonts w:ascii="Angsana New" w:eastAsia="Times New Roman" w:hAnsi="Angsana New" w:cs="Angsana New"/>
      <w:sz w:val="32"/>
      <w:szCs w:val="32"/>
    </w:rPr>
  </w:style>
  <w:style w:type="character" w:customStyle="1" w:styleId="Heading6Char">
    <w:name w:val="Heading 6 Char"/>
    <w:basedOn w:val="DefaultParagraphFont"/>
    <w:link w:val="Heading6"/>
    <w:rsid w:val="00D157C1"/>
    <w:rPr>
      <w:rFonts w:ascii="Times New Roman" w:eastAsia="Times New Roman" w:hAnsi="Times New Roman" w:cs="Angsana New"/>
      <w:b/>
      <w:bCs/>
      <w:sz w:val="24"/>
      <w:u w:val="single"/>
    </w:rPr>
  </w:style>
  <w:style w:type="character" w:customStyle="1" w:styleId="Heading7Char">
    <w:name w:val="Heading 7 Char"/>
    <w:basedOn w:val="DefaultParagraphFont"/>
    <w:link w:val="Heading7"/>
    <w:rsid w:val="00D157C1"/>
    <w:rPr>
      <w:rFonts w:ascii="Angsana New" w:eastAsia="Times New Roman" w:hAnsi="Angsana New" w:cs="Angsana New"/>
      <w:sz w:val="28"/>
      <w:u w:val="single"/>
    </w:rPr>
  </w:style>
  <w:style w:type="paragraph" w:styleId="Footer">
    <w:name w:val="footer"/>
    <w:basedOn w:val="Normal"/>
    <w:link w:val="FooterChar"/>
    <w:rsid w:val="00D157C1"/>
    <w:pPr>
      <w:tabs>
        <w:tab w:val="center" w:pos="4153"/>
        <w:tab w:val="right" w:pos="8306"/>
      </w:tabs>
    </w:pPr>
  </w:style>
  <w:style w:type="character" w:customStyle="1" w:styleId="FooterChar">
    <w:name w:val="Footer Char"/>
    <w:basedOn w:val="DefaultParagraphFont"/>
    <w:link w:val="Footer"/>
    <w:rsid w:val="00D157C1"/>
    <w:rPr>
      <w:rFonts w:ascii="Times New Roman" w:eastAsia="Times New Roman" w:hAnsi="Times New Roman" w:cs="Angsana New"/>
      <w:sz w:val="24"/>
    </w:rPr>
  </w:style>
  <w:style w:type="character" w:styleId="PageNumber">
    <w:name w:val="page number"/>
    <w:basedOn w:val="DefaultParagraphFont"/>
    <w:rsid w:val="00D157C1"/>
  </w:style>
  <w:style w:type="paragraph" w:styleId="Header">
    <w:name w:val="header"/>
    <w:basedOn w:val="Normal"/>
    <w:link w:val="HeaderChar"/>
    <w:rsid w:val="00D157C1"/>
    <w:pPr>
      <w:tabs>
        <w:tab w:val="center" w:pos="4153"/>
        <w:tab w:val="right" w:pos="8306"/>
      </w:tabs>
    </w:pPr>
  </w:style>
  <w:style w:type="character" w:customStyle="1" w:styleId="HeaderChar">
    <w:name w:val="Header Char"/>
    <w:basedOn w:val="DefaultParagraphFont"/>
    <w:link w:val="Header"/>
    <w:rsid w:val="00D157C1"/>
    <w:rPr>
      <w:rFonts w:ascii="Times New Roman" w:eastAsia="Times New Roman" w:hAnsi="Times New Roman" w:cs="Angsana New"/>
      <w:sz w:val="24"/>
    </w:rPr>
  </w:style>
  <w:style w:type="paragraph" w:styleId="BodyTextIndent">
    <w:name w:val="Body Text Indent"/>
    <w:basedOn w:val="Normal"/>
    <w:link w:val="BodyTextIndentChar"/>
    <w:rsid w:val="00D157C1"/>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157C1"/>
    <w:rPr>
      <w:rFonts w:ascii="Angsana New" w:eastAsia="Times New Roman" w:hAnsi="Angsana New" w:cs="Angsana New"/>
      <w:sz w:val="32"/>
      <w:szCs w:val="32"/>
    </w:rPr>
  </w:style>
  <w:style w:type="paragraph" w:styleId="BodyTextIndent2">
    <w:name w:val="Body Text Indent 2"/>
    <w:basedOn w:val="Normal"/>
    <w:link w:val="BodyTextIndent2Char"/>
    <w:rsid w:val="00D157C1"/>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157C1"/>
    <w:rPr>
      <w:rFonts w:ascii="Angsana New" w:eastAsia="Times New Roman" w:hAnsi="Angsana New" w:cs="Angsana New"/>
      <w:sz w:val="32"/>
      <w:szCs w:val="32"/>
    </w:rPr>
  </w:style>
  <w:style w:type="paragraph" w:styleId="BodyTextIndent3">
    <w:name w:val="Body Text Indent 3"/>
    <w:basedOn w:val="Normal"/>
    <w:link w:val="BodyTextIndent3Char"/>
    <w:rsid w:val="00D157C1"/>
    <w:pPr>
      <w:tabs>
        <w:tab w:val="left" w:pos="360"/>
        <w:tab w:val="left" w:pos="144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157C1"/>
    <w:rPr>
      <w:rFonts w:ascii="Angsana New" w:eastAsia="Times New Roman" w:hAnsi="Angsana New" w:cs="Angsana New"/>
      <w:sz w:val="32"/>
      <w:szCs w:val="32"/>
    </w:rPr>
  </w:style>
  <w:style w:type="paragraph" w:styleId="BalloonText">
    <w:name w:val="Balloon Text"/>
    <w:basedOn w:val="Normal"/>
    <w:link w:val="BalloonTextChar"/>
    <w:semiHidden/>
    <w:rsid w:val="00D157C1"/>
    <w:rPr>
      <w:rFonts w:ascii="Tahoma" w:hAnsi="Tahoma" w:cs="Tahoma"/>
      <w:sz w:val="16"/>
      <w:szCs w:val="16"/>
    </w:rPr>
  </w:style>
  <w:style w:type="character" w:customStyle="1" w:styleId="BalloonTextChar">
    <w:name w:val="Balloon Text Char"/>
    <w:basedOn w:val="DefaultParagraphFont"/>
    <w:link w:val="BalloonText"/>
    <w:semiHidden/>
    <w:rsid w:val="00D157C1"/>
    <w:rPr>
      <w:rFonts w:ascii="Tahoma" w:eastAsia="Times New Roman" w:hAnsi="Tahoma" w:cs="Tahoma"/>
      <w:sz w:val="16"/>
      <w:szCs w:val="16"/>
    </w:rPr>
  </w:style>
  <w:style w:type="table" w:styleId="TableGrid">
    <w:name w:val="Table Grid"/>
    <w:basedOn w:val="TableNormal"/>
    <w:uiPriority w:val="59"/>
    <w:rsid w:val="00D157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157C1"/>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99"/>
    <w:qFormat/>
    <w:rsid w:val="00D157C1"/>
    <w:pPr>
      <w:ind w:left="720"/>
      <w:contextualSpacing/>
    </w:pPr>
    <w:rPr>
      <w:rFonts w:hAnsi="Tms Rmn"/>
      <w:szCs w:val="30"/>
    </w:rPr>
  </w:style>
  <w:style w:type="paragraph" w:styleId="BodyText2">
    <w:name w:val="Body Text 2"/>
    <w:basedOn w:val="Normal"/>
    <w:link w:val="BodyText2Char"/>
    <w:rsid w:val="00D157C1"/>
    <w:pPr>
      <w:spacing w:after="120" w:line="480" w:lineRule="auto"/>
    </w:pPr>
  </w:style>
  <w:style w:type="character" w:customStyle="1" w:styleId="BodyText2Char">
    <w:name w:val="Body Text 2 Char"/>
    <w:basedOn w:val="DefaultParagraphFont"/>
    <w:link w:val="BodyText2"/>
    <w:rsid w:val="00D157C1"/>
    <w:rPr>
      <w:rFonts w:ascii="Times New Roman" w:eastAsia="Times New Roman" w:hAnsi="Times New Roman" w:cs="Angsana New"/>
      <w:sz w:val="24"/>
    </w:rPr>
  </w:style>
  <w:style w:type="paragraph" w:customStyle="1" w:styleId="Char0">
    <w:name w:val="Char"/>
    <w:basedOn w:val="Normal"/>
    <w:rsid w:val="00406450"/>
    <w:pPr>
      <w:overflowPunct/>
      <w:autoSpaceDE/>
      <w:autoSpaceDN/>
      <w:adjustRightInd/>
      <w:spacing w:after="160" w:line="240" w:lineRule="exact"/>
      <w:textAlignment w:val="auto"/>
    </w:pPr>
    <w:rPr>
      <w:rFonts w:ascii="Verdana" w:hAnsi="Verdana"/>
      <w:sz w:val="20"/>
      <w:szCs w:val="20"/>
      <w:lang w:bidi="ar-SA"/>
    </w:rPr>
  </w:style>
  <w:style w:type="paragraph" w:customStyle="1" w:styleId="Default">
    <w:name w:val="Default"/>
    <w:rsid w:val="000D1691"/>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rmalWeb">
    <w:name w:val="Normal (Web)"/>
    <w:basedOn w:val="Normal"/>
    <w:uiPriority w:val="99"/>
    <w:semiHidden/>
    <w:unhideWhenUsed/>
    <w:rsid w:val="00DF30F9"/>
    <w:pPr>
      <w:overflowPunct/>
      <w:autoSpaceDE/>
      <w:autoSpaceDN/>
      <w:adjustRightInd/>
      <w:spacing w:before="100" w:beforeAutospacing="1" w:after="100" w:afterAutospacing="1"/>
      <w:textAlignment w:val="auto"/>
    </w:pPr>
    <w:rPr>
      <w:rFonts w:cs="Times New Roman"/>
      <w:szCs w:val="24"/>
    </w:rPr>
  </w:style>
  <w:style w:type="paragraph" w:styleId="BlockText">
    <w:name w:val="Block Text"/>
    <w:basedOn w:val="Normal"/>
    <w:rsid w:val="00766B5D"/>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HTMLPreformatted">
    <w:name w:val="HTML Preformatted"/>
    <w:basedOn w:val="Normal"/>
    <w:link w:val="HTMLPreformattedChar"/>
    <w:rsid w:val="00B6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B621E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132561">
      <w:bodyDiv w:val="1"/>
      <w:marLeft w:val="0"/>
      <w:marRight w:val="0"/>
      <w:marTop w:val="0"/>
      <w:marBottom w:val="0"/>
      <w:divBdr>
        <w:top w:val="none" w:sz="0" w:space="0" w:color="auto"/>
        <w:left w:val="none" w:sz="0" w:space="0" w:color="auto"/>
        <w:bottom w:val="none" w:sz="0" w:space="0" w:color="auto"/>
        <w:right w:val="none" w:sz="0" w:space="0" w:color="auto"/>
      </w:divBdr>
    </w:div>
    <w:div w:id="508369144">
      <w:bodyDiv w:val="1"/>
      <w:marLeft w:val="0"/>
      <w:marRight w:val="0"/>
      <w:marTop w:val="0"/>
      <w:marBottom w:val="0"/>
      <w:divBdr>
        <w:top w:val="none" w:sz="0" w:space="0" w:color="auto"/>
        <w:left w:val="none" w:sz="0" w:space="0" w:color="auto"/>
        <w:bottom w:val="none" w:sz="0" w:space="0" w:color="auto"/>
        <w:right w:val="none" w:sz="0" w:space="0" w:color="auto"/>
      </w:divBdr>
    </w:div>
    <w:div w:id="854459706">
      <w:bodyDiv w:val="1"/>
      <w:marLeft w:val="0"/>
      <w:marRight w:val="0"/>
      <w:marTop w:val="0"/>
      <w:marBottom w:val="0"/>
      <w:divBdr>
        <w:top w:val="none" w:sz="0" w:space="0" w:color="auto"/>
        <w:left w:val="none" w:sz="0" w:space="0" w:color="auto"/>
        <w:bottom w:val="none" w:sz="0" w:space="0" w:color="auto"/>
        <w:right w:val="none" w:sz="0" w:space="0" w:color="auto"/>
      </w:divBdr>
    </w:div>
    <w:div w:id="1136491266">
      <w:bodyDiv w:val="1"/>
      <w:marLeft w:val="0"/>
      <w:marRight w:val="0"/>
      <w:marTop w:val="0"/>
      <w:marBottom w:val="0"/>
      <w:divBdr>
        <w:top w:val="none" w:sz="0" w:space="0" w:color="auto"/>
        <w:left w:val="none" w:sz="0" w:space="0" w:color="auto"/>
        <w:bottom w:val="none" w:sz="0" w:space="0" w:color="auto"/>
        <w:right w:val="none" w:sz="0" w:space="0" w:color="auto"/>
      </w:divBdr>
    </w:div>
    <w:div w:id="1588029241">
      <w:bodyDiv w:val="1"/>
      <w:marLeft w:val="0"/>
      <w:marRight w:val="0"/>
      <w:marTop w:val="0"/>
      <w:marBottom w:val="0"/>
      <w:divBdr>
        <w:top w:val="none" w:sz="0" w:space="0" w:color="auto"/>
        <w:left w:val="none" w:sz="0" w:space="0" w:color="auto"/>
        <w:bottom w:val="none" w:sz="0" w:space="0" w:color="auto"/>
        <w:right w:val="none" w:sz="0" w:space="0" w:color="auto"/>
      </w:divBdr>
    </w:div>
    <w:div w:id="1683430499">
      <w:bodyDiv w:val="1"/>
      <w:marLeft w:val="0"/>
      <w:marRight w:val="0"/>
      <w:marTop w:val="0"/>
      <w:marBottom w:val="0"/>
      <w:divBdr>
        <w:top w:val="none" w:sz="0" w:space="0" w:color="auto"/>
        <w:left w:val="none" w:sz="0" w:space="0" w:color="auto"/>
        <w:bottom w:val="none" w:sz="0" w:space="0" w:color="auto"/>
        <w:right w:val="none" w:sz="0" w:space="0" w:color="auto"/>
      </w:divBdr>
    </w:div>
    <w:div w:id="1768696936">
      <w:bodyDiv w:val="1"/>
      <w:marLeft w:val="0"/>
      <w:marRight w:val="0"/>
      <w:marTop w:val="0"/>
      <w:marBottom w:val="0"/>
      <w:divBdr>
        <w:top w:val="none" w:sz="0" w:space="0" w:color="auto"/>
        <w:left w:val="none" w:sz="0" w:space="0" w:color="auto"/>
        <w:bottom w:val="none" w:sz="0" w:space="0" w:color="auto"/>
        <w:right w:val="none" w:sz="0" w:space="0" w:color="auto"/>
      </w:divBdr>
      <w:divsChild>
        <w:div w:id="1315571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50415-A17A-4F58-8997-6FE7F00F831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113448</vt:lpwstr>
  </property>
  <property fmtid="{D5CDD505-2E9C-101B-9397-08002B2CF9AE}" pid="4" name="OptimizationTime">
    <vt:lpwstr>20170404_1625</vt:lpwstr>
  </property>
</Properties>
</file>

<file path=docProps/app.xml><?xml version="1.0" encoding="utf-8"?>
<Properties xmlns="http://schemas.openxmlformats.org/officeDocument/2006/extended-properties" xmlns:vt="http://schemas.openxmlformats.org/officeDocument/2006/docPropsVTypes">
  <Template>Normal.dotm</Template>
  <TotalTime>720</TotalTime>
  <Pages>37</Pages>
  <Words>9483</Words>
  <Characters>54055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Mantana Supapan</cp:lastModifiedBy>
  <cp:revision>71</cp:revision>
  <cp:lastPrinted>2017-03-16T04:23:00Z</cp:lastPrinted>
  <dcterms:created xsi:type="dcterms:W3CDTF">2016-12-15T03:18:00Z</dcterms:created>
  <dcterms:modified xsi:type="dcterms:W3CDTF">2017-03-23T02:37:00Z</dcterms:modified>
</cp:coreProperties>
</file>