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7E7B5A" w:rsidTr="0055510C">
        <w:trPr>
          <w:trHeight w:val="2865"/>
        </w:trPr>
        <w:tc>
          <w:tcPr>
            <w:tcW w:w="2718" w:type="dxa"/>
          </w:tcPr>
          <w:p w:rsidR="007E7B5A" w:rsidRPr="00B86059" w:rsidRDefault="007E7B5A" w:rsidP="0055510C">
            <w:pPr>
              <w:rPr>
                <w:rFonts w:ascii="Angsana New" w:hAnsi="Angsana New"/>
                <w:sz w:val="36"/>
                <w:szCs w:val="36"/>
                <w:lang w:val="en-US"/>
              </w:rPr>
            </w:pPr>
          </w:p>
        </w:tc>
        <w:tc>
          <w:tcPr>
            <w:tcW w:w="6960" w:type="dxa"/>
            <w:vAlign w:val="center"/>
          </w:tcPr>
          <w:p w:rsidR="0093348F" w:rsidRPr="00FC3AE4" w:rsidRDefault="0093348F" w:rsidP="0093348F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</w:pPr>
            <w:r w:rsidRPr="00FC3AE4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FC3AE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โทเทิ่ล แอ็คเซ็ส คอมมูนิเคชั่น จำกัด (มหาชน) และบริษัทย่อย</w:t>
            </w:r>
            <w:r w:rsidRPr="00FC3AE4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</w:p>
          <w:p w:rsidR="0093348F" w:rsidRPr="00295782" w:rsidRDefault="0093348F" w:rsidP="0093348F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29578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29578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295782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งบการเงิน</w:t>
            </w:r>
            <w:r w:rsidRPr="0029578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รวมระหว่างกาล</w:t>
            </w:r>
          </w:p>
          <w:p w:rsidR="0093348F" w:rsidRPr="00295782" w:rsidRDefault="0093348F" w:rsidP="0093348F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D27E4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  <w:r w:rsidR="00A9064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</w:t>
            </w:r>
            <w:r w:rsidR="00D27E4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เดือน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D27E45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30</w:t>
            </w:r>
            <w:r w:rsidR="009816F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</w:t>
            </w:r>
            <w:r w:rsidR="00A90649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กันยายน</w:t>
            </w:r>
            <w:r w:rsidR="009816F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</w:t>
            </w:r>
            <w:r w:rsidR="00D27E45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2560</w:t>
            </w:r>
            <w:r w:rsidRPr="00295782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</w:p>
          <w:p w:rsidR="007E7B5A" w:rsidRPr="00B86059" w:rsidRDefault="007E7B5A" w:rsidP="00377735">
            <w:pPr>
              <w:ind w:left="-18"/>
              <w:rPr>
                <w:rFonts w:ascii="Angsana New" w:hAnsi="Angsana New"/>
                <w:sz w:val="36"/>
                <w:szCs w:val="36"/>
                <w:lang w:val="en-US"/>
              </w:rPr>
            </w:pPr>
          </w:p>
        </w:tc>
      </w:tr>
    </w:tbl>
    <w:p w:rsidR="007E7B5A" w:rsidRDefault="007E7B5A" w:rsidP="007E7B5A">
      <w:pPr>
        <w:rPr>
          <w:cs/>
        </w:rPr>
        <w:sectPr w:rsidR="007E7B5A" w:rsidSect="00C36EBD">
          <w:footerReference w:type="even" r:id="rId7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:rsidR="006A021C" w:rsidRPr="007E6A2E" w:rsidRDefault="006A021C" w:rsidP="006A021C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7E6A2E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</w:t>
      </w:r>
      <w:r w:rsidR="00BD137C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การสอบทานข้อมูลทางการเงินระหว่างกาลโดย</w:t>
      </w:r>
      <w:r w:rsidRPr="007E6A2E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ผู้สอบบัญชีรับอนุญาต</w:t>
      </w:r>
    </w:p>
    <w:p w:rsidR="0093348F" w:rsidRDefault="0093348F" w:rsidP="0093348F">
      <w:pPr>
        <w:ind w:right="-43"/>
        <w:rPr>
          <w:rFonts w:ascii="Angsana New" w:hAnsi="Angsana New" w:cs="Angsana New"/>
          <w:sz w:val="32"/>
          <w:szCs w:val="32"/>
          <w:cs/>
        </w:rPr>
      </w:pPr>
      <w:r w:rsidRPr="00DB579F">
        <w:rPr>
          <w:rFonts w:ascii="Angsana New" w:hAnsi="Angsana New"/>
          <w:sz w:val="32"/>
          <w:szCs w:val="32"/>
          <w:cs/>
        </w:rPr>
        <w:t>เสนอต่อผู้ถือหุ้</w:t>
      </w:r>
      <w:r w:rsidRPr="00DB579F">
        <w:rPr>
          <w:rFonts w:ascii="Angsana New" w:hAnsi="Angsana New" w:hint="cs"/>
          <w:sz w:val="32"/>
          <w:szCs w:val="32"/>
          <w:cs/>
        </w:rPr>
        <w:t>น</w:t>
      </w:r>
      <w:r w:rsidRPr="00DB579F">
        <w:rPr>
          <w:rFonts w:ascii="Angsana New" w:hAnsi="Angsana New"/>
          <w:sz w:val="32"/>
          <w:szCs w:val="32"/>
          <w:cs/>
        </w:rPr>
        <w:t xml:space="preserve">ของบริษัท โทเทิ่ล แอ็คเซ็ส คอมมูนิเคชั่น จำกัด </w:t>
      </w:r>
      <w:r w:rsidRPr="00DB579F">
        <w:rPr>
          <w:rFonts w:ascii="Angsana New" w:hAnsi="Angsana New" w:cs="Angsana New"/>
          <w:sz w:val="32"/>
          <w:szCs w:val="32"/>
          <w:cs/>
        </w:rPr>
        <w:t>(</w:t>
      </w:r>
      <w:r w:rsidRPr="00DB579F">
        <w:rPr>
          <w:rFonts w:ascii="Angsana New" w:hAnsi="Angsana New"/>
          <w:sz w:val="32"/>
          <w:szCs w:val="32"/>
          <w:cs/>
        </w:rPr>
        <w:t>มหาชน</w:t>
      </w:r>
      <w:r w:rsidRPr="00DB579F">
        <w:rPr>
          <w:rFonts w:ascii="Angsana New" w:hAnsi="Angsana New" w:cs="Angsana New"/>
          <w:sz w:val="32"/>
          <w:szCs w:val="32"/>
          <w:cs/>
        </w:rPr>
        <w:t>)</w:t>
      </w:r>
    </w:p>
    <w:p w:rsidR="0093348F" w:rsidRPr="00DB579F" w:rsidRDefault="0093348F" w:rsidP="0093348F">
      <w:pPr>
        <w:tabs>
          <w:tab w:val="left" w:pos="1080"/>
        </w:tabs>
        <w:spacing w:before="360" w:after="120"/>
        <w:ind w:right="-43"/>
        <w:rPr>
          <w:rFonts w:ascii="Angsana New" w:hAnsi="Angsana New" w:cs="Angsana New"/>
          <w:sz w:val="32"/>
          <w:szCs w:val="32"/>
          <w:cs/>
        </w:rPr>
      </w:pPr>
      <w:r w:rsidRPr="00DB579F">
        <w:rPr>
          <w:rFonts w:ascii="Angsana New" w:hAnsi="Angsana New"/>
          <w:sz w:val="32"/>
          <w:szCs w:val="32"/>
          <w:cs/>
        </w:rPr>
        <w:t>ข้าพเจ้าได้</w:t>
      </w:r>
      <w:r>
        <w:rPr>
          <w:rFonts w:ascii="Angsana New" w:hAnsi="Angsana New" w:hint="cs"/>
          <w:sz w:val="32"/>
          <w:szCs w:val="32"/>
          <w:cs/>
        </w:rPr>
        <w:t>สอบ</w:t>
      </w:r>
      <w:r w:rsidRPr="002A6463">
        <w:rPr>
          <w:rFonts w:ascii="Angsana New" w:hAnsi="Angsana New" w:hint="cs"/>
          <w:sz w:val="32"/>
          <w:szCs w:val="32"/>
          <w:cs/>
        </w:rPr>
        <w:t>ทาน</w:t>
      </w:r>
      <w:r w:rsidRPr="002A6463">
        <w:rPr>
          <w:rFonts w:ascii="Angsana New" w:hAnsi="Angsana New"/>
          <w:sz w:val="32"/>
          <w:szCs w:val="32"/>
          <w:cs/>
        </w:rPr>
        <w:t xml:space="preserve">งบแสดงฐานะการเงินรวม ณ วันที่ </w:t>
      </w:r>
      <w:r w:rsidR="00D27E45">
        <w:rPr>
          <w:rFonts w:ascii="Angsana New" w:hAnsi="Angsana New" w:hint="cs"/>
          <w:sz w:val="32"/>
          <w:szCs w:val="32"/>
          <w:cs/>
        </w:rPr>
        <w:t>30</w:t>
      </w:r>
      <w:r w:rsidR="009816F0">
        <w:rPr>
          <w:rFonts w:ascii="Angsana New" w:hAnsi="Angsana New"/>
          <w:sz w:val="32"/>
          <w:szCs w:val="32"/>
          <w:cs/>
        </w:rPr>
        <w:t xml:space="preserve"> </w:t>
      </w:r>
      <w:r w:rsidR="00A90649">
        <w:rPr>
          <w:rFonts w:ascii="Angsana New" w:hAnsi="Angsana New"/>
          <w:sz w:val="32"/>
          <w:szCs w:val="32"/>
          <w:cs/>
        </w:rPr>
        <w:t>กันยายน</w:t>
      </w:r>
      <w:r w:rsidR="009816F0">
        <w:rPr>
          <w:rFonts w:ascii="Angsana New" w:hAnsi="Angsana New"/>
          <w:sz w:val="32"/>
          <w:szCs w:val="32"/>
          <w:cs/>
        </w:rPr>
        <w:t xml:space="preserve"> </w:t>
      </w:r>
      <w:r w:rsidR="00D27E45">
        <w:rPr>
          <w:rFonts w:ascii="Angsana New" w:hAnsi="Angsana New" w:hint="cs"/>
          <w:sz w:val="32"/>
          <w:szCs w:val="32"/>
          <w:cs/>
        </w:rPr>
        <w:t>2560</w:t>
      </w:r>
      <w:r w:rsidRPr="002A6463">
        <w:rPr>
          <w:rFonts w:ascii="Angsana New" w:hAnsi="Angsana New"/>
          <w:sz w:val="32"/>
          <w:szCs w:val="32"/>
          <w:cs/>
        </w:rPr>
        <w:t xml:space="preserve"> งบกำไรขาดทุนรวม งบกำไรขาดทุนเบ็ดเสร็จรวม</w:t>
      </w:r>
      <w:r w:rsidR="00D27E45">
        <w:rPr>
          <w:rFonts w:ascii="Angsana New" w:hAnsi="Angsana New"/>
          <w:sz w:val="32"/>
          <w:szCs w:val="32"/>
          <w:cs/>
        </w:rPr>
        <w:t>สำหรับ</w:t>
      </w:r>
      <w:r w:rsidR="00D27E45">
        <w:rPr>
          <w:rFonts w:ascii="Angsana New" w:hAnsi="Angsana New" w:hint="cs"/>
          <w:sz w:val="32"/>
          <w:szCs w:val="32"/>
          <w:cs/>
        </w:rPr>
        <w:t>งวดสามเดือนและ</w:t>
      </w:r>
      <w:r w:rsidR="00A90649">
        <w:rPr>
          <w:rFonts w:ascii="Angsana New" w:hAnsi="Angsana New" w:hint="cs"/>
          <w:sz w:val="32"/>
          <w:szCs w:val="32"/>
          <w:cs/>
        </w:rPr>
        <w:t>เก้า</w:t>
      </w:r>
      <w:r w:rsidR="00D27E45">
        <w:rPr>
          <w:rFonts w:ascii="Angsana New" w:hAnsi="Angsana New" w:hint="cs"/>
          <w:sz w:val="32"/>
          <w:szCs w:val="32"/>
          <w:cs/>
        </w:rPr>
        <w:t>เดือน</w:t>
      </w:r>
      <w:r w:rsidR="00D27E45" w:rsidRPr="00DB579F">
        <w:rPr>
          <w:rFonts w:ascii="Angsana New" w:hAnsi="Angsana New"/>
          <w:sz w:val="32"/>
          <w:szCs w:val="32"/>
          <w:cs/>
        </w:rPr>
        <w:t>สิ้นสุด</w:t>
      </w:r>
      <w:r w:rsidR="00D27E45" w:rsidRPr="002A6463">
        <w:rPr>
          <w:rFonts w:ascii="Angsana New" w:hAnsi="Angsana New"/>
          <w:sz w:val="32"/>
          <w:szCs w:val="32"/>
          <w:cs/>
        </w:rPr>
        <w:t xml:space="preserve">วันที่ </w:t>
      </w:r>
      <w:r w:rsidR="00D27E45">
        <w:rPr>
          <w:rFonts w:ascii="Angsana New" w:hAnsi="Angsana New" w:hint="cs"/>
          <w:sz w:val="32"/>
          <w:szCs w:val="32"/>
          <w:cs/>
        </w:rPr>
        <w:t>30</w:t>
      </w:r>
      <w:r w:rsidR="00D27E45">
        <w:rPr>
          <w:rFonts w:ascii="Angsana New" w:hAnsi="Angsana New"/>
          <w:sz w:val="32"/>
          <w:szCs w:val="32"/>
          <w:cs/>
        </w:rPr>
        <w:t xml:space="preserve"> </w:t>
      </w:r>
      <w:r w:rsidR="00A90649">
        <w:rPr>
          <w:rFonts w:ascii="Angsana New" w:hAnsi="Angsana New"/>
          <w:sz w:val="32"/>
          <w:szCs w:val="32"/>
          <w:cs/>
        </w:rPr>
        <w:t>กันยายน</w:t>
      </w:r>
      <w:r w:rsidR="00D27E45">
        <w:rPr>
          <w:rFonts w:ascii="Angsana New" w:hAnsi="Angsana New"/>
          <w:sz w:val="32"/>
          <w:szCs w:val="32"/>
          <w:cs/>
        </w:rPr>
        <w:t xml:space="preserve"> </w:t>
      </w:r>
      <w:r w:rsidR="00D27E45">
        <w:rPr>
          <w:rFonts w:ascii="Angsana New" w:hAnsi="Angsana New" w:hint="cs"/>
          <w:sz w:val="32"/>
          <w:szCs w:val="32"/>
          <w:cs/>
        </w:rPr>
        <w:t>2560</w:t>
      </w:r>
      <w:r w:rsidR="00D27E45" w:rsidRPr="002A6463">
        <w:rPr>
          <w:rFonts w:ascii="Angsana New" w:hAnsi="Angsana New"/>
          <w:sz w:val="32"/>
          <w:szCs w:val="32"/>
          <w:cs/>
        </w:rPr>
        <w:t xml:space="preserve"> </w:t>
      </w:r>
      <w:r w:rsidRPr="002A6463">
        <w:rPr>
          <w:rFonts w:ascii="Angsana New" w:hAnsi="Angsana New"/>
          <w:sz w:val="32"/>
          <w:szCs w:val="32"/>
          <w:cs/>
        </w:rPr>
        <w:t>งบแสดงการเปลี่ยนแปลงส่วนของ</w:t>
      </w:r>
      <w:r w:rsidR="00D27E45">
        <w:rPr>
          <w:rFonts w:ascii="Angsana New" w:hAnsi="Angsana New" w:hint="cs"/>
          <w:sz w:val="32"/>
          <w:szCs w:val="32"/>
          <w:cs/>
        </w:rPr>
        <w:t xml:space="preserve"> </w:t>
      </w:r>
      <w:r w:rsidRPr="00DB579F">
        <w:rPr>
          <w:rFonts w:ascii="Angsana New" w:hAnsi="Angsana New"/>
          <w:sz w:val="32"/>
          <w:szCs w:val="32"/>
          <w:cs/>
        </w:rPr>
        <w:t>ผู้ถือหุ้นรวม และงบกระแสเงินสดรวม</w:t>
      </w:r>
      <w:r>
        <w:rPr>
          <w:rFonts w:ascii="Angsana New" w:hAnsi="Angsana New"/>
          <w:sz w:val="32"/>
          <w:szCs w:val="32"/>
          <w:cs/>
        </w:rPr>
        <w:t>สำหรับ</w:t>
      </w:r>
      <w:r>
        <w:rPr>
          <w:rFonts w:ascii="Angsana New" w:hAnsi="Angsana New" w:hint="cs"/>
          <w:sz w:val="32"/>
          <w:szCs w:val="32"/>
          <w:cs/>
        </w:rPr>
        <w:t>งวด</w:t>
      </w:r>
      <w:r w:rsidR="00A90649">
        <w:rPr>
          <w:rFonts w:ascii="Angsana New" w:hAnsi="Angsana New" w:hint="cs"/>
          <w:sz w:val="32"/>
          <w:szCs w:val="32"/>
          <w:cs/>
        </w:rPr>
        <w:t>เก้า</w:t>
      </w:r>
      <w:r>
        <w:rPr>
          <w:rFonts w:ascii="Angsana New" w:hAnsi="Angsana New" w:hint="cs"/>
          <w:sz w:val="32"/>
          <w:szCs w:val="32"/>
          <w:cs/>
        </w:rPr>
        <w:t>เดือน</w:t>
      </w:r>
      <w:r w:rsidRPr="00DB579F">
        <w:rPr>
          <w:rFonts w:ascii="Angsana New" w:hAnsi="Angsana New"/>
          <w:sz w:val="32"/>
          <w:szCs w:val="32"/>
          <w:cs/>
        </w:rPr>
        <w:t>สิ้นสุด</w:t>
      </w:r>
      <w:r w:rsidR="00D27E45" w:rsidRPr="002A6463">
        <w:rPr>
          <w:rFonts w:ascii="Angsana New" w:hAnsi="Angsana New"/>
          <w:sz w:val="32"/>
          <w:szCs w:val="32"/>
          <w:cs/>
        </w:rPr>
        <w:t xml:space="preserve">วันที่ </w:t>
      </w:r>
      <w:r w:rsidR="00D27E45">
        <w:rPr>
          <w:rFonts w:ascii="Angsana New" w:hAnsi="Angsana New" w:hint="cs"/>
          <w:sz w:val="32"/>
          <w:szCs w:val="32"/>
          <w:cs/>
        </w:rPr>
        <w:t>30</w:t>
      </w:r>
      <w:r w:rsidR="00D27E45">
        <w:rPr>
          <w:rFonts w:ascii="Angsana New" w:hAnsi="Angsana New"/>
          <w:sz w:val="32"/>
          <w:szCs w:val="32"/>
          <w:cs/>
        </w:rPr>
        <w:t xml:space="preserve"> </w:t>
      </w:r>
      <w:r w:rsidR="00A90649">
        <w:rPr>
          <w:rFonts w:ascii="Angsana New" w:hAnsi="Angsana New"/>
          <w:sz w:val="32"/>
          <w:szCs w:val="32"/>
          <w:cs/>
        </w:rPr>
        <w:t>กันยายน</w:t>
      </w:r>
      <w:r w:rsidR="00D27E45">
        <w:rPr>
          <w:rFonts w:ascii="Angsana New" w:hAnsi="Angsana New"/>
          <w:sz w:val="32"/>
          <w:szCs w:val="32"/>
          <w:cs/>
        </w:rPr>
        <w:t xml:space="preserve"> </w:t>
      </w:r>
      <w:r w:rsidR="00D27E45">
        <w:rPr>
          <w:rFonts w:ascii="Angsana New" w:hAnsi="Angsana New" w:hint="cs"/>
          <w:sz w:val="32"/>
          <w:szCs w:val="32"/>
          <w:cs/>
        </w:rPr>
        <w:t>2560</w:t>
      </w:r>
      <w:r w:rsidR="00D27E45" w:rsidRPr="002A6463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และหมายเหตุประกอบงบการเงินรวมแบบย่อ</w:t>
      </w:r>
      <w:r w:rsidRPr="00DB579F">
        <w:rPr>
          <w:rFonts w:ascii="Angsana New" w:hAnsi="Angsana New"/>
          <w:sz w:val="32"/>
          <w:szCs w:val="32"/>
          <w:cs/>
        </w:rPr>
        <w:t>ของบริษัท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B579F">
        <w:rPr>
          <w:rFonts w:ascii="Angsana New" w:hAnsi="Angsana New"/>
          <w:sz w:val="32"/>
          <w:szCs w:val="32"/>
          <w:cs/>
        </w:rPr>
        <w:t>โทเทิ่ล แอ็คเซ็ส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 w:rsidRPr="00DB579F">
        <w:rPr>
          <w:rFonts w:ascii="Angsana New" w:hAnsi="Angsana New"/>
          <w:sz w:val="32"/>
          <w:szCs w:val="32"/>
          <w:cs/>
        </w:rPr>
        <w:t xml:space="preserve">คอมมูนิเคชั่น จำกัด </w:t>
      </w:r>
      <w:r w:rsidRPr="00DB579F">
        <w:rPr>
          <w:rFonts w:ascii="Angsana New" w:hAnsi="Angsana New" w:cs="Angsana New"/>
          <w:sz w:val="32"/>
          <w:szCs w:val="32"/>
          <w:cs/>
        </w:rPr>
        <w:t>(</w:t>
      </w:r>
      <w:r w:rsidRPr="00DB579F">
        <w:rPr>
          <w:rFonts w:ascii="Angsana New" w:hAnsi="Angsana New"/>
          <w:sz w:val="32"/>
          <w:szCs w:val="32"/>
          <w:cs/>
        </w:rPr>
        <w:t>มหาชน</w:t>
      </w:r>
      <w:r w:rsidRPr="00DB579F">
        <w:rPr>
          <w:rFonts w:ascii="Angsana New" w:hAnsi="Angsana New" w:cs="Angsana New"/>
          <w:sz w:val="32"/>
          <w:szCs w:val="32"/>
          <w:cs/>
        </w:rPr>
        <w:t xml:space="preserve">) </w:t>
      </w:r>
      <w:r w:rsidRPr="00DB579F">
        <w:rPr>
          <w:rFonts w:ascii="Angsana New" w:hAnsi="Angsana New"/>
          <w:sz w:val="32"/>
          <w:szCs w:val="32"/>
          <w:cs/>
        </w:rPr>
        <w:t>และบริษัทย่อย และได้สอบ</w:t>
      </w:r>
      <w:r>
        <w:rPr>
          <w:rFonts w:ascii="Angsana New" w:hAnsi="Angsana New" w:hint="cs"/>
          <w:sz w:val="32"/>
          <w:szCs w:val="32"/>
          <w:cs/>
        </w:rPr>
        <w:t>ทานข้อมูลทาง</w:t>
      </w:r>
      <w:r w:rsidRPr="00DB579F">
        <w:rPr>
          <w:rFonts w:ascii="Angsana New" w:hAnsi="Angsana New"/>
          <w:sz w:val="32"/>
          <w:szCs w:val="32"/>
          <w:cs/>
        </w:rPr>
        <w:t>การเงินเฉพาะ</w:t>
      </w:r>
      <w:r w:rsidRPr="00DB579F">
        <w:rPr>
          <w:rFonts w:ascii="Angsana New" w:hAnsi="Angsana New" w:hint="cs"/>
          <w:sz w:val="32"/>
          <w:szCs w:val="32"/>
          <w:cs/>
        </w:rPr>
        <w:t>กิจการ</w:t>
      </w:r>
      <w:r w:rsidRPr="00DB579F">
        <w:rPr>
          <w:rFonts w:ascii="Angsana New" w:hAnsi="Angsana New"/>
          <w:sz w:val="32"/>
          <w:szCs w:val="32"/>
          <w:cs/>
        </w:rPr>
        <w:t>ของบริษัท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 w:rsidRPr="00DB579F">
        <w:rPr>
          <w:rFonts w:ascii="Angsana New" w:hAnsi="Angsana New"/>
          <w:sz w:val="32"/>
          <w:szCs w:val="32"/>
          <w:cs/>
        </w:rPr>
        <w:t>โ</w:t>
      </w:r>
      <w:r>
        <w:rPr>
          <w:rFonts w:ascii="Angsana New" w:hAnsi="Angsana New"/>
          <w:sz w:val="32"/>
          <w:szCs w:val="32"/>
          <w:cs/>
        </w:rPr>
        <w:t>ทเทิ่</w:t>
      </w:r>
      <w:r>
        <w:rPr>
          <w:rFonts w:ascii="Angsana New" w:hAnsi="Angsana New" w:hint="cs"/>
          <w:sz w:val="32"/>
          <w:szCs w:val="32"/>
          <w:cs/>
        </w:rPr>
        <w:t xml:space="preserve">ล </w:t>
      </w:r>
      <w:r>
        <w:rPr>
          <w:rFonts w:ascii="Angsana New" w:hAnsi="Angsana New"/>
          <w:sz w:val="32"/>
          <w:szCs w:val="32"/>
          <w:cs/>
        </w:rPr>
        <w:t>แอ็คเซ็ส</w:t>
      </w:r>
      <w:r w:rsidR="00D27E4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B579F">
        <w:rPr>
          <w:rFonts w:ascii="Angsana New" w:hAnsi="Angsana New"/>
          <w:sz w:val="32"/>
          <w:szCs w:val="32"/>
          <w:cs/>
        </w:rPr>
        <w:t>คอมมูนิเคชั่น</w:t>
      </w:r>
      <w:r w:rsidRPr="00DB579F">
        <w:rPr>
          <w:rFonts w:ascii="Angsana New" w:hAnsi="Angsana New" w:hint="cs"/>
          <w:sz w:val="32"/>
          <w:szCs w:val="32"/>
          <w:cs/>
        </w:rPr>
        <w:t xml:space="preserve"> </w:t>
      </w:r>
      <w:r w:rsidRPr="00DB579F">
        <w:rPr>
          <w:rFonts w:ascii="Angsana New" w:hAnsi="Angsana New"/>
          <w:sz w:val="32"/>
          <w:szCs w:val="32"/>
          <w:cs/>
        </w:rPr>
        <w:t xml:space="preserve">จำกัด </w:t>
      </w:r>
      <w:r w:rsidRPr="00DB579F">
        <w:rPr>
          <w:rFonts w:ascii="Angsana New" w:hAnsi="Angsana New" w:cs="Angsana New"/>
          <w:sz w:val="32"/>
          <w:szCs w:val="32"/>
          <w:cs/>
        </w:rPr>
        <w:t>(</w:t>
      </w:r>
      <w:r w:rsidRPr="00DB579F">
        <w:rPr>
          <w:rFonts w:ascii="Angsana New" w:hAnsi="Angsana New"/>
          <w:sz w:val="32"/>
          <w:szCs w:val="32"/>
          <w:cs/>
        </w:rPr>
        <w:t>มหา</w:t>
      </w:r>
      <w:r w:rsidRPr="00DB579F">
        <w:rPr>
          <w:rFonts w:ascii="Angsana New" w:hAnsi="Angsana New" w:hint="cs"/>
          <w:sz w:val="32"/>
          <w:szCs w:val="32"/>
          <w:cs/>
        </w:rPr>
        <w:t>ชน) ด้วย</w:t>
      </w:r>
      <w:r w:rsidRPr="00DB579F">
        <w:rPr>
          <w:rFonts w:ascii="Angsana New" w:hAnsi="Angsana New"/>
          <w:sz w:val="32"/>
          <w:szCs w:val="32"/>
          <w:cs/>
        </w:rPr>
        <w:t>เช่นกัน ซึ่งผู้บริหารของกิจการเป็นผู้รับผิดชอบ</w:t>
      </w:r>
      <w:r>
        <w:rPr>
          <w:rFonts w:ascii="Angsana New" w:hAnsi="Angsana New" w:hint="cs"/>
          <w:sz w:val="32"/>
          <w:szCs w:val="32"/>
          <w:cs/>
        </w:rPr>
        <w:t>ในการจัดทำและนำเสนอข้อมูลทางการเงินระหว่างกาลเหล่านี้ตามมาตรฐานการบัญชีฉบับที่</w:t>
      </w:r>
      <w:r>
        <w:rPr>
          <w:rFonts w:ascii="Angsana New" w:hAnsi="Angsana New" w:cs="Angsana New"/>
          <w:sz w:val="32"/>
          <w:szCs w:val="32"/>
          <w:cs/>
        </w:rPr>
        <w:t xml:space="preserve"> 34</w:t>
      </w:r>
      <w:r>
        <w:rPr>
          <w:rFonts w:ascii="Angsana New" w:hAnsi="Angsana New" w:hint="cs"/>
          <w:sz w:val="32"/>
          <w:szCs w:val="32"/>
          <w:cs/>
        </w:rPr>
        <w:t xml:space="preserve"> เรื่อง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การรายงานทางการเงินระหว่างกาล</w:t>
      </w:r>
      <w:r w:rsidR="00D27E45">
        <w:rPr>
          <w:rFonts w:ascii="Angsana New" w:hAnsi="Angsana New" w:hint="cs"/>
          <w:sz w:val="32"/>
          <w:szCs w:val="32"/>
          <w:cs/>
        </w:rPr>
        <w:t xml:space="preserve"> </w:t>
      </w:r>
      <w:r w:rsidRPr="00DB579F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</w:t>
      </w:r>
      <w:r>
        <w:rPr>
          <w:rFonts w:ascii="Angsana New" w:hAnsi="Angsana New" w:hint="cs"/>
          <w:sz w:val="32"/>
          <w:szCs w:val="32"/>
          <w:cs/>
        </w:rPr>
        <w:t>การให้ข้อสรุปเกี่ยวกับข้อมูลทาง</w:t>
      </w:r>
      <w:r>
        <w:rPr>
          <w:rFonts w:ascii="Angsana New" w:hAnsi="Angsana New"/>
          <w:sz w:val="32"/>
          <w:szCs w:val="32"/>
          <w:cs/>
        </w:rPr>
        <w:t>การเงิน</w:t>
      </w:r>
      <w:r>
        <w:rPr>
          <w:rFonts w:ascii="Angsana New" w:hAnsi="Angsana New" w:hint="cs"/>
          <w:sz w:val="32"/>
          <w:szCs w:val="32"/>
          <w:cs/>
        </w:rPr>
        <w:t>ระหว่างกาล</w:t>
      </w:r>
      <w:r>
        <w:rPr>
          <w:rFonts w:ascii="Angsana New" w:hAnsi="Angsana New"/>
          <w:sz w:val="32"/>
          <w:szCs w:val="32"/>
          <w:cs/>
        </w:rPr>
        <w:t>ดังกล่าวจากผลการ</w:t>
      </w:r>
      <w:r w:rsidRPr="00DB579F">
        <w:rPr>
          <w:rFonts w:ascii="Angsana New" w:hAnsi="Angsana New"/>
          <w:sz w:val="32"/>
          <w:szCs w:val="32"/>
          <w:cs/>
        </w:rPr>
        <w:t>สอบ</w:t>
      </w:r>
      <w:r>
        <w:rPr>
          <w:rFonts w:ascii="Angsana New" w:hAnsi="Angsana New" w:hint="cs"/>
          <w:sz w:val="32"/>
          <w:szCs w:val="32"/>
          <w:cs/>
        </w:rPr>
        <w:t>ทาน</w:t>
      </w:r>
      <w:r w:rsidRPr="00DB579F">
        <w:rPr>
          <w:rFonts w:ascii="Angsana New" w:hAnsi="Angsana New"/>
          <w:sz w:val="32"/>
          <w:szCs w:val="32"/>
          <w:cs/>
        </w:rPr>
        <w:t>ของข้าพเจ้า</w:t>
      </w:r>
      <w:r w:rsidRPr="00DB579F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93348F" w:rsidRPr="00AD106C" w:rsidRDefault="0093348F" w:rsidP="0093348F">
      <w:pPr>
        <w:tabs>
          <w:tab w:val="left" w:pos="1080"/>
        </w:tabs>
        <w:spacing w:before="120" w:after="120"/>
        <w:ind w:right="-29"/>
        <w:rPr>
          <w:rFonts w:ascii="Angsana New" w:hAnsi="Angsana New"/>
          <w:b/>
          <w:bCs/>
          <w:sz w:val="32"/>
          <w:szCs w:val="32"/>
          <w:cs/>
        </w:rPr>
      </w:pPr>
      <w:r w:rsidRPr="00AD106C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:rsidR="0093348F" w:rsidRPr="00CA54FA" w:rsidRDefault="0093348F" w:rsidP="0093348F">
      <w:pPr>
        <w:tabs>
          <w:tab w:val="left" w:pos="1080"/>
        </w:tabs>
        <w:spacing w:before="120" w:after="120"/>
        <w:ind w:right="-29"/>
        <w:rPr>
          <w:rFonts w:ascii="Angsana New" w:hAnsi="Angsana New" w:cs="Angsana New"/>
          <w:sz w:val="32"/>
          <w:szCs w:val="32"/>
          <w:cs/>
        </w:rPr>
      </w:pPr>
      <w:r w:rsidRPr="00CA54FA">
        <w:rPr>
          <w:rFonts w:ascii="Angsana New" w:hAnsi="Angsana New"/>
          <w:sz w:val="32"/>
          <w:szCs w:val="32"/>
          <w:cs/>
        </w:rPr>
        <w:t>ข้าพเจ้าได้ปฏิบัติงานสอบทานตามมาตรฐาน</w:t>
      </w:r>
      <w:r>
        <w:rPr>
          <w:rFonts w:ascii="Angsana New" w:hAnsi="Angsana New" w:hint="cs"/>
          <w:sz w:val="32"/>
          <w:szCs w:val="32"/>
          <w:cs/>
        </w:rPr>
        <w:t>งาน</w:t>
      </w:r>
      <w:r w:rsidRPr="00CA54FA">
        <w:rPr>
          <w:rFonts w:ascii="Angsana New" w:hAnsi="Angsana New"/>
          <w:sz w:val="32"/>
          <w:szCs w:val="32"/>
          <w:cs/>
        </w:rPr>
        <w:t>สอบทาน</w:t>
      </w:r>
      <w:r>
        <w:rPr>
          <w:rFonts w:ascii="Angsana New" w:hAnsi="Angsana New" w:hint="cs"/>
          <w:sz w:val="32"/>
          <w:szCs w:val="32"/>
          <w:cs/>
        </w:rPr>
        <w:t xml:space="preserve"> รหัส </w:t>
      </w:r>
      <w:r>
        <w:rPr>
          <w:rFonts w:ascii="Angsana New" w:hAnsi="Angsana New" w:cs="Angsana New"/>
          <w:sz w:val="32"/>
          <w:szCs w:val="32"/>
          <w:cs/>
        </w:rPr>
        <w:t xml:space="preserve">2410 </w:t>
      </w:r>
      <w:r>
        <w:rPr>
          <w:rFonts w:ascii="Angsana New" w:eastAsia="SimSun" w:hAnsi="Angsana New" w:hint="cs"/>
          <w:sz w:val="32"/>
          <w:szCs w:val="32"/>
          <w:cs/>
        </w:rPr>
        <w:t xml:space="preserve">เรื่อง </w:t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>การสอบทานข้อมูลทางการเงิน</w:t>
      </w:r>
      <w:r>
        <w:rPr>
          <w:rFonts w:ascii="Angsana New" w:eastAsia="SimSun" w:hAnsi="Angsana New"/>
          <w:sz w:val="32"/>
          <w:szCs w:val="32"/>
          <w:lang w:val="en-GB"/>
        </w:rPr>
        <w:t xml:space="preserve">          </w:t>
      </w:r>
      <w:r>
        <w:rPr>
          <w:rFonts w:ascii="Angsana New" w:eastAsia="SimSun" w:hAnsi="Angsana New" w:hint="cs"/>
          <w:sz w:val="32"/>
          <w:szCs w:val="32"/>
          <w:cs/>
          <w:lang w:val="en-GB"/>
        </w:rPr>
        <w:t>ระหว่างกาลโดยผู้สอบบัญชีรับอนุญาตของกิจการ การสอบทานดังกล่าวประกอบด้วย การ</w:t>
      </w:r>
      <w:r w:rsidRPr="00CA54FA">
        <w:rPr>
          <w:rFonts w:ascii="Angsana New" w:hAnsi="Angsana New"/>
          <w:sz w:val="32"/>
          <w:szCs w:val="32"/>
          <w:cs/>
        </w:rPr>
        <w:t>ใช้วิธีการสอบถามบุคลากร</w:t>
      </w:r>
      <w:r>
        <w:rPr>
          <w:rFonts w:ascii="Angsana New" w:hAnsi="Angsana New" w:hint="cs"/>
          <w:sz w:val="32"/>
          <w:szCs w:val="32"/>
          <w:cs/>
        </w:rPr>
        <w:t xml:space="preserve"> ซึ่งส่วนใหญ่เป็นผู้รับผิดชอบด้านการเงินและบัญชี</w:t>
      </w:r>
      <w:r w:rsidRPr="00CA54FA">
        <w:rPr>
          <w:rFonts w:ascii="Angsana New" w:hAnsi="Angsana New"/>
          <w:sz w:val="32"/>
          <w:szCs w:val="32"/>
          <w:cs/>
        </w:rPr>
        <w:t>และการวิเคราะห์เปรียบเทียบ</w:t>
      </w:r>
      <w:r>
        <w:rPr>
          <w:rFonts w:ascii="Angsana New" w:hAnsi="Angsana New" w:hint="cs"/>
          <w:sz w:val="32"/>
          <w:szCs w:val="32"/>
          <w:cs/>
        </w:rPr>
        <w:t>และวิธีการสอบทานอื่น การสอบทานนี้มีขอบเขตจำกัดกว่า</w:t>
      </w:r>
      <w:r w:rsidRPr="00CA54FA">
        <w:rPr>
          <w:rFonts w:ascii="Angsana New" w:hAnsi="Angsana New"/>
          <w:sz w:val="32"/>
          <w:szCs w:val="32"/>
          <w:cs/>
        </w:rPr>
        <w:t>การตรวจสอบตามมาตรฐานการสอบบัญชี</w:t>
      </w:r>
      <w:r>
        <w:rPr>
          <w:rFonts w:ascii="Angsana New" w:hAnsi="Angsana New" w:hint="cs"/>
          <w:sz w:val="32"/>
          <w:szCs w:val="32"/>
          <w:cs/>
        </w:rPr>
        <w:t xml:space="preserve"> ทำให้ข้าพเจ้าไม่สามารถได้</w:t>
      </w:r>
      <w:r w:rsidR="00480CA2">
        <w:rPr>
          <w:rFonts w:ascii="Angsana New" w:hAnsi="Angsana New" w:hint="cs"/>
          <w:sz w:val="32"/>
          <w:szCs w:val="32"/>
          <w:cs/>
        </w:rPr>
        <w:t xml:space="preserve">        </w:t>
      </w:r>
      <w:r>
        <w:rPr>
          <w:rFonts w:ascii="Angsana New" w:hAnsi="Angsana New" w:hint="cs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ดังนั้นข้าพเจ้าจึงไม่ได้แสดงความเห็นต่อข้อมูลทางการเงินระหว่างกาลที่สอบทาน</w:t>
      </w:r>
    </w:p>
    <w:p w:rsidR="0093348F" w:rsidRPr="00AD106C" w:rsidRDefault="0093348F" w:rsidP="0093348F">
      <w:pPr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</w:pPr>
      <w:r w:rsidRPr="00AD106C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:rsidR="0093348F" w:rsidRPr="00CA54FA" w:rsidRDefault="0093348F" w:rsidP="0093348F">
      <w:pPr>
        <w:spacing w:before="120" w:after="120"/>
        <w:rPr>
          <w:rFonts w:ascii="Angsana New" w:hAnsi="Angsana New" w:cs="Angsana New"/>
          <w:sz w:val="32"/>
          <w:szCs w:val="32"/>
          <w:cs/>
        </w:rPr>
      </w:pPr>
      <w:r w:rsidRPr="00CA54FA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</w:t>
      </w: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Pr="00CA54FA">
        <w:rPr>
          <w:rFonts w:ascii="Angsana New" w:hAnsi="Angsana New"/>
          <w:sz w:val="32"/>
          <w:szCs w:val="32"/>
          <w:cs/>
        </w:rPr>
        <w:t>การเงิน</w:t>
      </w:r>
      <w:r>
        <w:rPr>
          <w:rFonts w:ascii="Angsana New" w:hAnsi="Angsana New" w:hint="cs"/>
          <w:sz w:val="32"/>
          <w:szCs w:val="32"/>
          <w:cs/>
        </w:rPr>
        <w:t>ระหว่างกาล</w:t>
      </w:r>
      <w:r w:rsidRPr="00CA54FA">
        <w:rPr>
          <w:rFonts w:ascii="Angsana New" w:hAnsi="Angsana New"/>
          <w:sz w:val="32"/>
          <w:szCs w:val="32"/>
          <w:cs/>
        </w:rPr>
        <w:t>ดังกล่าว</w:t>
      </w:r>
      <w:r>
        <w:rPr>
          <w:rFonts w:ascii="Angsana New" w:hAnsi="Angsana New" w:hint="cs"/>
          <w:sz w:val="32"/>
          <w:szCs w:val="32"/>
          <w:cs/>
        </w:rPr>
        <w:t>ไม่ได้จัดทำขึ้นตามมาตรฐานการบัญชีฉบับที่</w:t>
      </w:r>
      <w:r>
        <w:rPr>
          <w:rFonts w:ascii="Angsana New" w:hAnsi="Angsana New" w:cs="Angsana New"/>
          <w:sz w:val="32"/>
          <w:szCs w:val="32"/>
          <w:cs/>
        </w:rPr>
        <w:t xml:space="preserve"> 34</w:t>
      </w:r>
      <w:r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 </w:t>
      </w:r>
      <w:r w:rsidRPr="00CA54FA">
        <w:rPr>
          <w:rFonts w:ascii="Angsana New" w:hAnsi="Angsana New"/>
          <w:sz w:val="32"/>
          <w:szCs w:val="32"/>
          <w:cs/>
        </w:rPr>
        <w:t xml:space="preserve">ในสาระสำคัญจากการสอบทานของข้าพเจ้า </w:t>
      </w:r>
    </w:p>
    <w:p w:rsidR="00C36EBD" w:rsidRPr="00C36EBD" w:rsidRDefault="006A021C" w:rsidP="006A021C">
      <w:pPr>
        <w:spacing w:before="120" w:after="240"/>
        <w:rPr>
          <w:rFonts w:ascii="Angsana New" w:hAnsi="Angsana New" w:cs="Angsana New"/>
          <w:sz w:val="32"/>
          <w:szCs w:val="32"/>
          <w:lang w:val="en-US"/>
        </w:rPr>
        <w:sectPr w:rsidR="00C36EBD" w:rsidRPr="00C36EBD" w:rsidSect="00C36EBD">
          <w:footerReference w:type="default" r:id="rId8"/>
          <w:pgSz w:w="11909" w:h="16834" w:code="9"/>
          <w:pgMar w:top="3600" w:right="1080" w:bottom="1080" w:left="1296" w:header="706" w:footer="101" w:gutter="0"/>
          <w:pgNumType w:start="1"/>
          <w:cols w:space="720"/>
          <w:titlePg/>
        </w:sectPr>
      </w:pPr>
      <w:r w:rsidRPr="007E6A2E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93348F" w:rsidRPr="00AD106C" w:rsidRDefault="0093348F" w:rsidP="0093348F">
      <w:pPr>
        <w:tabs>
          <w:tab w:val="left" w:pos="1080"/>
        </w:tabs>
        <w:spacing w:before="120" w:after="120"/>
        <w:ind w:right="-29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:rsidR="0093348F" w:rsidRDefault="0093348F" w:rsidP="0093348F">
      <w:pPr>
        <w:spacing w:before="120" w:after="120"/>
        <w:rPr>
          <w:rFonts w:ascii="Angsana New" w:hAnsi="Angsana New" w:cs="Angsana New"/>
          <w:sz w:val="32"/>
          <w:szCs w:val="32"/>
          <w:cs/>
        </w:rPr>
      </w:pPr>
      <w:r w:rsidRPr="00DB579F">
        <w:rPr>
          <w:rFonts w:ascii="Angsana New" w:hAnsi="Angsana New"/>
          <w:sz w:val="32"/>
          <w:szCs w:val="32"/>
          <w:cs/>
        </w:rPr>
        <w:t>โดย</w:t>
      </w:r>
      <w:r>
        <w:rPr>
          <w:rFonts w:ascii="Angsana New" w:hAnsi="Angsana New" w:hint="cs"/>
          <w:sz w:val="32"/>
          <w:szCs w:val="32"/>
          <w:cs/>
        </w:rPr>
        <w:t>มิได้เป็นการให้ข้อสรุปอย่างมีเงื่อนไขต่อข้อมูลทางการเงินระหว่างกาลข้างต้น</w:t>
      </w:r>
      <w:r w:rsidRPr="00DB579F">
        <w:rPr>
          <w:rFonts w:ascii="Angsana New" w:hAnsi="Angsana New"/>
          <w:sz w:val="32"/>
          <w:szCs w:val="32"/>
          <w:cs/>
        </w:rPr>
        <w:t xml:space="preserve"> ข้าพเจ้าขอให้สังเกต</w:t>
      </w:r>
      <w:r>
        <w:rPr>
          <w:rFonts w:ascii="Angsana New" w:hAnsi="Angsana New" w:hint="cs"/>
          <w:sz w:val="32"/>
          <w:szCs w:val="32"/>
          <w:cs/>
        </w:rPr>
        <w:t>เรื่องต่อไปนี้</w:t>
      </w:r>
    </w:p>
    <w:p w:rsidR="0093348F" w:rsidRPr="00A36D8B" w:rsidRDefault="0093348F" w:rsidP="0093348F">
      <w:pPr>
        <w:pStyle w:val="ListParagraph"/>
        <w:numPr>
          <w:ilvl w:val="0"/>
          <w:numId w:val="2"/>
        </w:numPr>
        <w:tabs>
          <w:tab w:val="clear" w:pos="960"/>
        </w:tabs>
        <w:spacing w:before="120" w:after="120"/>
        <w:ind w:left="360"/>
        <w:contextualSpacing w:val="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คดีฟ้องร้องและข้อพิพาททางการค้าที่สำคัญ</w:t>
      </w:r>
    </w:p>
    <w:p w:rsidR="0093348F" w:rsidRPr="00A36D8B" w:rsidRDefault="0093348F" w:rsidP="0093348F">
      <w:pPr>
        <w:pStyle w:val="ListParagraph"/>
        <w:numPr>
          <w:ilvl w:val="0"/>
          <w:numId w:val="3"/>
        </w:numPr>
        <w:spacing w:before="120" w:after="120"/>
        <w:contextualSpacing w:val="0"/>
        <w:rPr>
          <w:rFonts w:ascii="Angsana New" w:hAnsi="Angsana New"/>
          <w:sz w:val="32"/>
          <w:szCs w:val="32"/>
        </w:rPr>
      </w:pPr>
      <w:r w:rsidRPr="00A36D8B">
        <w:rPr>
          <w:rFonts w:ascii="Angsana New" w:hAnsi="Angsana New" w:hint="cs"/>
          <w:sz w:val="32"/>
          <w:szCs w:val="32"/>
          <w:cs/>
        </w:rPr>
        <w:t xml:space="preserve">ตามที่กล่าวในหมายเหตุประกอบงบการเงินรวมระหว่างกาลข้อ </w:t>
      </w:r>
      <w:r w:rsidRPr="00A36D8B">
        <w:rPr>
          <w:rFonts w:ascii="Angsana New" w:hAnsi="Angsana New"/>
          <w:sz w:val="32"/>
          <w:szCs w:val="32"/>
        </w:rPr>
        <w:t>26</w:t>
      </w:r>
      <w:r w:rsidRPr="00A36D8B">
        <w:rPr>
          <w:rFonts w:ascii="Angsana New" w:hAnsi="Angsana New" w:hint="cs"/>
          <w:sz w:val="32"/>
          <w:szCs w:val="32"/>
          <w:cs/>
        </w:rPr>
        <w:t xml:space="preserve"> บริษัทฯมีคดีฟ้องร้องและข้อพิพาททางการค้าเรื่องค่าเชื่อมโยงโครงข่ายโทรคมนาคม </w:t>
      </w:r>
      <w:r w:rsidRPr="00A36D8B">
        <w:rPr>
          <w:rFonts w:ascii="Angsana New" w:hAnsi="Angsana New"/>
          <w:sz w:val="32"/>
          <w:szCs w:val="32"/>
        </w:rPr>
        <w:t xml:space="preserve">(Access Charge) </w:t>
      </w:r>
      <w:r w:rsidRPr="00A36D8B">
        <w:rPr>
          <w:rFonts w:ascii="Angsana New" w:hAnsi="Angsana New" w:hint="cs"/>
          <w:sz w:val="32"/>
          <w:szCs w:val="32"/>
          <w:cs/>
        </w:rPr>
        <w:t>กับบริษัท ทีโอที จำกัด (มหาชน)</w:t>
      </w:r>
      <w:r w:rsidRPr="00A36D8B">
        <w:rPr>
          <w:rFonts w:ascii="Angsana New" w:hAnsi="Angsana New"/>
          <w:sz w:val="32"/>
          <w:szCs w:val="32"/>
        </w:rPr>
        <w:t xml:space="preserve"> </w:t>
      </w:r>
      <w:r w:rsidR="006A534E">
        <w:rPr>
          <w:rFonts w:ascii="Angsana New" w:hAnsi="Angsana New"/>
          <w:sz w:val="32"/>
          <w:szCs w:val="32"/>
        </w:rPr>
        <w:t xml:space="preserve">   </w:t>
      </w:r>
      <w:r w:rsidRPr="00A36D8B">
        <w:rPr>
          <w:rFonts w:ascii="Angsana New" w:hAnsi="Angsana New"/>
          <w:sz w:val="32"/>
          <w:szCs w:val="32"/>
        </w:rPr>
        <w:t>(“</w:t>
      </w:r>
      <w:r w:rsidRPr="00A36D8B">
        <w:rPr>
          <w:rFonts w:ascii="Angsana New" w:hAnsi="Angsana New" w:hint="cs"/>
          <w:sz w:val="32"/>
          <w:szCs w:val="32"/>
          <w:cs/>
        </w:rPr>
        <w:t>ทีโอที</w:t>
      </w:r>
      <w:r w:rsidRPr="00A36D8B">
        <w:rPr>
          <w:rFonts w:ascii="Angsana New" w:hAnsi="Angsana New"/>
          <w:sz w:val="32"/>
          <w:szCs w:val="32"/>
        </w:rPr>
        <w:t xml:space="preserve">”) </w:t>
      </w:r>
      <w:r w:rsidRPr="00A36D8B">
        <w:rPr>
          <w:rFonts w:ascii="Angsana New" w:hAnsi="Angsana New" w:hint="cs"/>
          <w:sz w:val="32"/>
          <w:szCs w:val="32"/>
          <w:cs/>
        </w:rPr>
        <w:t>โดยบริษัทฯได้บันทึกค่าเชื่อมโยงโครงข่ายโทรคมนาคม</w:t>
      </w:r>
      <w:r w:rsidRPr="00A36D8B">
        <w:rPr>
          <w:rFonts w:ascii="Angsana New" w:hAnsi="Angsana New"/>
          <w:sz w:val="32"/>
          <w:szCs w:val="32"/>
        </w:rPr>
        <w:t xml:space="preserve"> (Access Charge)</w:t>
      </w:r>
      <w:r w:rsidRPr="00A36D8B">
        <w:rPr>
          <w:rFonts w:ascii="Angsana New" w:hAnsi="Angsana New" w:hint="cs"/>
          <w:sz w:val="32"/>
          <w:szCs w:val="32"/>
          <w:cs/>
        </w:rPr>
        <w:t xml:space="preserve"> ในอัตราค่าเชื่อมต่อโครงข่ายโทรคมนาคม </w:t>
      </w:r>
      <w:r w:rsidRPr="00A36D8B">
        <w:rPr>
          <w:rFonts w:ascii="Angsana New" w:hAnsi="Angsana New"/>
          <w:sz w:val="32"/>
          <w:szCs w:val="32"/>
        </w:rPr>
        <w:t xml:space="preserve">(Interconnection Charge) </w:t>
      </w:r>
      <w:r w:rsidRPr="00A36D8B">
        <w:rPr>
          <w:rFonts w:ascii="Angsana New" w:hAnsi="Angsana New" w:hint="cs"/>
          <w:sz w:val="32"/>
          <w:szCs w:val="32"/>
          <w:cs/>
        </w:rPr>
        <w:t xml:space="preserve">ตั้งแต่วันที่ </w:t>
      </w:r>
      <w:r w:rsidRPr="00A36D8B">
        <w:rPr>
          <w:rFonts w:ascii="Angsana New" w:hAnsi="Angsana New"/>
          <w:sz w:val="32"/>
          <w:szCs w:val="32"/>
        </w:rPr>
        <w:t xml:space="preserve">18 </w:t>
      </w:r>
      <w:r w:rsidRPr="00A36D8B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A36D8B">
        <w:rPr>
          <w:rFonts w:ascii="Angsana New" w:hAnsi="Angsana New"/>
          <w:sz w:val="32"/>
          <w:szCs w:val="32"/>
        </w:rPr>
        <w:t xml:space="preserve">2549 </w:t>
      </w:r>
      <w:r w:rsidRPr="00A36D8B">
        <w:rPr>
          <w:rFonts w:ascii="Angsana New" w:hAnsi="Angsana New" w:hint="cs"/>
          <w:sz w:val="32"/>
          <w:szCs w:val="32"/>
          <w:cs/>
        </w:rPr>
        <w:t>ถึงวันที่</w:t>
      </w:r>
      <w:r w:rsidRPr="00A36D8B">
        <w:rPr>
          <w:rFonts w:ascii="Angsana New" w:hAnsi="Angsana New"/>
          <w:sz w:val="32"/>
          <w:szCs w:val="32"/>
        </w:rPr>
        <w:t xml:space="preserve"> 7</w:t>
      </w:r>
      <w:r w:rsidRPr="00A36D8B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Pr="00A36D8B">
        <w:rPr>
          <w:rFonts w:ascii="Angsana New" w:hAnsi="Angsana New"/>
          <w:sz w:val="32"/>
          <w:szCs w:val="32"/>
        </w:rPr>
        <w:t>2550</w:t>
      </w:r>
      <w:r w:rsidRPr="00A36D8B">
        <w:rPr>
          <w:rFonts w:ascii="Angsana New" w:hAnsi="Angsana New" w:hint="cs"/>
          <w:sz w:val="32"/>
          <w:szCs w:val="32"/>
          <w:cs/>
        </w:rPr>
        <w:t xml:space="preserve"> ไว้แล้วในงบการเงินจำนวน </w:t>
      </w:r>
      <w:r w:rsidRPr="00A36D8B">
        <w:rPr>
          <w:rFonts w:ascii="Angsana New" w:hAnsi="Angsana New"/>
          <w:sz w:val="32"/>
          <w:szCs w:val="32"/>
        </w:rPr>
        <w:t xml:space="preserve">1,973 </w:t>
      </w:r>
      <w:r w:rsidRPr="00A36D8B">
        <w:rPr>
          <w:rFonts w:ascii="Angsana New" w:hAnsi="Angsana New" w:hint="cs"/>
          <w:sz w:val="32"/>
          <w:szCs w:val="32"/>
          <w:cs/>
        </w:rPr>
        <w:t>ล้านบาท และ</w:t>
      </w:r>
      <w:r w:rsidRPr="00A36D8B">
        <w:rPr>
          <w:rFonts w:ascii="Angsana New" w:hAnsi="Angsana New"/>
          <w:sz w:val="32"/>
          <w:szCs w:val="32"/>
          <w:cs/>
        </w:rPr>
        <w:t>เมื่อวันที่</w:t>
      </w:r>
      <w:r w:rsidRPr="00A36D8B">
        <w:rPr>
          <w:rFonts w:ascii="Angsana New" w:hAnsi="Angsana New" w:hint="cs"/>
          <w:sz w:val="32"/>
          <w:szCs w:val="32"/>
          <w:cs/>
        </w:rPr>
        <w:t xml:space="preserve"> </w:t>
      </w:r>
      <w:r w:rsidRPr="00A36D8B">
        <w:rPr>
          <w:rFonts w:ascii="Angsana New" w:hAnsi="Angsana New"/>
          <w:sz w:val="32"/>
          <w:szCs w:val="32"/>
        </w:rPr>
        <w:t xml:space="preserve">8 </w:t>
      </w:r>
      <w:r w:rsidRPr="00A36D8B">
        <w:rPr>
          <w:rFonts w:ascii="Angsana New" w:hAnsi="Angsana New"/>
          <w:sz w:val="32"/>
          <w:szCs w:val="32"/>
          <w:cs/>
        </w:rPr>
        <w:t>พฤศจิกายน</w:t>
      </w:r>
      <w:r w:rsidRPr="00A36D8B">
        <w:rPr>
          <w:rFonts w:ascii="Angsana New" w:hAnsi="Angsana New"/>
          <w:sz w:val="32"/>
          <w:szCs w:val="32"/>
        </w:rPr>
        <w:t xml:space="preserve"> 2550 </w:t>
      </w:r>
      <w:r w:rsidRPr="00A36D8B">
        <w:rPr>
          <w:rFonts w:ascii="Angsana New" w:hAnsi="Angsana New"/>
          <w:sz w:val="32"/>
          <w:szCs w:val="32"/>
          <w:cs/>
        </w:rPr>
        <w:t>บริษัท</w:t>
      </w:r>
      <w:r w:rsidRPr="00A36D8B">
        <w:rPr>
          <w:rFonts w:ascii="Angsana New" w:hAnsi="Angsana New" w:hint="cs"/>
          <w:sz w:val="32"/>
          <w:szCs w:val="32"/>
          <w:cs/>
        </w:rPr>
        <w:t xml:space="preserve">ฯได้แจ้งยกเลิกข้อตกลงการเชื่อมโยงโครงข่ายโทรคมนาคมเดิมทั้งสองฉบับ </w:t>
      </w:r>
      <w:r w:rsidRPr="00A36D8B">
        <w:rPr>
          <w:rFonts w:ascii="Angsana New" w:hAnsi="Angsana New"/>
          <w:sz w:val="32"/>
          <w:szCs w:val="32"/>
        </w:rPr>
        <w:t xml:space="preserve">(Access Charge) </w:t>
      </w:r>
      <w:r w:rsidRPr="00A36D8B">
        <w:rPr>
          <w:rFonts w:ascii="Angsana New" w:hAnsi="Angsana New" w:hint="cs"/>
          <w:sz w:val="32"/>
          <w:szCs w:val="32"/>
          <w:cs/>
        </w:rPr>
        <w:t>บริษัทฯจึงมิได้บันทึกค่าเชื่อมโยงโครงข่ายโทรคมนาคม</w:t>
      </w:r>
      <w:r w:rsidRPr="00A36D8B">
        <w:rPr>
          <w:rFonts w:ascii="Angsana New" w:hAnsi="Angsana New"/>
          <w:sz w:val="32"/>
          <w:szCs w:val="32"/>
        </w:rPr>
        <w:t xml:space="preserve"> (Access Charge) </w:t>
      </w:r>
      <w:r w:rsidRPr="00A36D8B">
        <w:rPr>
          <w:rFonts w:ascii="Angsana New" w:hAnsi="Angsana New" w:hint="cs"/>
          <w:sz w:val="32"/>
          <w:szCs w:val="32"/>
          <w:cs/>
        </w:rPr>
        <w:t xml:space="preserve">ตั้งแต่วันที่ </w:t>
      </w:r>
      <w:r w:rsidRPr="00A36D8B">
        <w:rPr>
          <w:rFonts w:ascii="Angsana New" w:hAnsi="Angsana New"/>
          <w:sz w:val="32"/>
          <w:szCs w:val="32"/>
        </w:rPr>
        <w:t xml:space="preserve">8 </w:t>
      </w:r>
      <w:r w:rsidRPr="00A36D8B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A36D8B">
        <w:rPr>
          <w:rFonts w:ascii="Angsana New" w:hAnsi="Angsana New"/>
          <w:sz w:val="32"/>
          <w:szCs w:val="32"/>
        </w:rPr>
        <w:t>2550</w:t>
      </w:r>
      <w:r w:rsidRPr="00A36D8B">
        <w:rPr>
          <w:rFonts w:ascii="Angsana New" w:hAnsi="Angsana New" w:hint="cs"/>
          <w:sz w:val="32"/>
          <w:szCs w:val="32"/>
          <w:cs/>
        </w:rPr>
        <w:t xml:space="preserve"> จนถึงวันที่</w:t>
      </w:r>
      <w:r w:rsidRPr="00A36D8B">
        <w:rPr>
          <w:rFonts w:ascii="Angsana New" w:hAnsi="Angsana New"/>
          <w:sz w:val="32"/>
          <w:szCs w:val="32"/>
        </w:rPr>
        <w:t xml:space="preserve"> </w:t>
      </w:r>
      <w:r w:rsidR="009816F0">
        <w:rPr>
          <w:rFonts w:ascii="Angsana New" w:hAnsi="Angsana New"/>
          <w:sz w:val="32"/>
          <w:szCs w:val="32"/>
        </w:rPr>
        <w:t xml:space="preserve">30 </w:t>
      </w:r>
      <w:r w:rsidR="00A90649">
        <w:rPr>
          <w:rFonts w:ascii="Angsana New" w:hAnsi="Angsana New"/>
          <w:sz w:val="32"/>
          <w:szCs w:val="32"/>
          <w:cs/>
        </w:rPr>
        <w:t>กันยายน</w:t>
      </w:r>
      <w:r w:rsidR="009816F0">
        <w:rPr>
          <w:rFonts w:ascii="Angsana New" w:hAnsi="Angsana New"/>
          <w:sz w:val="32"/>
          <w:szCs w:val="32"/>
          <w:cs/>
        </w:rPr>
        <w:t xml:space="preserve"> </w:t>
      </w:r>
      <w:r w:rsidR="009816F0">
        <w:rPr>
          <w:rFonts w:ascii="Angsana New" w:hAnsi="Angsana New"/>
          <w:sz w:val="32"/>
          <w:szCs w:val="32"/>
        </w:rPr>
        <w:t>2560</w:t>
      </w:r>
      <w:r w:rsidRPr="00A36D8B">
        <w:rPr>
          <w:rFonts w:ascii="Angsana New" w:hAnsi="Angsana New"/>
          <w:sz w:val="32"/>
          <w:szCs w:val="32"/>
        </w:rPr>
        <w:t xml:space="preserve">  </w:t>
      </w:r>
      <w:r w:rsidRPr="00A36D8B">
        <w:rPr>
          <w:rFonts w:ascii="Angsana New" w:hAnsi="Angsana New" w:hint="cs"/>
          <w:sz w:val="32"/>
          <w:szCs w:val="32"/>
          <w:cs/>
        </w:rPr>
        <w:t>ในงบการเงิน เพราะฝ่ายบริหารเห็นว่าภาระที่จะต้องชำระค่าเชื่อมโยงโครงข่ายโทรคมนาคม</w:t>
      </w:r>
      <w:r w:rsidRPr="00A36D8B">
        <w:rPr>
          <w:rFonts w:ascii="Angsana New" w:hAnsi="Angsana New"/>
          <w:sz w:val="32"/>
          <w:szCs w:val="32"/>
        </w:rPr>
        <w:t xml:space="preserve"> (Access Charge)</w:t>
      </w:r>
      <w:r w:rsidRPr="00A36D8B">
        <w:rPr>
          <w:rFonts w:ascii="Angsana New" w:hAnsi="Angsana New" w:hint="cs"/>
          <w:sz w:val="32"/>
          <w:szCs w:val="32"/>
          <w:cs/>
        </w:rPr>
        <w:t xml:space="preserve"> ตามข้อตกลงเดิมได้สิ้นสุดลง</w:t>
      </w:r>
      <w:r w:rsidRPr="00A36D8B">
        <w:rPr>
          <w:rFonts w:ascii="Angsana New" w:hAnsi="Angsana New"/>
          <w:sz w:val="32"/>
          <w:szCs w:val="32"/>
        </w:rPr>
        <w:t xml:space="preserve"> </w:t>
      </w:r>
      <w:r w:rsidRPr="00A36D8B">
        <w:rPr>
          <w:rFonts w:ascii="Angsana New" w:hAnsi="Angsana New" w:hint="cs"/>
          <w:sz w:val="32"/>
          <w:szCs w:val="32"/>
          <w:cs/>
        </w:rPr>
        <w:t>อย่างไรก็ตาม</w:t>
      </w:r>
      <w:r w:rsidRPr="00A36D8B">
        <w:rPr>
          <w:rFonts w:ascii="Angsana New" w:hAnsi="Angsana New"/>
          <w:sz w:val="32"/>
          <w:szCs w:val="32"/>
        </w:rPr>
        <w:t xml:space="preserve"> </w:t>
      </w:r>
      <w:r w:rsidRPr="00A36D8B">
        <w:rPr>
          <w:rFonts w:ascii="Angsana New" w:hAnsi="Angsana New" w:hint="cs"/>
          <w:sz w:val="32"/>
          <w:szCs w:val="32"/>
          <w:cs/>
        </w:rPr>
        <w:t>ปัจจุบันทีโอทียังมิได้เข้าทำสัญญาเชื่อมต่อโครงข่ายโทรคมนาคม (</w:t>
      </w:r>
      <w:r w:rsidRPr="00A36D8B">
        <w:rPr>
          <w:rFonts w:ascii="Angsana New" w:hAnsi="Angsana New"/>
          <w:sz w:val="32"/>
          <w:szCs w:val="32"/>
        </w:rPr>
        <w:t xml:space="preserve">Interconnection Charge) </w:t>
      </w:r>
      <w:r w:rsidRPr="00A36D8B">
        <w:rPr>
          <w:rFonts w:ascii="Angsana New" w:hAnsi="Angsana New" w:hint="cs"/>
          <w:sz w:val="32"/>
          <w:szCs w:val="32"/>
          <w:cs/>
        </w:rPr>
        <w:t>กับบริษัทฯ นอกจากนี้</w:t>
      </w:r>
      <w:r w:rsidRPr="00A36D8B">
        <w:rPr>
          <w:rFonts w:ascii="Angsana New" w:hAnsi="Angsana New"/>
          <w:sz w:val="32"/>
          <w:szCs w:val="32"/>
        </w:rPr>
        <w:t xml:space="preserve"> </w:t>
      </w:r>
      <w:r w:rsidRPr="00A36D8B">
        <w:rPr>
          <w:rFonts w:ascii="Angsana New" w:eastAsia="Cordia New" w:hAnsi="Angsana New" w:hint="cs"/>
          <w:sz w:val="32"/>
          <w:szCs w:val="32"/>
          <w:cs/>
          <w:lang w:eastAsia="zh-CN"/>
        </w:rPr>
        <w:t>ทีโอทีได้ยื่นคำฟ้องต่อศาลปกครองกลาง เมื่อวันที่</w:t>
      </w:r>
      <w:r w:rsidRPr="00A36D8B">
        <w:rPr>
          <w:rFonts w:ascii="Angsana New" w:eastAsia="Cordia New" w:hAnsi="Angsana New"/>
          <w:sz w:val="32"/>
          <w:szCs w:val="32"/>
          <w:lang w:eastAsia="zh-CN"/>
        </w:rPr>
        <w:t xml:space="preserve"> 9</w:t>
      </w:r>
      <w:r w:rsidRPr="00A36D8B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พฤษภาคม </w:t>
      </w:r>
      <w:r w:rsidRPr="00A36D8B">
        <w:rPr>
          <w:rFonts w:ascii="Angsana New" w:eastAsia="Cordia New" w:hAnsi="Angsana New"/>
          <w:sz w:val="32"/>
          <w:szCs w:val="32"/>
          <w:lang w:eastAsia="zh-CN"/>
        </w:rPr>
        <w:t>2554</w:t>
      </w:r>
      <w:r w:rsidRPr="00A36D8B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และคำร้องขอแก้ไขเพิ่มเติมคำฟ้องเมื่อวันที่ </w:t>
      </w:r>
      <w:r w:rsidRPr="00A36D8B">
        <w:rPr>
          <w:rFonts w:ascii="Angsana New" w:eastAsia="Cordia New" w:hAnsi="Angsana New"/>
          <w:sz w:val="32"/>
          <w:szCs w:val="32"/>
          <w:lang w:eastAsia="zh-CN"/>
        </w:rPr>
        <w:t>7</w:t>
      </w:r>
      <w:r w:rsidRPr="00A36D8B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กันยายน </w:t>
      </w:r>
      <w:r w:rsidRPr="00A36D8B">
        <w:rPr>
          <w:rFonts w:ascii="Angsana New" w:eastAsia="Cordia New" w:hAnsi="Angsana New"/>
          <w:sz w:val="32"/>
          <w:szCs w:val="32"/>
          <w:lang w:eastAsia="zh-CN"/>
        </w:rPr>
        <w:t>2554</w:t>
      </w:r>
      <w:r w:rsidRPr="00A36D8B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เรียกร้องให้บริษัท กสท</w:t>
      </w:r>
      <w:r w:rsidRPr="00A36D8B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A36D8B">
        <w:rPr>
          <w:rFonts w:ascii="Angsana New" w:eastAsia="Cordia New" w:hAnsi="Angsana New" w:hint="cs"/>
          <w:sz w:val="32"/>
          <w:szCs w:val="32"/>
          <w:cs/>
          <w:lang w:eastAsia="zh-CN"/>
        </w:rPr>
        <w:t>โทรคมนาคม จำกัด (มหาชน) และบริษัทฯร่วมกันชำระค่าเสียหายจาก</w:t>
      </w:r>
      <w:r w:rsidR="00480CA2">
        <w:rPr>
          <w:rFonts w:ascii="Angsana New" w:eastAsia="Cordia New" w:hAnsi="Angsana New"/>
          <w:sz w:val="32"/>
          <w:szCs w:val="32"/>
          <w:lang w:eastAsia="zh-CN"/>
        </w:rPr>
        <w:t xml:space="preserve">                        </w:t>
      </w:r>
      <w:r w:rsidRPr="00A36D8B">
        <w:rPr>
          <w:rFonts w:ascii="Angsana New" w:eastAsia="Cordia New" w:hAnsi="Angsana New" w:hint="cs"/>
          <w:sz w:val="32"/>
          <w:szCs w:val="32"/>
          <w:cs/>
          <w:lang w:eastAsia="zh-CN"/>
        </w:rPr>
        <w:t>ค่าเชื่อมโยงโครงข่ายโทรคมนาคม</w:t>
      </w:r>
      <w:r w:rsidRPr="00A36D8B">
        <w:rPr>
          <w:rFonts w:ascii="Angsana New" w:eastAsia="Cordia New" w:hAnsi="Angsana New"/>
          <w:sz w:val="32"/>
          <w:szCs w:val="32"/>
          <w:lang w:eastAsia="zh-CN"/>
        </w:rPr>
        <w:t xml:space="preserve"> (Access Charge)</w:t>
      </w:r>
      <w:r w:rsidRPr="00A36D8B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ถึงวันที่</w:t>
      </w:r>
      <w:r w:rsidRPr="00A36D8B">
        <w:rPr>
          <w:rFonts w:ascii="Angsana New" w:eastAsia="Cordia New" w:hAnsi="Angsana New"/>
          <w:sz w:val="32"/>
          <w:szCs w:val="32"/>
          <w:lang w:eastAsia="zh-CN"/>
        </w:rPr>
        <w:t xml:space="preserve"> 9</w:t>
      </w:r>
      <w:r w:rsidRPr="00A36D8B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พฤษภาคม </w:t>
      </w:r>
      <w:r w:rsidRPr="00A36D8B">
        <w:rPr>
          <w:rFonts w:ascii="Angsana New" w:eastAsia="Cordia New" w:hAnsi="Angsana New"/>
          <w:sz w:val="32"/>
          <w:szCs w:val="32"/>
          <w:lang w:eastAsia="zh-CN"/>
        </w:rPr>
        <w:t>2554</w:t>
      </w:r>
      <w:r w:rsidRPr="00A36D8B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(วันฟ้อง) </w:t>
      </w:r>
      <w:r w:rsidRPr="00A36D8B">
        <w:rPr>
          <w:rFonts w:ascii="Angsana New" w:eastAsia="Cordia New" w:hAnsi="Angsana New"/>
          <w:sz w:val="32"/>
          <w:szCs w:val="32"/>
          <w:cs/>
          <w:lang w:eastAsia="zh-CN"/>
        </w:rPr>
        <w:t>พร้อมภาษีมูลค่าเพิ่มและดอกเบี้ย</w:t>
      </w:r>
      <w:r w:rsidRPr="00A36D8B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รวมเป็นจำนวนประมาณ </w:t>
      </w:r>
      <w:r w:rsidRPr="00A36D8B">
        <w:rPr>
          <w:rFonts w:ascii="Angsana New" w:eastAsia="Cordia New" w:hAnsi="Angsana New"/>
          <w:sz w:val="32"/>
          <w:szCs w:val="32"/>
          <w:lang w:eastAsia="zh-CN"/>
        </w:rPr>
        <w:t>113,319</w:t>
      </w:r>
      <w:r w:rsidRPr="00A36D8B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ล้านบาท ซึ่งต่อมาเมื่อวันที่ </w:t>
      </w:r>
      <w:r w:rsidRPr="00A36D8B">
        <w:rPr>
          <w:rFonts w:ascii="Angsana New" w:eastAsia="Cordia New" w:hAnsi="Angsana New"/>
          <w:sz w:val="32"/>
          <w:szCs w:val="32"/>
          <w:lang w:eastAsia="zh-CN"/>
        </w:rPr>
        <w:t>31</w:t>
      </w:r>
      <w:r w:rsidRPr="00A36D8B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กรกฎาคม</w:t>
      </w:r>
      <w:r w:rsidRPr="00A36D8B">
        <w:rPr>
          <w:rFonts w:ascii="Angsana New" w:eastAsia="Cordia New" w:hAnsi="Angsana New"/>
          <w:sz w:val="32"/>
          <w:szCs w:val="32"/>
          <w:lang w:eastAsia="zh-CN"/>
        </w:rPr>
        <w:t xml:space="preserve"> 2557</w:t>
      </w:r>
      <w:r w:rsidRPr="00A36D8B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ทีโอทีได้ยื่นคำร้องขอแก้ไขเพิ่มเติมคำฟ้องโดยแก้ไขเพิ่มเติมจำนวนค่าเสียหายจนถึงวันที่</w:t>
      </w:r>
      <w:r w:rsidR="00480CA2">
        <w:rPr>
          <w:rFonts w:ascii="Angsana New" w:eastAsia="Cordia New" w:hAnsi="Angsana New"/>
          <w:sz w:val="32"/>
          <w:szCs w:val="32"/>
          <w:lang w:eastAsia="zh-CN"/>
        </w:rPr>
        <w:t xml:space="preserve">                     </w:t>
      </w:r>
      <w:r w:rsidRPr="00A36D8B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Pr="00A36D8B">
        <w:rPr>
          <w:rFonts w:ascii="Angsana New" w:eastAsia="Cordia New" w:hAnsi="Angsana New"/>
          <w:sz w:val="32"/>
          <w:szCs w:val="32"/>
          <w:lang w:eastAsia="zh-CN"/>
        </w:rPr>
        <w:t>10</w:t>
      </w:r>
      <w:r w:rsidRPr="00A36D8B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กรกฎาคม</w:t>
      </w:r>
      <w:r w:rsidRPr="00A36D8B">
        <w:rPr>
          <w:rFonts w:ascii="Angsana New" w:eastAsia="Cordia New" w:hAnsi="Angsana New"/>
          <w:sz w:val="32"/>
          <w:szCs w:val="32"/>
          <w:lang w:eastAsia="zh-CN"/>
        </w:rPr>
        <w:t xml:space="preserve"> 2557</w:t>
      </w:r>
      <w:r w:rsidRPr="00A36D8B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พร้อมภาษีมูลค่าเพิ่มและดอกเบี้ยเป็นจำนวนเงินประมาณ </w:t>
      </w:r>
      <w:r w:rsidRPr="00A36D8B">
        <w:rPr>
          <w:rFonts w:ascii="Angsana New" w:eastAsia="Cordia New" w:hAnsi="Angsana New"/>
          <w:sz w:val="32"/>
          <w:szCs w:val="32"/>
          <w:lang w:eastAsia="zh-CN"/>
        </w:rPr>
        <w:t>245,638</w:t>
      </w:r>
      <w:r w:rsidRPr="00A36D8B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ล้านบาท</w:t>
      </w:r>
      <w:r w:rsidRPr="00A36D8B">
        <w:rPr>
          <w:rFonts w:ascii="Angsana New" w:hAnsi="Angsana New" w:hint="cs"/>
          <w:sz w:val="32"/>
          <w:szCs w:val="32"/>
          <w:cs/>
        </w:rPr>
        <w:t xml:space="preserve"> </w:t>
      </w:r>
      <w:r w:rsidR="00480CA2">
        <w:rPr>
          <w:rFonts w:ascii="Angsana New" w:hAnsi="Angsana New"/>
          <w:sz w:val="32"/>
          <w:szCs w:val="32"/>
        </w:rPr>
        <w:t xml:space="preserve">                   </w:t>
      </w:r>
      <w:r w:rsidRPr="00A36D8B">
        <w:rPr>
          <w:rFonts w:ascii="Angsana New" w:eastAsia="Cordia New" w:hAnsi="Angsana New"/>
          <w:sz w:val="32"/>
          <w:szCs w:val="32"/>
          <w:cs/>
          <w:lang w:eastAsia="zh-CN"/>
        </w:rPr>
        <w:t>จากความเห็นของที่ปรึกษากฎหมายของบริษัทฯ</w:t>
      </w:r>
      <w:r w:rsidR="006A534E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A36D8B">
        <w:rPr>
          <w:rFonts w:ascii="Angsana New" w:eastAsia="Cordia New" w:hAnsi="Angsana New"/>
          <w:sz w:val="32"/>
          <w:szCs w:val="32"/>
          <w:cs/>
          <w:lang w:eastAsia="zh-CN"/>
        </w:rPr>
        <w:t>ผู้บริหารของบริษัทฯมีความเชื่อมั่นว่าบริษัทฯไม่มีภาระ</w:t>
      </w:r>
      <w:r w:rsidR="006A534E">
        <w:rPr>
          <w:rFonts w:ascii="Angsana New" w:eastAsia="Cordia New" w:hAnsi="Angsana New"/>
          <w:sz w:val="32"/>
          <w:szCs w:val="32"/>
          <w:lang w:eastAsia="zh-CN"/>
        </w:rPr>
        <w:t xml:space="preserve">        </w:t>
      </w:r>
      <w:r w:rsidRPr="00A36D8B">
        <w:rPr>
          <w:rFonts w:ascii="Angsana New" w:eastAsia="Cordia New" w:hAnsi="Angsana New"/>
          <w:sz w:val="32"/>
          <w:szCs w:val="32"/>
          <w:cs/>
          <w:lang w:eastAsia="zh-CN"/>
        </w:rPr>
        <w:t>ที่จะต้องชำระค่าเชื่อมโยงโครงข่าย</w:t>
      </w:r>
      <w:r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A36D8B">
        <w:rPr>
          <w:rFonts w:ascii="Angsana New" w:eastAsia="Cordia New" w:hAnsi="Angsana New"/>
          <w:sz w:val="32"/>
          <w:szCs w:val="32"/>
          <w:cs/>
          <w:lang w:eastAsia="zh-CN"/>
        </w:rPr>
        <w:t>(</w:t>
      </w:r>
      <w:r w:rsidRPr="00A36D8B">
        <w:rPr>
          <w:rFonts w:ascii="Angsana New" w:eastAsia="Cordia New" w:hAnsi="Angsana New"/>
          <w:sz w:val="32"/>
          <w:szCs w:val="32"/>
          <w:lang w:eastAsia="zh-CN"/>
        </w:rPr>
        <w:t>Access Charge</w:t>
      </w:r>
      <w:r w:rsidRPr="00A36D8B">
        <w:rPr>
          <w:rFonts w:ascii="Angsana New" w:eastAsia="Cordia New" w:hAnsi="Angsana New"/>
          <w:sz w:val="32"/>
          <w:szCs w:val="32"/>
          <w:cs/>
          <w:lang w:eastAsia="zh-CN"/>
        </w:rPr>
        <w:t>) ตาม</w:t>
      </w:r>
      <w:r w:rsidRPr="00A36D8B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ข้อตกลงเดิมที่ทีโอทีเรียกร้อง </w:t>
      </w:r>
      <w:r w:rsidRPr="00A36D8B">
        <w:rPr>
          <w:rFonts w:ascii="Angsana New" w:eastAsia="Cordia New" w:hAnsi="Angsana New"/>
          <w:sz w:val="32"/>
          <w:szCs w:val="32"/>
          <w:cs/>
          <w:lang w:eastAsia="zh-CN"/>
        </w:rPr>
        <w:t>เนื่องจาก</w:t>
      </w:r>
      <w:r w:rsidRPr="00A36D8B">
        <w:rPr>
          <w:rFonts w:ascii="Angsana New" w:eastAsia="Cordia New" w:hAnsi="Angsana New" w:hint="cs"/>
          <w:sz w:val="32"/>
          <w:szCs w:val="32"/>
          <w:cs/>
          <w:lang w:eastAsia="zh-CN"/>
        </w:rPr>
        <w:t>เชื่อว่าข้อตกลงเดิม</w:t>
      </w:r>
      <w:r w:rsidRPr="00A36D8B">
        <w:rPr>
          <w:rFonts w:ascii="Angsana New" w:eastAsia="Cordia New" w:hAnsi="Angsana New"/>
          <w:sz w:val="32"/>
          <w:szCs w:val="32"/>
          <w:cs/>
          <w:lang w:eastAsia="zh-CN"/>
        </w:rPr>
        <w:t>ดังกล่าวไม่เป็นไปตามหลักกฎหมายในปัจจุบัน (ประกาศของก</w:t>
      </w:r>
      <w:r w:rsidR="000467A4">
        <w:rPr>
          <w:rFonts w:ascii="Angsana New" w:eastAsia="Cordia New" w:hAnsi="Angsana New" w:hint="cs"/>
          <w:sz w:val="32"/>
          <w:szCs w:val="32"/>
          <w:cs/>
          <w:lang w:eastAsia="zh-CN"/>
        </w:rPr>
        <w:t>ส</w:t>
      </w:r>
      <w:r w:rsidRPr="00A36D8B">
        <w:rPr>
          <w:rFonts w:ascii="Angsana New" w:eastAsia="Cordia New" w:hAnsi="Angsana New"/>
          <w:sz w:val="32"/>
          <w:szCs w:val="32"/>
          <w:cs/>
          <w:lang w:eastAsia="zh-CN"/>
        </w:rPr>
        <w:t>ทช</w:t>
      </w:r>
      <w:r w:rsidRPr="00A36D8B">
        <w:rPr>
          <w:rFonts w:ascii="Angsana New" w:eastAsia="Cordia New" w:hAnsi="Angsana New"/>
          <w:sz w:val="32"/>
          <w:szCs w:val="32"/>
          <w:lang w:eastAsia="zh-CN"/>
        </w:rPr>
        <w:t>.</w:t>
      </w:r>
      <w:r w:rsidRPr="00A36D8B">
        <w:rPr>
          <w:rFonts w:ascii="Angsana New" w:eastAsia="Cordia New" w:hAnsi="Angsana New"/>
          <w:sz w:val="32"/>
          <w:szCs w:val="32"/>
          <w:cs/>
          <w:lang w:eastAsia="zh-CN"/>
        </w:rPr>
        <w:t>)  และ</w:t>
      </w:r>
      <w:r w:rsidRPr="00A36D8B">
        <w:rPr>
          <w:rFonts w:ascii="Angsana New" w:eastAsia="Cordia New" w:hAnsi="Angsana New" w:hint="cs"/>
          <w:sz w:val="32"/>
          <w:szCs w:val="32"/>
          <w:cs/>
          <w:lang w:eastAsia="zh-CN"/>
        </w:rPr>
        <w:t>บริษัทฯได้มีหนังสือบอกเลิกข้อตกลงเดิมแล้ว</w:t>
      </w:r>
      <w:r w:rsidRPr="00A36D8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ขณะนี้</w:t>
      </w:r>
      <w:r w:rsidRPr="00A36D8B">
        <w:rPr>
          <w:rFonts w:ascii="Angsana New" w:eastAsia="Cordia New" w:hAnsi="Angsana New" w:hint="cs"/>
          <w:sz w:val="32"/>
          <w:szCs w:val="32"/>
          <w:cs/>
          <w:lang w:eastAsia="zh-CN"/>
        </w:rPr>
        <w:t>ข้อพิพาททางการค้าดังกล่าวอยู่ในระหว่างการดำเนินการ</w:t>
      </w:r>
      <w:r w:rsidR="00480CA2">
        <w:rPr>
          <w:rFonts w:ascii="Angsana New" w:eastAsia="Cordia New" w:hAnsi="Angsana New"/>
          <w:sz w:val="32"/>
          <w:szCs w:val="32"/>
          <w:lang w:eastAsia="zh-CN"/>
        </w:rPr>
        <w:t xml:space="preserve">                </w:t>
      </w:r>
      <w:r w:rsidRPr="00A36D8B">
        <w:rPr>
          <w:rFonts w:ascii="Angsana New" w:eastAsia="Cordia New" w:hAnsi="Angsana New" w:hint="cs"/>
          <w:sz w:val="32"/>
          <w:szCs w:val="32"/>
          <w:cs/>
          <w:lang w:eastAsia="zh-CN"/>
        </w:rPr>
        <w:t>ตามกฎหมาย</w:t>
      </w:r>
      <w:r w:rsidRPr="00A36D8B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A36D8B">
        <w:rPr>
          <w:rFonts w:ascii="Angsana New" w:eastAsia="Cordia New" w:hAnsi="Angsana New" w:hint="cs"/>
          <w:sz w:val="32"/>
          <w:szCs w:val="32"/>
          <w:cs/>
          <w:lang w:eastAsia="zh-CN"/>
        </w:rPr>
        <w:t>และคดีฟ้องร้อง</w:t>
      </w:r>
      <w:r w:rsidRPr="00A36D8B">
        <w:rPr>
          <w:rFonts w:ascii="Angsana New" w:eastAsia="Cordia New" w:hAnsi="Angsana New"/>
          <w:sz w:val="32"/>
          <w:szCs w:val="32"/>
          <w:cs/>
          <w:lang w:eastAsia="zh-CN"/>
        </w:rPr>
        <w:t>อยู่ภายใต้กระบวนการพิจารณา</w:t>
      </w:r>
      <w:r w:rsidRPr="00A36D8B">
        <w:rPr>
          <w:rFonts w:ascii="Angsana New" w:eastAsia="Cordia New" w:hAnsi="Angsana New" w:hint="cs"/>
          <w:sz w:val="32"/>
          <w:szCs w:val="32"/>
          <w:cs/>
          <w:lang w:eastAsia="zh-CN"/>
        </w:rPr>
        <w:t>คดี</w:t>
      </w:r>
      <w:r w:rsidRPr="00A36D8B">
        <w:rPr>
          <w:rFonts w:ascii="Angsana New" w:eastAsia="Cordia New" w:hAnsi="Angsana New"/>
          <w:sz w:val="32"/>
          <w:szCs w:val="32"/>
          <w:cs/>
          <w:lang w:eastAsia="zh-CN"/>
        </w:rPr>
        <w:t>ของศาล</w:t>
      </w:r>
      <w:r w:rsidRPr="00A36D8B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A36D8B">
        <w:rPr>
          <w:rFonts w:ascii="Angsana New" w:eastAsia="Cordia New" w:hAnsi="Angsana New" w:hint="cs"/>
          <w:sz w:val="32"/>
          <w:szCs w:val="32"/>
          <w:cs/>
          <w:lang w:eastAsia="zh-CN"/>
        </w:rPr>
        <w:t>ซึ่งผลของข้อพิพาทดังกล่าว</w:t>
      </w:r>
      <w:r w:rsidR="00480CA2">
        <w:rPr>
          <w:rFonts w:ascii="Angsana New" w:eastAsia="Cordia New" w:hAnsi="Angsana New"/>
          <w:sz w:val="32"/>
          <w:szCs w:val="32"/>
          <w:lang w:eastAsia="zh-CN"/>
        </w:rPr>
        <w:t xml:space="preserve">              </w:t>
      </w:r>
      <w:r w:rsidRPr="00A36D8B">
        <w:rPr>
          <w:rFonts w:ascii="Angsana New" w:eastAsia="Cordia New" w:hAnsi="Angsana New" w:hint="cs"/>
          <w:sz w:val="32"/>
          <w:szCs w:val="32"/>
          <w:cs/>
          <w:lang w:eastAsia="zh-CN"/>
        </w:rPr>
        <w:t>ยังไม่สามารถระบุได้และขึ้นอยู่กับผลการดำเนินการให้เป็นไปตามกฎหมายและกระบวนการยุติธรรม</w:t>
      </w:r>
      <w:r w:rsidR="00480CA2">
        <w:rPr>
          <w:rFonts w:ascii="Angsana New" w:eastAsia="Cordia New" w:hAnsi="Angsana New"/>
          <w:sz w:val="32"/>
          <w:szCs w:val="32"/>
          <w:lang w:eastAsia="zh-CN"/>
        </w:rPr>
        <w:t xml:space="preserve">    </w:t>
      </w:r>
      <w:r w:rsidRPr="00A36D8B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ในอนาคต </w:t>
      </w:r>
    </w:p>
    <w:p w:rsidR="00CE0B1C" w:rsidRDefault="00CE0B1C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eastAsia="Cordia New" w:hAnsi="Angsana New" w:cs="Angsana New"/>
          <w:sz w:val="32"/>
          <w:szCs w:val="32"/>
          <w:cs/>
          <w:lang w:val="en-US" w:eastAsia="zh-CN"/>
        </w:rPr>
      </w:pPr>
      <w:r>
        <w:rPr>
          <w:rFonts w:ascii="Angsana New" w:eastAsia="Cordia New" w:hAnsi="Angsana New"/>
          <w:sz w:val="32"/>
          <w:szCs w:val="32"/>
          <w:cs/>
          <w:lang w:eastAsia="zh-CN"/>
        </w:rPr>
        <w:br w:type="page"/>
      </w:r>
    </w:p>
    <w:p w:rsidR="0093348F" w:rsidRPr="00A36D8B" w:rsidRDefault="0093348F" w:rsidP="0093348F">
      <w:pPr>
        <w:pStyle w:val="ListParagraph"/>
        <w:numPr>
          <w:ilvl w:val="0"/>
          <w:numId w:val="3"/>
        </w:numPr>
        <w:spacing w:before="120" w:after="120"/>
        <w:contextualSpacing w:val="0"/>
        <w:rPr>
          <w:rFonts w:ascii="Angsana New" w:hAnsi="Angsana New"/>
          <w:sz w:val="32"/>
          <w:szCs w:val="32"/>
        </w:rPr>
      </w:pPr>
      <w:r w:rsidRPr="00A36D8B">
        <w:rPr>
          <w:rFonts w:ascii="Angsana New" w:eastAsia="Cordia New" w:hAnsi="Angsana New" w:hint="cs"/>
          <w:sz w:val="32"/>
          <w:szCs w:val="32"/>
          <w:cs/>
          <w:lang w:eastAsia="zh-CN"/>
        </w:rPr>
        <w:lastRenderedPageBreak/>
        <w:t>ตามที่กล่าวในหมายเหตุประกอบงบการเงินรวม</w:t>
      </w:r>
      <w:r w:rsidRPr="00A36D8B">
        <w:rPr>
          <w:rFonts w:ascii="Angsana New" w:hAnsi="Angsana New" w:hint="cs"/>
          <w:sz w:val="32"/>
          <w:szCs w:val="32"/>
          <w:cs/>
        </w:rPr>
        <w:t>ระหว่างกาล</w:t>
      </w:r>
      <w:r w:rsidRPr="00A36D8B">
        <w:rPr>
          <w:rFonts w:ascii="Angsana New" w:eastAsia="Cordia New" w:hAnsi="Angsana New" w:hint="cs"/>
          <w:sz w:val="32"/>
          <w:szCs w:val="32"/>
          <w:cs/>
          <w:lang w:eastAsia="zh-CN"/>
        </w:rPr>
        <w:t>ข้อ</w:t>
      </w:r>
      <w:r w:rsidRPr="00A36D8B">
        <w:rPr>
          <w:rFonts w:ascii="Angsana New" w:eastAsia="Cordia New" w:hAnsi="Angsana New"/>
          <w:sz w:val="32"/>
          <w:szCs w:val="32"/>
          <w:lang w:eastAsia="zh-CN"/>
        </w:rPr>
        <w:t xml:space="preserve"> 27 </w:t>
      </w:r>
      <w:r w:rsidRPr="00A36D8B">
        <w:rPr>
          <w:rFonts w:ascii="Angsana New" w:eastAsia="Cordia New" w:hAnsi="Angsana New" w:hint="cs"/>
          <w:sz w:val="32"/>
          <w:szCs w:val="32"/>
          <w:cs/>
          <w:lang w:eastAsia="zh-CN"/>
        </w:rPr>
        <w:t>บริษัทฯและบริษัทย่อยแห่งหนึ่งมี</w:t>
      </w:r>
      <w:r w:rsidR="006A534E">
        <w:rPr>
          <w:rFonts w:ascii="Angsana New" w:eastAsia="Cordia New" w:hAnsi="Angsana New"/>
          <w:sz w:val="32"/>
          <w:szCs w:val="32"/>
          <w:lang w:eastAsia="zh-CN"/>
        </w:rPr>
        <w:t xml:space="preserve">    </w:t>
      </w:r>
      <w:r w:rsidRPr="00A36D8B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ข้อพิพาททางการค้าที่สำคัญกับ กสท ที่เกี่ยวข้องกับผลประโยชน์ตอบแทนตามสัญญาให้ดำเนินการให้บริการวิทยุคมนาคมระบบเซลลูล่าร์ของบริษัทฯ </w:t>
      </w:r>
      <w:r w:rsidRPr="00A36D8B">
        <w:rPr>
          <w:rFonts w:ascii="Angsana New" w:eastAsia="Cordia New" w:hAnsi="Angsana New"/>
          <w:sz w:val="32"/>
          <w:szCs w:val="32"/>
          <w:cs/>
          <w:lang w:eastAsia="zh-CN"/>
        </w:rPr>
        <w:t>ขณะนี้</w:t>
      </w:r>
      <w:r w:rsidRPr="00A36D8B">
        <w:rPr>
          <w:rFonts w:ascii="Angsana New" w:eastAsia="Cordia New" w:hAnsi="Angsana New" w:hint="cs"/>
          <w:sz w:val="32"/>
          <w:szCs w:val="32"/>
          <w:cs/>
          <w:lang w:eastAsia="zh-CN"/>
        </w:rPr>
        <w:t>ข้อพิพาททางการค้า</w:t>
      </w:r>
      <w:r w:rsidRPr="00A36D8B">
        <w:rPr>
          <w:rFonts w:ascii="Angsana New" w:eastAsia="Cordia New" w:hAnsi="Angsana New"/>
          <w:sz w:val="32"/>
          <w:szCs w:val="32"/>
          <w:cs/>
          <w:lang w:eastAsia="zh-CN"/>
        </w:rPr>
        <w:t>ดังกล่าวอยู่ภายใต้กระบวนการพิจารณาของศาล</w:t>
      </w:r>
      <w:r w:rsidRPr="00A36D8B">
        <w:rPr>
          <w:rFonts w:ascii="Angsana New" w:eastAsia="Cordia New" w:hAnsi="Angsana New" w:hint="cs"/>
          <w:sz w:val="32"/>
          <w:szCs w:val="32"/>
          <w:cs/>
          <w:lang w:eastAsia="zh-CN"/>
        </w:rPr>
        <w:t>และ</w:t>
      </w:r>
      <w:r w:rsidRPr="00A36D8B">
        <w:rPr>
          <w:rFonts w:ascii="Angsana New" w:eastAsia="Cordia New" w:hAnsi="Angsana New"/>
          <w:sz w:val="32"/>
          <w:szCs w:val="32"/>
          <w:cs/>
          <w:lang w:eastAsia="zh-CN"/>
        </w:rPr>
        <w:t xml:space="preserve">กระบวนการทางอนุญาโตตุลาการ </w:t>
      </w:r>
      <w:r w:rsidRPr="00A36D8B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ผลของข้อพิพาททางการค้าดังกล่าวยังไม่สามารถระบุได้และขึ้นอยู่กับกระบวนการยุติธรรมในอนาคต </w:t>
      </w:r>
    </w:p>
    <w:p w:rsidR="0093348F" w:rsidRPr="00A36D8B" w:rsidRDefault="0093348F" w:rsidP="0093348F">
      <w:pPr>
        <w:pStyle w:val="ListParagraph"/>
        <w:numPr>
          <w:ilvl w:val="0"/>
          <w:numId w:val="3"/>
        </w:numPr>
        <w:spacing w:before="120" w:after="120"/>
        <w:contextualSpacing w:val="0"/>
        <w:rPr>
          <w:rFonts w:ascii="Angsana New" w:hAnsi="Angsana New"/>
          <w:sz w:val="32"/>
          <w:szCs w:val="32"/>
          <w:cs/>
        </w:rPr>
      </w:pPr>
      <w:r w:rsidRPr="00A36D8B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ตามที่กล่าวในหมายเหตุประกอบงบการเงินรวมระหว่างกาลข้อ </w:t>
      </w:r>
      <w:r w:rsidRPr="00A36D8B">
        <w:rPr>
          <w:rFonts w:ascii="Angsana New" w:eastAsia="Cordia New" w:hAnsi="Angsana New"/>
          <w:sz w:val="32"/>
          <w:szCs w:val="32"/>
          <w:lang w:eastAsia="zh-CN"/>
        </w:rPr>
        <w:t>28</w:t>
      </w:r>
      <w:r w:rsidRPr="00A36D8B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บริษัทฯมีข้อ</w:t>
      </w:r>
      <w:r w:rsidR="006C4CD9">
        <w:rPr>
          <w:rFonts w:ascii="Angsana New" w:eastAsia="Cordia New" w:hAnsi="Angsana New" w:hint="cs"/>
          <w:sz w:val="32"/>
          <w:szCs w:val="32"/>
          <w:cs/>
          <w:lang w:eastAsia="zh-CN"/>
        </w:rPr>
        <w:t>พิพาทกับ กสท เกี่ยวกับเครื่อง</w:t>
      </w:r>
      <w:r w:rsidRPr="00A36D8B">
        <w:rPr>
          <w:rFonts w:ascii="Angsana New" w:eastAsia="Cordia New" w:hAnsi="Angsana New" w:hint="cs"/>
          <w:sz w:val="32"/>
          <w:szCs w:val="32"/>
          <w:cs/>
          <w:lang w:eastAsia="zh-CN"/>
        </w:rPr>
        <w:t>และอุปกรณ์โทรคมนาคม เนื่องจากบริษัทฯได้ติดตั้งและเชื่อมต่อเครื่องและอุปกรณ์</w:t>
      </w:r>
      <w:r>
        <w:rPr>
          <w:rFonts w:ascii="Angsana New" w:eastAsia="Cordia New" w:hAnsi="Angsana New" w:hint="cs"/>
          <w:sz w:val="32"/>
          <w:szCs w:val="32"/>
          <w:cs/>
          <w:lang w:eastAsia="zh-CN"/>
        </w:rPr>
        <w:t>โทรคมนาคม</w:t>
      </w:r>
      <w:r w:rsidRPr="00A36D8B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ย่านความถี่ </w:t>
      </w:r>
      <w:r w:rsidRPr="00A36D8B">
        <w:rPr>
          <w:rFonts w:ascii="Angsana New" w:eastAsia="Cordia New" w:hAnsi="Angsana New"/>
          <w:sz w:val="32"/>
          <w:szCs w:val="32"/>
          <w:lang w:eastAsia="zh-CN"/>
        </w:rPr>
        <w:t>2.1 GHz</w:t>
      </w:r>
      <w:r w:rsidR="00BD137C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ของบริษัทย่อย</w:t>
      </w:r>
      <w:r w:rsidR="00077C47">
        <w:rPr>
          <w:rFonts w:ascii="Angsana New" w:eastAsia="Cordia New" w:hAnsi="Angsana New" w:hint="cs"/>
          <w:sz w:val="32"/>
          <w:szCs w:val="32"/>
          <w:cs/>
          <w:lang w:eastAsia="zh-CN"/>
        </w:rPr>
        <w:t>กับ</w:t>
      </w:r>
      <w:r w:rsidR="00BD137C">
        <w:rPr>
          <w:rFonts w:ascii="Angsana New" w:eastAsia="Cordia New" w:hAnsi="Angsana New" w:hint="cs"/>
          <w:sz w:val="32"/>
          <w:szCs w:val="32"/>
          <w:cs/>
          <w:lang w:eastAsia="zh-CN"/>
        </w:rPr>
        <w:t>เครื่อง</w:t>
      </w:r>
      <w:r w:rsidRPr="00A36D8B">
        <w:rPr>
          <w:rFonts w:ascii="Angsana New" w:eastAsia="Cordia New" w:hAnsi="Angsana New" w:hint="cs"/>
          <w:sz w:val="32"/>
          <w:szCs w:val="32"/>
          <w:cs/>
          <w:lang w:eastAsia="zh-CN"/>
        </w:rPr>
        <w:t>และอุปกรณ์ตามสัญญาสัมปทาน</w:t>
      </w:r>
      <w:r w:rsidR="006C4CD9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A36D8B">
        <w:rPr>
          <w:rFonts w:ascii="Angsana New" w:eastAsia="Cordia New" w:hAnsi="Angsana New" w:hint="cs"/>
          <w:sz w:val="32"/>
          <w:szCs w:val="32"/>
          <w:cs/>
          <w:lang w:eastAsia="zh-CN"/>
        </w:rPr>
        <w:t>ขณะนี้ข้อพิพาทดังกล่าวอยู่ภายใต้กระบวนการอนุญาโตตุลาการ ซึ่งผลของข้อพิพาทดังกล่าวยังไม่สามารถระบุได้และขึ้นอยู่กับกระบวนการยุติธรรมในอนาคต</w:t>
      </w:r>
    </w:p>
    <w:p w:rsidR="0093348F" w:rsidRPr="00672033" w:rsidRDefault="0093348F" w:rsidP="0093348F">
      <w:pPr>
        <w:pStyle w:val="ListParagraph"/>
        <w:numPr>
          <w:ilvl w:val="0"/>
          <w:numId w:val="2"/>
        </w:numPr>
        <w:tabs>
          <w:tab w:val="clear" w:pos="960"/>
        </w:tabs>
        <w:spacing w:before="120" w:after="120"/>
        <w:ind w:left="360"/>
        <w:contextualSpacing w:val="0"/>
        <w:rPr>
          <w:rFonts w:ascii="Angsana New" w:hAnsi="Angsana New"/>
          <w:sz w:val="32"/>
          <w:szCs w:val="32"/>
        </w:rPr>
      </w:pPr>
      <w:r w:rsidRPr="00672033">
        <w:rPr>
          <w:rFonts w:ascii="Angsana New" w:hAnsi="Angsana New"/>
          <w:sz w:val="32"/>
          <w:szCs w:val="32"/>
          <w:cs/>
        </w:rPr>
        <w:t>ความเสี่ยงจากข้อกำหนดและการเปลี่ยนแปลงทางกฎหมายที่เกี่ยวข้องกับธุรกิจโทรคมนาคมที่สำคัญ</w:t>
      </w:r>
      <w:r w:rsidR="006A534E">
        <w:rPr>
          <w:rFonts w:ascii="Angsana New" w:hAnsi="Angsana New"/>
          <w:sz w:val="32"/>
          <w:szCs w:val="32"/>
        </w:rPr>
        <w:t xml:space="preserve">         </w:t>
      </w:r>
      <w:r w:rsidRPr="00672033">
        <w:rPr>
          <w:rFonts w:ascii="Angsana New" w:hAnsi="Angsana New"/>
          <w:sz w:val="32"/>
          <w:szCs w:val="32"/>
          <w:cs/>
        </w:rPr>
        <w:t>บางประการ</w:t>
      </w:r>
    </w:p>
    <w:p w:rsidR="0093348F" w:rsidRPr="008160C3" w:rsidRDefault="0093348F" w:rsidP="0093348F">
      <w:pPr>
        <w:pStyle w:val="ListParagraph"/>
        <w:numPr>
          <w:ilvl w:val="0"/>
          <w:numId w:val="4"/>
        </w:numPr>
        <w:contextualSpacing w:val="0"/>
        <w:rPr>
          <w:rFonts w:ascii="Angsana New" w:eastAsia="Cordia New" w:hAnsi="Angsana New"/>
          <w:sz w:val="32"/>
          <w:szCs w:val="32"/>
          <w:lang w:eastAsia="zh-CN"/>
        </w:rPr>
      </w:pPr>
      <w:r w:rsidRPr="008160C3">
        <w:rPr>
          <w:rFonts w:ascii="Angsana New" w:eastAsia="Cordia New" w:hAnsi="Angsana New"/>
          <w:sz w:val="32"/>
          <w:szCs w:val="32"/>
          <w:cs/>
          <w:lang w:eastAsia="zh-CN"/>
        </w:rPr>
        <w:t>ตามที่กล่าวในหมายเหตุประกอบงบการเงินรวม</w:t>
      </w:r>
      <w:r w:rsidR="00287E56">
        <w:rPr>
          <w:rFonts w:ascii="Angsana New" w:eastAsia="Cordia New" w:hAnsi="Angsana New" w:hint="cs"/>
          <w:sz w:val="32"/>
          <w:szCs w:val="32"/>
          <w:cs/>
          <w:lang w:eastAsia="zh-CN"/>
        </w:rPr>
        <w:t>ระหว่างกาล</w:t>
      </w:r>
      <w:r w:rsidRPr="008160C3">
        <w:rPr>
          <w:rFonts w:ascii="Angsana New" w:eastAsia="Cordia New" w:hAnsi="Angsana New"/>
          <w:sz w:val="32"/>
          <w:szCs w:val="32"/>
          <w:cs/>
          <w:lang w:eastAsia="zh-CN"/>
        </w:rPr>
        <w:t xml:space="preserve">ข้อ </w:t>
      </w:r>
      <w:r>
        <w:rPr>
          <w:rFonts w:ascii="Angsana New" w:eastAsia="Cordia New" w:hAnsi="Angsana New"/>
          <w:sz w:val="32"/>
          <w:szCs w:val="32"/>
          <w:lang w:eastAsia="zh-CN"/>
        </w:rPr>
        <w:t>29</w:t>
      </w:r>
      <w:r w:rsidRPr="008160C3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เรื่อง ความเสี่ยงจากข้อกำหนดและ</w:t>
      </w:r>
      <w:r w:rsidR="00480CA2">
        <w:rPr>
          <w:rFonts w:ascii="Angsana New" w:eastAsia="Cordia New" w:hAnsi="Angsana New"/>
          <w:sz w:val="32"/>
          <w:szCs w:val="32"/>
          <w:lang w:eastAsia="zh-CN"/>
        </w:rPr>
        <w:t xml:space="preserve">                               </w:t>
      </w:r>
      <w:r w:rsidRPr="008160C3">
        <w:rPr>
          <w:rFonts w:ascii="Angsana New" w:eastAsia="Cordia New" w:hAnsi="Angsana New"/>
          <w:sz w:val="32"/>
          <w:szCs w:val="32"/>
          <w:cs/>
          <w:lang w:eastAsia="zh-CN"/>
        </w:rPr>
        <w:t>การเปลี่ยนแปลงทางกฎหมายที่เกี่ยวข้องกับธุรกิจโทรคมนาคมที่สำคัญบางประการ</w:t>
      </w:r>
      <w:r w:rsidRPr="008160C3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8160C3">
        <w:rPr>
          <w:rFonts w:ascii="Angsana New" w:eastAsia="Cordia New" w:hAnsi="Angsana New"/>
          <w:sz w:val="32"/>
          <w:szCs w:val="32"/>
          <w:cs/>
          <w:lang w:eastAsia="zh-CN"/>
        </w:rPr>
        <w:t>บริษัทฯและ</w:t>
      </w:r>
      <w:r w:rsidR="006C4CD9">
        <w:rPr>
          <w:rFonts w:ascii="Angsana New" w:eastAsia="Cordia New" w:hAnsi="Angsana New"/>
          <w:sz w:val="32"/>
          <w:szCs w:val="32"/>
          <w:lang w:eastAsia="zh-CN"/>
        </w:rPr>
        <w:t xml:space="preserve">      </w:t>
      </w:r>
      <w:r w:rsidRPr="008160C3">
        <w:rPr>
          <w:rFonts w:ascii="Angsana New" w:eastAsia="Cordia New" w:hAnsi="Angsana New"/>
          <w:sz w:val="32"/>
          <w:szCs w:val="32"/>
          <w:cs/>
          <w:lang w:eastAsia="zh-CN"/>
        </w:rPr>
        <w:t>บริษัทย่อยมีความเสี่ยงในเรื่องดังกล่าว</w:t>
      </w:r>
      <w:r w:rsidR="00077C47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bookmarkStart w:id="0" w:name="_GoBack"/>
      <w:bookmarkEnd w:id="0"/>
      <w:r w:rsidRPr="008160C3">
        <w:rPr>
          <w:rFonts w:ascii="Angsana New" w:eastAsia="Cordia New" w:hAnsi="Angsana New"/>
          <w:sz w:val="32"/>
          <w:szCs w:val="32"/>
          <w:cs/>
          <w:lang w:eastAsia="zh-CN"/>
        </w:rPr>
        <w:t>ซึ่งรวมถึง</w:t>
      </w:r>
      <w:r>
        <w:rPr>
          <w:rFonts w:ascii="Angsana New" w:hAnsi="Angsana New" w:hint="cs"/>
          <w:sz w:val="32"/>
          <w:szCs w:val="32"/>
          <w:cs/>
        </w:rPr>
        <w:t>สัญญาสัมปทานกับ กสท ในการดำเนินงานให้บริการ</w:t>
      </w:r>
      <w:r w:rsidR="006C4CD9">
        <w:rPr>
          <w:rFonts w:ascii="Angsana New" w:hAnsi="Angsana New"/>
          <w:sz w:val="32"/>
          <w:szCs w:val="32"/>
        </w:rPr>
        <w:t xml:space="preserve">  </w:t>
      </w:r>
      <w:r>
        <w:rPr>
          <w:rFonts w:ascii="Angsana New" w:hAnsi="Angsana New" w:hint="cs"/>
          <w:sz w:val="32"/>
          <w:szCs w:val="32"/>
          <w:cs/>
        </w:rPr>
        <w:t xml:space="preserve">วิทยุคมนาคมระบบเซลลูล่าร์ในย่านความถี่ </w:t>
      </w:r>
      <w:r>
        <w:rPr>
          <w:rFonts w:ascii="Angsana New" w:hAnsi="Angsana New"/>
          <w:sz w:val="32"/>
          <w:szCs w:val="32"/>
        </w:rPr>
        <w:t>800 MHz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1800 MHz</w:t>
      </w:r>
      <w:r>
        <w:rPr>
          <w:rFonts w:ascii="Angsana New" w:hAnsi="Angsana New" w:hint="cs"/>
          <w:sz w:val="32"/>
          <w:szCs w:val="32"/>
          <w:cs/>
        </w:rPr>
        <w:t xml:space="preserve"> จะสิ้นสุดในวันที่ </w:t>
      </w:r>
      <w:r>
        <w:rPr>
          <w:rFonts w:ascii="Angsana New" w:hAnsi="Angsana New"/>
          <w:sz w:val="32"/>
          <w:szCs w:val="32"/>
        </w:rPr>
        <w:t>15</w:t>
      </w:r>
      <w:r>
        <w:rPr>
          <w:rFonts w:ascii="Angsana New" w:hAnsi="Angsana New" w:hint="cs"/>
          <w:sz w:val="32"/>
          <w:szCs w:val="32"/>
          <w:cs/>
        </w:rPr>
        <w:t xml:space="preserve"> กันยายน</w:t>
      </w:r>
      <w:r>
        <w:rPr>
          <w:rFonts w:ascii="Angsana New" w:hAnsi="Angsana New"/>
          <w:sz w:val="32"/>
          <w:szCs w:val="32"/>
        </w:rPr>
        <w:t xml:space="preserve"> 2561</w:t>
      </w:r>
      <w:r>
        <w:rPr>
          <w:rFonts w:ascii="Angsana New" w:hAnsi="Angsana New"/>
          <w:sz w:val="32"/>
          <w:szCs w:val="32"/>
          <w:cs/>
        </w:rPr>
        <w:t xml:space="preserve"> และ</w:t>
      </w:r>
      <w:r w:rsidRPr="008160C3">
        <w:rPr>
          <w:rFonts w:ascii="Angsana New" w:hAnsi="Angsana New"/>
          <w:sz w:val="32"/>
          <w:szCs w:val="32"/>
          <w:cs/>
        </w:rPr>
        <w:t>ใบอนุญาตประกอบ</w:t>
      </w:r>
      <w:r w:rsidRPr="008160C3">
        <w:rPr>
          <w:rFonts w:ascii="Angsana New" w:eastAsia="SimSun" w:hAnsi="Angsana New"/>
          <w:sz w:val="32"/>
          <w:szCs w:val="32"/>
          <w:cs/>
          <w:lang w:val="en-GB"/>
        </w:rPr>
        <w:t xml:space="preserve">กิจการโทรคมนาคมเคลื่อนที่สากลย่าน </w:t>
      </w:r>
      <w:r w:rsidRPr="008160C3">
        <w:rPr>
          <w:rFonts w:ascii="Angsana New" w:eastAsia="SimSun" w:hAnsi="Angsana New"/>
          <w:sz w:val="32"/>
          <w:szCs w:val="32"/>
          <w:lang w:val="en-GB"/>
        </w:rPr>
        <w:t>2.1 GHz</w:t>
      </w:r>
      <w:r w:rsidRPr="008160C3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ของบริษัทย่อย</w:t>
      </w:r>
      <w:r>
        <w:rPr>
          <w:rFonts w:ascii="Angsana New" w:hAnsi="Angsana New" w:hint="cs"/>
          <w:sz w:val="32"/>
          <w:szCs w:val="32"/>
          <w:cs/>
        </w:rPr>
        <w:t>จะ</w:t>
      </w:r>
      <w:r w:rsidRPr="008160C3">
        <w:rPr>
          <w:rFonts w:ascii="Angsana New" w:hAnsi="Angsana New"/>
          <w:sz w:val="32"/>
          <w:szCs w:val="32"/>
          <w:cs/>
        </w:rPr>
        <w:t>สิ้นสุดในวันที่</w:t>
      </w:r>
      <w:r w:rsidR="006C4CD9">
        <w:rPr>
          <w:rFonts w:ascii="Angsana New" w:hAnsi="Angsana New"/>
          <w:sz w:val="32"/>
          <w:szCs w:val="32"/>
        </w:rPr>
        <w:t xml:space="preserve"> </w:t>
      </w:r>
      <w:r w:rsidRPr="008160C3">
        <w:rPr>
          <w:rFonts w:ascii="Angsana New" w:hAnsi="Angsana New"/>
          <w:sz w:val="32"/>
          <w:szCs w:val="32"/>
        </w:rPr>
        <w:t>6</w:t>
      </w:r>
      <w:r w:rsidRPr="008160C3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8160C3">
        <w:rPr>
          <w:rFonts w:ascii="Angsana New" w:hAnsi="Angsana New"/>
          <w:sz w:val="32"/>
          <w:szCs w:val="32"/>
        </w:rPr>
        <w:t>2570</w:t>
      </w:r>
      <w:r w:rsidRPr="008160C3">
        <w:rPr>
          <w:rFonts w:ascii="Angsana New" w:hAnsi="Angsana New"/>
          <w:sz w:val="32"/>
          <w:szCs w:val="32"/>
          <w:cs/>
        </w:rPr>
        <w:t xml:space="preserve"> ดังนั้น กระบวนการในการได้รับใบอนุญาตให้ใช้คลื่นความถี่ให้มีเพียงพอและมีต้นทุนการได้มาที่เหมาะสมเพื่อใช้ในการประกอบกิจการโทรศัพท์เคลื่อนที่จึงมีความสำคัญอย่างมากต่อบริษัท</w:t>
      </w:r>
      <w:r w:rsidR="006A534E">
        <w:rPr>
          <w:rFonts w:ascii="Angsana New" w:hAnsi="Angsana New" w:hint="cs"/>
          <w:sz w:val="32"/>
          <w:szCs w:val="32"/>
          <w:cs/>
        </w:rPr>
        <w:t>ฯ</w:t>
      </w:r>
      <w:r w:rsidRPr="008160C3">
        <w:rPr>
          <w:rFonts w:ascii="Angsana New" w:hAnsi="Angsana New"/>
          <w:sz w:val="32"/>
          <w:szCs w:val="32"/>
          <w:cs/>
        </w:rPr>
        <w:t>และบริษัทย่อ</w:t>
      </w:r>
      <w:r>
        <w:rPr>
          <w:rFonts w:ascii="Angsana New" w:hAnsi="Angsana New" w:hint="cs"/>
          <w:sz w:val="32"/>
          <w:szCs w:val="32"/>
          <w:cs/>
        </w:rPr>
        <w:t>ย</w:t>
      </w:r>
      <w:r w:rsidRPr="008160C3">
        <w:rPr>
          <w:rFonts w:ascii="Angsana New" w:hAnsi="Angsana New"/>
          <w:sz w:val="32"/>
          <w:szCs w:val="32"/>
          <w:cs/>
        </w:rPr>
        <w:t>ในการดำเนินธุรกิจในกิจการโทรคมนาคม</w:t>
      </w:r>
    </w:p>
    <w:p w:rsidR="0093348F" w:rsidRDefault="0093348F" w:rsidP="0093348F">
      <w:pPr>
        <w:tabs>
          <w:tab w:val="center" w:pos="6480"/>
        </w:tabs>
        <w:ind w:right="-43"/>
        <w:jc w:val="both"/>
        <w:rPr>
          <w:rFonts w:ascii="Angsana New" w:hAnsi="Angsana New" w:cs="Angsana New"/>
          <w:sz w:val="32"/>
          <w:szCs w:val="32"/>
          <w:cs/>
        </w:rPr>
      </w:pPr>
    </w:p>
    <w:p w:rsidR="0093348F" w:rsidRPr="006C4CD9" w:rsidRDefault="0093348F" w:rsidP="0093348F">
      <w:pPr>
        <w:tabs>
          <w:tab w:val="center" w:pos="6480"/>
        </w:tabs>
        <w:ind w:right="-43"/>
        <w:jc w:val="both"/>
        <w:rPr>
          <w:rFonts w:ascii="Angsana New" w:hAnsi="Angsana New" w:cs="Angsana New"/>
          <w:sz w:val="32"/>
          <w:szCs w:val="32"/>
          <w:cs/>
          <w:lang w:val="en-US"/>
        </w:rPr>
      </w:pPr>
    </w:p>
    <w:p w:rsidR="0093348F" w:rsidRDefault="0093348F" w:rsidP="0093348F">
      <w:pPr>
        <w:tabs>
          <w:tab w:val="center" w:pos="6480"/>
        </w:tabs>
        <w:ind w:right="-43"/>
        <w:jc w:val="both"/>
        <w:rPr>
          <w:rFonts w:ascii="Angsana New" w:hAnsi="Angsana New" w:cs="Angsana New"/>
          <w:sz w:val="32"/>
          <w:szCs w:val="32"/>
          <w:cs/>
        </w:rPr>
      </w:pPr>
    </w:p>
    <w:p w:rsidR="0093348F" w:rsidRDefault="0093348F" w:rsidP="0093348F">
      <w:pPr>
        <w:tabs>
          <w:tab w:val="center" w:pos="6480"/>
        </w:tabs>
        <w:ind w:right="-43"/>
        <w:jc w:val="both"/>
        <w:rPr>
          <w:rFonts w:ascii="Angsana New" w:hAnsi="Angsana New" w:cs="Angsana New"/>
          <w:sz w:val="32"/>
          <w:szCs w:val="32"/>
          <w:cs/>
        </w:rPr>
      </w:pPr>
    </w:p>
    <w:p w:rsidR="0093348F" w:rsidRDefault="0093348F" w:rsidP="0093348F">
      <w:pPr>
        <w:tabs>
          <w:tab w:val="center" w:pos="6480"/>
        </w:tabs>
        <w:ind w:right="-43"/>
        <w:jc w:val="both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กิ่งกาญจน์ อัศวรังสฤษฎ</w:t>
      </w:r>
      <w:r>
        <w:rPr>
          <w:rFonts w:ascii="Angsana New" w:hAnsi="Angsana New" w:hint="cs"/>
          <w:sz w:val="32"/>
          <w:szCs w:val="32"/>
          <w:cs/>
        </w:rPr>
        <w:t>์</w:t>
      </w:r>
    </w:p>
    <w:p w:rsidR="0093348F" w:rsidRPr="00BE0182" w:rsidRDefault="0093348F" w:rsidP="0093348F">
      <w:pPr>
        <w:tabs>
          <w:tab w:val="center" w:pos="6480"/>
        </w:tabs>
        <w:ind w:right="-43"/>
        <w:jc w:val="both"/>
        <w:rPr>
          <w:rFonts w:ascii="Angsana New" w:hAnsi="Angsana New"/>
          <w:sz w:val="32"/>
          <w:szCs w:val="32"/>
          <w:cs/>
        </w:rPr>
      </w:pPr>
      <w:r w:rsidRPr="00BE0182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>
        <w:rPr>
          <w:rFonts w:ascii="Angsana New" w:hAnsi="Angsana New" w:cs="Angsana New"/>
          <w:sz w:val="32"/>
          <w:szCs w:val="32"/>
          <w:cs/>
        </w:rPr>
        <w:t>4496</w:t>
      </w:r>
    </w:p>
    <w:p w:rsidR="0093348F" w:rsidRDefault="0093348F" w:rsidP="0093348F">
      <w:pPr>
        <w:tabs>
          <w:tab w:val="center" w:pos="6480"/>
        </w:tabs>
        <w:ind w:right="-43"/>
        <w:jc w:val="both"/>
        <w:rPr>
          <w:rFonts w:ascii="Angsana New" w:hAnsi="Angsana New" w:cs="Angsana New"/>
          <w:color w:val="000000"/>
          <w:sz w:val="32"/>
          <w:szCs w:val="32"/>
          <w:cs/>
        </w:rPr>
      </w:pPr>
    </w:p>
    <w:p w:rsidR="0093348F" w:rsidRPr="00BE0182" w:rsidRDefault="0093348F" w:rsidP="0093348F">
      <w:pPr>
        <w:tabs>
          <w:tab w:val="center" w:pos="6480"/>
        </w:tabs>
        <w:ind w:right="-43"/>
        <w:jc w:val="both"/>
        <w:rPr>
          <w:rFonts w:ascii="Angsana New" w:hAnsi="Angsana New" w:cs="Angsana New"/>
          <w:sz w:val="32"/>
          <w:szCs w:val="32"/>
          <w:cs/>
        </w:rPr>
      </w:pPr>
      <w:r w:rsidRPr="00BE0182">
        <w:rPr>
          <w:rFonts w:ascii="Angsana New" w:hAnsi="Angsana New"/>
          <w:color w:val="000000"/>
          <w:sz w:val="32"/>
          <w:szCs w:val="32"/>
          <w:cs/>
        </w:rPr>
        <w:t>บริษัท สำนักงาน อีวาย จำกัด</w:t>
      </w:r>
    </w:p>
    <w:p w:rsidR="0093348F" w:rsidRPr="00BE0182" w:rsidRDefault="0093348F" w:rsidP="0093348F">
      <w:pPr>
        <w:tabs>
          <w:tab w:val="center" w:pos="6480"/>
        </w:tabs>
        <w:spacing w:after="360"/>
        <w:ind w:right="-43"/>
        <w:jc w:val="both"/>
        <w:rPr>
          <w:rFonts w:ascii="Angsana New" w:hAnsi="Angsana New" w:cs="Angsana New"/>
          <w:sz w:val="32"/>
          <w:szCs w:val="32"/>
          <w:cs/>
        </w:rPr>
      </w:pPr>
      <w:r w:rsidRPr="00BE0182">
        <w:rPr>
          <w:rFonts w:ascii="Angsana New" w:hAnsi="Angsana New"/>
          <w:sz w:val="32"/>
          <w:szCs w:val="32"/>
          <w:cs/>
        </w:rPr>
        <w:t xml:space="preserve">กรุงเทพฯ: </w:t>
      </w:r>
      <w:r w:rsidR="004443C6">
        <w:rPr>
          <w:rFonts w:ascii="Angsana New" w:hAnsi="Angsana New" w:cs="Angsana New"/>
          <w:sz w:val="32"/>
          <w:szCs w:val="32"/>
          <w:lang w:val="en-US"/>
        </w:rPr>
        <w:t xml:space="preserve">18 </w:t>
      </w:r>
      <w:r w:rsidR="004443C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ตุลาคม </w:t>
      </w:r>
      <w:r w:rsidRPr="00BE0182">
        <w:rPr>
          <w:rFonts w:ascii="Angsana New" w:hAnsi="Angsana New" w:cs="Angsana New"/>
          <w:sz w:val="32"/>
          <w:szCs w:val="32"/>
          <w:cs/>
        </w:rPr>
        <w:t>2560</w:t>
      </w:r>
    </w:p>
    <w:p w:rsidR="00003F09" w:rsidRDefault="00003F09" w:rsidP="0093348F">
      <w:pPr>
        <w:spacing w:before="120" w:after="120"/>
        <w:rPr>
          <w:rFonts w:cs="Times New Roman"/>
          <w:cs/>
        </w:rPr>
      </w:pPr>
    </w:p>
    <w:sectPr w:rsidR="00003F09" w:rsidSect="00C36EBD">
      <w:footerReference w:type="first" r:id="rId9"/>
      <w:pgSz w:w="11909" w:h="16834" w:code="9"/>
      <w:pgMar w:top="2160" w:right="1080" w:bottom="1080" w:left="1296" w:header="706" w:footer="101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6794" w:rsidRDefault="00596794" w:rsidP="00162C39">
      <w:pPr>
        <w:rPr>
          <w:rFonts w:cs="Times New Roman"/>
          <w:cs/>
        </w:rPr>
      </w:pPr>
      <w:r>
        <w:separator/>
      </w:r>
    </w:p>
  </w:endnote>
  <w:endnote w:type="continuationSeparator" w:id="0">
    <w:p w:rsidR="00596794" w:rsidRDefault="00596794" w:rsidP="00162C39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10C" w:rsidRDefault="00930144" w:rsidP="0055510C">
    <w:pPr>
      <w:pStyle w:val="Footer"/>
      <w:framePr w:wrap="around" w:vAnchor="text" w:hAnchor="margin" w:xAlign="right" w:y="1"/>
      <w:rPr>
        <w:rStyle w:val="PageNumber"/>
        <w:cs/>
      </w:rPr>
    </w:pPr>
    <w:r>
      <w:rPr>
        <w:rStyle w:val="PageNumber"/>
      </w:rPr>
      <w:fldChar w:fldCharType="begin"/>
    </w:r>
    <w:r w:rsidR="0055510C">
      <w:rPr>
        <w:rStyle w:val="PageNumber"/>
        <w:cs/>
      </w:rPr>
      <w:instrText>PAGE</w:instrText>
    </w:r>
    <w:r w:rsidR="0055510C">
      <w:rPr>
        <w:rStyle w:val="PageNumber"/>
        <w:rFonts w:cs="Angsana New"/>
        <w:cs/>
      </w:rPr>
      <w:instrText xml:space="preserve">  </w:instrText>
    </w:r>
    <w:r>
      <w:rPr>
        <w:rStyle w:val="PageNumber"/>
      </w:rPr>
      <w:fldChar w:fldCharType="end"/>
    </w:r>
  </w:p>
  <w:p w:rsidR="0055510C" w:rsidRDefault="0055510C" w:rsidP="0055510C">
    <w:pPr>
      <w:pStyle w:val="Footer"/>
      <w:ind w:right="360"/>
      <w:rPr>
        <w:rFonts w:cs="Times New Roman"/>
        <w:cs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1647413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6A534E" w:rsidRPr="006A534E" w:rsidRDefault="006A534E">
        <w:pPr>
          <w:pStyle w:val="Footer"/>
          <w:jc w:val="right"/>
          <w:rPr>
            <w:rFonts w:asciiTheme="majorBidi" w:hAnsiTheme="majorBidi" w:cs="Angsana New"/>
            <w:sz w:val="32"/>
            <w:szCs w:val="32"/>
            <w:cs/>
          </w:rPr>
        </w:pPr>
        <w:r w:rsidRPr="006A534E">
          <w:rPr>
            <w:rFonts w:asciiTheme="majorBidi" w:hAnsiTheme="majorBidi" w:cstheme="majorBidi"/>
            <w:sz w:val="32"/>
            <w:szCs w:val="32"/>
            <w:cs/>
          </w:rPr>
          <w:t>3</w:t>
        </w:r>
      </w:p>
    </w:sdtContent>
  </w:sdt>
  <w:p w:rsidR="00EF6E39" w:rsidRDefault="00EF6E39">
    <w:pPr>
      <w:pStyle w:val="Footer"/>
      <w:rPr>
        <w:rFonts w:cs="Times New Roman"/>
        <w:cs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52660710"/>
      <w:docPartObj>
        <w:docPartGallery w:val="Page Numbers (Bottom of Page)"/>
        <w:docPartUnique/>
      </w:docPartObj>
    </w:sdtPr>
    <w:sdtEndPr>
      <w:rPr>
        <w:rFonts w:cs="Times New Roman"/>
        <w:noProof/>
        <w:sz w:val="22"/>
        <w:szCs w:val="22"/>
      </w:rPr>
    </w:sdtEndPr>
    <w:sdtContent>
      <w:p w:rsidR="00C36EBD" w:rsidRPr="00C36EBD" w:rsidRDefault="00C36EBD">
        <w:pPr>
          <w:pStyle w:val="Footer"/>
          <w:jc w:val="right"/>
          <w:rPr>
            <w:rFonts w:cs="Times New Roman"/>
            <w:sz w:val="22"/>
            <w:szCs w:val="22"/>
            <w:cs/>
          </w:rPr>
        </w:pPr>
        <w:r>
          <w:rPr>
            <w:rFonts w:cs="Times New Roman"/>
            <w:sz w:val="22"/>
            <w:szCs w:val="22"/>
            <w:lang w:val="en-US"/>
          </w:rPr>
          <w:t>2</w:t>
        </w:r>
      </w:p>
    </w:sdtContent>
  </w:sdt>
  <w:p w:rsidR="00C36EBD" w:rsidRDefault="00C36EBD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6794" w:rsidRDefault="00596794" w:rsidP="00162C39">
      <w:pPr>
        <w:rPr>
          <w:rFonts w:cs="Times New Roman"/>
          <w:cs/>
        </w:rPr>
      </w:pPr>
      <w:r>
        <w:separator/>
      </w:r>
    </w:p>
  </w:footnote>
  <w:footnote w:type="continuationSeparator" w:id="0">
    <w:p w:rsidR="00596794" w:rsidRDefault="00596794" w:rsidP="00162C39">
      <w:pPr>
        <w:rPr>
          <w:rFonts w:cs="Times New Roman"/>
          <w:cs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924F7"/>
    <w:multiLevelType w:val="hybridMultilevel"/>
    <w:tmpl w:val="065EABC2"/>
    <w:lvl w:ilvl="0" w:tplc="CB2CE2A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" w15:restartNumberingAfterBreak="0">
    <w:nsid w:val="5D0B4080"/>
    <w:multiLevelType w:val="hybridMultilevel"/>
    <w:tmpl w:val="85048ED4"/>
    <w:lvl w:ilvl="0" w:tplc="86665B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C4107B"/>
    <w:multiLevelType w:val="hybridMultilevel"/>
    <w:tmpl w:val="6F08170E"/>
    <w:lvl w:ilvl="0" w:tplc="32487650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B5A"/>
    <w:rsid w:val="00003F09"/>
    <w:rsid w:val="000467A4"/>
    <w:rsid w:val="00077C47"/>
    <w:rsid w:val="000F62AB"/>
    <w:rsid w:val="00162C39"/>
    <w:rsid w:val="00181CB8"/>
    <w:rsid w:val="00287E56"/>
    <w:rsid w:val="002D5519"/>
    <w:rsid w:val="002F36E2"/>
    <w:rsid w:val="00347736"/>
    <w:rsid w:val="003676D1"/>
    <w:rsid w:val="00377735"/>
    <w:rsid w:val="003B1DE4"/>
    <w:rsid w:val="004443C6"/>
    <w:rsid w:val="00471E8A"/>
    <w:rsid w:val="00480CA2"/>
    <w:rsid w:val="00497DAD"/>
    <w:rsid w:val="004B540A"/>
    <w:rsid w:val="004B584D"/>
    <w:rsid w:val="00512811"/>
    <w:rsid w:val="005507EA"/>
    <w:rsid w:val="0055510C"/>
    <w:rsid w:val="005667AA"/>
    <w:rsid w:val="0057544A"/>
    <w:rsid w:val="00596794"/>
    <w:rsid w:val="005A6736"/>
    <w:rsid w:val="006200BA"/>
    <w:rsid w:val="006343BD"/>
    <w:rsid w:val="006A021C"/>
    <w:rsid w:val="006A534E"/>
    <w:rsid w:val="006B0967"/>
    <w:rsid w:val="006B0A60"/>
    <w:rsid w:val="006C4CD9"/>
    <w:rsid w:val="006E6A3F"/>
    <w:rsid w:val="0070305D"/>
    <w:rsid w:val="00707495"/>
    <w:rsid w:val="007616FB"/>
    <w:rsid w:val="00761AE9"/>
    <w:rsid w:val="00784E1B"/>
    <w:rsid w:val="007C5943"/>
    <w:rsid w:val="007E6A2E"/>
    <w:rsid w:val="007E7B5A"/>
    <w:rsid w:val="007E7F62"/>
    <w:rsid w:val="00835CB8"/>
    <w:rsid w:val="0084280B"/>
    <w:rsid w:val="00874B06"/>
    <w:rsid w:val="00885F56"/>
    <w:rsid w:val="008A52A1"/>
    <w:rsid w:val="008E3C8C"/>
    <w:rsid w:val="00930144"/>
    <w:rsid w:val="0093348F"/>
    <w:rsid w:val="00961C48"/>
    <w:rsid w:val="009624AD"/>
    <w:rsid w:val="00975205"/>
    <w:rsid w:val="009816F0"/>
    <w:rsid w:val="009A7CA7"/>
    <w:rsid w:val="00A20ED0"/>
    <w:rsid w:val="00A80A46"/>
    <w:rsid w:val="00A90649"/>
    <w:rsid w:val="00BA1049"/>
    <w:rsid w:val="00BA67AF"/>
    <w:rsid w:val="00BD137C"/>
    <w:rsid w:val="00BD68BD"/>
    <w:rsid w:val="00C36EBD"/>
    <w:rsid w:val="00C87054"/>
    <w:rsid w:val="00CC262B"/>
    <w:rsid w:val="00CE0B1C"/>
    <w:rsid w:val="00D27E45"/>
    <w:rsid w:val="00D438D8"/>
    <w:rsid w:val="00D6453E"/>
    <w:rsid w:val="00DB0781"/>
    <w:rsid w:val="00DB13B0"/>
    <w:rsid w:val="00E16884"/>
    <w:rsid w:val="00E63640"/>
    <w:rsid w:val="00E7287B"/>
    <w:rsid w:val="00E73A6A"/>
    <w:rsid w:val="00E84C69"/>
    <w:rsid w:val="00E957B0"/>
    <w:rsid w:val="00EC43E5"/>
    <w:rsid w:val="00EF6E39"/>
    <w:rsid w:val="00F23B41"/>
    <w:rsid w:val="00F36C9E"/>
    <w:rsid w:val="00F432C6"/>
    <w:rsid w:val="00F62E31"/>
    <w:rsid w:val="00F77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A4818B1-79BA-48C8-9C3E-56B70B04F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00" w:after="100" w:line="380" w:lineRule="exact"/>
        <w:ind w:right="-43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7B5A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imes New Roman" w:eastAsia="Times New Roman" w:hAnsi="Times New Roman" w:cs="AngsanaUPC"/>
      <w:sz w:val="28"/>
      <w:lang w:val="th-TH"/>
    </w:rPr>
  </w:style>
  <w:style w:type="paragraph" w:styleId="Heading5">
    <w:name w:val="heading 5"/>
    <w:basedOn w:val="Normal"/>
    <w:next w:val="Normal"/>
    <w:link w:val="Heading5Char"/>
    <w:qFormat/>
    <w:rsid w:val="007E7B5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7E7B5A"/>
    <w:rPr>
      <w:rFonts w:ascii="Times New Roman" w:eastAsia="Times New Roman" w:hAnsi="Times New Roman" w:cs="AngsanaUPC"/>
      <w:b/>
      <w:bCs/>
      <w:i/>
      <w:iCs/>
      <w:sz w:val="26"/>
      <w:szCs w:val="26"/>
      <w:lang w:val="th-TH"/>
    </w:rPr>
  </w:style>
  <w:style w:type="paragraph" w:styleId="Footer">
    <w:name w:val="footer"/>
    <w:basedOn w:val="Normal"/>
    <w:link w:val="FooterChar"/>
    <w:uiPriority w:val="99"/>
    <w:rsid w:val="007E7B5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7B5A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basedOn w:val="DefaultParagraphFont"/>
    <w:rsid w:val="007E7B5A"/>
    <w:rPr>
      <w:rFonts w:cs="Times New Roman"/>
    </w:rPr>
  </w:style>
  <w:style w:type="paragraph" w:styleId="Header">
    <w:name w:val="header"/>
    <w:basedOn w:val="Normal"/>
    <w:link w:val="HeaderChar"/>
    <w:uiPriority w:val="99"/>
    <w:unhideWhenUsed/>
    <w:rsid w:val="0055510C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55510C"/>
    <w:rPr>
      <w:rFonts w:ascii="Times New Roman" w:eastAsia="Times New Roman" w:hAnsi="Times New Roman" w:cs="Angsana New"/>
      <w:sz w:val="28"/>
      <w:szCs w:val="35"/>
      <w:lang w:val="th-TH"/>
    </w:rPr>
  </w:style>
  <w:style w:type="paragraph" w:customStyle="1" w:styleId="CM2">
    <w:name w:val="CM2"/>
    <w:basedOn w:val="Normal"/>
    <w:next w:val="Normal"/>
    <w:uiPriority w:val="99"/>
    <w:rsid w:val="006A021C"/>
    <w:pPr>
      <w:widowControl w:val="0"/>
      <w:overflowPunct/>
      <w:textAlignment w:val="auto"/>
    </w:pPr>
    <w:rPr>
      <w:rFonts w:asciiTheme="minorHAnsi" w:eastAsiaTheme="minorEastAsia" w:hAnsiTheme="minorHAnsi" w:cs="EucrosiaUPC"/>
      <w:sz w:val="24"/>
      <w:szCs w:val="24"/>
      <w:lang w:val="en-US"/>
    </w:rPr>
  </w:style>
  <w:style w:type="paragraph" w:customStyle="1" w:styleId="CM1">
    <w:name w:val="CM1"/>
    <w:basedOn w:val="Normal"/>
    <w:next w:val="Normal"/>
    <w:uiPriority w:val="99"/>
    <w:rsid w:val="006A021C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5943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5943"/>
    <w:rPr>
      <w:rFonts w:ascii="Segoe UI" w:eastAsia="Times New Roman" w:hAnsi="Segoe UI" w:cs="Angsana New"/>
      <w:sz w:val="18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93348F"/>
    <w:pPr>
      <w:ind w:left="720"/>
      <w:contextualSpacing/>
    </w:pPr>
    <w:rPr>
      <w:rFonts w:cs="Angsana New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25287</vt:lpwstr>
  </property>
  <property fmtid="{D5CDD505-2E9C-101B-9397-08002B2CF9AE}" pid="4" name="OptimizationTime">
    <vt:lpwstr>20171018_1543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870</Words>
  <Characters>4964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dc:description/>
  <cp:lastModifiedBy>Kamolwan Theeravetch</cp:lastModifiedBy>
  <cp:revision>20</cp:revision>
  <cp:lastPrinted>2017-10-16T11:27:00Z</cp:lastPrinted>
  <dcterms:created xsi:type="dcterms:W3CDTF">2017-01-17T10:29:00Z</dcterms:created>
  <dcterms:modified xsi:type="dcterms:W3CDTF">2017-10-16T11:27:00Z</dcterms:modified>
</cp:coreProperties>
</file>