
<file path=[Content_Types].xml><?xml version="1.0" encoding="utf-8"?>
<Types xmlns="http://schemas.openxmlformats.org/package/2006/content-types">
  <Default Extension="emf" ContentType="image/x-emf"/>
  <Default Extension="wmf" ContentType="image/x-w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3FF" w:rsidRPr="00307294" w:rsidRDefault="005427FF" w:rsidP="003E61B5">
      <w:pPr>
        <w:spacing w:line="360" w:lineRule="auto"/>
        <w:ind w:right="-22"/>
        <w:rPr>
          <w:rFonts w:ascii="Times New Roman" w:cs="Times New Roman"/>
          <w:b/>
          <w:bCs/>
          <w:sz w:val="22"/>
          <w:szCs w:val="22"/>
          <w:cs/>
        </w:rPr>
      </w:pPr>
      <w:bookmarkStart w:id="0" w:name="_GoBack"/>
      <w:bookmarkEnd w:id="0"/>
      <w:r w:rsidRPr="00307294">
        <w:rPr>
          <w:rFonts w:ascii="Times New Roman" w:cs="Times New Roman"/>
          <w:b/>
          <w:bCs/>
          <w:sz w:val="22"/>
          <w:szCs w:val="22"/>
        </w:rPr>
        <w:t>RHOM</w:t>
      </w:r>
      <w:r w:rsidR="00AC1A64">
        <w:rPr>
          <w:rFonts w:ascii="Times New Roman"/>
          <w:b/>
          <w:bCs/>
          <w:sz w:val="22"/>
          <w:szCs w:val="22"/>
          <w:cs/>
        </w:rPr>
        <w:t xml:space="preserve"> </w:t>
      </w:r>
      <w:r w:rsidRPr="00307294">
        <w:rPr>
          <w:rFonts w:ascii="Times New Roman" w:cs="Times New Roman"/>
          <w:b/>
          <w:bCs/>
          <w:sz w:val="22"/>
          <w:szCs w:val="22"/>
        </w:rPr>
        <w:t xml:space="preserve">BHO PROPERTY </w:t>
      </w:r>
      <w:r w:rsidR="003613FF" w:rsidRPr="00307294">
        <w:rPr>
          <w:rFonts w:ascii="Times New Roman" w:cs="Times New Roman"/>
          <w:b/>
          <w:bCs/>
          <w:sz w:val="22"/>
          <w:szCs w:val="22"/>
        </w:rPr>
        <w:t>PUBLIC COMPANY LIMITED</w:t>
      </w:r>
    </w:p>
    <w:p w:rsidR="003613FF" w:rsidRPr="00307294" w:rsidRDefault="00A34491" w:rsidP="003E61B5">
      <w:pPr>
        <w:spacing w:line="360" w:lineRule="auto"/>
        <w:ind w:right="-22"/>
        <w:rPr>
          <w:rFonts w:ascii="Times New Roman" w:cs="Times New Roman"/>
          <w:b/>
          <w:bCs/>
          <w:sz w:val="22"/>
          <w:szCs w:val="22"/>
          <w:cs/>
        </w:rPr>
      </w:pPr>
      <w:r>
        <w:rPr>
          <w:rFonts w:ascii="Times New Roman" w:cs="Times New Roman"/>
          <w:b/>
          <w:bCs/>
          <w:sz w:val="22"/>
          <w:szCs w:val="22"/>
        </w:rPr>
        <w:t>NOTES TO THE</w:t>
      </w:r>
      <w:r w:rsidR="003613FF" w:rsidRPr="00307294">
        <w:rPr>
          <w:rFonts w:ascii="Times New Roman"/>
          <w:b/>
          <w:bCs/>
          <w:sz w:val="22"/>
          <w:szCs w:val="22"/>
          <w:cs/>
        </w:rPr>
        <w:t xml:space="preserve"> </w:t>
      </w:r>
      <w:r w:rsidR="003613FF" w:rsidRPr="00307294">
        <w:rPr>
          <w:rFonts w:ascii="Times New Roman" w:cs="Times New Roman"/>
          <w:b/>
          <w:bCs/>
          <w:caps/>
          <w:sz w:val="22"/>
          <w:szCs w:val="22"/>
        </w:rPr>
        <w:t>FINANCIAL</w:t>
      </w:r>
      <w:r w:rsidR="003613FF" w:rsidRPr="00307294">
        <w:rPr>
          <w:rFonts w:ascii="Times New Roman" w:cs="Times New Roman"/>
          <w:b/>
          <w:bCs/>
          <w:sz w:val="22"/>
          <w:szCs w:val="22"/>
        </w:rPr>
        <w:t xml:space="preserve"> STATEMENTS</w:t>
      </w:r>
    </w:p>
    <w:p w:rsidR="00611F1C" w:rsidRPr="00307294" w:rsidRDefault="00611F1C" w:rsidP="003E61B5">
      <w:pPr>
        <w:ind w:right="-45"/>
        <w:rPr>
          <w:rFonts w:ascii="Times New Roman" w:cs="Times New Roman"/>
          <w:b/>
          <w:bCs/>
          <w:sz w:val="22"/>
          <w:szCs w:val="22"/>
        </w:rPr>
      </w:pPr>
      <w:r w:rsidRPr="00307294">
        <w:rPr>
          <w:rFonts w:ascii="Times New Roman" w:cs="Times New Roman"/>
          <w:b/>
          <w:bCs/>
          <w:sz w:val="22"/>
          <w:szCs w:val="22"/>
        </w:rPr>
        <w:t>FOR THE YEAR ENDED DECEMBER 31, 2016</w:t>
      </w:r>
    </w:p>
    <w:p w:rsidR="00072818" w:rsidRPr="00307294" w:rsidRDefault="00072818" w:rsidP="00072818">
      <w:pPr>
        <w:tabs>
          <w:tab w:val="left" w:pos="9781"/>
        </w:tabs>
        <w:ind w:right="-426"/>
        <w:rPr>
          <w:rFonts w:ascii="Times New Roman" w:cs="Times New Roman"/>
          <w:b/>
          <w:bCs/>
          <w:sz w:val="22"/>
          <w:szCs w:val="22"/>
          <w:cs/>
        </w:rPr>
      </w:pPr>
    </w:p>
    <w:p w:rsidR="0074519C" w:rsidRPr="0030729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307294">
        <w:rPr>
          <w:rFonts w:ascii="Times New Roman" w:cs="Times New Roman"/>
          <w:b/>
          <w:bCs/>
          <w:sz w:val="22"/>
          <w:szCs w:val="22"/>
        </w:rPr>
        <w:t>GENERAL INFORMATION</w:t>
      </w:r>
    </w:p>
    <w:p w:rsidR="00072818" w:rsidRPr="00307294" w:rsidRDefault="00072818" w:rsidP="00072818">
      <w:pPr>
        <w:tabs>
          <w:tab w:val="num" w:pos="644"/>
        </w:tabs>
        <w:ind w:left="644" w:right="-45"/>
        <w:jc w:val="thaiDistribute"/>
        <w:rPr>
          <w:rFonts w:ascii="Times New Roman" w:cs="Times New Roman"/>
          <w:b/>
          <w:bCs/>
          <w:sz w:val="22"/>
          <w:szCs w:val="22"/>
        </w:rPr>
      </w:pPr>
    </w:p>
    <w:p w:rsidR="00072818" w:rsidRPr="00307294" w:rsidRDefault="005427FF" w:rsidP="00072818">
      <w:pPr>
        <w:ind w:left="425" w:right="-45"/>
        <w:jc w:val="thaiDistribute"/>
        <w:rPr>
          <w:rFonts w:ascii="Times New Roman" w:cs="Times New Roman"/>
          <w:sz w:val="22"/>
          <w:szCs w:val="22"/>
        </w:rPr>
      </w:pPr>
      <w:proofErr w:type="spellStart"/>
      <w:r w:rsidRPr="00307294">
        <w:rPr>
          <w:rFonts w:ascii="Times New Roman" w:cs="Times New Roman"/>
          <w:sz w:val="22"/>
          <w:szCs w:val="22"/>
        </w:rPr>
        <w:t>Rhom</w:t>
      </w:r>
      <w:proofErr w:type="spellEnd"/>
      <w:r w:rsidR="00AC1A64">
        <w:rPr>
          <w:rFonts w:ascii="Times New Roman"/>
          <w:sz w:val="22"/>
          <w:szCs w:val="22"/>
          <w:cs/>
        </w:rPr>
        <w:t xml:space="preserve"> </w:t>
      </w:r>
      <w:proofErr w:type="spellStart"/>
      <w:r w:rsidR="00F15121">
        <w:rPr>
          <w:rFonts w:ascii="Times New Roman" w:cs="Times New Roman"/>
          <w:sz w:val="22"/>
          <w:szCs w:val="22"/>
        </w:rPr>
        <w:t>B</w:t>
      </w:r>
      <w:r w:rsidRPr="00307294">
        <w:rPr>
          <w:rFonts w:ascii="Times New Roman" w:cs="Times New Roman"/>
          <w:sz w:val="22"/>
          <w:szCs w:val="22"/>
        </w:rPr>
        <w:t>ho</w:t>
      </w:r>
      <w:proofErr w:type="spellEnd"/>
      <w:r w:rsidRPr="00307294">
        <w:rPr>
          <w:rFonts w:ascii="Times New Roman" w:cs="Times New Roman"/>
          <w:sz w:val="22"/>
          <w:szCs w:val="22"/>
        </w:rPr>
        <w:t xml:space="preserve"> Property </w:t>
      </w:r>
      <w:r w:rsidR="00072818" w:rsidRPr="00307294">
        <w:rPr>
          <w:rFonts w:ascii="Times New Roman" w:cs="Times New Roman"/>
          <w:sz w:val="22"/>
          <w:szCs w:val="22"/>
        </w:rPr>
        <w:t xml:space="preserve">Public Company Limited </w:t>
      </w:r>
      <w:r w:rsidR="00072818" w:rsidRPr="00307294">
        <w:rPr>
          <w:rFonts w:ascii="Times New Roman"/>
          <w:sz w:val="22"/>
          <w:szCs w:val="22"/>
          <w:cs/>
        </w:rPr>
        <w:t>(“</w:t>
      </w:r>
      <w:r w:rsidR="00072818" w:rsidRPr="00307294">
        <w:rPr>
          <w:rFonts w:ascii="Times New Roman" w:cs="Times New Roman"/>
          <w:sz w:val="22"/>
          <w:szCs w:val="22"/>
        </w:rPr>
        <w:t>the Company</w:t>
      </w:r>
      <w:r w:rsidR="00072818" w:rsidRPr="00307294">
        <w:rPr>
          <w:rFonts w:ascii="Times New Roman"/>
          <w:sz w:val="22"/>
          <w:szCs w:val="22"/>
          <w:cs/>
        </w:rPr>
        <w:t xml:space="preserve">”) </w:t>
      </w:r>
      <w:r w:rsidR="00072818" w:rsidRPr="00307294">
        <w:rPr>
          <w:rFonts w:ascii="Times New Roman" w:cs="Times New Roman"/>
          <w:sz w:val="22"/>
          <w:szCs w:val="22"/>
        </w:rPr>
        <w:t xml:space="preserve">is incorporated in Thailand and has its registered office at </w:t>
      </w:r>
      <w:r w:rsidR="0057207F" w:rsidRPr="00307294">
        <w:rPr>
          <w:rFonts w:ascii="Times New Roman" w:cs="Times New Roman"/>
          <w:sz w:val="22"/>
          <w:szCs w:val="22"/>
        </w:rPr>
        <w:t>5</w:t>
      </w:r>
      <w:r w:rsidR="00451796">
        <w:rPr>
          <w:rFonts w:ascii="Times New Roman" w:cs="Times New Roman"/>
          <w:sz w:val="22"/>
          <w:szCs w:val="22"/>
        </w:rPr>
        <w:t xml:space="preserve">3 </w:t>
      </w:r>
      <w:proofErr w:type="spellStart"/>
      <w:r w:rsidR="00451796">
        <w:rPr>
          <w:rFonts w:ascii="Times New Roman" w:cs="Times New Roman"/>
          <w:sz w:val="22"/>
          <w:szCs w:val="22"/>
        </w:rPr>
        <w:t>Suk</w:t>
      </w:r>
      <w:r w:rsidR="009922B3">
        <w:rPr>
          <w:rFonts w:ascii="Times New Roman" w:cs="Times New Roman"/>
          <w:sz w:val="22"/>
          <w:szCs w:val="22"/>
        </w:rPr>
        <w:t>h</w:t>
      </w:r>
      <w:r w:rsidR="00225E9B">
        <w:rPr>
          <w:rFonts w:ascii="Times New Roman" w:cs="Times New Roman"/>
          <w:sz w:val="22"/>
          <w:szCs w:val="22"/>
        </w:rPr>
        <w:t>ont</w:t>
      </w:r>
      <w:r w:rsidR="009922B3">
        <w:rPr>
          <w:rFonts w:ascii="Times New Roman" w:cs="Times New Roman"/>
          <w:sz w:val="22"/>
          <w:szCs w:val="22"/>
        </w:rPr>
        <w:t>h</w:t>
      </w:r>
      <w:r w:rsidR="0057207F" w:rsidRPr="00307294">
        <w:rPr>
          <w:rFonts w:ascii="Times New Roman" w:cs="Times New Roman"/>
          <w:sz w:val="22"/>
          <w:szCs w:val="22"/>
        </w:rPr>
        <w:t>asawat</w:t>
      </w:r>
      <w:proofErr w:type="spellEnd"/>
      <w:r w:rsidR="0057207F" w:rsidRPr="00307294">
        <w:rPr>
          <w:rFonts w:ascii="Times New Roman" w:cs="Times New Roman"/>
          <w:sz w:val="22"/>
          <w:szCs w:val="22"/>
        </w:rPr>
        <w:t xml:space="preserve"> Road, </w:t>
      </w:r>
      <w:proofErr w:type="spellStart"/>
      <w:r w:rsidR="0057207F" w:rsidRPr="00307294">
        <w:rPr>
          <w:rFonts w:ascii="Times New Roman" w:cs="Times New Roman"/>
          <w:sz w:val="22"/>
          <w:szCs w:val="22"/>
        </w:rPr>
        <w:t>Ladprao</w:t>
      </w:r>
      <w:proofErr w:type="spellEnd"/>
      <w:r w:rsidR="0057207F" w:rsidRPr="00307294">
        <w:rPr>
          <w:rFonts w:ascii="Times New Roman" w:cs="Times New Roman"/>
          <w:sz w:val="22"/>
          <w:szCs w:val="22"/>
        </w:rPr>
        <w:t xml:space="preserve">, </w:t>
      </w:r>
      <w:proofErr w:type="spellStart"/>
      <w:r w:rsidR="00451796" w:rsidRPr="00307294">
        <w:rPr>
          <w:rFonts w:ascii="Times New Roman" w:cs="Times New Roman"/>
          <w:sz w:val="22"/>
          <w:szCs w:val="22"/>
        </w:rPr>
        <w:t>Ladprao</w:t>
      </w:r>
      <w:proofErr w:type="spellEnd"/>
      <w:r w:rsidR="00451796" w:rsidRPr="00307294">
        <w:rPr>
          <w:rFonts w:ascii="Times New Roman" w:cs="Times New Roman"/>
          <w:sz w:val="22"/>
          <w:szCs w:val="22"/>
        </w:rPr>
        <w:t xml:space="preserve">, </w:t>
      </w:r>
      <w:r w:rsidR="0057207F" w:rsidRPr="00307294">
        <w:rPr>
          <w:rFonts w:ascii="Times New Roman" w:cs="Times New Roman"/>
          <w:sz w:val="22"/>
          <w:szCs w:val="22"/>
        </w:rPr>
        <w:t>Bangkok</w:t>
      </w:r>
      <w:r w:rsidR="0057207F" w:rsidRPr="00307294">
        <w:rPr>
          <w:rFonts w:ascii="Times New Roman"/>
          <w:sz w:val="22"/>
          <w:szCs w:val="22"/>
          <w:cs/>
        </w:rPr>
        <w:t>.</w:t>
      </w:r>
    </w:p>
    <w:p w:rsidR="0057207F" w:rsidRPr="00307294" w:rsidRDefault="0057207F" w:rsidP="00072818">
      <w:pPr>
        <w:ind w:left="425" w:right="-45"/>
        <w:jc w:val="thaiDistribute"/>
        <w:rPr>
          <w:rFonts w:ascii="Times New Roman" w:cs="Times New Roman"/>
          <w:sz w:val="22"/>
          <w:szCs w:val="22"/>
        </w:rPr>
      </w:pPr>
    </w:p>
    <w:p w:rsidR="00072818" w:rsidRPr="00307294" w:rsidRDefault="00611F1C" w:rsidP="00F15121">
      <w:pPr>
        <w:ind w:left="425" w:right="-46"/>
        <w:jc w:val="thaiDistribute"/>
        <w:rPr>
          <w:rFonts w:ascii="Times New Roman" w:cs="Times New Roman"/>
          <w:sz w:val="22"/>
          <w:szCs w:val="22"/>
        </w:rPr>
      </w:pPr>
      <w:r w:rsidRPr="00307294">
        <w:rPr>
          <w:rFonts w:ascii="Times New Roman" w:cs="Times New Roman"/>
          <w:sz w:val="22"/>
          <w:szCs w:val="22"/>
        </w:rPr>
        <w:t xml:space="preserve">The Company </w:t>
      </w:r>
      <w:r w:rsidR="00377FCD">
        <w:rPr>
          <w:rFonts w:ascii="Times New Roman" w:cs="Times New Roman"/>
          <w:sz w:val="22"/>
          <w:szCs w:val="22"/>
        </w:rPr>
        <w:t>has</w:t>
      </w:r>
      <w:r w:rsidR="00A34491">
        <w:rPr>
          <w:rFonts w:ascii="Times New Roman" w:cs="Times New Roman"/>
          <w:sz w:val="22"/>
          <w:szCs w:val="22"/>
        </w:rPr>
        <w:t xml:space="preserve"> registered to convert </w:t>
      </w:r>
      <w:r w:rsidR="003E61B5">
        <w:rPr>
          <w:rFonts w:ascii="Times New Roman" w:cs="Times New Roman"/>
          <w:sz w:val="22"/>
          <w:szCs w:val="22"/>
        </w:rPr>
        <w:t>to public company limited o</w:t>
      </w:r>
      <w:r w:rsidR="00A34491">
        <w:rPr>
          <w:rFonts w:ascii="Times New Roman" w:cs="Times New Roman"/>
          <w:sz w:val="22"/>
          <w:szCs w:val="22"/>
        </w:rPr>
        <w:t>n October</w:t>
      </w:r>
      <w:r w:rsidRPr="00307294">
        <w:rPr>
          <w:rFonts w:ascii="Times New Roman" w:cs="Times New Roman"/>
          <w:sz w:val="22"/>
          <w:szCs w:val="22"/>
        </w:rPr>
        <w:t xml:space="preserve"> 11, 2016</w:t>
      </w:r>
      <w:r w:rsidR="00A34491">
        <w:rPr>
          <w:rFonts w:ascii="Times New Roman"/>
          <w:sz w:val="22"/>
          <w:szCs w:val="22"/>
          <w:cs/>
        </w:rPr>
        <w:t xml:space="preserve">. </w:t>
      </w:r>
      <w:r w:rsidR="00A34491">
        <w:rPr>
          <w:rFonts w:ascii="Times New Roman" w:cs="Times New Roman"/>
          <w:sz w:val="22"/>
          <w:szCs w:val="22"/>
        </w:rPr>
        <w:t>T</w:t>
      </w:r>
      <w:r w:rsidR="00072818" w:rsidRPr="00307294">
        <w:rPr>
          <w:rFonts w:ascii="Times New Roman" w:cs="Times New Roman"/>
          <w:sz w:val="22"/>
          <w:szCs w:val="22"/>
        </w:rPr>
        <w:t xml:space="preserve">he principal activities of the Company involve </w:t>
      </w:r>
      <w:r w:rsidR="00451796">
        <w:rPr>
          <w:rFonts w:ascii="Times New Roman" w:cs="Times New Roman"/>
          <w:sz w:val="22"/>
          <w:szCs w:val="22"/>
        </w:rPr>
        <w:t>property development</w:t>
      </w:r>
      <w:r w:rsidR="00072818" w:rsidRPr="00307294">
        <w:rPr>
          <w:rFonts w:ascii="Times New Roman"/>
          <w:sz w:val="22"/>
          <w:szCs w:val="22"/>
          <w:cs/>
        </w:rPr>
        <w:t xml:space="preserve">. </w:t>
      </w:r>
    </w:p>
    <w:p w:rsidR="0057207F" w:rsidRPr="00307294" w:rsidRDefault="0057207F" w:rsidP="00072818">
      <w:pPr>
        <w:ind w:left="425" w:right="-45"/>
        <w:jc w:val="thaiDistribute"/>
        <w:rPr>
          <w:rFonts w:ascii="Times New Roman" w:cs="Times New Roman"/>
          <w:sz w:val="22"/>
          <w:szCs w:val="22"/>
        </w:rPr>
      </w:pPr>
    </w:p>
    <w:p w:rsidR="00072818" w:rsidRPr="00307294" w:rsidRDefault="00A34491" w:rsidP="00072818">
      <w:pPr>
        <w:ind w:left="426" w:right="-22"/>
        <w:jc w:val="thaiDistribute"/>
        <w:rPr>
          <w:rFonts w:ascii="Times New Roman" w:cs="Times New Roman"/>
          <w:sz w:val="22"/>
          <w:szCs w:val="22"/>
        </w:rPr>
      </w:pPr>
      <w:r>
        <w:rPr>
          <w:rFonts w:ascii="Times New Roman" w:cs="Times New Roman"/>
          <w:sz w:val="22"/>
          <w:szCs w:val="22"/>
          <w:lang w:val="en-GB" w:bidi="ar-SA"/>
        </w:rPr>
        <w:t xml:space="preserve">The </w:t>
      </w:r>
      <w:r w:rsidR="00072818" w:rsidRPr="00307294">
        <w:rPr>
          <w:rFonts w:ascii="Times New Roman" w:cs="Times New Roman"/>
          <w:sz w:val="22"/>
          <w:szCs w:val="22"/>
        </w:rPr>
        <w:t>financial statements have been approved for issue by the Compan</w:t>
      </w:r>
      <w:r w:rsidR="006E7E79" w:rsidRPr="00307294">
        <w:rPr>
          <w:rFonts w:ascii="Times New Roman" w:cs="Times New Roman"/>
          <w:sz w:val="22"/>
          <w:szCs w:val="22"/>
        </w:rPr>
        <w:t>y</w:t>
      </w:r>
      <w:r w:rsidR="006E7E79" w:rsidRPr="00307294">
        <w:rPr>
          <w:rFonts w:ascii="Times New Roman"/>
          <w:sz w:val="22"/>
          <w:szCs w:val="22"/>
          <w:cs/>
        </w:rPr>
        <w:t>’</w:t>
      </w:r>
      <w:r w:rsidR="006E7E79" w:rsidRPr="00307294">
        <w:rPr>
          <w:rFonts w:ascii="Times New Roman" w:cs="Times New Roman"/>
          <w:sz w:val="22"/>
          <w:szCs w:val="22"/>
        </w:rPr>
        <w:t xml:space="preserve">s Board of Directors on </w:t>
      </w:r>
      <w:r w:rsidR="00DA679A" w:rsidRPr="00307294">
        <w:rPr>
          <w:rFonts w:ascii="Times New Roman" w:cs="Times New Roman"/>
          <w:sz w:val="22"/>
          <w:szCs w:val="22"/>
        </w:rPr>
        <w:t>February</w:t>
      </w:r>
      <w:r w:rsidR="006E7E79" w:rsidRPr="00307294">
        <w:rPr>
          <w:rFonts w:ascii="Times New Roman"/>
          <w:sz w:val="22"/>
          <w:szCs w:val="22"/>
          <w:cs/>
        </w:rPr>
        <w:t xml:space="preserve"> </w:t>
      </w:r>
      <w:r w:rsidR="00DA679A" w:rsidRPr="00307294">
        <w:rPr>
          <w:rFonts w:ascii="Times New Roman" w:cs="Times New Roman"/>
          <w:sz w:val="22"/>
          <w:szCs w:val="22"/>
        </w:rPr>
        <w:t>14</w:t>
      </w:r>
      <w:r w:rsidR="00072818" w:rsidRPr="00307294">
        <w:rPr>
          <w:rFonts w:ascii="Times New Roman" w:cs="Times New Roman"/>
          <w:sz w:val="22"/>
          <w:szCs w:val="22"/>
        </w:rPr>
        <w:t>, 20</w:t>
      </w:r>
      <w:r w:rsidR="00072818" w:rsidRPr="00307294">
        <w:rPr>
          <w:rFonts w:ascii="Times New Roman" w:cs="Times New Roman"/>
          <w:sz w:val="22"/>
          <w:szCs w:val="22"/>
          <w:cs/>
        </w:rPr>
        <w:t>1</w:t>
      </w:r>
      <w:r w:rsidR="00D008F4">
        <w:rPr>
          <w:rFonts w:ascii="Times New Roman" w:cs="Times New Roman"/>
          <w:sz w:val="22"/>
          <w:szCs w:val="22"/>
        </w:rPr>
        <w:t>7</w:t>
      </w:r>
      <w:r w:rsidR="00D008F4">
        <w:rPr>
          <w:rFonts w:ascii="Times New Roman"/>
          <w:sz w:val="22"/>
          <w:szCs w:val="22"/>
          <w:cs/>
        </w:rPr>
        <w:t>.</w:t>
      </w:r>
    </w:p>
    <w:p w:rsidR="0027389F" w:rsidRPr="00307294" w:rsidRDefault="0027389F" w:rsidP="00072818">
      <w:pPr>
        <w:ind w:left="425" w:right="-46"/>
        <w:rPr>
          <w:rFonts w:ascii="Times New Roman" w:cs="Times New Roman"/>
          <w:sz w:val="22"/>
          <w:szCs w:val="22"/>
        </w:rPr>
      </w:pPr>
    </w:p>
    <w:p w:rsidR="009E0B20" w:rsidRPr="00307294" w:rsidRDefault="009E0B20" w:rsidP="009E0B20">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BASIS OF PREPARATION OF THE FINANCIAL STATEMENTS</w:t>
      </w:r>
    </w:p>
    <w:p w:rsidR="00072818" w:rsidRPr="00307294" w:rsidRDefault="00072818" w:rsidP="00072818">
      <w:pPr>
        <w:ind w:left="644" w:right="-46"/>
        <w:jc w:val="thaiDistribute"/>
        <w:rPr>
          <w:rFonts w:ascii="Times New Roman" w:cs="Times New Roman"/>
          <w:b/>
          <w:bCs/>
          <w:sz w:val="22"/>
          <w:szCs w:val="22"/>
        </w:rPr>
      </w:pPr>
    </w:p>
    <w:p w:rsidR="00611F1C" w:rsidRPr="00307294" w:rsidRDefault="00611F1C" w:rsidP="00611F1C">
      <w:pPr>
        <w:pStyle w:val="ListParagraph"/>
        <w:ind w:left="425" w:right="-17"/>
        <w:contextualSpacing w:val="0"/>
        <w:jc w:val="thaiDistribute"/>
        <w:rPr>
          <w:rFonts w:ascii="Times New Roman" w:cs="Times New Roman"/>
          <w:sz w:val="22"/>
          <w:szCs w:val="22"/>
        </w:rPr>
      </w:pPr>
      <w:r w:rsidRPr="00307294">
        <w:rPr>
          <w:rFonts w:ascii="Times New Roman" w:cs="Times New Roman"/>
          <w:sz w:val="22"/>
          <w:szCs w:val="22"/>
        </w:rPr>
        <w:t xml:space="preserve">The financial statements are prepared in accordance with Thai Financial Reporting Standards </w:t>
      </w:r>
      <w:r w:rsidRPr="00307294">
        <w:rPr>
          <w:rFonts w:ascii="Times New Roman"/>
          <w:sz w:val="22"/>
          <w:szCs w:val="22"/>
          <w:cs/>
        </w:rPr>
        <w:t>(“</w:t>
      </w:r>
      <w:r w:rsidRPr="00307294">
        <w:rPr>
          <w:rFonts w:ascii="Times New Roman" w:cs="Times New Roman"/>
          <w:sz w:val="22"/>
          <w:szCs w:val="22"/>
        </w:rPr>
        <w:t>TFRS</w:t>
      </w:r>
      <w:r w:rsidRPr="00307294">
        <w:rPr>
          <w:rFonts w:ascii="Times New Roman"/>
          <w:sz w:val="22"/>
          <w:szCs w:val="22"/>
          <w:cs/>
        </w:rPr>
        <w:t>”)</w:t>
      </w:r>
      <w:r w:rsidRPr="00307294">
        <w:rPr>
          <w:rFonts w:ascii="Times New Roman" w:cs="Times New Roman"/>
          <w:sz w:val="22"/>
          <w:szCs w:val="22"/>
        </w:rPr>
        <w:t xml:space="preserve">, including the related interpretations and guidelines promulgated by the Federation of Accounting Professions </w:t>
      </w:r>
      <w:r w:rsidRPr="00307294">
        <w:rPr>
          <w:rFonts w:ascii="Times New Roman"/>
          <w:sz w:val="22"/>
          <w:szCs w:val="22"/>
          <w:cs/>
        </w:rPr>
        <w:t>(“</w:t>
      </w:r>
      <w:r w:rsidRPr="00307294">
        <w:rPr>
          <w:rFonts w:ascii="Times New Roman" w:cs="Times New Roman"/>
          <w:sz w:val="22"/>
          <w:szCs w:val="22"/>
        </w:rPr>
        <w:t>FAP</w:t>
      </w:r>
      <w:r w:rsidRPr="00307294">
        <w:rPr>
          <w:rFonts w:ascii="Times New Roman"/>
          <w:sz w:val="22"/>
          <w:szCs w:val="22"/>
          <w:cs/>
        </w:rPr>
        <w:t xml:space="preserve">”) </w:t>
      </w:r>
      <w:r w:rsidRPr="00307294">
        <w:rPr>
          <w:rFonts w:ascii="Times New Roman" w:cs="Times New Roman"/>
          <w:sz w:val="22"/>
          <w:szCs w:val="22"/>
        </w:rPr>
        <w:t>and the financial reporting requirements of the Securities and Exchange Commission</w:t>
      </w:r>
      <w:r w:rsidRPr="00307294">
        <w:rPr>
          <w:rFonts w:ascii="Times New Roman"/>
          <w:sz w:val="22"/>
          <w:szCs w:val="22"/>
          <w:cs/>
        </w:rPr>
        <w:t>.</w:t>
      </w:r>
    </w:p>
    <w:p w:rsidR="00611F1C" w:rsidRPr="00307294" w:rsidRDefault="00611F1C" w:rsidP="00611F1C">
      <w:pPr>
        <w:pStyle w:val="ListParagraph"/>
        <w:ind w:left="425" w:right="-17"/>
        <w:contextualSpacing w:val="0"/>
        <w:jc w:val="thaiDistribute"/>
        <w:rPr>
          <w:rFonts w:ascii="Times New Roman" w:cs="Times New Roman"/>
          <w:sz w:val="22"/>
          <w:szCs w:val="22"/>
        </w:rPr>
      </w:pPr>
    </w:p>
    <w:p w:rsidR="00611F1C" w:rsidRPr="00307294" w:rsidRDefault="00611F1C" w:rsidP="00611F1C">
      <w:pPr>
        <w:ind w:left="426" w:right="-17"/>
        <w:jc w:val="thaiDistribute"/>
        <w:rPr>
          <w:rFonts w:ascii="Times New Roman" w:cs="Times New Roman"/>
          <w:sz w:val="22"/>
          <w:szCs w:val="22"/>
        </w:rPr>
      </w:pPr>
      <w:r w:rsidRPr="00307294">
        <w:rPr>
          <w:rFonts w:ascii="Times New Roman" w:cs="Times New Roman"/>
          <w:sz w:val="22"/>
          <w:szCs w:val="22"/>
        </w:rPr>
        <w:t>The financial statements are presented in Thai Baht, which is the Company</w:t>
      </w:r>
      <w:r w:rsidRPr="00307294">
        <w:rPr>
          <w:rFonts w:ascii="Times New Roman"/>
          <w:sz w:val="22"/>
          <w:szCs w:val="22"/>
          <w:cs/>
        </w:rPr>
        <w:t>’</w:t>
      </w:r>
      <w:r w:rsidRPr="00307294">
        <w:rPr>
          <w:rFonts w:ascii="Times New Roman" w:cs="Times New Roman"/>
          <w:sz w:val="22"/>
          <w:szCs w:val="22"/>
        </w:rPr>
        <w:t>s functional currency</w:t>
      </w:r>
      <w:r w:rsidRPr="00307294">
        <w:rPr>
          <w:rFonts w:ascii="Times New Roman"/>
          <w:sz w:val="22"/>
          <w:szCs w:val="22"/>
          <w:cs/>
        </w:rPr>
        <w:t xml:space="preserve">. </w:t>
      </w:r>
      <w:r w:rsidRPr="00307294">
        <w:rPr>
          <w:rFonts w:ascii="Times New Roman" w:cs="Times New Roman"/>
          <w:sz w:val="22"/>
          <w:szCs w:val="22"/>
        </w:rPr>
        <w:t>The preparation of these financial statements is in Thai and English language and issued for Thai reporting purposes</w:t>
      </w:r>
      <w:r w:rsidRPr="00307294">
        <w:rPr>
          <w:rFonts w:ascii="Times New Roman"/>
          <w:sz w:val="22"/>
          <w:szCs w:val="22"/>
          <w:cs/>
        </w:rPr>
        <w:t>.</w:t>
      </w:r>
    </w:p>
    <w:p w:rsidR="00611F1C" w:rsidRPr="00307294" w:rsidRDefault="00611F1C" w:rsidP="00611F1C">
      <w:pPr>
        <w:ind w:left="426" w:right="-17"/>
        <w:jc w:val="thaiDistribute"/>
        <w:rPr>
          <w:rFonts w:ascii="Times New Roman" w:cs="Times New Roman"/>
          <w:sz w:val="22"/>
          <w:szCs w:val="22"/>
        </w:rPr>
      </w:pPr>
    </w:p>
    <w:p w:rsidR="00611F1C" w:rsidRPr="00307294" w:rsidRDefault="00611F1C" w:rsidP="00611F1C">
      <w:pPr>
        <w:ind w:left="426" w:right="-17"/>
        <w:jc w:val="thaiDistribute"/>
        <w:rPr>
          <w:rFonts w:ascii="Times New Roman" w:cs="Times New Roman"/>
          <w:sz w:val="22"/>
          <w:szCs w:val="22"/>
        </w:rPr>
      </w:pPr>
      <w:r w:rsidRPr="00307294">
        <w:rPr>
          <w:rFonts w:ascii="Times New Roman" w:cs="Times New Roman"/>
          <w:sz w:val="22"/>
          <w:szCs w:val="22"/>
        </w:rPr>
        <w:t xml:space="preserve">The preparation of the financial statements in conformity with Thai Financial Reporting Standards </w:t>
      </w:r>
      <w:r w:rsidRPr="00307294">
        <w:rPr>
          <w:rFonts w:ascii="Times New Roman"/>
          <w:sz w:val="22"/>
          <w:szCs w:val="22"/>
          <w:cs/>
        </w:rPr>
        <w:t>(“</w:t>
      </w:r>
      <w:r w:rsidRPr="00307294">
        <w:rPr>
          <w:rFonts w:ascii="Times New Roman" w:cs="Times New Roman"/>
          <w:sz w:val="22"/>
          <w:szCs w:val="22"/>
        </w:rPr>
        <w:t>TFRS</w:t>
      </w:r>
      <w:r w:rsidRPr="00307294">
        <w:rPr>
          <w:rFonts w:ascii="Times New Roman"/>
          <w:sz w:val="22"/>
          <w:szCs w:val="22"/>
          <w:cs/>
        </w:rPr>
        <w:t xml:space="preserve">”) </w:t>
      </w:r>
      <w:r w:rsidRPr="00307294">
        <w:rPr>
          <w:rFonts w:ascii="Times New Roman" w:cs="Times New Roman"/>
          <w:sz w:val="22"/>
          <w:szCs w:val="22"/>
        </w:rPr>
        <w:t>requires management to make judgments, estimates and assumptions that affect the application of policies and reported amounts of assets, liabilities, income and expenses</w:t>
      </w:r>
      <w:r w:rsidRPr="00307294">
        <w:rPr>
          <w:rFonts w:ascii="Times New Roman"/>
          <w:sz w:val="22"/>
          <w:szCs w:val="22"/>
          <w:cs/>
        </w:rPr>
        <w:t xml:space="preserve">. </w:t>
      </w:r>
      <w:r w:rsidRPr="00307294">
        <w:rPr>
          <w:rFonts w:ascii="Times New Roman" w:cs="Times New Roman"/>
          <w:sz w:val="22"/>
          <w:szCs w:val="22"/>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307294">
        <w:rPr>
          <w:rFonts w:ascii="Times New Roman"/>
          <w:sz w:val="22"/>
          <w:szCs w:val="22"/>
          <w:cs/>
        </w:rPr>
        <w:t xml:space="preserve">. </w:t>
      </w:r>
      <w:r w:rsidRPr="00307294">
        <w:rPr>
          <w:rFonts w:ascii="Times New Roman" w:cs="Times New Roman"/>
          <w:sz w:val="22"/>
          <w:szCs w:val="22"/>
        </w:rPr>
        <w:t>Subsequent actual results may differ from these estimates</w:t>
      </w:r>
      <w:r w:rsidRPr="00307294">
        <w:rPr>
          <w:rFonts w:ascii="Times New Roman"/>
          <w:sz w:val="22"/>
          <w:szCs w:val="22"/>
          <w:cs/>
        </w:rPr>
        <w:t>.</w:t>
      </w:r>
    </w:p>
    <w:p w:rsidR="00611F1C" w:rsidRPr="00307294" w:rsidRDefault="00611F1C" w:rsidP="00611F1C">
      <w:pPr>
        <w:ind w:left="426" w:right="-17"/>
        <w:jc w:val="thaiDistribute"/>
        <w:rPr>
          <w:rFonts w:ascii="Times New Roman" w:cs="Times New Roman"/>
          <w:sz w:val="22"/>
          <w:szCs w:val="22"/>
        </w:rPr>
      </w:pPr>
    </w:p>
    <w:p w:rsidR="007E7BC5" w:rsidRPr="00307294" w:rsidRDefault="00611F1C" w:rsidP="00611F1C">
      <w:pPr>
        <w:spacing w:line="240" w:lineRule="atLeast"/>
        <w:ind w:left="426" w:right="-23"/>
        <w:jc w:val="thaiDistribute"/>
        <w:rPr>
          <w:rFonts w:ascii="Times New Roman" w:cs="Times New Roman"/>
          <w:sz w:val="22"/>
          <w:szCs w:val="22"/>
          <w:highlight w:val="yellow"/>
        </w:rPr>
      </w:pPr>
      <w:r w:rsidRPr="00307294">
        <w:rPr>
          <w:rFonts w:ascii="Times New Roman" w:cs="Times New Roman"/>
          <w:spacing w:val="-4"/>
          <w:sz w:val="22"/>
          <w:szCs w:val="22"/>
        </w:rPr>
        <w:t>The estimates and underlying assumptions are reviewed on an ongoing basis</w:t>
      </w:r>
      <w:r w:rsidRPr="00307294">
        <w:rPr>
          <w:rFonts w:ascii="Times New Roman"/>
          <w:spacing w:val="-4"/>
          <w:sz w:val="22"/>
          <w:szCs w:val="22"/>
          <w:cs/>
        </w:rPr>
        <w:t xml:space="preserve">. </w:t>
      </w:r>
      <w:r w:rsidRPr="00307294">
        <w:rPr>
          <w:rFonts w:ascii="Times New Roman" w:cs="Times New Roman"/>
          <w:spacing w:val="-4"/>
          <w:sz w:val="22"/>
          <w:szCs w:val="22"/>
        </w:rPr>
        <w:t>Revisions to accounting estimates are recognized in the period in which the estimate is revised, if the revision affects only that period, and in the period of the revision and future periods, if the revision affects both current and future periods</w:t>
      </w:r>
      <w:r w:rsidRPr="00307294">
        <w:rPr>
          <w:rFonts w:ascii="Times New Roman"/>
          <w:spacing w:val="-4"/>
          <w:sz w:val="22"/>
          <w:szCs w:val="22"/>
          <w:cs/>
        </w:rPr>
        <w:t>.</w:t>
      </w:r>
    </w:p>
    <w:p w:rsidR="009E0B20" w:rsidRPr="00307294" w:rsidRDefault="009E0B20" w:rsidP="00611F1C">
      <w:pPr>
        <w:spacing w:line="240" w:lineRule="atLeast"/>
        <w:ind w:left="426" w:right="-23"/>
        <w:jc w:val="thaiDistribute"/>
        <w:rPr>
          <w:rFonts w:ascii="Times New Roman" w:cs="Times New Roman"/>
          <w:sz w:val="22"/>
          <w:szCs w:val="22"/>
          <w:highlight w:val="yellow"/>
        </w:rPr>
      </w:pPr>
    </w:p>
    <w:p w:rsidR="009E0B20" w:rsidRPr="00307294" w:rsidRDefault="009E0B20" w:rsidP="009E0B20">
      <w:pPr>
        <w:ind w:left="426" w:right="-17"/>
        <w:jc w:val="thaiDistribute"/>
        <w:rPr>
          <w:rFonts w:ascii="Times New Roman" w:cs="Times New Roman"/>
          <w:b/>
          <w:bCs/>
          <w:sz w:val="22"/>
          <w:szCs w:val="22"/>
        </w:rPr>
      </w:pPr>
      <w:r w:rsidRPr="00307294">
        <w:rPr>
          <w:rFonts w:ascii="Times New Roman" w:cs="Times New Roman"/>
          <w:b/>
          <w:bCs/>
          <w:sz w:val="22"/>
          <w:szCs w:val="22"/>
        </w:rPr>
        <w:t xml:space="preserve">Adoption of new and revised Thai Financial Reporting Standards  </w:t>
      </w:r>
    </w:p>
    <w:p w:rsidR="009E0B20" w:rsidRPr="00307294" w:rsidRDefault="009E0B20" w:rsidP="009E0B20">
      <w:pPr>
        <w:ind w:left="426" w:right="-17"/>
        <w:jc w:val="thaiDistribute"/>
        <w:rPr>
          <w:rFonts w:ascii="Times New Roman" w:cs="Times New Roman"/>
          <w:sz w:val="22"/>
          <w:szCs w:val="22"/>
          <w:cs/>
        </w:rPr>
      </w:pPr>
    </w:p>
    <w:p w:rsidR="009E0B20" w:rsidRPr="00307294" w:rsidRDefault="009E0B20" w:rsidP="009E0B20">
      <w:pPr>
        <w:ind w:left="426" w:right="-17"/>
        <w:jc w:val="thaiDistribute"/>
        <w:rPr>
          <w:rFonts w:ascii="Times New Roman" w:cs="Times New Roman"/>
          <w:sz w:val="22"/>
          <w:szCs w:val="22"/>
        </w:rPr>
      </w:pPr>
      <w:r w:rsidRPr="00307294">
        <w:rPr>
          <w:rFonts w:ascii="Times New Roman" w:cs="Times New Roman"/>
          <w:sz w:val="22"/>
          <w:szCs w:val="22"/>
        </w:rPr>
        <w:t xml:space="preserve">The FAP has issued the notifications, mandating the use of new and revised Thai Accounting Standards </w:t>
      </w:r>
      <w:r w:rsidRPr="00307294">
        <w:rPr>
          <w:rFonts w:ascii="Times New Roman"/>
          <w:sz w:val="22"/>
          <w:szCs w:val="22"/>
          <w:cs/>
        </w:rPr>
        <w:t>(“</w:t>
      </w:r>
      <w:r w:rsidRPr="00307294">
        <w:rPr>
          <w:rFonts w:ascii="Times New Roman" w:cs="Times New Roman"/>
          <w:sz w:val="22"/>
          <w:szCs w:val="22"/>
        </w:rPr>
        <w:t>TAS</w:t>
      </w:r>
      <w:r w:rsidRPr="00307294">
        <w:rPr>
          <w:rFonts w:ascii="Times New Roman"/>
          <w:sz w:val="22"/>
          <w:szCs w:val="22"/>
          <w:cs/>
        </w:rPr>
        <w:t>”)</w:t>
      </w:r>
      <w:r w:rsidRPr="00307294">
        <w:rPr>
          <w:rFonts w:ascii="Times New Roman" w:cs="Times New Roman"/>
          <w:sz w:val="22"/>
          <w:szCs w:val="22"/>
        </w:rPr>
        <w:t xml:space="preserve">, Thai Financial Reporting Standards </w:t>
      </w:r>
      <w:r w:rsidRPr="00307294">
        <w:rPr>
          <w:rFonts w:ascii="Times New Roman"/>
          <w:sz w:val="22"/>
          <w:szCs w:val="22"/>
          <w:cs/>
        </w:rPr>
        <w:t>(“</w:t>
      </w:r>
      <w:r w:rsidRPr="00307294">
        <w:rPr>
          <w:rFonts w:ascii="Times New Roman" w:cs="Times New Roman"/>
          <w:sz w:val="22"/>
          <w:szCs w:val="22"/>
        </w:rPr>
        <w:t>TFRS</w:t>
      </w:r>
      <w:r w:rsidRPr="00307294">
        <w:rPr>
          <w:rFonts w:ascii="Times New Roman"/>
          <w:sz w:val="22"/>
          <w:szCs w:val="22"/>
          <w:cs/>
        </w:rPr>
        <w:t>”)</w:t>
      </w:r>
      <w:r w:rsidRPr="00307294">
        <w:rPr>
          <w:rFonts w:ascii="Times New Roman" w:cs="Times New Roman"/>
          <w:sz w:val="22"/>
          <w:szCs w:val="22"/>
        </w:rPr>
        <w:t xml:space="preserve">, Thai Standard Interpretations </w:t>
      </w:r>
      <w:r w:rsidRPr="00307294">
        <w:rPr>
          <w:rFonts w:ascii="Times New Roman"/>
          <w:sz w:val="22"/>
          <w:szCs w:val="22"/>
          <w:cs/>
        </w:rPr>
        <w:t>(“</w:t>
      </w:r>
      <w:r w:rsidRPr="00307294">
        <w:rPr>
          <w:rFonts w:ascii="Times New Roman" w:cs="Times New Roman"/>
          <w:sz w:val="22"/>
          <w:szCs w:val="22"/>
        </w:rPr>
        <w:t>TSIC</w:t>
      </w:r>
      <w:r w:rsidRPr="00307294">
        <w:rPr>
          <w:rFonts w:ascii="Times New Roman"/>
          <w:sz w:val="22"/>
          <w:szCs w:val="22"/>
          <w:cs/>
        </w:rPr>
        <w:t>”)</w:t>
      </w:r>
      <w:r w:rsidRPr="00307294">
        <w:rPr>
          <w:rFonts w:ascii="Times New Roman" w:cs="Times New Roman"/>
          <w:sz w:val="22"/>
          <w:szCs w:val="22"/>
        </w:rPr>
        <w:t xml:space="preserve">, Thai Financial Reporting Interpretations </w:t>
      </w:r>
      <w:r w:rsidRPr="00307294">
        <w:rPr>
          <w:rFonts w:ascii="Times New Roman"/>
          <w:sz w:val="22"/>
          <w:szCs w:val="22"/>
          <w:cs/>
        </w:rPr>
        <w:t>(“</w:t>
      </w:r>
      <w:r w:rsidRPr="00307294">
        <w:rPr>
          <w:rFonts w:ascii="Times New Roman" w:cs="Times New Roman"/>
          <w:sz w:val="22"/>
          <w:szCs w:val="22"/>
        </w:rPr>
        <w:t>TFRIC</w:t>
      </w:r>
      <w:r w:rsidRPr="00307294">
        <w:rPr>
          <w:rFonts w:ascii="Times New Roman"/>
          <w:sz w:val="22"/>
          <w:szCs w:val="22"/>
          <w:cs/>
        </w:rPr>
        <w:t>”) (</w:t>
      </w:r>
      <w:r w:rsidRPr="00307294">
        <w:rPr>
          <w:rFonts w:ascii="Times New Roman" w:cs="Times New Roman"/>
          <w:sz w:val="22"/>
          <w:szCs w:val="22"/>
        </w:rPr>
        <w:t>revised 2015</w:t>
      </w:r>
      <w:r w:rsidRPr="00307294">
        <w:rPr>
          <w:rFonts w:ascii="Times New Roman"/>
          <w:sz w:val="22"/>
          <w:szCs w:val="22"/>
          <w:cs/>
        </w:rPr>
        <w:t xml:space="preserve">) </w:t>
      </w:r>
      <w:r w:rsidRPr="00307294">
        <w:rPr>
          <w:rFonts w:ascii="Times New Roman" w:cs="Times New Roman"/>
          <w:sz w:val="22"/>
          <w:szCs w:val="22"/>
        </w:rPr>
        <w:t xml:space="preserve">and new and revised accounting guidance </w:t>
      </w:r>
      <w:r w:rsidRPr="00307294">
        <w:rPr>
          <w:rFonts w:ascii="Times New Roman"/>
          <w:sz w:val="22"/>
          <w:szCs w:val="22"/>
          <w:cs/>
        </w:rPr>
        <w:t>(“</w:t>
      </w:r>
      <w:r w:rsidRPr="00307294">
        <w:rPr>
          <w:rFonts w:ascii="Times New Roman" w:cs="Times New Roman"/>
          <w:sz w:val="22"/>
          <w:szCs w:val="22"/>
        </w:rPr>
        <w:t>AG</w:t>
      </w:r>
      <w:r w:rsidRPr="00307294">
        <w:rPr>
          <w:rFonts w:ascii="Times New Roman"/>
          <w:sz w:val="22"/>
          <w:szCs w:val="22"/>
          <w:cs/>
        </w:rPr>
        <w:t>”)</w:t>
      </w:r>
      <w:r w:rsidRPr="00307294">
        <w:rPr>
          <w:rFonts w:ascii="Times New Roman" w:cs="Times New Roman"/>
          <w:sz w:val="22"/>
          <w:szCs w:val="22"/>
        </w:rPr>
        <w:t>, which are effective for the financial statements, which its accounting period beginning on or after January 1, 2016</w:t>
      </w:r>
      <w:r w:rsidRPr="00307294">
        <w:rPr>
          <w:rFonts w:ascii="Times New Roman"/>
          <w:sz w:val="22"/>
          <w:szCs w:val="22"/>
          <w:cs/>
        </w:rPr>
        <w:t>.</w:t>
      </w:r>
    </w:p>
    <w:p w:rsidR="009E0B20" w:rsidRPr="00307294" w:rsidRDefault="009E0B20" w:rsidP="009E0B20">
      <w:pPr>
        <w:ind w:left="426" w:right="-17"/>
        <w:jc w:val="thaiDistribute"/>
        <w:rPr>
          <w:rFonts w:ascii="Times New Roman" w:cs="Times New Roman"/>
          <w:sz w:val="22"/>
          <w:szCs w:val="22"/>
        </w:rPr>
      </w:pPr>
    </w:p>
    <w:p w:rsidR="009E0B20" w:rsidRPr="00307294" w:rsidRDefault="009E0B20" w:rsidP="009E0B20">
      <w:pPr>
        <w:ind w:left="426" w:right="-17"/>
        <w:jc w:val="thaiDistribute"/>
        <w:rPr>
          <w:rFonts w:ascii="Times New Roman" w:cs="Times New Roman"/>
          <w:sz w:val="22"/>
          <w:szCs w:val="22"/>
        </w:rPr>
      </w:pPr>
      <w:r w:rsidRPr="00307294">
        <w:rPr>
          <w:rFonts w:ascii="Times New Roman" w:cs="Times New Roman"/>
          <w:bCs/>
          <w:sz w:val="22"/>
          <w:szCs w:val="22"/>
        </w:rPr>
        <w:t>During the year 2016, the Company has adopted new and revised TFRS which are effective for the accounting period beginning on or after January 1, 2016</w:t>
      </w:r>
      <w:r w:rsidRPr="00307294">
        <w:rPr>
          <w:rFonts w:ascii="Times New Roman"/>
          <w:bCs/>
          <w:sz w:val="22"/>
          <w:szCs w:val="22"/>
          <w:cs/>
        </w:rPr>
        <w:t xml:space="preserve">. </w:t>
      </w:r>
      <w:r w:rsidRPr="00307294">
        <w:rPr>
          <w:rFonts w:ascii="Times New Roman" w:cs="Times New Roman"/>
          <w:bCs/>
          <w:sz w:val="22"/>
          <w:szCs w:val="22"/>
        </w:rPr>
        <w:t xml:space="preserve">These TFRS </w:t>
      </w:r>
      <w:r w:rsidR="00DA679A" w:rsidRPr="00307294">
        <w:rPr>
          <w:rFonts w:ascii="Times New Roman"/>
          <w:sz w:val="22"/>
          <w:szCs w:val="22"/>
          <w:cs/>
        </w:rPr>
        <w:t>(</w:t>
      </w:r>
      <w:r w:rsidR="00DA679A" w:rsidRPr="00307294">
        <w:rPr>
          <w:rFonts w:ascii="Times New Roman" w:cs="Times New Roman"/>
          <w:sz w:val="22"/>
          <w:szCs w:val="22"/>
        </w:rPr>
        <w:t>revised 2015</w:t>
      </w:r>
      <w:r w:rsidR="00DA679A" w:rsidRPr="00307294">
        <w:rPr>
          <w:rFonts w:ascii="Times New Roman"/>
          <w:sz w:val="22"/>
          <w:szCs w:val="22"/>
          <w:cs/>
        </w:rPr>
        <w:t xml:space="preserve">) </w:t>
      </w:r>
      <w:r w:rsidRPr="00307294">
        <w:rPr>
          <w:rFonts w:ascii="Times New Roman" w:cs="Times New Roman"/>
          <w:bCs/>
          <w:sz w:val="22"/>
          <w:szCs w:val="22"/>
        </w:rPr>
        <w:t>were aimed at alignment with the corresponding International Financial Reporting Standards, with most of the changes directed towards revision of wording and terminology, and provision of interpretations and accounting guidance to users of standards</w:t>
      </w:r>
      <w:r w:rsidRPr="00307294">
        <w:rPr>
          <w:rFonts w:ascii="Times New Roman"/>
          <w:bCs/>
          <w:sz w:val="22"/>
          <w:szCs w:val="22"/>
          <w:cs/>
        </w:rPr>
        <w:t xml:space="preserve">. </w:t>
      </w:r>
      <w:r w:rsidRPr="00307294">
        <w:rPr>
          <w:rFonts w:ascii="Times New Roman" w:cs="Times New Roman"/>
          <w:bCs/>
          <w:sz w:val="22"/>
          <w:szCs w:val="22"/>
        </w:rPr>
        <w:t>The adoption of these TFRS does not have any significant impact on the financial statements of the Company</w:t>
      </w:r>
      <w:r w:rsidRPr="00307294">
        <w:rPr>
          <w:rFonts w:ascii="Times New Roman"/>
          <w:bCs/>
          <w:sz w:val="22"/>
          <w:szCs w:val="22"/>
          <w:cs/>
        </w:rPr>
        <w:t>.</w:t>
      </w:r>
    </w:p>
    <w:p w:rsidR="009E0B20" w:rsidRPr="00307294" w:rsidRDefault="009E0B20" w:rsidP="009E0B20">
      <w:pPr>
        <w:ind w:left="426" w:right="-17"/>
        <w:jc w:val="thaiDistribute"/>
        <w:rPr>
          <w:rFonts w:ascii="Times New Roman" w:cs="Times New Roman"/>
          <w:sz w:val="22"/>
          <w:szCs w:val="22"/>
        </w:rPr>
      </w:pPr>
    </w:p>
    <w:p w:rsidR="009E0B20" w:rsidRPr="00307294" w:rsidRDefault="009E0B20" w:rsidP="009E0B20">
      <w:pPr>
        <w:ind w:left="426" w:right="-17"/>
        <w:jc w:val="thaiDistribute"/>
        <w:rPr>
          <w:rFonts w:ascii="Times New Roman" w:cs="Times New Roman"/>
          <w:sz w:val="22"/>
          <w:szCs w:val="22"/>
        </w:rPr>
      </w:pPr>
    </w:p>
    <w:p w:rsidR="006D69F0" w:rsidRPr="00307294" w:rsidRDefault="006D69F0">
      <w:pPr>
        <w:rPr>
          <w:rFonts w:ascii="Times New Roman" w:cs="Times New Roman"/>
          <w:b/>
          <w:bCs/>
          <w:sz w:val="22"/>
          <w:szCs w:val="22"/>
        </w:rPr>
      </w:pPr>
      <w:r w:rsidRPr="00307294">
        <w:rPr>
          <w:rFonts w:ascii="Times New Roman"/>
          <w:b/>
          <w:bCs/>
          <w:sz w:val="22"/>
          <w:szCs w:val="22"/>
          <w:cs/>
        </w:rPr>
        <w:br w:type="page"/>
      </w:r>
    </w:p>
    <w:p w:rsidR="009E0B20" w:rsidRPr="00307294" w:rsidRDefault="009E0B20" w:rsidP="009E0B20">
      <w:pPr>
        <w:ind w:left="426" w:right="-17"/>
        <w:jc w:val="thaiDistribute"/>
        <w:rPr>
          <w:rFonts w:ascii="Times New Roman" w:cs="Times New Roman"/>
          <w:b/>
          <w:bCs/>
          <w:sz w:val="22"/>
          <w:szCs w:val="22"/>
        </w:rPr>
      </w:pPr>
      <w:r w:rsidRPr="00307294">
        <w:rPr>
          <w:rFonts w:ascii="Times New Roman" w:cs="Times New Roman"/>
          <w:b/>
          <w:bCs/>
          <w:sz w:val="22"/>
          <w:szCs w:val="22"/>
        </w:rPr>
        <w:lastRenderedPageBreak/>
        <w:t>New and revised Thai Financial Reporting Standards not yet effective</w:t>
      </w:r>
    </w:p>
    <w:p w:rsidR="009E0B20" w:rsidRPr="00307294" w:rsidRDefault="009E0B20" w:rsidP="009E0B20">
      <w:pPr>
        <w:ind w:left="426" w:right="-17"/>
        <w:jc w:val="thaiDistribute"/>
        <w:rPr>
          <w:rFonts w:ascii="Times New Roman" w:cs="Times New Roman"/>
          <w:b/>
          <w:bCs/>
          <w:sz w:val="22"/>
          <w:szCs w:val="22"/>
        </w:rPr>
      </w:pPr>
    </w:p>
    <w:p w:rsidR="009E0B20" w:rsidRPr="00307294" w:rsidRDefault="009E0B20" w:rsidP="009E0B20">
      <w:pPr>
        <w:ind w:left="426" w:right="-17"/>
        <w:jc w:val="thaiDistribute"/>
        <w:rPr>
          <w:rFonts w:ascii="Times New Roman" w:cs="Times New Roman"/>
          <w:spacing w:val="-2"/>
          <w:sz w:val="22"/>
          <w:szCs w:val="22"/>
        </w:rPr>
      </w:pPr>
      <w:r w:rsidRPr="00307294">
        <w:rPr>
          <w:rFonts w:ascii="Times New Roman" w:cs="Times New Roman"/>
          <w:spacing w:val="-2"/>
          <w:sz w:val="22"/>
          <w:szCs w:val="22"/>
        </w:rPr>
        <w:t>During the year 2016, the FAP has issued the notifications, mandating the use of new and revised TAS, TFRS, TSIC, TFRIC</w:t>
      </w:r>
      <w:r w:rsidRPr="00307294">
        <w:rPr>
          <w:rFonts w:ascii="Times New Roman"/>
          <w:spacing w:val="-2"/>
          <w:sz w:val="22"/>
          <w:szCs w:val="22"/>
          <w:cs/>
        </w:rPr>
        <w:t xml:space="preserve"> (</w:t>
      </w:r>
      <w:r w:rsidRPr="00307294">
        <w:rPr>
          <w:rFonts w:ascii="Times New Roman" w:cs="Times New Roman"/>
          <w:spacing w:val="-2"/>
          <w:sz w:val="22"/>
          <w:szCs w:val="22"/>
        </w:rPr>
        <w:t>revised 2016</w:t>
      </w:r>
      <w:r w:rsidRPr="00307294">
        <w:rPr>
          <w:rFonts w:ascii="Times New Roman"/>
          <w:spacing w:val="-2"/>
          <w:sz w:val="22"/>
          <w:szCs w:val="22"/>
          <w:cs/>
        </w:rPr>
        <w:t xml:space="preserve">) </w:t>
      </w:r>
      <w:r w:rsidRPr="00307294">
        <w:rPr>
          <w:rFonts w:ascii="Times New Roman" w:cs="Times New Roman"/>
          <w:spacing w:val="-2"/>
          <w:sz w:val="22"/>
          <w:szCs w:val="22"/>
        </w:rPr>
        <w:t xml:space="preserve">and AG which are effective for the financial statements, </w:t>
      </w:r>
      <w:r w:rsidRPr="00307294">
        <w:rPr>
          <w:rFonts w:ascii="Times New Roman" w:cs="Times New Roman"/>
          <w:sz w:val="22"/>
          <w:szCs w:val="22"/>
        </w:rPr>
        <w:t>which its accounting period</w:t>
      </w:r>
      <w:r w:rsidRPr="00307294">
        <w:rPr>
          <w:rFonts w:ascii="Times New Roman" w:cs="Times New Roman"/>
          <w:spacing w:val="-2"/>
          <w:sz w:val="22"/>
          <w:szCs w:val="22"/>
        </w:rPr>
        <w:t xml:space="preserve"> beginning on or after January 1, 2017 as follows</w:t>
      </w:r>
      <w:r w:rsidRPr="00307294">
        <w:rPr>
          <w:rFonts w:ascii="Times New Roman"/>
          <w:spacing w:val="-2"/>
          <w:sz w:val="22"/>
          <w:szCs w:val="22"/>
          <w:cs/>
        </w:rPr>
        <w:t>:</w:t>
      </w:r>
    </w:p>
    <w:p w:rsidR="009E0B20" w:rsidRPr="00307294" w:rsidRDefault="009E0B20" w:rsidP="009E0B20">
      <w:pPr>
        <w:ind w:left="426" w:right="-17"/>
        <w:jc w:val="thaiDistribute"/>
        <w:rPr>
          <w:rFonts w:ascii="Times New Roman" w:cs="Times New Roman"/>
          <w:spacing w:val="-2"/>
          <w:sz w:val="22"/>
          <w:szCs w:val="22"/>
        </w:rPr>
      </w:pPr>
    </w:p>
    <w:tbl>
      <w:tblPr>
        <w:tblW w:w="9020" w:type="dxa"/>
        <w:tblInd w:w="534" w:type="dxa"/>
        <w:tblLook w:val="01E0" w:firstRow="1" w:lastRow="1" w:firstColumn="1" w:lastColumn="1" w:noHBand="0" w:noVBand="0"/>
      </w:tblPr>
      <w:tblGrid>
        <w:gridCol w:w="3261"/>
        <w:gridCol w:w="5759"/>
      </w:tblGrid>
      <w:tr w:rsidR="00DA679A" w:rsidRPr="00307294" w:rsidTr="00CC4A62">
        <w:trPr>
          <w:tblHeader/>
        </w:trPr>
        <w:tc>
          <w:tcPr>
            <w:tcW w:w="3261" w:type="dxa"/>
          </w:tcPr>
          <w:p w:rsidR="00DA679A" w:rsidRPr="00307294" w:rsidRDefault="00DA679A" w:rsidP="00CC4A62">
            <w:pPr>
              <w:spacing w:before="120" w:after="120" w:line="240" w:lineRule="atLeast"/>
              <w:ind w:left="176"/>
              <w:jc w:val="center"/>
              <w:rPr>
                <w:rFonts w:ascii="Times New Roman" w:cs="Times New Roman"/>
                <w:b/>
                <w:bCs/>
                <w:sz w:val="22"/>
                <w:szCs w:val="22"/>
                <w:highlight w:val="yellow"/>
              </w:rPr>
            </w:pPr>
            <w:r w:rsidRPr="00307294">
              <w:rPr>
                <w:rFonts w:ascii="Times New Roman" w:cs="Times New Roman"/>
                <w:b/>
                <w:bCs/>
                <w:sz w:val="22"/>
                <w:szCs w:val="22"/>
              </w:rPr>
              <w:t>TAS</w:t>
            </w:r>
            <w:r w:rsidRPr="00307294">
              <w:rPr>
                <w:rFonts w:ascii="Times New Roman"/>
                <w:b/>
                <w:bCs/>
                <w:sz w:val="22"/>
                <w:szCs w:val="22"/>
                <w:cs/>
              </w:rPr>
              <w:t>/</w:t>
            </w:r>
            <w:r w:rsidRPr="00307294">
              <w:rPr>
                <w:rFonts w:ascii="Times New Roman" w:cs="Times New Roman"/>
                <w:b/>
                <w:bCs/>
                <w:sz w:val="22"/>
                <w:szCs w:val="22"/>
              </w:rPr>
              <w:t>TFRS</w:t>
            </w:r>
            <w:r w:rsidRPr="00307294">
              <w:rPr>
                <w:rFonts w:ascii="Times New Roman"/>
                <w:b/>
                <w:bCs/>
                <w:sz w:val="22"/>
                <w:szCs w:val="22"/>
                <w:cs/>
              </w:rPr>
              <w:t>/</w:t>
            </w:r>
            <w:r w:rsidRPr="00307294">
              <w:rPr>
                <w:rFonts w:ascii="Times New Roman" w:cs="Times New Roman"/>
                <w:b/>
                <w:bCs/>
                <w:sz w:val="22"/>
                <w:szCs w:val="22"/>
              </w:rPr>
              <w:t>TSIC</w:t>
            </w:r>
            <w:r w:rsidRPr="00307294">
              <w:rPr>
                <w:rFonts w:ascii="Times New Roman"/>
                <w:b/>
                <w:bCs/>
                <w:sz w:val="22"/>
                <w:szCs w:val="22"/>
                <w:cs/>
              </w:rPr>
              <w:t>/</w:t>
            </w:r>
            <w:r w:rsidRPr="00307294">
              <w:rPr>
                <w:rFonts w:ascii="Times New Roman" w:cs="Times New Roman"/>
                <w:b/>
                <w:bCs/>
                <w:sz w:val="22"/>
                <w:szCs w:val="22"/>
              </w:rPr>
              <w:t>TFRIC</w:t>
            </w:r>
            <w:r w:rsidRPr="00307294">
              <w:rPr>
                <w:rFonts w:ascii="Times New Roman"/>
                <w:b/>
                <w:bCs/>
                <w:sz w:val="22"/>
                <w:szCs w:val="22"/>
                <w:cs/>
              </w:rPr>
              <w:t>/</w:t>
            </w:r>
            <w:r w:rsidRPr="00307294">
              <w:rPr>
                <w:rFonts w:ascii="Times New Roman" w:cs="Times New Roman"/>
                <w:b/>
                <w:bCs/>
                <w:sz w:val="22"/>
                <w:szCs w:val="22"/>
              </w:rPr>
              <w:t>AG</w:t>
            </w:r>
          </w:p>
        </w:tc>
        <w:tc>
          <w:tcPr>
            <w:tcW w:w="5759" w:type="dxa"/>
          </w:tcPr>
          <w:p w:rsidR="00DA679A" w:rsidRPr="00307294" w:rsidRDefault="00DA679A" w:rsidP="00CC4A62">
            <w:pPr>
              <w:spacing w:before="120" w:after="120" w:line="240" w:lineRule="atLeast"/>
              <w:jc w:val="center"/>
              <w:rPr>
                <w:rFonts w:ascii="Times New Roman" w:cs="Times New Roman"/>
                <w:b/>
                <w:bCs/>
                <w:sz w:val="22"/>
                <w:szCs w:val="22"/>
                <w:highlight w:val="yellow"/>
              </w:rPr>
            </w:pPr>
            <w:r w:rsidRPr="00307294">
              <w:rPr>
                <w:rFonts w:ascii="Times New Roman" w:cs="Times New Roman"/>
                <w:b/>
                <w:bCs/>
                <w:sz w:val="22"/>
                <w:szCs w:val="22"/>
                <w:cs/>
                <w:lang w:val="th-TH"/>
              </w:rPr>
              <w:t>Topic</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Presentation of Financial Statements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 xml:space="preserve">TAS 2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Inventories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 xml:space="preserve">TAS 7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Statement of Cash Flows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 xml:space="preserve">TAS 8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Policies, Changes in Accounting Estimates and Errors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10</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Events after the Reporting Period</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w:t>
            </w:r>
            <w:r w:rsidRPr="00307294">
              <w:rPr>
                <w:rFonts w:ascii="Times New Roman"/>
                <w:sz w:val="22"/>
                <w:szCs w:val="22"/>
                <w:cs/>
              </w:rPr>
              <w:t xml:space="preserve"> </w:t>
            </w:r>
            <w:r w:rsidRPr="00307294">
              <w:rPr>
                <w:rFonts w:ascii="Times New Roman" w:cs="Times New Roman"/>
                <w:sz w:val="22"/>
                <w:szCs w:val="22"/>
              </w:rPr>
              <w:t xml:space="preserve">11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Construction Contracts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 xml:space="preserve">TAS 12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Income Taxes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16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Property, Plant and Equipment</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17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Leases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18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Revenue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19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Employee Benefits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 xml:space="preserve">TAS 20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820AEA">
            <w:pPr>
              <w:tabs>
                <w:tab w:val="left" w:pos="770"/>
              </w:tabs>
              <w:spacing w:before="120" w:after="120" w:line="240" w:lineRule="atLeast"/>
              <w:rPr>
                <w:rFonts w:ascii="Times New Roman" w:cs="Times New Roman"/>
                <w:sz w:val="22"/>
                <w:szCs w:val="22"/>
              </w:rPr>
            </w:pPr>
            <w:r w:rsidRPr="00307294">
              <w:rPr>
                <w:rFonts w:ascii="Times New Roman" w:cs="Times New Roman"/>
                <w:sz w:val="22"/>
                <w:szCs w:val="22"/>
              </w:rPr>
              <w:t>Accounting for Government Grants and Disclosure of Government Assistance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21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The Effects of Changes in Foreign Exchange Rates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23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Borrowing Costs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24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Related Party Disclosures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26</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and Reporting by Retirement Benefit Plans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27</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Separate Financial Statements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28</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Investments in Associates</w:t>
            </w:r>
            <w:r w:rsidRPr="00307294">
              <w:rPr>
                <w:rFonts w:ascii="Times New Roman"/>
                <w:sz w:val="22"/>
                <w:szCs w:val="22"/>
                <w:cs/>
              </w:rPr>
              <w:t xml:space="preserve"> </w:t>
            </w:r>
            <w:r w:rsidRPr="00307294">
              <w:rPr>
                <w:rFonts w:ascii="Times New Roman" w:cs="Times New Roman"/>
                <w:sz w:val="22"/>
                <w:szCs w:val="22"/>
              </w:rPr>
              <w:t>and Joint Ventures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29</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Financial Reporting in Hyperinflationary Economies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33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Earnings per Share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34</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Interim Financial Reporting</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36</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Impairment of Asset</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lastRenderedPageBreak/>
              <w:t xml:space="preserve">TAS 37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Provisions, Contingent Liabilities and Contingent Assets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38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Intangible Assets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40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Investment Property</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41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Agriculture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104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Accounting for Troubled Debt Restructuring</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105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Accounting for Investments in Debt and Equity Securities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TAS 107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Financial Instruments Disclosure and Presentation</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TFRS 2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Share</w:t>
            </w:r>
            <w:r w:rsidRPr="00307294">
              <w:rPr>
                <w:rFonts w:ascii="Times New Roman"/>
                <w:sz w:val="22"/>
                <w:szCs w:val="22"/>
                <w:cs/>
              </w:rPr>
              <w:t>-</w:t>
            </w:r>
            <w:r w:rsidRPr="00307294">
              <w:rPr>
                <w:rFonts w:ascii="Times New Roman" w:cs="Times New Roman"/>
                <w:sz w:val="22"/>
                <w:szCs w:val="22"/>
              </w:rPr>
              <w:t>based Payment</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TFRS 3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Business Combinations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TFRS 4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Insurance Contracts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TFRS 5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3E61B5">
            <w:pPr>
              <w:tabs>
                <w:tab w:val="left" w:pos="770"/>
              </w:tabs>
              <w:spacing w:before="120" w:after="120" w:line="240" w:lineRule="atLeast"/>
              <w:rPr>
                <w:rFonts w:ascii="Times New Roman" w:cs="Times New Roman"/>
                <w:sz w:val="22"/>
                <w:szCs w:val="22"/>
              </w:rPr>
            </w:pPr>
            <w:r w:rsidRPr="00307294">
              <w:rPr>
                <w:rFonts w:ascii="Times New Roman" w:cs="Times New Roman"/>
                <w:sz w:val="22"/>
                <w:szCs w:val="22"/>
              </w:rPr>
              <w:t>Non</w:t>
            </w:r>
            <w:r w:rsidRPr="00307294">
              <w:rPr>
                <w:rFonts w:ascii="Times New Roman"/>
                <w:sz w:val="22"/>
                <w:szCs w:val="22"/>
                <w:cs/>
              </w:rPr>
              <w:t>-</w:t>
            </w:r>
            <w:r w:rsidRPr="00307294">
              <w:rPr>
                <w:rFonts w:ascii="Times New Roman" w:cs="Times New Roman"/>
                <w:sz w:val="22"/>
                <w:szCs w:val="22"/>
              </w:rPr>
              <w:t>current Assets</w:t>
            </w:r>
            <w:r w:rsidR="003E61B5">
              <w:rPr>
                <w:rFonts w:ascii="Times New Roman" w:cs="Times New Roman"/>
                <w:sz w:val="22"/>
                <w:szCs w:val="22"/>
              </w:rPr>
              <w:t xml:space="preserve"> Held for Sale and Discontinued </w:t>
            </w:r>
            <w:r w:rsidRPr="00307294">
              <w:rPr>
                <w:rFonts w:ascii="Times New Roman" w:cs="Times New Roman"/>
                <w:sz w:val="22"/>
                <w:szCs w:val="22"/>
              </w:rPr>
              <w:t>Operations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TFRS 6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Exploration for and Evaluation of Mineral Resources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TFRS 8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spacing w:before="120" w:after="120" w:line="240" w:lineRule="atLeast"/>
              <w:ind w:left="-108" w:firstLine="142"/>
              <w:rPr>
                <w:rFonts w:ascii="Times New Roman" w:cs="Times New Roman"/>
                <w:sz w:val="22"/>
                <w:szCs w:val="22"/>
              </w:rPr>
            </w:pPr>
            <w:r w:rsidRPr="00307294">
              <w:rPr>
                <w:rFonts w:ascii="Times New Roman" w:cs="Times New Roman"/>
                <w:sz w:val="22"/>
                <w:szCs w:val="22"/>
              </w:rPr>
              <w:t>Operating Segments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10</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Consolidated Financial Statements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11</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Joint Arrangements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12</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Disclosure of Interests in Other Entities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13</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Fair Value Measurement</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TSIC 10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820AEA">
            <w:pPr>
              <w:tabs>
                <w:tab w:val="left" w:pos="770"/>
              </w:tabs>
              <w:spacing w:before="120" w:after="120" w:line="240" w:lineRule="atLeast"/>
              <w:rPr>
                <w:rFonts w:ascii="Times New Roman" w:cs="Times New Roman"/>
                <w:sz w:val="22"/>
                <w:szCs w:val="22"/>
              </w:rPr>
            </w:pPr>
            <w:r w:rsidRPr="00307294">
              <w:rPr>
                <w:rFonts w:ascii="Times New Roman" w:cs="Times New Roman"/>
                <w:sz w:val="22"/>
                <w:szCs w:val="22"/>
              </w:rPr>
              <w:t xml:space="preserve">Government Assistance </w:t>
            </w:r>
            <w:r w:rsidRPr="00307294">
              <w:rPr>
                <w:rFonts w:ascii="Times New Roman"/>
                <w:sz w:val="22"/>
                <w:szCs w:val="22"/>
                <w:cs/>
              </w:rPr>
              <w:t xml:space="preserve">- </w:t>
            </w:r>
            <w:r w:rsidRPr="00307294">
              <w:rPr>
                <w:rFonts w:ascii="Times New Roman" w:cs="Times New Roman"/>
                <w:sz w:val="22"/>
                <w:szCs w:val="22"/>
              </w:rPr>
              <w:t>No specific Relation to Operating Activities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TSIC 15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Operating Leases</w:t>
            </w:r>
            <w:r w:rsidRPr="00307294">
              <w:rPr>
                <w:rFonts w:ascii="Times New Roman"/>
                <w:sz w:val="22"/>
                <w:szCs w:val="22"/>
                <w:cs/>
              </w:rPr>
              <w:t>-</w:t>
            </w:r>
            <w:r w:rsidRPr="00307294">
              <w:rPr>
                <w:rFonts w:ascii="Times New Roman" w:cs="Times New Roman"/>
                <w:sz w:val="22"/>
                <w:szCs w:val="22"/>
              </w:rPr>
              <w:t>Incentives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25</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Income Taxes</w:t>
            </w:r>
            <w:r w:rsidRPr="00307294">
              <w:rPr>
                <w:rFonts w:ascii="Times New Roman"/>
                <w:sz w:val="22"/>
                <w:szCs w:val="22"/>
                <w:cs/>
              </w:rPr>
              <w:t>-</w:t>
            </w:r>
            <w:r w:rsidRPr="00307294">
              <w:rPr>
                <w:rFonts w:ascii="Times New Roman" w:cs="Times New Roman"/>
                <w:sz w:val="22"/>
                <w:szCs w:val="22"/>
              </w:rPr>
              <w:t>Changes in the Tax Status of an Entity or its Shareholders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27</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Evaluating the Substance of Transactions Involving the Legal Form of a Lease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TSIC 29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 xml:space="preserve">Service Concession Arrangements </w:t>
            </w:r>
            <w:r w:rsidRPr="00307294">
              <w:rPr>
                <w:rFonts w:ascii="Times New Roman"/>
                <w:sz w:val="22"/>
                <w:szCs w:val="22"/>
                <w:cs/>
              </w:rPr>
              <w:t xml:space="preserve">: </w:t>
            </w:r>
            <w:r w:rsidRPr="00307294">
              <w:rPr>
                <w:rFonts w:ascii="Times New Roman" w:cs="Times New Roman"/>
                <w:sz w:val="22"/>
                <w:szCs w:val="22"/>
              </w:rPr>
              <w:t>Disclosures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TSIC 31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 xml:space="preserve">Revenue </w:t>
            </w:r>
            <w:r w:rsidRPr="00307294">
              <w:rPr>
                <w:rFonts w:ascii="Times New Roman"/>
                <w:sz w:val="22"/>
                <w:szCs w:val="22"/>
                <w:cs/>
              </w:rPr>
              <w:t xml:space="preserve">- </w:t>
            </w:r>
            <w:r w:rsidRPr="00307294">
              <w:rPr>
                <w:rFonts w:ascii="Times New Roman" w:cs="Times New Roman"/>
                <w:sz w:val="22"/>
                <w:szCs w:val="22"/>
              </w:rPr>
              <w:t>Barter Transactions Involving Advertising Services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TSIC 32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Intangible Assets</w:t>
            </w:r>
            <w:r w:rsidRPr="00307294">
              <w:rPr>
                <w:rFonts w:ascii="Times New Roman"/>
                <w:sz w:val="22"/>
                <w:szCs w:val="22"/>
                <w:cs/>
              </w:rPr>
              <w:t>-</w:t>
            </w:r>
            <w:r w:rsidRPr="00307294">
              <w:rPr>
                <w:rFonts w:ascii="Times New Roman" w:cs="Times New Roman"/>
                <w:sz w:val="22"/>
                <w:szCs w:val="22"/>
              </w:rPr>
              <w:t>Web Site Costs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1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820AEA">
            <w:pPr>
              <w:tabs>
                <w:tab w:val="left" w:pos="770"/>
              </w:tabs>
              <w:spacing w:before="120" w:after="120" w:line="240" w:lineRule="atLeast"/>
              <w:rPr>
                <w:rFonts w:ascii="Times New Roman" w:cs="Times New Roman"/>
                <w:sz w:val="22"/>
                <w:szCs w:val="22"/>
              </w:rPr>
            </w:pPr>
            <w:r w:rsidRPr="00307294">
              <w:rPr>
                <w:rFonts w:ascii="Times New Roman" w:cs="Times New Roman"/>
                <w:sz w:val="22"/>
                <w:szCs w:val="22"/>
              </w:rPr>
              <w:t xml:space="preserve">Changes in Existing Decommissioning, Restoration and </w:t>
            </w:r>
            <w:r w:rsidRPr="00307294">
              <w:rPr>
                <w:rFonts w:ascii="Times New Roman" w:cs="Times New Roman"/>
                <w:sz w:val="22"/>
                <w:szCs w:val="22"/>
              </w:rPr>
              <w:lastRenderedPageBreak/>
              <w:t>Similar Liabilities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lastRenderedPageBreak/>
              <w:t xml:space="preserve">TFRIC 4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Determining whether an Arrangement contains a Lease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5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Rights to Interests arising from Decommissioning, Restoration and Environmental Rehabilitation Funds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7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 xml:space="preserve">Applying the Restatement Approach under TAS 29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 xml:space="preserve">) </w:t>
            </w:r>
            <w:r w:rsidRPr="00307294">
              <w:rPr>
                <w:rFonts w:ascii="Times New Roman" w:cs="Times New Roman"/>
                <w:sz w:val="22"/>
                <w:szCs w:val="22"/>
              </w:rPr>
              <w:t>Financial Reporting in Hyperinflationary Economies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10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Interim Financial Reporting and Impairment</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12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Service Concession Arrangements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13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 xml:space="preserve">Customer Loyalty </w:t>
            </w:r>
            <w:proofErr w:type="spellStart"/>
            <w:r w:rsidRPr="00307294">
              <w:rPr>
                <w:rFonts w:ascii="Times New Roman" w:cs="Times New Roman"/>
                <w:sz w:val="22"/>
                <w:szCs w:val="22"/>
              </w:rPr>
              <w:t>Programmes</w:t>
            </w:r>
            <w:proofErr w:type="spellEnd"/>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w:t>
            </w:r>
            <w:r w:rsidRPr="00307294">
              <w:rPr>
                <w:rFonts w:ascii="Times New Roman"/>
                <w:sz w:val="22"/>
                <w:szCs w:val="22"/>
                <w:cs/>
              </w:rPr>
              <w:t xml:space="preserve"> </w:t>
            </w:r>
            <w:r w:rsidRPr="00307294">
              <w:rPr>
                <w:rFonts w:ascii="Times New Roman" w:cs="Times New Roman"/>
                <w:sz w:val="22"/>
                <w:szCs w:val="22"/>
              </w:rPr>
              <w:t xml:space="preserve">14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TAS 19</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 xml:space="preserve">) - </w:t>
            </w:r>
            <w:r w:rsidRPr="00307294">
              <w:rPr>
                <w:rFonts w:ascii="Times New Roman" w:cs="Times New Roman"/>
                <w:sz w:val="22"/>
                <w:szCs w:val="22"/>
              </w:rPr>
              <w:t>The Limit on a Defined Benefit Asset, Minimum Funding Requirements and their Interaction</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15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Agreements for the Construction of Real Estate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17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Distributions of Non</w:t>
            </w:r>
            <w:r w:rsidRPr="00307294">
              <w:rPr>
                <w:rFonts w:ascii="Times New Roman"/>
                <w:sz w:val="22"/>
                <w:szCs w:val="22"/>
                <w:cs/>
              </w:rPr>
              <w:t>-</w:t>
            </w:r>
            <w:r w:rsidRPr="00307294">
              <w:rPr>
                <w:rFonts w:ascii="Times New Roman" w:cs="Times New Roman"/>
                <w:sz w:val="22"/>
                <w:szCs w:val="22"/>
              </w:rPr>
              <w:t>cash Assets to Owners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 xml:space="preserve">TFRIC 18 </w:t>
            </w:r>
            <w:r w:rsidRPr="00307294">
              <w:rPr>
                <w:rFonts w:ascii="Times New Roman"/>
                <w:sz w:val="22"/>
                <w:szCs w:val="22"/>
                <w:cs/>
              </w:rPr>
              <w:t>(</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Transfers of Assets from Customers</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20</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Stripping Costs in the Production Phase of a Surface Mine</w:t>
            </w:r>
          </w:p>
        </w:tc>
      </w:tr>
      <w:tr w:rsidR="00DA679A" w:rsidRPr="00307294" w:rsidTr="00CC4A62">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21</w:t>
            </w:r>
            <w:r w:rsidRPr="00307294">
              <w:rPr>
                <w:rFonts w:ascii="Times New Roman"/>
                <w:sz w:val="22"/>
                <w:szCs w:val="22"/>
                <w:cs/>
              </w:rPr>
              <w:t xml:space="preserve"> (</w:t>
            </w:r>
            <w:r w:rsidRPr="00307294">
              <w:rPr>
                <w:rFonts w:ascii="Times New Roman" w:cs="Times New Roman"/>
                <w:sz w:val="22"/>
                <w:szCs w:val="22"/>
              </w:rPr>
              <w:t>revised 2016</w:t>
            </w:r>
            <w:r w:rsidRPr="00307294">
              <w:rPr>
                <w:rFonts w:ascii="Times New Roman"/>
                <w:sz w:val="22"/>
                <w:szCs w:val="22"/>
                <w:cs/>
              </w:rPr>
              <w:t>)</w:t>
            </w:r>
          </w:p>
        </w:tc>
        <w:tc>
          <w:tcPr>
            <w:tcW w:w="5759" w:type="dxa"/>
          </w:tcPr>
          <w:p w:rsidR="00DA679A" w:rsidRPr="00307294" w:rsidRDefault="00DA679A" w:rsidP="00CC4A62">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Levies</w:t>
            </w:r>
          </w:p>
        </w:tc>
      </w:tr>
      <w:tr w:rsidR="00DA679A" w:rsidRPr="00307294" w:rsidTr="00CC4A62">
        <w:tc>
          <w:tcPr>
            <w:tcW w:w="9020" w:type="dxa"/>
            <w:gridSpan w:val="2"/>
          </w:tcPr>
          <w:p w:rsidR="00DA679A" w:rsidRPr="00307294" w:rsidRDefault="00DA679A" w:rsidP="003E61B5">
            <w:pPr>
              <w:ind w:left="33"/>
              <w:rPr>
                <w:rFonts w:ascii="Times New Roman" w:cs="Times New Roman"/>
                <w:sz w:val="22"/>
                <w:szCs w:val="22"/>
              </w:rPr>
            </w:pPr>
            <w:r w:rsidRPr="00307294">
              <w:rPr>
                <w:rFonts w:ascii="Times New Roman" w:cs="Times New Roman"/>
                <w:sz w:val="22"/>
                <w:szCs w:val="22"/>
              </w:rPr>
              <w:t>Accounting guidance for derecognition of financial assets and financial liabilities</w:t>
            </w:r>
          </w:p>
        </w:tc>
      </w:tr>
    </w:tbl>
    <w:p w:rsidR="008A53BB" w:rsidRDefault="008A53BB" w:rsidP="003E61B5">
      <w:pPr>
        <w:ind w:left="425" w:right="-45"/>
        <w:jc w:val="thaiDistribute"/>
        <w:rPr>
          <w:rFonts w:ascii="Times New Roman" w:cstheme="minorBidi"/>
          <w:sz w:val="22"/>
          <w:szCs w:val="22"/>
        </w:rPr>
      </w:pPr>
    </w:p>
    <w:p w:rsidR="00DA679A" w:rsidRPr="00307294" w:rsidRDefault="00DA679A" w:rsidP="003E61B5">
      <w:pPr>
        <w:ind w:left="567" w:right="-45"/>
        <w:jc w:val="thaiDistribute"/>
        <w:rPr>
          <w:rFonts w:ascii="Times New Roman" w:cs="Times New Roman"/>
          <w:sz w:val="22"/>
          <w:szCs w:val="22"/>
        </w:rPr>
      </w:pPr>
      <w:r w:rsidRPr="00307294">
        <w:rPr>
          <w:rFonts w:ascii="Times New Roman" w:cs="Times New Roman"/>
          <w:sz w:val="22"/>
          <w:szCs w:val="22"/>
        </w:rPr>
        <w:t xml:space="preserve">The management of the Company has made a preliminary assessment of the potential initial impact on the </w:t>
      </w:r>
      <w:r w:rsidRPr="00307294">
        <w:rPr>
          <w:rFonts w:ascii="Times New Roman" w:eastAsia="SimSun" w:cs="Times New Roman"/>
          <w:sz w:val="22"/>
          <w:szCs w:val="22"/>
          <w:lang w:val="en-GB"/>
        </w:rPr>
        <w:t>financial</w:t>
      </w:r>
      <w:r w:rsidRPr="00307294">
        <w:rPr>
          <w:rFonts w:ascii="Times New Roman" w:cs="Times New Roman"/>
          <w:sz w:val="22"/>
          <w:szCs w:val="22"/>
        </w:rPr>
        <w:t xml:space="preserve"> statements in the period of initial application</w:t>
      </w:r>
      <w:r w:rsidRPr="00307294">
        <w:rPr>
          <w:rFonts w:ascii="Times New Roman"/>
          <w:sz w:val="22"/>
          <w:szCs w:val="22"/>
          <w:cs/>
        </w:rPr>
        <w:t>.</w:t>
      </w:r>
    </w:p>
    <w:p w:rsidR="009E0B20" w:rsidRPr="00307294" w:rsidRDefault="009E0B20" w:rsidP="003E61B5">
      <w:pPr>
        <w:ind w:left="851" w:right="-17"/>
        <w:jc w:val="thaiDistribute"/>
        <w:rPr>
          <w:rFonts w:ascii="Times New Roman" w:cs="Times New Roman"/>
          <w:sz w:val="22"/>
          <w:szCs w:val="22"/>
        </w:rPr>
      </w:pPr>
    </w:p>
    <w:p w:rsidR="009E0B20" w:rsidRPr="00307294" w:rsidRDefault="009E0B20" w:rsidP="003E61B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SUMMARY OF SIGNIFICANT ACCOUNTING POLICIES</w:t>
      </w:r>
    </w:p>
    <w:p w:rsidR="009E0B20" w:rsidRPr="00307294" w:rsidRDefault="009E0B20" w:rsidP="003E61B5">
      <w:pPr>
        <w:tabs>
          <w:tab w:val="left" w:pos="426"/>
        </w:tabs>
        <w:ind w:left="432" w:right="-45"/>
        <w:jc w:val="thaiDistribute"/>
        <w:rPr>
          <w:rFonts w:ascii="Times New Roman" w:cs="Times New Roman"/>
          <w:b/>
          <w:bCs/>
          <w:sz w:val="22"/>
          <w:szCs w:val="22"/>
        </w:rPr>
      </w:pPr>
    </w:p>
    <w:p w:rsidR="009E0B20" w:rsidRPr="00307294" w:rsidRDefault="009E0B20" w:rsidP="003E61B5">
      <w:pPr>
        <w:ind w:left="432"/>
        <w:jc w:val="thaiDistribute"/>
        <w:rPr>
          <w:rFonts w:ascii="Times New Roman" w:cs="Times New Roman"/>
          <w:b/>
          <w:bCs/>
          <w:sz w:val="22"/>
          <w:szCs w:val="22"/>
        </w:rPr>
      </w:pPr>
      <w:r w:rsidRPr="00307294">
        <w:rPr>
          <w:rFonts w:ascii="Times New Roman" w:cs="Times New Roman"/>
          <w:b/>
          <w:bCs/>
          <w:sz w:val="22"/>
          <w:szCs w:val="22"/>
        </w:rPr>
        <w:t>The measurement bases used in preparing the financial statements</w:t>
      </w:r>
    </w:p>
    <w:p w:rsidR="009E0B20" w:rsidRPr="00307294" w:rsidRDefault="009E0B20" w:rsidP="003E61B5">
      <w:pPr>
        <w:ind w:left="432" w:right="-45"/>
        <w:jc w:val="thaiDistribute"/>
        <w:rPr>
          <w:rFonts w:ascii="Times New Roman" w:eastAsia="SimSun" w:cs="Times New Roman"/>
          <w:sz w:val="22"/>
          <w:szCs w:val="22"/>
          <w:cs/>
          <w:lang w:val="en-GB"/>
        </w:rPr>
      </w:pPr>
    </w:p>
    <w:p w:rsidR="009E0B20" w:rsidRPr="00307294" w:rsidRDefault="009E0B20" w:rsidP="003E61B5">
      <w:pPr>
        <w:ind w:left="432" w:right="-45"/>
        <w:jc w:val="thaiDistribute"/>
        <w:rPr>
          <w:rFonts w:ascii="Times New Roman" w:eastAsia="SimSun" w:cs="Times New Roman"/>
          <w:sz w:val="22"/>
          <w:szCs w:val="22"/>
          <w:lang w:val="en-GB"/>
        </w:rPr>
      </w:pPr>
      <w:r w:rsidRPr="00307294">
        <w:rPr>
          <w:rFonts w:ascii="Times New Roman" w:eastAsia="SimSun" w:cs="Times New Roman"/>
          <w:sz w:val="22"/>
          <w:szCs w:val="22"/>
          <w:lang w:val="en-GB"/>
        </w:rPr>
        <w:t>Other than those disclosed elsewhere in the summary of significant accounting policies and other notes to the financial statements, the financial statements are prepared on the historical cost basis</w:t>
      </w:r>
      <w:r w:rsidRPr="00307294">
        <w:rPr>
          <w:rFonts w:ascii="Times New Roman" w:eastAsia="SimSun"/>
          <w:sz w:val="22"/>
          <w:szCs w:val="22"/>
          <w:cs/>
          <w:lang w:val="en-GB"/>
        </w:rPr>
        <w:t>.</w:t>
      </w:r>
    </w:p>
    <w:p w:rsidR="009E0B20" w:rsidRPr="00307294" w:rsidRDefault="009E0B20" w:rsidP="003E61B5">
      <w:pPr>
        <w:ind w:left="432" w:right="-45"/>
        <w:jc w:val="thaiDistribute"/>
        <w:rPr>
          <w:rFonts w:ascii="Times New Roman" w:eastAsia="SimSun" w:cs="Times New Roman"/>
          <w:sz w:val="22"/>
          <w:szCs w:val="22"/>
          <w:lang w:val="en-GB"/>
        </w:rPr>
      </w:pPr>
    </w:p>
    <w:p w:rsidR="009E0B20" w:rsidRPr="00307294" w:rsidRDefault="009E0B20" w:rsidP="003E61B5">
      <w:pPr>
        <w:ind w:left="432" w:right="-45"/>
        <w:jc w:val="thaiDistribute"/>
        <w:rPr>
          <w:rFonts w:ascii="Times New Roman" w:cs="Times New Roman"/>
          <w:b/>
          <w:bCs/>
          <w:sz w:val="22"/>
          <w:szCs w:val="22"/>
        </w:rPr>
      </w:pPr>
      <w:r w:rsidRPr="00307294">
        <w:rPr>
          <w:rFonts w:ascii="Times New Roman" w:cs="Times New Roman"/>
          <w:b/>
          <w:bCs/>
          <w:sz w:val="22"/>
          <w:szCs w:val="22"/>
        </w:rPr>
        <w:t>Revenues</w:t>
      </w:r>
    </w:p>
    <w:p w:rsidR="009E0B20" w:rsidRPr="00307294" w:rsidRDefault="009E0B20" w:rsidP="003E61B5">
      <w:pPr>
        <w:ind w:left="425" w:right="-45"/>
        <w:jc w:val="thaiDistribute"/>
        <w:rPr>
          <w:rFonts w:ascii="Times New Roman" w:eastAsia="SimSun" w:cs="Times New Roman"/>
          <w:sz w:val="22"/>
          <w:szCs w:val="22"/>
          <w:cs/>
          <w:lang w:val="en-GB"/>
        </w:rPr>
      </w:pPr>
    </w:p>
    <w:p w:rsidR="009E0B20" w:rsidRDefault="009E0B20" w:rsidP="003E61B5">
      <w:pPr>
        <w:ind w:left="426" w:right="-46"/>
        <w:jc w:val="thaiDistribute"/>
        <w:rPr>
          <w:rFonts w:ascii="Times New Roman" w:cs="Times New Roman"/>
          <w:sz w:val="22"/>
          <w:szCs w:val="22"/>
        </w:rPr>
      </w:pPr>
      <w:r w:rsidRPr="00307294">
        <w:rPr>
          <w:rFonts w:ascii="Times New Roman" w:cs="Times New Roman"/>
          <w:sz w:val="22"/>
          <w:szCs w:val="22"/>
        </w:rPr>
        <w:t xml:space="preserve">Sale of </w:t>
      </w:r>
      <w:r w:rsidR="000F2A75" w:rsidRPr="00307294">
        <w:rPr>
          <w:rFonts w:ascii="Times New Roman" w:cs="Times New Roman"/>
          <w:sz w:val="22"/>
          <w:szCs w:val="22"/>
        </w:rPr>
        <w:t>property</w:t>
      </w:r>
    </w:p>
    <w:p w:rsidR="00F15121" w:rsidRPr="00307294" w:rsidRDefault="00F15121" w:rsidP="003E61B5">
      <w:pPr>
        <w:ind w:left="426" w:right="-46"/>
        <w:jc w:val="thaiDistribute"/>
        <w:rPr>
          <w:rFonts w:ascii="Times New Roman" w:cs="Times New Roman"/>
          <w:sz w:val="22"/>
          <w:szCs w:val="22"/>
        </w:rPr>
      </w:pPr>
    </w:p>
    <w:p w:rsidR="000F2A75" w:rsidRPr="00307294" w:rsidRDefault="00A34491" w:rsidP="003E61B5">
      <w:pPr>
        <w:ind w:left="425" w:right="-45"/>
        <w:jc w:val="thaiDistribute"/>
        <w:rPr>
          <w:rFonts w:ascii="Times New Roman" w:cs="Times New Roman"/>
          <w:sz w:val="22"/>
          <w:szCs w:val="22"/>
        </w:rPr>
      </w:pPr>
      <w:r>
        <w:rPr>
          <w:rFonts w:ascii="Times New Roman" w:cs="Times New Roman"/>
          <w:sz w:val="22"/>
          <w:szCs w:val="22"/>
        </w:rPr>
        <w:t>S</w:t>
      </w:r>
      <w:r w:rsidR="000F2A75" w:rsidRPr="00307294">
        <w:rPr>
          <w:rFonts w:ascii="Times New Roman" w:cs="Times New Roman"/>
          <w:sz w:val="22"/>
          <w:szCs w:val="22"/>
        </w:rPr>
        <w:t xml:space="preserve">ales of residential condominium units </w:t>
      </w:r>
      <w:r>
        <w:rPr>
          <w:rFonts w:ascii="Times New Roman" w:cs="Times New Roman"/>
          <w:sz w:val="22"/>
          <w:szCs w:val="22"/>
        </w:rPr>
        <w:t xml:space="preserve">are recognized </w:t>
      </w:r>
      <w:r w:rsidR="000F2A75" w:rsidRPr="00307294">
        <w:rPr>
          <w:rFonts w:ascii="Times New Roman" w:cs="Times New Roman"/>
          <w:sz w:val="22"/>
          <w:szCs w:val="22"/>
        </w:rPr>
        <w:t>as revenue when the construction works are completed and the significant risks and rewards of ownerships have been transferred to the buyer</w:t>
      </w:r>
      <w:r w:rsidR="000F2A75" w:rsidRPr="00307294">
        <w:rPr>
          <w:rFonts w:ascii="Times New Roman"/>
          <w:sz w:val="22"/>
          <w:szCs w:val="22"/>
          <w:cs/>
        </w:rPr>
        <w:t>.</w:t>
      </w:r>
    </w:p>
    <w:p w:rsidR="009E0B20" w:rsidRPr="00307294" w:rsidRDefault="009E0B20" w:rsidP="003E61B5">
      <w:pPr>
        <w:ind w:left="426" w:right="-46"/>
        <w:jc w:val="thaiDistribute"/>
        <w:rPr>
          <w:rFonts w:ascii="Times New Roman" w:cs="Times New Roman"/>
          <w:sz w:val="22"/>
          <w:szCs w:val="22"/>
        </w:rPr>
      </w:pPr>
    </w:p>
    <w:p w:rsidR="009E0B20" w:rsidRPr="00307294" w:rsidRDefault="009E0B20" w:rsidP="003E61B5">
      <w:pPr>
        <w:ind w:left="426" w:right="-46"/>
        <w:jc w:val="thaiDistribute"/>
        <w:rPr>
          <w:rFonts w:ascii="Times New Roman" w:cs="Times New Roman"/>
          <w:sz w:val="22"/>
          <w:szCs w:val="22"/>
        </w:rPr>
      </w:pPr>
      <w:r w:rsidRPr="00307294">
        <w:rPr>
          <w:rFonts w:ascii="Times New Roman" w:cs="Times New Roman"/>
          <w:sz w:val="22"/>
          <w:szCs w:val="22"/>
        </w:rPr>
        <w:t xml:space="preserve">Interest </w:t>
      </w:r>
      <w:r w:rsidR="00F15121">
        <w:rPr>
          <w:rFonts w:ascii="Times New Roman" w:cs="Times New Roman"/>
          <w:sz w:val="22"/>
          <w:szCs w:val="22"/>
        </w:rPr>
        <w:t>and o</w:t>
      </w:r>
      <w:r w:rsidR="00837B8E" w:rsidRPr="00307294">
        <w:rPr>
          <w:rFonts w:ascii="Times New Roman" w:cs="Times New Roman"/>
          <w:sz w:val="22"/>
          <w:szCs w:val="22"/>
        </w:rPr>
        <w:t xml:space="preserve">ther </w:t>
      </w:r>
      <w:r w:rsidRPr="00307294">
        <w:rPr>
          <w:rFonts w:ascii="Times New Roman" w:cs="Times New Roman"/>
          <w:sz w:val="22"/>
          <w:szCs w:val="22"/>
        </w:rPr>
        <w:t>income</w:t>
      </w:r>
    </w:p>
    <w:p w:rsidR="009E0B20" w:rsidRPr="00307294" w:rsidRDefault="009E0B20" w:rsidP="003E61B5">
      <w:pPr>
        <w:ind w:left="426" w:right="-46"/>
        <w:jc w:val="thaiDistribute"/>
        <w:rPr>
          <w:rFonts w:ascii="Times New Roman" w:cs="Times New Roman"/>
          <w:sz w:val="22"/>
          <w:szCs w:val="22"/>
        </w:rPr>
      </w:pPr>
    </w:p>
    <w:p w:rsidR="009E0B20" w:rsidRPr="00307294" w:rsidRDefault="009E0B20" w:rsidP="003E61B5">
      <w:pPr>
        <w:ind w:left="426" w:right="-46"/>
        <w:jc w:val="thaiDistribute"/>
        <w:rPr>
          <w:rFonts w:ascii="Times New Roman" w:cs="Times New Roman"/>
          <w:sz w:val="22"/>
          <w:szCs w:val="22"/>
        </w:rPr>
      </w:pPr>
      <w:r w:rsidRPr="00307294">
        <w:rPr>
          <w:rFonts w:ascii="Times New Roman" w:cs="Times New Roman"/>
          <w:sz w:val="22"/>
          <w:szCs w:val="22"/>
        </w:rPr>
        <w:t>Interest income is recognized as income on an accrual basis, based on the effective rate method</w:t>
      </w:r>
      <w:r w:rsidRPr="00307294">
        <w:rPr>
          <w:rFonts w:ascii="Times New Roman"/>
          <w:sz w:val="22"/>
          <w:szCs w:val="22"/>
          <w:cs/>
        </w:rPr>
        <w:t>.</w:t>
      </w:r>
    </w:p>
    <w:p w:rsidR="009E0B20" w:rsidRPr="00307294" w:rsidRDefault="009E0B20" w:rsidP="003E61B5">
      <w:pPr>
        <w:ind w:left="425" w:right="-45"/>
        <w:jc w:val="thaiDistribute"/>
        <w:rPr>
          <w:rFonts w:ascii="Times New Roman" w:cs="Times New Roman"/>
          <w:sz w:val="22"/>
          <w:szCs w:val="22"/>
        </w:rPr>
      </w:pPr>
    </w:p>
    <w:p w:rsidR="009E0B20" w:rsidRPr="00307294" w:rsidRDefault="009E0B20" w:rsidP="003E61B5">
      <w:pPr>
        <w:ind w:left="426" w:right="-46"/>
        <w:jc w:val="thaiDistribute"/>
        <w:rPr>
          <w:rFonts w:ascii="Times New Roman" w:cs="Times New Roman"/>
          <w:sz w:val="22"/>
          <w:szCs w:val="22"/>
        </w:rPr>
      </w:pPr>
      <w:r w:rsidRPr="00307294">
        <w:rPr>
          <w:rFonts w:ascii="Times New Roman" w:cs="Times New Roman"/>
          <w:sz w:val="22"/>
          <w:szCs w:val="22"/>
        </w:rPr>
        <w:t>Other income is recognized on an accrual basis</w:t>
      </w:r>
      <w:r w:rsidRPr="00307294">
        <w:rPr>
          <w:rFonts w:ascii="Times New Roman"/>
          <w:sz w:val="22"/>
          <w:szCs w:val="22"/>
          <w:cs/>
        </w:rPr>
        <w:t>.</w:t>
      </w:r>
    </w:p>
    <w:p w:rsidR="00286C7E" w:rsidRPr="00307294" w:rsidRDefault="00286C7E" w:rsidP="003E61B5">
      <w:pPr>
        <w:ind w:left="426" w:right="-46"/>
        <w:jc w:val="thaiDistribute"/>
        <w:rPr>
          <w:rFonts w:ascii="Times New Roman" w:cs="Times New Roman"/>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lastRenderedPageBreak/>
        <w:t>Expenses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tabs>
          <w:tab w:val="left" w:pos="709"/>
        </w:tabs>
        <w:ind w:left="426" w:right="-46"/>
        <w:jc w:val="thaiDistribute"/>
        <w:rPr>
          <w:rFonts w:ascii="Times New Roman" w:cs="Times New Roman"/>
          <w:sz w:val="22"/>
          <w:szCs w:val="22"/>
        </w:rPr>
      </w:pPr>
      <w:r w:rsidRPr="00307294">
        <w:rPr>
          <w:rFonts w:ascii="Times New Roman" w:cs="Times New Roman"/>
          <w:sz w:val="22"/>
          <w:szCs w:val="22"/>
        </w:rPr>
        <w:t>Operating leases</w:t>
      </w:r>
    </w:p>
    <w:p w:rsidR="00286C7E" w:rsidRPr="00307294" w:rsidRDefault="00286C7E" w:rsidP="003E61B5">
      <w:pPr>
        <w:tabs>
          <w:tab w:val="left" w:pos="709"/>
        </w:tabs>
        <w:ind w:left="426" w:right="-46"/>
        <w:jc w:val="thaiDistribute"/>
        <w:rPr>
          <w:rFonts w:ascii="Times New Roman" w:cs="Times New Roman"/>
          <w:sz w:val="22"/>
          <w:szCs w:val="22"/>
        </w:rPr>
      </w:pPr>
    </w:p>
    <w:p w:rsidR="00286C7E" w:rsidRPr="00307294" w:rsidRDefault="00286C7E" w:rsidP="003E61B5">
      <w:pPr>
        <w:tabs>
          <w:tab w:val="left" w:pos="709"/>
        </w:tabs>
        <w:ind w:left="426" w:right="-46"/>
        <w:jc w:val="thaiDistribute"/>
        <w:rPr>
          <w:rFonts w:ascii="Times New Roman" w:cs="Times New Roman"/>
          <w:sz w:val="22"/>
          <w:szCs w:val="22"/>
        </w:rPr>
      </w:pPr>
      <w:r w:rsidRPr="00307294">
        <w:rPr>
          <w:rFonts w:ascii="Times New Roman" w:cs="Times New Roman"/>
          <w:sz w:val="22"/>
          <w:szCs w:val="22"/>
        </w:rPr>
        <w:t>Payments made under operating leases are recognized in the statements of comprehensive income on a straight</w:t>
      </w:r>
      <w:r w:rsidRPr="00307294">
        <w:rPr>
          <w:rFonts w:ascii="Times New Roman"/>
          <w:sz w:val="22"/>
          <w:szCs w:val="22"/>
          <w:cs/>
        </w:rPr>
        <w:t>-</w:t>
      </w:r>
      <w:r w:rsidRPr="00307294">
        <w:rPr>
          <w:rFonts w:ascii="Times New Roman" w:cs="Times New Roman"/>
          <w:sz w:val="22"/>
          <w:szCs w:val="22"/>
        </w:rPr>
        <w:t>line basis over the term of the lease</w:t>
      </w:r>
      <w:r w:rsidRPr="00307294">
        <w:rPr>
          <w:rFonts w:ascii="Times New Roman"/>
          <w:sz w:val="22"/>
          <w:szCs w:val="22"/>
          <w:cs/>
        </w:rPr>
        <w:t xml:space="preserve">. </w:t>
      </w:r>
      <w:r w:rsidRPr="00307294">
        <w:rPr>
          <w:rFonts w:ascii="Times New Roman" w:cs="Times New Roman"/>
          <w:sz w:val="22"/>
          <w:szCs w:val="22"/>
        </w:rPr>
        <w:t>Lease incentives received are recognized in the statements of comprehensive income as an integral part of the total lease payments made</w:t>
      </w:r>
      <w:r w:rsidRPr="00307294">
        <w:rPr>
          <w:rFonts w:ascii="Times New Roman"/>
          <w:sz w:val="22"/>
          <w:szCs w:val="22"/>
          <w:cs/>
        </w:rPr>
        <w:t xml:space="preserve">. </w:t>
      </w:r>
      <w:r w:rsidRPr="00307294">
        <w:rPr>
          <w:rFonts w:ascii="Times New Roman" w:cs="Times New Roman"/>
          <w:sz w:val="22"/>
          <w:szCs w:val="22"/>
        </w:rPr>
        <w:t>Contingent rentals are charged to the statements of comprehensive income in the accounting period in which they are incurred</w:t>
      </w:r>
      <w:r w:rsidRPr="00307294">
        <w:rPr>
          <w:rFonts w:ascii="Times New Roman"/>
          <w:sz w:val="22"/>
          <w:szCs w:val="22"/>
          <w:cs/>
        </w:rPr>
        <w:t>.</w:t>
      </w:r>
    </w:p>
    <w:p w:rsidR="001E5513" w:rsidRDefault="001E5513" w:rsidP="00286C7E">
      <w:pPr>
        <w:ind w:left="426"/>
        <w:jc w:val="thaiDistribute"/>
        <w:rPr>
          <w:rFonts w:ascii="Times New Roman" w:cs="Times New Roman"/>
          <w:sz w:val="22"/>
          <w:szCs w:val="22"/>
        </w:rPr>
      </w:pPr>
    </w:p>
    <w:p w:rsidR="00DB7675" w:rsidRDefault="00DB7675" w:rsidP="00286C7E">
      <w:pPr>
        <w:ind w:left="426"/>
        <w:jc w:val="thaiDistribute"/>
        <w:rPr>
          <w:rFonts w:ascii="Times New Roman" w:cs="Times New Roman"/>
          <w:sz w:val="22"/>
          <w:szCs w:val="22"/>
        </w:rPr>
      </w:pPr>
    </w:p>
    <w:p w:rsidR="00DB7675" w:rsidRDefault="00DB7675" w:rsidP="00286C7E">
      <w:pPr>
        <w:ind w:left="426"/>
        <w:jc w:val="thaiDistribute"/>
        <w:rPr>
          <w:rFonts w:ascii="Times New Roman" w:cs="Times New Roman"/>
          <w:sz w:val="22"/>
          <w:szCs w:val="22"/>
        </w:rPr>
      </w:pPr>
    </w:p>
    <w:p w:rsidR="00DB7675" w:rsidRDefault="00DB7675" w:rsidP="00286C7E">
      <w:pPr>
        <w:ind w:left="426"/>
        <w:jc w:val="thaiDistribute"/>
        <w:rPr>
          <w:rFonts w:ascii="Times New Roman" w:cs="Times New Roman"/>
          <w:sz w:val="22"/>
          <w:szCs w:val="22"/>
        </w:rPr>
      </w:pPr>
    </w:p>
    <w:p w:rsidR="00DB7675" w:rsidRDefault="00DB7675" w:rsidP="00286C7E">
      <w:pPr>
        <w:ind w:left="426"/>
        <w:jc w:val="thaiDistribute"/>
        <w:rPr>
          <w:rFonts w:ascii="Times New Roman" w:cs="Times New Roman"/>
          <w:sz w:val="22"/>
          <w:szCs w:val="22"/>
        </w:rPr>
      </w:pPr>
    </w:p>
    <w:p w:rsidR="00286C7E" w:rsidRPr="00307294" w:rsidRDefault="00F15121" w:rsidP="00286C7E">
      <w:pPr>
        <w:ind w:left="426"/>
        <w:jc w:val="thaiDistribute"/>
        <w:rPr>
          <w:rFonts w:ascii="Times New Roman" w:cs="Times New Roman"/>
          <w:sz w:val="22"/>
          <w:szCs w:val="22"/>
        </w:rPr>
      </w:pPr>
      <w:r>
        <w:rPr>
          <w:rFonts w:ascii="Times New Roman" w:cs="Times New Roman"/>
          <w:sz w:val="22"/>
          <w:szCs w:val="22"/>
        </w:rPr>
        <w:t>Finance c</w:t>
      </w:r>
      <w:r w:rsidR="00286C7E" w:rsidRPr="00307294">
        <w:rPr>
          <w:rFonts w:ascii="Times New Roman" w:cs="Times New Roman"/>
          <w:sz w:val="22"/>
          <w:szCs w:val="22"/>
        </w:rPr>
        <w:t>ost</w:t>
      </w:r>
    </w:p>
    <w:p w:rsidR="00286C7E" w:rsidRPr="00307294" w:rsidRDefault="00286C7E" w:rsidP="00286C7E">
      <w:pPr>
        <w:ind w:left="426"/>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307294">
        <w:rPr>
          <w:rFonts w:ascii="Times New Roman" w:cs="Times New Roman"/>
          <w:sz w:val="22"/>
          <w:szCs w:val="22"/>
        </w:rPr>
        <w:t>capitalised</w:t>
      </w:r>
      <w:proofErr w:type="spellEnd"/>
      <w:r w:rsidRPr="00307294">
        <w:rPr>
          <w:rFonts w:ascii="Times New Roman" w:cs="Times New Roman"/>
          <w:sz w:val="22"/>
          <w:szCs w:val="22"/>
        </w:rPr>
        <w:t xml:space="preserve"> as part of the cost of the respective assets</w:t>
      </w:r>
      <w:r w:rsidRPr="00307294">
        <w:rPr>
          <w:rFonts w:ascii="Times New Roman"/>
          <w:sz w:val="22"/>
          <w:szCs w:val="22"/>
          <w:cs/>
        </w:rPr>
        <w:t xml:space="preserve">. </w:t>
      </w:r>
      <w:r w:rsidRPr="00307294">
        <w:rPr>
          <w:rFonts w:ascii="Times New Roman" w:cs="Times New Roman"/>
          <w:sz w:val="22"/>
          <w:szCs w:val="22"/>
        </w:rPr>
        <w:t>All other borrowing costs are expensed in the period they are incurred</w:t>
      </w:r>
      <w:r w:rsidRPr="00307294">
        <w:rPr>
          <w:rFonts w:ascii="Times New Roman"/>
          <w:sz w:val="22"/>
          <w:szCs w:val="22"/>
          <w:cs/>
        </w:rPr>
        <w:t xml:space="preserve">. </w:t>
      </w:r>
      <w:r w:rsidRPr="00307294">
        <w:rPr>
          <w:rFonts w:ascii="Times New Roman" w:cs="Times New Roman"/>
          <w:sz w:val="22"/>
          <w:szCs w:val="22"/>
        </w:rPr>
        <w:t>Borrowing costs consist of interest and other costs that an entity incurs in connection with the borrowing of funds</w:t>
      </w:r>
      <w:r w:rsidRPr="00307294">
        <w:rPr>
          <w:rFonts w:ascii="Times New Roman"/>
          <w:sz w:val="22"/>
          <w:szCs w:val="22"/>
          <w:cs/>
        </w:rPr>
        <w:t>.</w:t>
      </w:r>
    </w:p>
    <w:p w:rsidR="00286C7E" w:rsidRPr="00307294" w:rsidRDefault="00286C7E" w:rsidP="00286C7E">
      <w:pPr>
        <w:ind w:left="426" w:right="-46"/>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Expenses are recognized on an accrual basis</w:t>
      </w:r>
      <w:r w:rsidRPr="00307294">
        <w:rPr>
          <w:rFonts w:ascii="Times New Roman"/>
          <w:sz w:val="22"/>
          <w:szCs w:val="22"/>
          <w:cs/>
        </w:rPr>
        <w:t>.</w:t>
      </w:r>
    </w:p>
    <w:p w:rsidR="00286C7E" w:rsidRPr="00307294" w:rsidRDefault="00286C7E" w:rsidP="00286C7E">
      <w:pPr>
        <w:ind w:left="426" w:right="-46"/>
        <w:jc w:val="thaiDistribute"/>
        <w:rPr>
          <w:rFonts w:ascii="Times New Roman" w:cs="Times New Roman"/>
          <w:sz w:val="22"/>
          <w:szCs w:val="22"/>
        </w:rPr>
      </w:pPr>
    </w:p>
    <w:p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t>Employee benefits</w:t>
      </w:r>
    </w:p>
    <w:p w:rsidR="00286C7E" w:rsidRPr="00307294" w:rsidRDefault="00286C7E" w:rsidP="00286C7E">
      <w:pPr>
        <w:ind w:left="425" w:right="-45"/>
        <w:jc w:val="thaiDistribute"/>
        <w:rPr>
          <w:rFonts w:ascii="Times New Roman" w:cs="Times New Roman"/>
          <w:b/>
          <w:bCs/>
          <w:sz w:val="22"/>
          <w:szCs w:val="22"/>
        </w:rPr>
      </w:pPr>
    </w:p>
    <w:p w:rsidR="00286C7E" w:rsidRPr="00307294" w:rsidRDefault="00286C7E" w:rsidP="00286C7E">
      <w:pPr>
        <w:tabs>
          <w:tab w:val="left" w:pos="709"/>
        </w:tabs>
        <w:ind w:left="426" w:right="-46"/>
        <w:jc w:val="thaiDistribute"/>
        <w:rPr>
          <w:rFonts w:ascii="Times New Roman" w:cs="Times New Roman"/>
          <w:sz w:val="22"/>
          <w:szCs w:val="22"/>
        </w:rPr>
      </w:pPr>
      <w:r w:rsidRPr="00307294">
        <w:rPr>
          <w:rFonts w:ascii="Times New Roman" w:cs="Times New Roman"/>
          <w:sz w:val="22"/>
          <w:szCs w:val="22"/>
        </w:rPr>
        <w:t>Short</w:t>
      </w:r>
      <w:r w:rsidRPr="00307294">
        <w:rPr>
          <w:rFonts w:ascii="Times New Roman"/>
          <w:sz w:val="22"/>
          <w:szCs w:val="22"/>
          <w:cs/>
        </w:rPr>
        <w:t>-</w:t>
      </w:r>
      <w:r w:rsidRPr="00307294">
        <w:rPr>
          <w:rFonts w:ascii="Times New Roman" w:cs="Times New Roman"/>
          <w:sz w:val="22"/>
          <w:szCs w:val="22"/>
        </w:rPr>
        <w:t>term benefits</w:t>
      </w:r>
    </w:p>
    <w:p w:rsidR="00286C7E" w:rsidRPr="00307294" w:rsidRDefault="00286C7E" w:rsidP="00286C7E">
      <w:pPr>
        <w:tabs>
          <w:tab w:val="left" w:pos="709"/>
        </w:tabs>
        <w:ind w:left="426" w:right="-46"/>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The Company recognizes salaries, wages, bonus and social security contribution as expenses when incurred</w:t>
      </w:r>
      <w:r w:rsidRPr="00307294">
        <w:rPr>
          <w:rFonts w:ascii="Times New Roman"/>
          <w:sz w:val="22"/>
          <w:szCs w:val="22"/>
          <w:cs/>
        </w:rPr>
        <w:t>.</w:t>
      </w:r>
    </w:p>
    <w:p w:rsidR="00286C7E" w:rsidRPr="00307294" w:rsidRDefault="00286C7E" w:rsidP="00286C7E">
      <w:pPr>
        <w:ind w:left="426" w:right="-46"/>
        <w:jc w:val="thaiDistribute"/>
        <w:rPr>
          <w:rFonts w:ascii="Times New Roman" w:cs="Times New Roman"/>
          <w:sz w:val="22"/>
          <w:szCs w:val="22"/>
        </w:rPr>
      </w:pPr>
    </w:p>
    <w:p w:rsidR="00286C7E" w:rsidRPr="00307294" w:rsidRDefault="00286C7E" w:rsidP="00286C7E">
      <w:pPr>
        <w:pStyle w:val="BlockText"/>
        <w:spacing w:before="0" w:line="240" w:lineRule="auto"/>
        <w:ind w:left="426" w:right="-46"/>
        <w:jc w:val="thaiDistribute"/>
        <w:rPr>
          <w:rFonts w:cs="Times New Roman"/>
          <w:sz w:val="22"/>
          <w:szCs w:val="22"/>
        </w:rPr>
      </w:pPr>
      <w:r w:rsidRPr="00307294">
        <w:rPr>
          <w:rFonts w:cs="Times New Roman"/>
          <w:sz w:val="22"/>
          <w:szCs w:val="22"/>
        </w:rPr>
        <w:t>Post</w:t>
      </w:r>
      <w:r w:rsidRPr="00307294">
        <w:rPr>
          <w:sz w:val="22"/>
          <w:szCs w:val="22"/>
          <w:cs/>
        </w:rPr>
        <w:t>-</w:t>
      </w:r>
      <w:r w:rsidRPr="00307294">
        <w:rPr>
          <w:rFonts w:cs="Times New Roman"/>
          <w:sz w:val="22"/>
          <w:szCs w:val="22"/>
        </w:rPr>
        <w:t xml:space="preserve">employment benefits </w:t>
      </w:r>
      <w:r w:rsidRPr="00307294">
        <w:rPr>
          <w:sz w:val="22"/>
          <w:szCs w:val="22"/>
          <w:cs/>
        </w:rPr>
        <w:t xml:space="preserve">– </w:t>
      </w:r>
      <w:r w:rsidRPr="00307294">
        <w:rPr>
          <w:rFonts w:cs="Times New Roman"/>
          <w:sz w:val="22"/>
          <w:szCs w:val="22"/>
        </w:rPr>
        <w:t>defined contribution plan</w:t>
      </w:r>
    </w:p>
    <w:p w:rsidR="00286C7E" w:rsidRPr="00307294" w:rsidRDefault="00286C7E" w:rsidP="00286C7E">
      <w:pPr>
        <w:pStyle w:val="BlockText"/>
        <w:spacing w:before="0" w:line="240" w:lineRule="auto"/>
        <w:ind w:left="426" w:right="-46"/>
        <w:jc w:val="thaiDistribute"/>
        <w:rPr>
          <w:rFonts w:cs="Times New Roman"/>
          <w:sz w:val="22"/>
          <w:szCs w:val="22"/>
        </w:rPr>
      </w:pPr>
    </w:p>
    <w:p w:rsidR="00286C7E" w:rsidRPr="00307294" w:rsidRDefault="00286C7E" w:rsidP="00286C7E">
      <w:pPr>
        <w:pStyle w:val="BodyTextIndent"/>
        <w:ind w:left="426" w:right="-46"/>
        <w:jc w:val="thaiDistribute"/>
        <w:rPr>
          <w:rFonts w:ascii="Times New Roman" w:cs="Times New Roman"/>
          <w:sz w:val="22"/>
          <w:szCs w:val="22"/>
        </w:rPr>
      </w:pPr>
      <w:r w:rsidRPr="00307294">
        <w:rPr>
          <w:rFonts w:ascii="Times New Roman" w:cs="Times New Roman"/>
          <w:sz w:val="22"/>
          <w:szCs w:val="22"/>
        </w:rPr>
        <w:t>The Company operates a provident fund that is a defined contribution plan</w:t>
      </w:r>
      <w:r w:rsidRPr="00307294">
        <w:rPr>
          <w:rFonts w:ascii="Times New Roman"/>
          <w:sz w:val="22"/>
          <w:szCs w:val="22"/>
          <w:cs/>
        </w:rPr>
        <w:t xml:space="preserve">. </w:t>
      </w:r>
      <w:r w:rsidRPr="00307294">
        <w:rPr>
          <w:rFonts w:ascii="Times New Roman" w:cs="Times New Roman"/>
          <w:sz w:val="22"/>
          <w:szCs w:val="22"/>
        </w:rPr>
        <w:t>The assets of which are held in a separate trust fund</w:t>
      </w:r>
      <w:r w:rsidRPr="00307294">
        <w:rPr>
          <w:rFonts w:ascii="Times New Roman"/>
          <w:sz w:val="22"/>
          <w:szCs w:val="22"/>
          <w:cs/>
        </w:rPr>
        <w:t xml:space="preserve">. </w:t>
      </w:r>
      <w:r w:rsidRPr="00307294">
        <w:rPr>
          <w:rFonts w:ascii="Times New Roman" w:cs="Times New Roman"/>
          <w:sz w:val="22"/>
          <w:szCs w:val="22"/>
        </w:rPr>
        <w:t>The provident fund is funded by payments from employees and the Company</w:t>
      </w:r>
      <w:r w:rsidRPr="00307294">
        <w:rPr>
          <w:rFonts w:ascii="Times New Roman"/>
          <w:sz w:val="22"/>
          <w:szCs w:val="22"/>
          <w:cs/>
        </w:rPr>
        <w:t xml:space="preserve">. </w:t>
      </w:r>
      <w:r w:rsidRPr="00307294">
        <w:rPr>
          <w:rFonts w:ascii="Times New Roman" w:cs="Times New Roman"/>
          <w:sz w:val="22"/>
          <w:szCs w:val="22"/>
        </w:rPr>
        <w:t>Contributions to the provident fund are charged to the statement of comprehensive income in the period to which they relate</w:t>
      </w:r>
      <w:r w:rsidRPr="00307294">
        <w:rPr>
          <w:rFonts w:ascii="Times New Roman"/>
          <w:sz w:val="22"/>
          <w:szCs w:val="22"/>
          <w:cs/>
        </w:rPr>
        <w:t>.</w:t>
      </w:r>
    </w:p>
    <w:p w:rsidR="00286C7E" w:rsidRPr="00307294" w:rsidRDefault="00286C7E" w:rsidP="00286C7E">
      <w:pPr>
        <w:pStyle w:val="BodyTextIndent"/>
        <w:ind w:left="426" w:right="-46"/>
        <w:jc w:val="thaiDistribute"/>
        <w:rPr>
          <w:rFonts w:ascii="Times New Roman" w:cs="Times New Roman"/>
          <w:sz w:val="22"/>
          <w:szCs w:val="22"/>
        </w:rPr>
      </w:pPr>
    </w:p>
    <w:p w:rsidR="00286C7E" w:rsidRPr="00307294" w:rsidRDefault="00286C7E" w:rsidP="00286C7E">
      <w:pPr>
        <w:pStyle w:val="BlockText"/>
        <w:spacing w:before="0" w:line="240" w:lineRule="auto"/>
        <w:ind w:left="425" w:right="-45"/>
        <w:jc w:val="thaiDistribute"/>
        <w:rPr>
          <w:rFonts w:cs="Times New Roman"/>
          <w:sz w:val="22"/>
          <w:szCs w:val="22"/>
        </w:rPr>
      </w:pPr>
      <w:r w:rsidRPr="00307294">
        <w:rPr>
          <w:rFonts w:cs="Times New Roman"/>
          <w:sz w:val="22"/>
          <w:szCs w:val="22"/>
        </w:rPr>
        <w:t>Post</w:t>
      </w:r>
      <w:r w:rsidRPr="00307294">
        <w:rPr>
          <w:sz w:val="22"/>
          <w:szCs w:val="22"/>
          <w:cs/>
        </w:rPr>
        <w:t>-</w:t>
      </w:r>
      <w:r w:rsidRPr="00307294">
        <w:rPr>
          <w:rFonts w:cs="Times New Roman"/>
          <w:sz w:val="22"/>
          <w:szCs w:val="22"/>
        </w:rPr>
        <w:t xml:space="preserve">employment benefits </w:t>
      </w:r>
      <w:r w:rsidRPr="00307294">
        <w:rPr>
          <w:sz w:val="22"/>
          <w:szCs w:val="22"/>
          <w:cs/>
        </w:rPr>
        <w:t xml:space="preserve">– </w:t>
      </w:r>
      <w:r w:rsidRPr="00307294">
        <w:rPr>
          <w:rFonts w:cs="Times New Roman"/>
          <w:sz w:val="22"/>
          <w:szCs w:val="22"/>
        </w:rPr>
        <w:t>defined benefit plan</w:t>
      </w:r>
    </w:p>
    <w:p w:rsidR="00286C7E" w:rsidRPr="00307294" w:rsidRDefault="00286C7E" w:rsidP="00286C7E">
      <w:pPr>
        <w:pStyle w:val="BlockText"/>
        <w:spacing w:before="0" w:line="240" w:lineRule="auto"/>
        <w:ind w:left="425" w:right="-45"/>
        <w:jc w:val="thaiDistribute"/>
        <w:rPr>
          <w:rFonts w:cs="Times New Roman"/>
          <w:sz w:val="22"/>
          <w:szCs w:val="22"/>
        </w:rPr>
      </w:pPr>
    </w:p>
    <w:p w:rsidR="00286C7E" w:rsidRPr="00307294" w:rsidRDefault="00286C7E" w:rsidP="00286C7E">
      <w:pPr>
        <w:pStyle w:val="BodyTextIndent"/>
        <w:ind w:left="425" w:right="-45"/>
        <w:jc w:val="thaiDistribute"/>
        <w:rPr>
          <w:rFonts w:ascii="Times New Roman" w:cs="Times New Roman"/>
          <w:sz w:val="22"/>
          <w:szCs w:val="22"/>
        </w:rPr>
      </w:pPr>
      <w:r w:rsidRPr="00307294">
        <w:rPr>
          <w:rFonts w:ascii="Times New Roman" w:cs="Times New Roman"/>
          <w:sz w:val="22"/>
          <w:szCs w:val="22"/>
        </w:rPr>
        <w:t xml:space="preserve">The employee benefits obligations in relation to the severance payment </w:t>
      </w:r>
      <w:r w:rsidR="004400F2">
        <w:rPr>
          <w:rFonts w:ascii="Times New Roman" w:cs="Times New Roman"/>
          <w:sz w:val="22"/>
          <w:szCs w:val="22"/>
        </w:rPr>
        <w:t>under the labor law are recogniz</w:t>
      </w:r>
      <w:r w:rsidRPr="00307294">
        <w:rPr>
          <w:rFonts w:ascii="Times New Roman" w:cs="Times New Roman"/>
          <w:sz w:val="22"/>
          <w:szCs w:val="22"/>
        </w:rPr>
        <w:t>ed as a charge to results of operations over the employee</w:t>
      </w:r>
      <w:r w:rsidRPr="00307294">
        <w:rPr>
          <w:rFonts w:ascii="Times New Roman"/>
          <w:sz w:val="22"/>
          <w:szCs w:val="22"/>
          <w:cs/>
        </w:rPr>
        <w:t>’</w:t>
      </w:r>
      <w:r w:rsidRPr="00307294">
        <w:rPr>
          <w:rFonts w:ascii="Times New Roman" w:cs="Times New Roman"/>
          <w:sz w:val="22"/>
          <w:szCs w:val="22"/>
        </w:rPr>
        <w:t>s service period</w:t>
      </w:r>
      <w:r w:rsidRPr="00307294">
        <w:rPr>
          <w:rFonts w:ascii="Times New Roman"/>
          <w:sz w:val="22"/>
          <w:szCs w:val="22"/>
          <w:cs/>
        </w:rPr>
        <w:t xml:space="preserve">. </w:t>
      </w:r>
      <w:r w:rsidRPr="00307294">
        <w:rPr>
          <w:rFonts w:ascii="Times New Roman" w:cs="Times New Roman"/>
          <w:sz w:val="22"/>
          <w:szCs w:val="22"/>
        </w:rPr>
        <w:t>It is calculated by the estimation of the amount of future benefit to be earned by the employee in return for the service provided to the Company through the service period up to the retirement age and the amount is discounted to determine the present value</w:t>
      </w:r>
      <w:r w:rsidRPr="00307294">
        <w:rPr>
          <w:rFonts w:ascii="Times New Roman"/>
          <w:sz w:val="22"/>
          <w:szCs w:val="22"/>
          <w:cs/>
        </w:rPr>
        <w:t xml:space="preserve">. </w:t>
      </w:r>
      <w:r w:rsidRPr="00307294">
        <w:rPr>
          <w:rFonts w:ascii="Times New Roman" w:cs="Times New Roman"/>
          <w:sz w:val="22"/>
          <w:szCs w:val="22"/>
        </w:rPr>
        <w:t>The reference discount rate is the yield rate of government bonds as at the reporting date</w:t>
      </w:r>
      <w:r w:rsidRPr="00307294">
        <w:rPr>
          <w:rFonts w:ascii="Times New Roman"/>
          <w:sz w:val="22"/>
          <w:szCs w:val="22"/>
          <w:cs/>
        </w:rPr>
        <w:t xml:space="preserve">. </w:t>
      </w:r>
      <w:r w:rsidRPr="00307294">
        <w:rPr>
          <w:rFonts w:ascii="Times New Roman" w:cs="Times New Roman"/>
          <w:sz w:val="22"/>
          <w:szCs w:val="22"/>
        </w:rPr>
        <w:t>The calculation is based on the actuarial technique using the Projected Unit Credit Method</w:t>
      </w:r>
      <w:r w:rsidRPr="00307294">
        <w:rPr>
          <w:rFonts w:ascii="Times New Roman"/>
          <w:sz w:val="22"/>
          <w:szCs w:val="22"/>
          <w:cs/>
        </w:rPr>
        <w:t>.</w:t>
      </w:r>
    </w:p>
    <w:p w:rsidR="00286C7E" w:rsidRPr="00307294" w:rsidRDefault="00286C7E" w:rsidP="00286C7E">
      <w:pPr>
        <w:pStyle w:val="BodyTextIndent"/>
        <w:ind w:left="425" w:right="-45"/>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When the employee benefits are improved, the portion of the increased benefit relating to past service rendered by employee is recognized in the statements of comprehensive income on a straight</w:t>
      </w:r>
      <w:r w:rsidRPr="00307294">
        <w:rPr>
          <w:rFonts w:ascii="Times New Roman"/>
          <w:sz w:val="22"/>
          <w:szCs w:val="22"/>
          <w:cs/>
        </w:rPr>
        <w:t>-</w:t>
      </w:r>
      <w:r w:rsidRPr="00307294">
        <w:rPr>
          <w:rFonts w:ascii="Times New Roman" w:cs="Times New Roman"/>
          <w:sz w:val="22"/>
          <w:szCs w:val="22"/>
        </w:rPr>
        <w:t>line basis over the average period until the benefits become vested</w:t>
      </w:r>
      <w:r w:rsidRPr="00307294">
        <w:rPr>
          <w:rFonts w:ascii="Times New Roman"/>
          <w:sz w:val="22"/>
          <w:szCs w:val="22"/>
          <w:cs/>
        </w:rPr>
        <w:t xml:space="preserve">.  </w:t>
      </w:r>
    </w:p>
    <w:p w:rsidR="00286C7E" w:rsidRPr="00307294" w:rsidRDefault="00286C7E" w:rsidP="00286C7E">
      <w:pPr>
        <w:ind w:left="426" w:right="-46"/>
        <w:jc w:val="thaiDistribute"/>
        <w:rPr>
          <w:rFonts w:ascii="Times New Roman" w:cs="Times New Roman"/>
          <w:sz w:val="22"/>
          <w:szCs w:val="22"/>
        </w:rPr>
      </w:pPr>
    </w:p>
    <w:p w:rsidR="00286C7E" w:rsidRPr="00307294" w:rsidRDefault="00286C7E" w:rsidP="00286C7E">
      <w:pPr>
        <w:autoSpaceDE w:val="0"/>
        <w:autoSpaceDN w:val="0"/>
        <w:ind w:left="426" w:right="-17"/>
        <w:jc w:val="thaiDistribute"/>
        <w:rPr>
          <w:rFonts w:ascii="Times New Roman" w:cs="Times New Roman"/>
          <w:sz w:val="22"/>
          <w:szCs w:val="22"/>
        </w:rPr>
      </w:pPr>
      <w:r w:rsidRPr="00307294">
        <w:rPr>
          <w:rFonts w:ascii="Times New Roman" w:cs="Times New Roman"/>
          <w:sz w:val="22"/>
          <w:szCs w:val="22"/>
        </w:rPr>
        <w:t xml:space="preserve">When the actuarial assumptions are changed, the Company recognizes all actuarial gains </w:t>
      </w:r>
      <w:r w:rsidRPr="00307294">
        <w:rPr>
          <w:rFonts w:ascii="Times New Roman"/>
          <w:sz w:val="22"/>
          <w:szCs w:val="22"/>
          <w:cs/>
        </w:rPr>
        <w:t>(</w:t>
      </w:r>
      <w:r w:rsidRPr="00307294">
        <w:rPr>
          <w:rFonts w:ascii="Times New Roman" w:cs="Times New Roman"/>
          <w:sz w:val="22"/>
          <w:szCs w:val="22"/>
        </w:rPr>
        <w:t>losses</w:t>
      </w:r>
      <w:r w:rsidRPr="00307294">
        <w:rPr>
          <w:rFonts w:ascii="Times New Roman"/>
          <w:sz w:val="22"/>
          <w:szCs w:val="22"/>
          <w:cs/>
        </w:rPr>
        <w:t>)</w:t>
      </w:r>
      <w:r w:rsidRPr="00307294">
        <w:rPr>
          <w:rFonts w:ascii="Times New Roman" w:cs="Times New Roman"/>
          <w:sz w:val="22"/>
          <w:szCs w:val="22"/>
        </w:rPr>
        <w:t xml:space="preserve"> immediately in other comprehensive income</w:t>
      </w:r>
      <w:r w:rsidRPr="00307294">
        <w:rPr>
          <w:rFonts w:ascii="Times New Roman"/>
          <w:sz w:val="22"/>
          <w:szCs w:val="22"/>
          <w:cs/>
        </w:rPr>
        <w:t>.</w:t>
      </w:r>
    </w:p>
    <w:p w:rsidR="00286C7E" w:rsidRPr="00307294" w:rsidRDefault="00286C7E" w:rsidP="00286C7E">
      <w:pPr>
        <w:autoSpaceDE w:val="0"/>
        <w:autoSpaceDN w:val="0"/>
        <w:ind w:left="426" w:right="-17"/>
        <w:jc w:val="thaiDistribute"/>
        <w:rPr>
          <w:rFonts w:ascii="Times New Roman" w:cs="Times New Roman"/>
          <w:sz w:val="22"/>
          <w:szCs w:val="22"/>
        </w:rPr>
      </w:pPr>
    </w:p>
    <w:p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lastRenderedPageBreak/>
        <w:t>Income tax</w:t>
      </w:r>
    </w:p>
    <w:p w:rsidR="00286C7E" w:rsidRPr="00307294" w:rsidRDefault="00286C7E" w:rsidP="00286C7E">
      <w:pPr>
        <w:ind w:left="426" w:right="-46"/>
        <w:jc w:val="thaiDistribute"/>
        <w:rPr>
          <w:rFonts w:ascii="Times New Roman" w:cs="Times New Roman"/>
          <w:sz w:val="22"/>
          <w:szCs w:val="22"/>
          <w:cs/>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Income tax expense for the year comprises current and deferred tax</w:t>
      </w:r>
      <w:r w:rsidRPr="00307294">
        <w:rPr>
          <w:rFonts w:ascii="Times New Roman"/>
          <w:sz w:val="22"/>
          <w:szCs w:val="22"/>
          <w:cs/>
          <w:lang w:val="en-GB"/>
        </w:rPr>
        <w:t xml:space="preserve">.  </w:t>
      </w:r>
      <w:r w:rsidRPr="00307294">
        <w:rPr>
          <w:rFonts w:ascii="Times New Roman" w:cs="Times New Roman"/>
          <w:sz w:val="22"/>
          <w:szCs w:val="22"/>
          <w:lang w:val="en-GB"/>
        </w:rPr>
        <w:t>Current and deferred tax is recognised in profit or loss except to the extent that they relate to items recognised directly in shareholders</w:t>
      </w:r>
      <w:r w:rsidRPr="00307294">
        <w:rPr>
          <w:rFonts w:ascii="Times New Roman"/>
          <w:sz w:val="22"/>
          <w:szCs w:val="22"/>
          <w:cs/>
          <w:lang w:val="en-GB"/>
        </w:rPr>
        <w:t xml:space="preserve">’ </w:t>
      </w:r>
      <w:r w:rsidRPr="00307294">
        <w:rPr>
          <w:rFonts w:ascii="Times New Roman" w:cs="Times New Roman"/>
          <w:sz w:val="22"/>
          <w:szCs w:val="22"/>
          <w:lang w:val="en-GB"/>
        </w:rPr>
        <w:t>equity or in other comprehensive income</w:t>
      </w:r>
      <w:r w:rsidRPr="00307294">
        <w:rPr>
          <w:rFonts w:ascii="Times New Roman"/>
          <w:sz w:val="22"/>
          <w:szCs w:val="22"/>
          <w:cs/>
          <w:lang w:val="en-GB"/>
        </w:rPr>
        <w:t>.</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r w:rsidRPr="00307294">
        <w:rPr>
          <w:rFonts w:ascii="Times New Roman"/>
          <w:sz w:val="22"/>
          <w:szCs w:val="22"/>
          <w:cs/>
          <w:lang w:val="en-GB"/>
        </w:rPr>
        <w:t xml:space="preserve">.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Deferred tax is recognised in respect of temporary differences between the carrying amounts of assets and liabilities for financial reporting purposes and the amounts used for taxation purposes</w:t>
      </w:r>
      <w:r w:rsidRPr="00307294">
        <w:rPr>
          <w:rFonts w:ascii="Times New Roman"/>
          <w:sz w:val="22"/>
          <w:szCs w:val="22"/>
          <w:cs/>
          <w:lang w:val="en-GB"/>
        </w:rPr>
        <w:t xml:space="preserve">.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Deferred tax is measured at the tax rates that are expected to be applied to the temporary differences when they reverse, using tax rates enacted or substantively enacted at the end of reporting period date</w:t>
      </w:r>
      <w:r w:rsidRPr="00307294">
        <w:rPr>
          <w:rFonts w:ascii="Times New Roman"/>
          <w:sz w:val="22"/>
          <w:szCs w:val="22"/>
          <w:cs/>
          <w:lang w:val="en-GB"/>
        </w:rPr>
        <w:t xml:space="preserve">.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t>In determining the amount of current and deferred tax, the Company takes into account the impact of uncertain tax positions and whether additional taxes and interest may be due</w:t>
      </w:r>
      <w:r w:rsidRPr="00307294">
        <w:rPr>
          <w:rFonts w:ascii="Times New Roman"/>
          <w:sz w:val="22"/>
          <w:szCs w:val="22"/>
          <w:cs/>
          <w:lang w:val="en-GB"/>
        </w:rPr>
        <w:t xml:space="preserve">. </w:t>
      </w:r>
      <w:r w:rsidRPr="00307294">
        <w:rPr>
          <w:rFonts w:ascii="Times New Roman" w:cs="Times New Roman"/>
          <w:sz w:val="22"/>
          <w:szCs w:val="22"/>
          <w:lang w:val="en-GB"/>
        </w:rPr>
        <w:t>The Company believes that its accruals for tax liabilities are adequate for all open tax years based on its assessment of many factors, including interpretations of tax law and prior experience</w:t>
      </w:r>
      <w:r w:rsidRPr="00307294">
        <w:rPr>
          <w:rFonts w:ascii="Times New Roman"/>
          <w:sz w:val="22"/>
          <w:szCs w:val="22"/>
          <w:cs/>
          <w:lang w:val="en-GB"/>
        </w:rPr>
        <w:t xml:space="preserve">. </w:t>
      </w:r>
      <w:r w:rsidRPr="00307294">
        <w:rPr>
          <w:rFonts w:ascii="Times New Roman" w:cs="Times New Roman"/>
          <w:sz w:val="22"/>
          <w:szCs w:val="22"/>
          <w:lang w:val="en-GB"/>
        </w:rPr>
        <w:t>This assessment relies on estimates and assumptions and may involve a series of judgements about future events</w:t>
      </w:r>
      <w:r w:rsidRPr="00307294">
        <w:rPr>
          <w:rFonts w:ascii="Times New Roman"/>
          <w:sz w:val="22"/>
          <w:szCs w:val="22"/>
          <w:cs/>
          <w:lang w:val="en-GB"/>
        </w:rPr>
        <w:t xml:space="preserve">. </w:t>
      </w:r>
      <w:r w:rsidRPr="00307294">
        <w:rPr>
          <w:rFonts w:ascii="Times New Roman" w:cs="Times New Roman"/>
          <w:sz w:val="22"/>
          <w:szCs w:val="22"/>
          <w:lang w:val="en-GB"/>
        </w:rPr>
        <w:t>New information may become available that causes the Company to change their judgement regarding the adequacy of existing tax liabilities; such changes to tax liabilities will impact tax expense in the period that such a determination is made</w:t>
      </w:r>
      <w:r w:rsidRPr="00307294">
        <w:rPr>
          <w:rFonts w:ascii="Times New Roman"/>
          <w:sz w:val="22"/>
          <w:szCs w:val="22"/>
          <w:cs/>
          <w:lang w:val="en-GB"/>
        </w:rPr>
        <w:t>.</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307294">
        <w:rPr>
          <w:rFonts w:ascii="Times New Roman"/>
          <w:sz w:val="22"/>
          <w:szCs w:val="22"/>
          <w:cs/>
          <w:lang w:val="en-GB"/>
        </w:rPr>
        <w:t xml:space="preserve">.   </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A deferred tax asset is recognized to the extent that it is probable that future taxable profits will be available against which the temporary differences can be utilized</w:t>
      </w:r>
      <w:r w:rsidRPr="00307294">
        <w:rPr>
          <w:rFonts w:ascii="Times New Roman"/>
          <w:sz w:val="22"/>
          <w:szCs w:val="22"/>
          <w:cs/>
        </w:rPr>
        <w:t xml:space="preserve">. </w:t>
      </w:r>
      <w:r w:rsidRPr="00307294">
        <w:rPr>
          <w:rFonts w:ascii="Times New Roman" w:cs="Times New Roman"/>
          <w:sz w:val="22"/>
          <w:szCs w:val="22"/>
        </w:rPr>
        <w:t>Deferred tax assets are reviewed at the end of reporting period date and reduced to the extent that it is no longer probable that the related tax benefit will be realized</w:t>
      </w:r>
      <w:r w:rsidRPr="00307294">
        <w:rPr>
          <w:rFonts w:ascii="Times New Roman"/>
          <w:sz w:val="22"/>
          <w:szCs w:val="22"/>
          <w:cs/>
        </w:rPr>
        <w:t>.</w:t>
      </w:r>
    </w:p>
    <w:p w:rsidR="00286C7E" w:rsidRPr="00307294" w:rsidRDefault="00286C7E" w:rsidP="003E61B5">
      <w:pPr>
        <w:ind w:left="426" w:right="-46"/>
        <w:jc w:val="thaiDistribute"/>
        <w:rPr>
          <w:rFonts w:ascii="Times New Roman" w:cs="Times New Roman"/>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Cash and cash equivalents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Cash and cash equivalents are cash on hand, current deposits and savings deposits, cash at bank with an original maturity of 3 months and short</w:t>
      </w:r>
      <w:r w:rsidRPr="00307294">
        <w:rPr>
          <w:rFonts w:ascii="Times New Roman"/>
          <w:sz w:val="22"/>
          <w:szCs w:val="22"/>
          <w:cs/>
        </w:rPr>
        <w:t>-</w:t>
      </w:r>
      <w:r w:rsidRPr="00307294">
        <w:rPr>
          <w:rFonts w:ascii="Times New Roman" w:cs="Times New Roman"/>
          <w:sz w:val="22"/>
          <w:szCs w:val="22"/>
        </w:rPr>
        <w:t>term investments with high liquidity excluded deposits at bank on obligation</w:t>
      </w:r>
      <w:r w:rsidRPr="00307294">
        <w:rPr>
          <w:rFonts w:ascii="Times New Roman"/>
          <w:sz w:val="22"/>
          <w:szCs w:val="22"/>
          <w:cs/>
        </w:rPr>
        <w:t>.</w:t>
      </w:r>
    </w:p>
    <w:p w:rsidR="00286C7E" w:rsidRPr="00307294" w:rsidRDefault="00286C7E" w:rsidP="003E61B5">
      <w:pPr>
        <w:ind w:left="426" w:right="-46"/>
        <w:jc w:val="thaiDistribute"/>
        <w:rPr>
          <w:rFonts w:ascii="Times New Roman" w:cs="Times New Roman"/>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Other receivables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rPr>
        <w:t>O</w:t>
      </w:r>
      <w:proofErr w:type="spellStart"/>
      <w:r w:rsidRPr="00307294">
        <w:rPr>
          <w:rFonts w:ascii="Times New Roman" w:cs="Times New Roman"/>
          <w:sz w:val="22"/>
          <w:szCs w:val="22"/>
          <w:lang w:val="en-GB"/>
        </w:rPr>
        <w:t>ther</w:t>
      </w:r>
      <w:proofErr w:type="spellEnd"/>
      <w:r w:rsidRPr="00307294">
        <w:rPr>
          <w:rFonts w:ascii="Times New Roman" w:cs="Times New Roman"/>
          <w:sz w:val="22"/>
          <w:szCs w:val="22"/>
          <w:lang w:val="en-GB"/>
        </w:rPr>
        <w:t xml:space="preserve"> receivables are stated at their invoice value less allowance for doubtful accounts</w:t>
      </w:r>
      <w:r w:rsidRPr="00307294">
        <w:rPr>
          <w:rFonts w:ascii="Times New Roman"/>
          <w:sz w:val="22"/>
          <w:szCs w:val="22"/>
          <w:cs/>
          <w:lang w:val="en-GB"/>
        </w:rPr>
        <w:t>.</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Allowance for doubtful accounts is provided for the estimated losses that may be incurred in collection of receivables</w:t>
      </w:r>
      <w:r w:rsidRPr="00307294">
        <w:rPr>
          <w:rFonts w:ascii="Times New Roman"/>
          <w:sz w:val="22"/>
          <w:szCs w:val="22"/>
          <w:cs/>
        </w:rPr>
        <w:t xml:space="preserve">. </w:t>
      </w:r>
    </w:p>
    <w:p w:rsidR="00286C7E" w:rsidRPr="00307294" w:rsidRDefault="00286C7E" w:rsidP="003E61B5">
      <w:pPr>
        <w:ind w:left="426" w:right="-46"/>
        <w:jc w:val="thaiDistribute"/>
        <w:rPr>
          <w:rFonts w:ascii="Times New Roman" w:cs="Times New Roman"/>
          <w:sz w:val="22"/>
          <w:szCs w:val="22"/>
        </w:rPr>
      </w:pPr>
    </w:p>
    <w:p w:rsidR="00286C7E" w:rsidRPr="00307294" w:rsidRDefault="00286C7E" w:rsidP="003E61B5">
      <w:pPr>
        <w:tabs>
          <w:tab w:val="left" w:pos="9711"/>
          <w:tab w:val="left" w:pos="9960"/>
        </w:tabs>
        <w:ind w:left="426" w:right="28"/>
        <w:jc w:val="thaiDistribute"/>
        <w:rPr>
          <w:rFonts w:ascii="Times New Roman" w:cs="Times New Roman"/>
          <w:snapToGrid w:val="0"/>
          <w:sz w:val="22"/>
          <w:szCs w:val="22"/>
        </w:rPr>
      </w:pPr>
      <w:r w:rsidRPr="00307294">
        <w:rPr>
          <w:rFonts w:ascii="Times New Roman" w:cs="Times New Roman"/>
          <w:snapToGrid w:val="0"/>
          <w:sz w:val="22"/>
          <w:szCs w:val="22"/>
        </w:rPr>
        <w:t>In determining an allowance for doubtful accounts, the management needs to make judgment for estimated losses for each outstanding debtor</w:t>
      </w:r>
      <w:r w:rsidRPr="00307294">
        <w:rPr>
          <w:rFonts w:ascii="Times New Roman"/>
          <w:snapToGrid w:val="0"/>
          <w:sz w:val="22"/>
          <w:szCs w:val="22"/>
          <w:cs/>
        </w:rPr>
        <w:t xml:space="preserve">. </w:t>
      </w:r>
      <w:r w:rsidRPr="00307294">
        <w:rPr>
          <w:rFonts w:ascii="Times New Roman" w:cs="Times New Roman"/>
          <w:snapToGrid w:val="0"/>
          <w:sz w:val="22"/>
          <w:szCs w:val="22"/>
        </w:rPr>
        <w:t>The allowances for doubtful accounts are determined through a combination of analysis of debt aging, collection experience, and taking into account change in the current economic conditions</w:t>
      </w:r>
      <w:r w:rsidRPr="00307294">
        <w:rPr>
          <w:rFonts w:ascii="Times New Roman"/>
          <w:snapToGrid w:val="0"/>
          <w:sz w:val="22"/>
          <w:szCs w:val="22"/>
          <w:cs/>
        </w:rPr>
        <w:t xml:space="preserve">. </w:t>
      </w:r>
      <w:r w:rsidRPr="00307294">
        <w:rPr>
          <w:rFonts w:ascii="Times New Roman" w:cs="Times New Roman"/>
          <w:snapToGrid w:val="0"/>
          <w:sz w:val="22"/>
          <w:szCs w:val="22"/>
        </w:rPr>
        <w:t>However, the use of different estimates and assumptions could affect the amounts of allowances for receivable losses and adjustments to the allowances may therefore be required in the future</w:t>
      </w:r>
      <w:r w:rsidRPr="00307294">
        <w:rPr>
          <w:rFonts w:ascii="Times New Roman"/>
          <w:snapToGrid w:val="0"/>
          <w:sz w:val="22"/>
          <w:szCs w:val="22"/>
          <w:cs/>
        </w:rPr>
        <w:t>.</w:t>
      </w:r>
    </w:p>
    <w:p w:rsidR="00C33E9A" w:rsidRPr="00307294" w:rsidRDefault="00C33E9A" w:rsidP="003E61B5">
      <w:pPr>
        <w:ind w:left="426" w:right="-6"/>
        <w:rPr>
          <w:rFonts w:ascii="Times New Roman" w:cs="Times New Roman"/>
          <w:b/>
          <w:bCs/>
          <w:sz w:val="22"/>
          <w:szCs w:val="22"/>
        </w:rPr>
      </w:pPr>
    </w:p>
    <w:p w:rsidR="00ED48DF" w:rsidRDefault="00ED48DF" w:rsidP="003E61B5">
      <w:pPr>
        <w:ind w:left="426" w:right="-6"/>
        <w:rPr>
          <w:rFonts w:ascii="Times New Roman" w:cs="Times New Roman"/>
          <w:b/>
          <w:bCs/>
          <w:sz w:val="22"/>
          <w:szCs w:val="22"/>
        </w:rPr>
      </w:pPr>
      <w:r w:rsidRPr="00307294">
        <w:rPr>
          <w:rFonts w:ascii="Times New Roman" w:cs="Times New Roman"/>
          <w:b/>
          <w:bCs/>
          <w:sz w:val="22"/>
          <w:szCs w:val="22"/>
        </w:rPr>
        <w:lastRenderedPageBreak/>
        <w:t>Cost of property development</w:t>
      </w:r>
    </w:p>
    <w:p w:rsidR="00AF59EA" w:rsidRPr="00307294" w:rsidRDefault="00AF59EA" w:rsidP="003E61B5">
      <w:pPr>
        <w:ind w:left="426" w:right="-6"/>
        <w:rPr>
          <w:rFonts w:ascii="Times New Roman" w:cs="Times New Roman"/>
          <w:b/>
          <w:bCs/>
          <w:sz w:val="22"/>
          <w:szCs w:val="22"/>
        </w:rPr>
      </w:pPr>
    </w:p>
    <w:p w:rsidR="00ED48DF" w:rsidRPr="00307294" w:rsidRDefault="00ED48DF" w:rsidP="00F15121">
      <w:pPr>
        <w:ind w:left="426" w:right="-6"/>
        <w:jc w:val="thaiDistribute"/>
        <w:rPr>
          <w:rFonts w:ascii="Times New Roman" w:cs="Times New Roman"/>
          <w:b/>
          <w:bCs/>
          <w:sz w:val="22"/>
          <w:szCs w:val="22"/>
        </w:rPr>
      </w:pPr>
      <w:r w:rsidRPr="00307294">
        <w:rPr>
          <w:rFonts w:ascii="Times New Roman" w:cs="Times New Roman"/>
          <w:spacing w:val="-2"/>
          <w:sz w:val="22"/>
          <w:szCs w:val="22"/>
        </w:rPr>
        <w:t>Cost of property development are stated at</w:t>
      </w:r>
      <w:r w:rsidR="00F15121">
        <w:rPr>
          <w:rFonts w:ascii="Times New Roman" w:cs="Times New Roman"/>
          <w:spacing w:val="-2"/>
          <w:sz w:val="22"/>
          <w:szCs w:val="22"/>
        </w:rPr>
        <w:t xml:space="preserve"> the lower of cost </w:t>
      </w:r>
      <w:r w:rsidR="005D5286">
        <w:rPr>
          <w:rFonts w:ascii="Times New Roman" w:cs="Times New Roman"/>
          <w:spacing w:val="-2"/>
          <w:sz w:val="22"/>
          <w:szCs w:val="22"/>
        </w:rPr>
        <w:t xml:space="preserve">or net </w:t>
      </w:r>
      <w:proofErr w:type="spellStart"/>
      <w:r w:rsidR="005D5286">
        <w:rPr>
          <w:rFonts w:ascii="Times New Roman" w:cs="Times New Roman"/>
          <w:spacing w:val="-2"/>
          <w:sz w:val="22"/>
          <w:szCs w:val="22"/>
        </w:rPr>
        <w:t>realis</w:t>
      </w:r>
      <w:r w:rsidRPr="00307294">
        <w:rPr>
          <w:rFonts w:ascii="Times New Roman" w:cs="Times New Roman"/>
          <w:spacing w:val="-2"/>
          <w:sz w:val="22"/>
          <w:szCs w:val="22"/>
        </w:rPr>
        <w:t>able</w:t>
      </w:r>
      <w:proofErr w:type="spellEnd"/>
      <w:r w:rsidR="00A34491">
        <w:rPr>
          <w:rFonts w:ascii="Times New Roman" w:cs="Times New Roman"/>
          <w:spacing w:val="-2"/>
          <w:sz w:val="22"/>
          <w:szCs w:val="22"/>
        </w:rPr>
        <w:t xml:space="preserve"> value, which is the value after recognized the cost of property sold</w:t>
      </w:r>
      <w:r w:rsidR="00A34491">
        <w:rPr>
          <w:rFonts w:ascii="Times New Roman"/>
          <w:spacing w:val="-2"/>
          <w:sz w:val="22"/>
          <w:szCs w:val="22"/>
          <w:cs/>
        </w:rPr>
        <w:t xml:space="preserve">. </w:t>
      </w:r>
      <w:r w:rsidR="00A34491">
        <w:rPr>
          <w:rFonts w:ascii="Times New Roman" w:cs="Times New Roman"/>
          <w:spacing w:val="-2"/>
          <w:sz w:val="22"/>
          <w:szCs w:val="22"/>
        </w:rPr>
        <w:t xml:space="preserve">Cost comprises </w:t>
      </w:r>
      <w:r w:rsidR="00F16F5E">
        <w:rPr>
          <w:rFonts w:ascii="Times New Roman" w:cs="Times New Roman"/>
          <w:spacing w:val="-2"/>
          <w:sz w:val="22"/>
          <w:szCs w:val="22"/>
        </w:rPr>
        <w:t xml:space="preserve">cost </w:t>
      </w:r>
      <w:r w:rsidRPr="00307294">
        <w:rPr>
          <w:rFonts w:ascii="Times New Roman" w:cs="Times New Roman"/>
          <w:spacing w:val="-2"/>
          <w:sz w:val="22"/>
          <w:szCs w:val="22"/>
        </w:rPr>
        <w:t>of land, construction costs,</w:t>
      </w:r>
      <w:r w:rsidR="00A34491">
        <w:rPr>
          <w:rFonts w:ascii="Times New Roman" w:cs="Times New Roman"/>
          <w:spacing w:val="-2"/>
          <w:sz w:val="22"/>
          <w:szCs w:val="22"/>
        </w:rPr>
        <w:t xml:space="preserve"> including t</w:t>
      </w:r>
      <w:r w:rsidR="00464D4C">
        <w:rPr>
          <w:rFonts w:ascii="Times New Roman" w:cs="Times New Roman"/>
          <w:spacing w:val="-2"/>
          <w:sz w:val="22"/>
          <w:szCs w:val="22"/>
        </w:rPr>
        <w:t>he capitalized borrowing cost for</w:t>
      </w:r>
      <w:r w:rsidR="00A34491">
        <w:rPr>
          <w:rFonts w:ascii="Times New Roman" w:cs="Times New Roman"/>
          <w:spacing w:val="-2"/>
          <w:sz w:val="22"/>
          <w:szCs w:val="22"/>
        </w:rPr>
        <w:t xml:space="preserve"> property development</w:t>
      </w:r>
      <w:r w:rsidRPr="00307294">
        <w:rPr>
          <w:rFonts w:ascii="Times New Roman"/>
          <w:spacing w:val="-2"/>
          <w:sz w:val="22"/>
          <w:szCs w:val="22"/>
          <w:cs/>
        </w:rPr>
        <w:t>.</w:t>
      </w:r>
    </w:p>
    <w:p w:rsidR="00F15121" w:rsidRDefault="00F15121" w:rsidP="003E61B5">
      <w:pPr>
        <w:ind w:left="426"/>
        <w:jc w:val="thaiDistribute"/>
        <w:rPr>
          <w:rFonts w:ascii="Times New Roman" w:cs="Times New Roman"/>
          <w:sz w:val="22"/>
          <w:szCs w:val="22"/>
        </w:rPr>
      </w:pPr>
    </w:p>
    <w:p w:rsidR="00ED48DF" w:rsidRDefault="00ED48DF" w:rsidP="003E61B5">
      <w:pPr>
        <w:ind w:left="426"/>
        <w:jc w:val="thaiDistribute"/>
        <w:rPr>
          <w:rFonts w:ascii="Times New Roman" w:cs="Times New Roman"/>
          <w:sz w:val="22"/>
          <w:szCs w:val="22"/>
        </w:rPr>
      </w:pPr>
      <w:r w:rsidRPr="00307294">
        <w:rPr>
          <w:rFonts w:ascii="Times New Roman" w:cs="Times New Roman"/>
          <w:sz w:val="22"/>
          <w:szCs w:val="22"/>
        </w:rPr>
        <w:t xml:space="preserve">The details of cost calculation </w:t>
      </w:r>
    </w:p>
    <w:p w:rsidR="0098784F" w:rsidRPr="00307294" w:rsidRDefault="0098784F" w:rsidP="003E61B5">
      <w:pPr>
        <w:ind w:left="426"/>
        <w:jc w:val="thaiDistribute"/>
        <w:rPr>
          <w:rFonts w:ascii="Times New Roman" w:cs="Times New Roman"/>
          <w:sz w:val="22"/>
          <w:szCs w:val="22"/>
        </w:rPr>
      </w:pPr>
    </w:p>
    <w:p w:rsidR="00ED48DF" w:rsidRDefault="00ED48DF" w:rsidP="00AF59EA">
      <w:pPr>
        <w:tabs>
          <w:tab w:val="left" w:pos="2268"/>
        </w:tabs>
        <w:ind w:left="2977" w:hanging="2551"/>
        <w:jc w:val="thaiDistribute"/>
        <w:rPr>
          <w:rFonts w:ascii="Times New Roman" w:cs="Times New Roman"/>
          <w:sz w:val="22"/>
          <w:szCs w:val="22"/>
        </w:rPr>
      </w:pPr>
      <w:r w:rsidRPr="00307294">
        <w:rPr>
          <w:rFonts w:ascii="Times New Roman" w:cs="Times New Roman"/>
          <w:sz w:val="22"/>
          <w:szCs w:val="22"/>
        </w:rPr>
        <w:t>Land</w:t>
      </w:r>
      <w:r w:rsidRPr="00307294">
        <w:rPr>
          <w:rFonts w:ascii="Times New Roman" w:cs="Times New Roman"/>
          <w:sz w:val="22"/>
          <w:szCs w:val="22"/>
        </w:rPr>
        <w:tab/>
      </w:r>
      <w:r w:rsidRPr="00307294">
        <w:rPr>
          <w:rFonts w:ascii="Times New Roman"/>
          <w:sz w:val="22"/>
          <w:szCs w:val="22"/>
          <w:cs/>
        </w:rPr>
        <w:t>-</w:t>
      </w:r>
      <w:r w:rsidRPr="00307294">
        <w:rPr>
          <w:rFonts w:ascii="Times New Roman" w:cs="Times New Roman"/>
          <w:sz w:val="22"/>
          <w:szCs w:val="22"/>
        </w:rPr>
        <w:tab/>
      </w:r>
      <w:r w:rsidR="002B49E8" w:rsidRPr="00307294">
        <w:rPr>
          <w:rFonts w:ascii="Times New Roman" w:cs="Times New Roman"/>
          <w:sz w:val="22"/>
          <w:szCs w:val="22"/>
        </w:rPr>
        <w:t xml:space="preserve">Purchase price </w:t>
      </w:r>
      <w:r w:rsidRPr="00307294">
        <w:rPr>
          <w:rFonts w:ascii="Times New Roman" w:cs="Times New Roman"/>
          <w:sz w:val="22"/>
          <w:szCs w:val="22"/>
        </w:rPr>
        <w:t>of land</w:t>
      </w:r>
      <w:r w:rsidR="003E61B5">
        <w:rPr>
          <w:rFonts w:ascii="Times New Roman" w:cs="Times New Roman"/>
          <w:sz w:val="22"/>
          <w:szCs w:val="22"/>
        </w:rPr>
        <w:t>, c</w:t>
      </w:r>
      <w:r w:rsidR="002B49E8" w:rsidRPr="00307294">
        <w:rPr>
          <w:rFonts w:ascii="Times New Roman" w:cs="Times New Roman"/>
          <w:sz w:val="22"/>
          <w:szCs w:val="22"/>
        </w:rPr>
        <w:t xml:space="preserve">ost for the acquisition </w:t>
      </w:r>
      <w:r w:rsidR="00A34491" w:rsidRPr="00307294">
        <w:rPr>
          <w:rFonts w:ascii="Times New Roman" w:cs="Times New Roman"/>
          <w:sz w:val="22"/>
          <w:szCs w:val="22"/>
        </w:rPr>
        <w:t xml:space="preserve">and development </w:t>
      </w:r>
      <w:r w:rsidR="002B49E8" w:rsidRPr="00307294">
        <w:rPr>
          <w:rFonts w:ascii="Times New Roman" w:cs="Times New Roman"/>
          <w:sz w:val="22"/>
          <w:szCs w:val="22"/>
        </w:rPr>
        <w:t xml:space="preserve">of </w:t>
      </w:r>
      <w:r w:rsidR="00F608F8" w:rsidRPr="00307294">
        <w:rPr>
          <w:rFonts w:ascii="Times New Roman" w:cs="Times New Roman"/>
          <w:sz w:val="22"/>
          <w:szCs w:val="22"/>
        </w:rPr>
        <w:t>land</w:t>
      </w:r>
      <w:r w:rsidRPr="00307294">
        <w:rPr>
          <w:rFonts w:ascii="Times New Roman" w:cs="Times New Roman"/>
          <w:sz w:val="22"/>
          <w:szCs w:val="22"/>
        </w:rPr>
        <w:t xml:space="preserve"> using the</w:t>
      </w:r>
      <w:r w:rsidR="00F15121">
        <w:rPr>
          <w:rFonts w:ascii="Times New Roman" w:cs="Times New Roman"/>
          <w:spacing w:val="-2"/>
          <w:sz w:val="22"/>
          <w:szCs w:val="22"/>
        </w:rPr>
        <w:t xml:space="preserve"> average method</w:t>
      </w:r>
      <w:r w:rsidR="00A34491">
        <w:rPr>
          <w:rFonts w:ascii="Times New Roman" w:cs="Times New Roman"/>
          <w:spacing w:val="-2"/>
          <w:sz w:val="22"/>
          <w:szCs w:val="22"/>
        </w:rPr>
        <w:t xml:space="preserve"> and</w:t>
      </w:r>
      <w:r w:rsidR="003E61B5">
        <w:rPr>
          <w:rFonts w:ascii="Times New Roman"/>
          <w:spacing w:val="-2"/>
          <w:sz w:val="22"/>
          <w:szCs w:val="22"/>
          <w:cs/>
        </w:rPr>
        <w:t xml:space="preserve"> </w:t>
      </w:r>
      <w:r w:rsidR="00A34491">
        <w:rPr>
          <w:rFonts w:ascii="Times New Roman" w:cs="Times New Roman"/>
          <w:spacing w:val="-2"/>
          <w:sz w:val="22"/>
          <w:szCs w:val="22"/>
        </w:rPr>
        <w:t xml:space="preserve">allocating </w:t>
      </w:r>
      <w:r w:rsidRPr="00307294">
        <w:rPr>
          <w:rFonts w:ascii="Times New Roman" w:cs="Times New Roman"/>
          <w:spacing w:val="-2"/>
          <w:sz w:val="22"/>
          <w:szCs w:val="22"/>
        </w:rPr>
        <w:t>based on salable</w:t>
      </w:r>
      <w:r w:rsidRPr="00307294">
        <w:rPr>
          <w:rFonts w:ascii="Times New Roman" w:cs="Times New Roman"/>
          <w:sz w:val="22"/>
          <w:szCs w:val="22"/>
        </w:rPr>
        <w:t xml:space="preserve"> area for each project</w:t>
      </w:r>
      <w:r w:rsidRPr="00307294">
        <w:rPr>
          <w:rFonts w:ascii="Times New Roman"/>
          <w:sz w:val="22"/>
          <w:szCs w:val="22"/>
          <w:cs/>
        </w:rPr>
        <w:t>.</w:t>
      </w:r>
    </w:p>
    <w:p w:rsidR="0098784F" w:rsidRPr="00307294" w:rsidRDefault="0098784F" w:rsidP="00AF59EA">
      <w:pPr>
        <w:tabs>
          <w:tab w:val="left" w:pos="2268"/>
        </w:tabs>
        <w:ind w:left="2977" w:hanging="2551"/>
        <w:jc w:val="thaiDistribute"/>
        <w:rPr>
          <w:rFonts w:ascii="Times New Roman" w:cs="Times New Roman"/>
          <w:sz w:val="22"/>
          <w:szCs w:val="22"/>
        </w:rPr>
      </w:pPr>
    </w:p>
    <w:p w:rsidR="00635018" w:rsidRPr="00307294" w:rsidRDefault="00ED48DF" w:rsidP="00AF59EA">
      <w:pPr>
        <w:tabs>
          <w:tab w:val="left" w:pos="2268"/>
        </w:tabs>
        <w:ind w:left="2977" w:right="-43" w:hanging="2551"/>
        <w:jc w:val="thaiDistribute"/>
        <w:rPr>
          <w:rFonts w:ascii="Times New Roman" w:cs="Times New Roman"/>
          <w:sz w:val="22"/>
          <w:szCs w:val="22"/>
        </w:rPr>
      </w:pPr>
      <w:r w:rsidRPr="00307294">
        <w:rPr>
          <w:rFonts w:ascii="Times New Roman" w:cs="Times New Roman"/>
          <w:sz w:val="22"/>
          <w:szCs w:val="22"/>
        </w:rPr>
        <w:t>Construction</w:t>
      </w:r>
      <w:r w:rsidRPr="00307294">
        <w:rPr>
          <w:rFonts w:ascii="Times New Roman" w:cs="Times New Roman"/>
          <w:sz w:val="22"/>
          <w:szCs w:val="22"/>
        </w:rPr>
        <w:tab/>
      </w:r>
      <w:r w:rsidRPr="00307294">
        <w:rPr>
          <w:rFonts w:ascii="Times New Roman"/>
          <w:sz w:val="22"/>
          <w:szCs w:val="22"/>
          <w:cs/>
        </w:rPr>
        <w:t>-</w:t>
      </w:r>
      <w:r w:rsidRPr="00307294">
        <w:rPr>
          <w:rFonts w:ascii="Times New Roman" w:cs="Times New Roman"/>
          <w:sz w:val="22"/>
          <w:szCs w:val="22"/>
        </w:rPr>
        <w:tab/>
        <w:t xml:space="preserve">Construction cost </w:t>
      </w:r>
      <w:r w:rsidR="007A2728">
        <w:rPr>
          <w:rFonts w:ascii="Times New Roman" w:cs="Times New Roman"/>
          <w:sz w:val="22"/>
          <w:szCs w:val="22"/>
        </w:rPr>
        <w:t xml:space="preserve">comprises </w:t>
      </w:r>
      <w:r w:rsidRPr="00307294">
        <w:rPr>
          <w:rFonts w:ascii="Times New Roman" w:cs="Times New Roman"/>
          <w:sz w:val="22"/>
          <w:szCs w:val="22"/>
        </w:rPr>
        <w:t xml:space="preserve">the </w:t>
      </w:r>
      <w:r w:rsidR="0009297D" w:rsidRPr="00307294">
        <w:rPr>
          <w:rFonts w:ascii="Times New Roman" w:cs="Times New Roman"/>
          <w:sz w:val="22"/>
          <w:szCs w:val="22"/>
        </w:rPr>
        <w:t>design fees,</w:t>
      </w:r>
      <w:r w:rsidR="0009297D" w:rsidRPr="00307294">
        <w:rPr>
          <w:rFonts w:ascii="Times New Roman"/>
          <w:spacing w:val="-2"/>
          <w:sz w:val="22"/>
          <w:szCs w:val="22"/>
          <w:cs/>
        </w:rPr>
        <w:t xml:space="preserve"> </w:t>
      </w:r>
      <w:r w:rsidRPr="00307294">
        <w:rPr>
          <w:rFonts w:ascii="Times New Roman" w:cs="Times New Roman"/>
          <w:sz w:val="22"/>
          <w:szCs w:val="22"/>
        </w:rPr>
        <w:t>cost of construction</w:t>
      </w:r>
      <w:r w:rsidR="0009297D" w:rsidRPr="00307294">
        <w:rPr>
          <w:rFonts w:ascii="Times New Roman" w:cs="Times New Roman"/>
          <w:sz w:val="22"/>
          <w:szCs w:val="22"/>
        </w:rPr>
        <w:t xml:space="preserve"> of condominiums</w:t>
      </w:r>
      <w:r w:rsidR="007A2728">
        <w:rPr>
          <w:rFonts w:ascii="Times New Roman" w:cs="Times New Roman"/>
          <w:sz w:val="22"/>
          <w:szCs w:val="22"/>
        </w:rPr>
        <w:t>, utilities</w:t>
      </w:r>
      <w:r w:rsidR="00861D52">
        <w:rPr>
          <w:rFonts w:ascii="Times New Roman"/>
          <w:sz w:val="22"/>
          <w:szCs w:val="22"/>
          <w:cs/>
        </w:rPr>
        <w:t xml:space="preserve"> </w:t>
      </w:r>
      <w:r w:rsidR="00AF59EA">
        <w:rPr>
          <w:rFonts w:ascii="Times New Roman" w:cs="Times New Roman"/>
          <w:sz w:val="22"/>
          <w:szCs w:val="22"/>
        </w:rPr>
        <w:t xml:space="preserve">and </w:t>
      </w:r>
      <w:r w:rsidR="007A2728">
        <w:rPr>
          <w:rFonts w:ascii="Times New Roman" w:cs="Times New Roman"/>
          <w:sz w:val="22"/>
          <w:szCs w:val="22"/>
        </w:rPr>
        <w:t>public</w:t>
      </w:r>
      <w:r w:rsidR="00564138">
        <w:rPr>
          <w:rFonts w:ascii="Times New Roman" w:cs="Times New Roman"/>
          <w:sz w:val="22"/>
          <w:szCs w:val="22"/>
        </w:rPr>
        <w:t xml:space="preserve"> f</w:t>
      </w:r>
      <w:r w:rsidR="00564138" w:rsidRPr="00564138">
        <w:rPr>
          <w:rFonts w:ascii="Times New Roman" w:cs="Times New Roman"/>
          <w:sz w:val="22"/>
          <w:szCs w:val="22"/>
        </w:rPr>
        <w:t>acilities</w:t>
      </w:r>
      <w:r w:rsidR="007A2728">
        <w:rPr>
          <w:rFonts w:ascii="Times New Roman"/>
          <w:sz w:val="22"/>
          <w:szCs w:val="22"/>
          <w:cs/>
        </w:rPr>
        <w:t xml:space="preserve">. </w:t>
      </w:r>
      <w:r w:rsidR="007A2728">
        <w:rPr>
          <w:rFonts w:ascii="Times New Roman" w:cs="Times New Roman"/>
          <w:sz w:val="22"/>
          <w:szCs w:val="22"/>
        </w:rPr>
        <w:t>D</w:t>
      </w:r>
      <w:r w:rsidR="00635018" w:rsidRPr="00307294">
        <w:rPr>
          <w:rFonts w:ascii="Times New Roman" w:cs="Times New Roman"/>
          <w:sz w:val="22"/>
          <w:szCs w:val="22"/>
        </w:rPr>
        <w:t>irect</w:t>
      </w:r>
      <w:r w:rsidR="007A2728">
        <w:rPr>
          <w:rFonts w:ascii="Times New Roman" w:cs="Times New Roman"/>
          <w:sz w:val="22"/>
          <w:szCs w:val="22"/>
        </w:rPr>
        <w:t xml:space="preserve"> cost relating to </w:t>
      </w:r>
      <w:r w:rsidR="00635018" w:rsidRPr="00307294">
        <w:rPr>
          <w:rFonts w:ascii="Times New Roman" w:cs="Times New Roman"/>
          <w:sz w:val="22"/>
          <w:szCs w:val="22"/>
        </w:rPr>
        <w:t xml:space="preserve">project development are allocated based on </w:t>
      </w:r>
      <w:r w:rsidR="00AF59EA">
        <w:rPr>
          <w:rFonts w:ascii="Times New Roman" w:cs="Times New Roman"/>
          <w:sz w:val="22"/>
          <w:szCs w:val="22"/>
        </w:rPr>
        <w:t>salable area</w:t>
      </w:r>
      <w:r w:rsidR="00635018" w:rsidRPr="00307294">
        <w:rPr>
          <w:rFonts w:ascii="Times New Roman"/>
          <w:sz w:val="22"/>
          <w:szCs w:val="22"/>
          <w:cs/>
        </w:rPr>
        <w:t>.</w:t>
      </w:r>
    </w:p>
    <w:p w:rsidR="000E5BC2" w:rsidRPr="00307294" w:rsidRDefault="000E5BC2">
      <w:pPr>
        <w:rPr>
          <w:rFonts w:ascii="Times New Roman" w:cs="Times New Roman"/>
          <w:sz w:val="22"/>
          <w:szCs w:val="22"/>
        </w:rPr>
      </w:pPr>
      <w:r w:rsidRPr="00307294">
        <w:rPr>
          <w:rFonts w:ascii="Times New Roman"/>
          <w:sz w:val="22"/>
          <w:szCs w:val="22"/>
          <w:cs/>
        </w:rPr>
        <w:br w:type="page"/>
      </w:r>
    </w:p>
    <w:bookmarkStart w:id="1" w:name="_MON_1568027721"/>
    <w:bookmarkStart w:id="2" w:name="_MON_1568027734"/>
    <w:bookmarkStart w:id="3" w:name="_MON_1568027747"/>
    <w:bookmarkStart w:id="4" w:name="_MON_1568027762"/>
    <w:bookmarkStart w:id="5" w:name="_MON_1568027788"/>
    <w:bookmarkStart w:id="6" w:name="_MON_1568027817"/>
    <w:bookmarkStart w:id="7" w:name="_MON_1568027828"/>
    <w:bookmarkStart w:id="8" w:name="_MON_1568027839"/>
    <w:bookmarkStart w:id="9" w:name="_MON_1568027853"/>
    <w:bookmarkStart w:id="10" w:name="_MON_1568027870"/>
    <w:bookmarkStart w:id="11" w:name="_MON_1568027886"/>
    <w:bookmarkStart w:id="12" w:name="_MON_1568028265"/>
    <w:bookmarkStart w:id="13" w:name="_MON_1568028293"/>
    <w:bookmarkStart w:id="14" w:name="_MON_1568028304"/>
    <w:bookmarkStart w:id="15" w:name="_MON_1568028315"/>
    <w:bookmarkStart w:id="16" w:name="_MON_1568028328"/>
    <w:bookmarkStart w:id="17" w:name="_MON_1568028423"/>
    <w:bookmarkStart w:id="18" w:name="_MON_1568028438"/>
    <w:bookmarkStart w:id="19" w:name="_MON_1568028585"/>
    <w:bookmarkStart w:id="20" w:name="_MON_1568027512"/>
    <w:bookmarkStart w:id="21" w:name="_MON_1568027548"/>
    <w:bookmarkStart w:id="22" w:name="_MON_1568466983"/>
    <w:bookmarkStart w:id="23" w:name="_MON_1568027567"/>
    <w:bookmarkStart w:id="24" w:name="_MON_1568027578"/>
    <w:bookmarkStart w:id="25" w:name="_MON_1568027584"/>
    <w:bookmarkStart w:id="26" w:name="_MON_1568027588"/>
    <w:bookmarkStart w:id="27" w:name="_MON_1568548705"/>
    <w:bookmarkStart w:id="28" w:name="_MON_1568548715"/>
    <w:bookmarkStart w:id="29" w:name="_MON_1568548721"/>
    <w:bookmarkStart w:id="30" w:name="_MON_1568548733"/>
    <w:bookmarkStart w:id="31" w:name="_MON_1568548743"/>
    <w:bookmarkStart w:id="32" w:name="_MON_1568548749"/>
    <w:bookmarkStart w:id="33" w:name="_MON_1568027595"/>
    <w:bookmarkStart w:id="34" w:name="_MON_1568027597"/>
    <w:bookmarkStart w:id="35" w:name="_MON_1568027613"/>
    <w:bookmarkStart w:id="36" w:name="_MON_1568027618"/>
    <w:bookmarkStart w:id="37" w:name="_MON_1568027626"/>
    <w:bookmarkStart w:id="38" w:name="_MON_15680276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568027694"/>
    <w:bookmarkEnd w:id="39"/>
    <w:p w:rsidR="005B2F0A" w:rsidRPr="00307294" w:rsidRDefault="00B25C2F" w:rsidP="00060183">
      <w:pPr>
        <w:tabs>
          <w:tab w:val="left" w:pos="2268"/>
          <w:tab w:val="left" w:pos="2835"/>
        </w:tabs>
        <w:ind w:left="2880" w:right="-6" w:hanging="2454"/>
        <w:jc w:val="thaiDistribute"/>
        <w:rPr>
          <w:rFonts w:ascii="Times New Roman" w:cs="Times New Roman"/>
          <w:sz w:val="22"/>
          <w:szCs w:val="22"/>
        </w:rPr>
      </w:pPr>
      <w:r>
        <w:rPr>
          <w:rFonts w:ascii="Times New Roman" w:cs="Times New Roman"/>
          <w:sz w:val="22"/>
          <w:szCs w:val="22"/>
        </w:rPr>
        <w:object w:dxaOrig="9603" w:dyaOrig="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6.5pt" o:ole="">
            <v:imagedata r:id="rId8" o:title=""/>
          </v:shape>
          <o:OLEObject Type="Embed" ProgID="Excel.Sheet.12" ShapeID="_x0000_i1025" DrawAspect="Content" ObjectID="_1570372141" r:id="rId9"/>
        </w:object>
      </w:r>
    </w:p>
    <w:p w:rsidR="00ED48DF" w:rsidRPr="00307294" w:rsidRDefault="004400F2" w:rsidP="00C44299">
      <w:pPr>
        <w:ind w:left="432"/>
        <w:jc w:val="thaiDistribute"/>
        <w:rPr>
          <w:rFonts w:ascii="Times New Roman" w:cs="Times New Roman"/>
          <w:sz w:val="22"/>
          <w:szCs w:val="22"/>
        </w:rPr>
      </w:pPr>
      <w:r>
        <w:rPr>
          <w:rFonts w:ascii="Times New Roman" w:cs="Times New Roman"/>
          <w:sz w:val="22"/>
          <w:szCs w:val="22"/>
        </w:rPr>
        <w:t>Net realiz</w:t>
      </w:r>
      <w:r w:rsidR="00BC2D12">
        <w:rPr>
          <w:rFonts w:ascii="Times New Roman" w:cs="Times New Roman"/>
          <w:sz w:val="22"/>
          <w:szCs w:val="22"/>
        </w:rPr>
        <w:t xml:space="preserve">able value is </w:t>
      </w:r>
      <w:r w:rsidR="00ED48DF" w:rsidRPr="00307294">
        <w:rPr>
          <w:rFonts w:ascii="Times New Roman" w:cs="Times New Roman"/>
          <w:sz w:val="22"/>
          <w:szCs w:val="22"/>
        </w:rPr>
        <w:t>the estimated selling pr</w:t>
      </w:r>
      <w:r w:rsidR="00BC2D12">
        <w:rPr>
          <w:rFonts w:ascii="Times New Roman" w:cs="Times New Roman"/>
          <w:sz w:val="22"/>
          <w:szCs w:val="22"/>
        </w:rPr>
        <w:t xml:space="preserve">ice in the normal course </w:t>
      </w:r>
      <w:r w:rsidR="00F16F5E">
        <w:rPr>
          <w:rFonts w:ascii="Times New Roman" w:cs="Times New Roman"/>
          <w:sz w:val="22"/>
          <w:szCs w:val="22"/>
        </w:rPr>
        <w:t xml:space="preserve">of business </w:t>
      </w:r>
      <w:r w:rsidR="00BC2D12">
        <w:rPr>
          <w:rFonts w:ascii="Times New Roman" w:cs="Times New Roman"/>
          <w:sz w:val="22"/>
          <w:szCs w:val="22"/>
        </w:rPr>
        <w:t>less estimated costs to make the sale</w:t>
      </w:r>
      <w:r w:rsidR="00ED48DF" w:rsidRPr="00307294">
        <w:rPr>
          <w:rFonts w:ascii="Times New Roman"/>
          <w:sz w:val="22"/>
          <w:szCs w:val="22"/>
          <w:cs/>
        </w:rPr>
        <w:t>.</w:t>
      </w:r>
    </w:p>
    <w:p w:rsidR="00C44299" w:rsidRDefault="00C44299" w:rsidP="00C44299">
      <w:pPr>
        <w:ind w:left="432" w:right="-6"/>
        <w:jc w:val="thaiDistribute"/>
        <w:rPr>
          <w:rFonts w:ascii="Times New Roman" w:cs="Times New Roman"/>
          <w:sz w:val="22"/>
          <w:szCs w:val="22"/>
        </w:rPr>
      </w:pPr>
    </w:p>
    <w:p w:rsidR="00ED48DF" w:rsidRDefault="00BC2D12" w:rsidP="00C44299">
      <w:pPr>
        <w:ind w:left="432" w:right="-6"/>
        <w:jc w:val="thaiDistribute"/>
        <w:rPr>
          <w:rFonts w:ascii="Times New Roman" w:cs="Times New Roman"/>
          <w:sz w:val="22"/>
          <w:szCs w:val="22"/>
        </w:rPr>
      </w:pPr>
      <w:r>
        <w:rPr>
          <w:rFonts w:ascii="Times New Roman" w:cs="Times New Roman"/>
          <w:sz w:val="22"/>
          <w:szCs w:val="22"/>
        </w:rPr>
        <w:t>S</w:t>
      </w:r>
      <w:r w:rsidR="00ED48DF" w:rsidRPr="00307294">
        <w:rPr>
          <w:rFonts w:ascii="Times New Roman" w:cs="Times New Roman"/>
          <w:sz w:val="22"/>
          <w:szCs w:val="22"/>
        </w:rPr>
        <w:t xml:space="preserve">elling expenses such as specific business tax and transfer fee are recognized </w:t>
      </w:r>
      <w:r>
        <w:rPr>
          <w:rFonts w:ascii="Times New Roman" w:cs="Times New Roman"/>
          <w:sz w:val="22"/>
          <w:szCs w:val="22"/>
        </w:rPr>
        <w:t>in the period that sales incur</w:t>
      </w:r>
      <w:r w:rsidR="00ED48DF" w:rsidRPr="00307294">
        <w:rPr>
          <w:rFonts w:ascii="Times New Roman"/>
          <w:sz w:val="22"/>
          <w:szCs w:val="22"/>
          <w:cs/>
        </w:rPr>
        <w:t>.</w:t>
      </w:r>
    </w:p>
    <w:p w:rsidR="005B2F0A" w:rsidRPr="00307294" w:rsidRDefault="005B2F0A" w:rsidP="00C44299">
      <w:pPr>
        <w:ind w:left="432" w:right="-6"/>
        <w:jc w:val="thaiDistribute"/>
        <w:rPr>
          <w:rFonts w:ascii="Times New Roman" w:cs="Times New Roman"/>
          <w:sz w:val="22"/>
          <w:szCs w:val="22"/>
        </w:rPr>
      </w:pPr>
    </w:p>
    <w:p w:rsidR="00ED48DF" w:rsidRPr="00307294" w:rsidRDefault="00BC2D12" w:rsidP="00C44299">
      <w:pPr>
        <w:ind w:left="432" w:right="-6"/>
        <w:jc w:val="thaiDistribute"/>
        <w:rPr>
          <w:rFonts w:ascii="Times New Roman" w:cs="Times New Roman"/>
          <w:spacing w:val="-2"/>
          <w:sz w:val="22"/>
          <w:szCs w:val="22"/>
        </w:rPr>
      </w:pPr>
      <w:r>
        <w:rPr>
          <w:rFonts w:ascii="Times New Roman" w:cs="Times New Roman"/>
          <w:spacing w:val="-2"/>
          <w:sz w:val="22"/>
          <w:szCs w:val="22"/>
        </w:rPr>
        <w:t>L</w:t>
      </w:r>
      <w:r w:rsidR="00ED48DF" w:rsidRPr="00307294">
        <w:rPr>
          <w:rFonts w:ascii="Times New Roman" w:cs="Times New Roman"/>
          <w:spacing w:val="-2"/>
          <w:sz w:val="22"/>
          <w:szCs w:val="22"/>
        </w:rPr>
        <w:t xml:space="preserve">oss on </w:t>
      </w:r>
      <w:r w:rsidR="007C7646">
        <w:rPr>
          <w:rFonts w:ascii="Times New Roman" w:cs="Times New Roman"/>
          <w:spacing w:val="-2"/>
          <w:sz w:val="22"/>
          <w:szCs w:val="22"/>
        </w:rPr>
        <w:t xml:space="preserve">devaluation </w:t>
      </w:r>
      <w:r w:rsidR="00ED48DF" w:rsidRPr="00307294">
        <w:rPr>
          <w:rFonts w:ascii="Times New Roman" w:cs="Times New Roman"/>
          <w:spacing w:val="-2"/>
          <w:sz w:val="22"/>
          <w:szCs w:val="22"/>
        </w:rPr>
        <w:t xml:space="preserve">of projects </w:t>
      </w:r>
      <w:r w:rsidR="007C7646">
        <w:rPr>
          <w:rFonts w:ascii="Times New Roman" w:cs="Times New Roman"/>
          <w:spacing w:val="-2"/>
          <w:sz w:val="22"/>
          <w:szCs w:val="22"/>
        </w:rPr>
        <w:t xml:space="preserve">are recognized </w:t>
      </w:r>
      <w:r w:rsidR="00ED48DF" w:rsidRPr="00307294">
        <w:rPr>
          <w:rFonts w:ascii="Times New Roman" w:cs="Times New Roman"/>
          <w:spacing w:val="-2"/>
          <w:sz w:val="22"/>
          <w:szCs w:val="22"/>
        </w:rPr>
        <w:t>in the statement of comprehensive income</w:t>
      </w:r>
      <w:r w:rsidR="00ED48DF" w:rsidRPr="00307294">
        <w:rPr>
          <w:rFonts w:ascii="Times New Roman"/>
          <w:spacing w:val="-2"/>
          <w:sz w:val="22"/>
          <w:szCs w:val="22"/>
          <w:cs/>
        </w:rPr>
        <w:t>.</w:t>
      </w:r>
    </w:p>
    <w:p w:rsidR="00C44299" w:rsidRDefault="00C44299" w:rsidP="00C44299">
      <w:pPr>
        <w:ind w:left="432" w:right="-6"/>
        <w:jc w:val="thaiDistribute"/>
        <w:rPr>
          <w:rFonts w:ascii="Times New Roman" w:cs="Times New Roman"/>
          <w:sz w:val="22"/>
          <w:szCs w:val="22"/>
        </w:rPr>
      </w:pPr>
    </w:p>
    <w:p w:rsidR="00ED48DF" w:rsidRPr="00307294" w:rsidRDefault="00ED48DF" w:rsidP="00C44299">
      <w:pPr>
        <w:ind w:left="432" w:right="-6"/>
        <w:jc w:val="thaiDistribute"/>
        <w:rPr>
          <w:rFonts w:ascii="Times New Roman" w:cs="Times New Roman"/>
          <w:sz w:val="22"/>
          <w:szCs w:val="22"/>
        </w:rPr>
      </w:pPr>
      <w:r w:rsidRPr="00307294">
        <w:rPr>
          <w:rFonts w:ascii="Times New Roman" w:cs="Times New Roman"/>
          <w:sz w:val="22"/>
          <w:szCs w:val="22"/>
        </w:rPr>
        <w:t xml:space="preserve">In determining the </w:t>
      </w:r>
      <w:r w:rsidR="007C7646">
        <w:rPr>
          <w:rFonts w:ascii="Times New Roman" w:cs="Times New Roman"/>
          <w:spacing w:val="-2"/>
          <w:sz w:val="22"/>
          <w:szCs w:val="22"/>
        </w:rPr>
        <w:t>cost of property sold</w:t>
      </w:r>
      <w:r w:rsidRPr="00307294">
        <w:rPr>
          <w:rFonts w:ascii="Times New Roman" w:cs="Times New Roman"/>
          <w:sz w:val="22"/>
          <w:szCs w:val="22"/>
        </w:rPr>
        <w:t xml:space="preserve">, the anticipated total development costs </w:t>
      </w:r>
      <w:r w:rsidRPr="00307294">
        <w:rPr>
          <w:rFonts w:ascii="Times New Roman"/>
          <w:sz w:val="22"/>
          <w:szCs w:val="22"/>
          <w:cs/>
        </w:rPr>
        <w:t>(</w:t>
      </w:r>
      <w:r w:rsidRPr="00307294">
        <w:rPr>
          <w:rFonts w:ascii="Times New Roman" w:cs="Times New Roman"/>
          <w:sz w:val="22"/>
          <w:szCs w:val="22"/>
        </w:rPr>
        <w:t>taking into account actual costs incurred</w:t>
      </w:r>
      <w:r w:rsidR="007C7646">
        <w:rPr>
          <w:rFonts w:ascii="Times New Roman" w:cs="Times New Roman"/>
          <w:sz w:val="22"/>
          <w:szCs w:val="22"/>
        </w:rPr>
        <w:t xml:space="preserve"> to date</w:t>
      </w:r>
      <w:r w:rsidR="007C7646">
        <w:rPr>
          <w:rFonts w:ascii="Times New Roman"/>
          <w:sz w:val="22"/>
          <w:szCs w:val="22"/>
          <w:cs/>
        </w:rPr>
        <w:t xml:space="preserve">) </w:t>
      </w:r>
      <w:r w:rsidR="007C7646">
        <w:rPr>
          <w:rFonts w:ascii="Times New Roman" w:cs="Times New Roman"/>
          <w:sz w:val="22"/>
          <w:szCs w:val="22"/>
        </w:rPr>
        <w:t xml:space="preserve">are attributed </w:t>
      </w:r>
      <w:r w:rsidRPr="00307294">
        <w:rPr>
          <w:rFonts w:ascii="Times New Roman" w:cs="Times New Roman"/>
          <w:sz w:val="22"/>
          <w:szCs w:val="22"/>
        </w:rPr>
        <w:t>on the basis of the salable area</w:t>
      </w:r>
      <w:r w:rsidRPr="00307294">
        <w:rPr>
          <w:rFonts w:ascii="Times New Roman"/>
          <w:sz w:val="22"/>
          <w:szCs w:val="22"/>
          <w:cs/>
        </w:rPr>
        <w:t>.</w:t>
      </w:r>
    </w:p>
    <w:p w:rsidR="00085117" w:rsidRPr="00307294" w:rsidRDefault="00085117" w:rsidP="00C44299">
      <w:pPr>
        <w:tabs>
          <w:tab w:val="left" w:pos="9711"/>
          <w:tab w:val="left" w:pos="9960"/>
        </w:tabs>
        <w:ind w:left="432" w:right="28"/>
        <w:jc w:val="thaiDistribute"/>
        <w:rPr>
          <w:rFonts w:ascii="Times New Roman" w:cs="Times New Roman"/>
          <w:spacing w:val="-2"/>
          <w:sz w:val="22"/>
          <w:szCs w:val="22"/>
        </w:rPr>
      </w:pPr>
    </w:p>
    <w:p w:rsidR="00ED48DF" w:rsidRPr="00307294" w:rsidRDefault="00CC2272" w:rsidP="001E5513">
      <w:pPr>
        <w:tabs>
          <w:tab w:val="left" w:pos="9711"/>
          <w:tab w:val="left" w:pos="9960"/>
        </w:tabs>
        <w:ind w:left="450" w:right="28"/>
        <w:jc w:val="thaiDistribute"/>
        <w:rPr>
          <w:rFonts w:ascii="Times New Roman" w:cs="Times New Roman"/>
          <w:snapToGrid w:val="0"/>
          <w:sz w:val="22"/>
          <w:szCs w:val="22"/>
        </w:rPr>
      </w:pPr>
      <w:r w:rsidRPr="00307294">
        <w:rPr>
          <w:rFonts w:ascii="Times New Roman" w:cs="Times New Roman"/>
          <w:spacing w:val="-2"/>
          <w:sz w:val="22"/>
          <w:szCs w:val="22"/>
        </w:rPr>
        <w:t>Cost of property development</w:t>
      </w:r>
      <w:r w:rsidR="007C7646">
        <w:rPr>
          <w:rFonts w:ascii="Times New Roman" w:cs="Times New Roman"/>
          <w:spacing w:val="-2"/>
          <w:sz w:val="22"/>
          <w:szCs w:val="22"/>
        </w:rPr>
        <w:t xml:space="preserve"> are estimated from the total cost incurred until the project fully completed, considering by their experiences in property business</w:t>
      </w:r>
      <w:r w:rsidR="007C7646">
        <w:rPr>
          <w:rFonts w:ascii="Times New Roman"/>
          <w:spacing w:val="-2"/>
          <w:sz w:val="22"/>
          <w:szCs w:val="22"/>
          <w:cs/>
        </w:rPr>
        <w:t xml:space="preserve">. </w:t>
      </w:r>
      <w:r w:rsidR="007C7646">
        <w:rPr>
          <w:rFonts w:ascii="Times New Roman" w:cs="Times New Roman"/>
          <w:spacing w:val="-2"/>
          <w:sz w:val="22"/>
          <w:szCs w:val="22"/>
        </w:rPr>
        <w:t>The estimation are also regularly reviewed</w:t>
      </w:r>
      <w:r w:rsidR="00ED48DF" w:rsidRPr="00307294">
        <w:rPr>
          <w:rFonts w:ascii="Times New Roman"/>
          <w:snapToGrid w:val="0"/>
          <w:sz w:val="22"/>
          <w:szCs w:val="22"/>
          <w:cs/>
        </w:rPr>
        <w:t xml:space="preserve">. </w:t>
      </w:r>
    </w:p>
    <w:p w:rsidR="0006093C" w:rsidRPr="00307294" w:rsidRDefault="0006093C" w:rsidP="001E5513">
      <w:pPr>
        <w:tabs>
          <w:tab w:val="left" w:pos="9711"/>
          <w:tab w:val="left" w:pos="9960"/>
        </w:tabs>
        <w:ind w:left="450" w:right="28"/>
        <w:jc w:val="thaiDistribute"/>
        <w:rPr>
          <w:rFonts w:ascii="Times New Roman" w:cs="Times New Roman"/>
          <w:b/>
          <w:bCs/>
          <w:snapToGrid w:val="0"/>
          <w:sz w:val="22"/>
          <w:szCs w:val="22"/>
        </w:rPr>
      </w:pPr>
    </w:p>
    <w:p w:rsidR="0006093C" w:rsidRPr="00307294" w:rsidRDefault="0006093C" w:rsidP="001E5513">
      <w:pPr>
        <w:tabs>
          <w:tab w:val="left" w:pos="9711"/>
          <w:tab w:val="left" w:pos="9960"/>
        </w:tabs>
        <w:ind w:left="450" w:right="28"/>
        <w:jc w:val="thaiDistribute"/>
        <w:rPr>
          <w:rFonts w:ascii="Times New Roman" w:cs="Times New Roman"/>
          <w:b/>
          <w:bCs/>
          <w:snapToGrid w:val="0"/>
          <w:sz w:val="22"/>
          <w:szCs w:val="22"/>
        </w:rPr>
      </w:pPr>
      <w:r w:rsidRPr="00307294">
        <w:rPr>
          <w:rFonts w:ascii="Times New Roman" w:cs="Times New Roman"/>
          <w:b/>
          <w:bCs/>
          <w:snapToGrid w:val="0"/>
          <w:sz w:val="22"/>
          <w:szCs w:val="22"/>
        </w:rPr>
        <w:t>Inventories</w:t>
      </w:r>
    </w:p>
    <w:p w:rsidR="0006093C" w:rsidRPr="00307294" w:rsidRDefault="0006093C" w:rsidP="005B2F0A">
      <w:pPr>
        <w:tabs>
          <w:tab w:val="left" w:pos="9711"/>
          <w:tab w:val="left" w:pos="9960"/>
        </w:tabs>
        <w:ind w:left="426" w:right="28"/>
        <w:jc w:val="thaiDistribute"/>
        <w:rPr>
          <w:rFonts w:ascii="Times New Roman" w:cs="Times New Roman"/>
          <w:b/>
          <w:bCs/>
          <w:snapToGrid w:val="0"/>
          <w:sz w:val="22"/>
          <w:szCs w:val="22"/>
        </w:rPr>
      </w:pPr>
    </w:p>
    <w:p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Inventories are stated at the lower of cost using first</w:t>
      </w:r>
      <w:r w:rsidRPr="00307294">
        <w:rPr>
          <w:rFonts w:ascii="Times New Roman"/>
          <w:sz w:val="22"/>
          <w:szCs w:val="22"/>
          <w:cs/>
        </w:rPr>
        <w:t>-</w:t>
      </w:r>
      <w:r w:rsidRPr="00307294">
        <w:rPr>
          <w:rFonts w:ascii="Times New Roman" w:cs="Times New Roman"/>
          <w:sz w:val="22"/>
          <w:szCs w:val="22"/>
        </w:rPr>
        <w:t>in, first</w:t>
      </w:r>
      <w:r w:rsidRPr="00307294">
        <w:rPr>
          <w:rFonts w:ascii="Times New Roman"/>
          <w:sz w:val="22"/>
          <w:szCs w:val="22"/>
          <w:cs/>
        </w:rPr>
        <w:t>-</w:t>
      </w:r>
      <w:r w:rsidRPr="00307294">
        <w:rPr>
          <w:rFonts w:ascii="Times New Roman" w:cs="Times New Roman"/>
          <w:sz w:val="22"/>
          <w:szCs w:val="22"/>
        </w:rPr>
        <w:t>out cost method or net realizable value</w:t>
      </w:r>
      <w:r w:rsidRPr="00307294">
        <w:rPr>
          <w:rFonts w:ascii="Times New Roman"/>
          <w:sz w:val="22"/>
          <w:szCs w:val="22"/>
          <w:cs/>
        </w:rPr>
        <w:t>.</w:t>
      </w:r>
    </w:p>
    <w:p w:rsidR="0006093C" w:rsidRPr="00307294" w:rsidRDefault="0006093C" w:rsidP="005B2F0A">
      <w:pPr>
        <w:ind w:left="426" w:right="-46"/>
        <w:jc w:val="thaiDistribute"/>
        <w:rPr>
          <w:rFonts w:ascii="Times New Roman" w:cs="Times New Roman"/>
          <w:sz w:val="22"/>
          <w:szCs w:val="22"/>
        </w:rPr>
      </w:pPr>
    </w:p>
    <w:p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Cost comprises all costs of purchases, costs of conversion and other costs incurred in bringing the inventories to their present location and condition</w:t>
      </w:r>
      <w:r w:rsidRPr="00307294">
        <w:rPr>
          <w:rFonts w:ascii="Times New Roman"/>
          <w:sz w:val="22"/>
          <w:szCs w:val="22"/>
          <w:cs/>
        </w:rPr>
        <w:t xml:space="preserve">. </w:t>
      </w:r>
    </w:p>
    <w:p w:rsidR="0006093C" w:rsidRPr="00307294" w:rsidRDefault="0006093C" w:rsidP="005B2F0A">
      <w:pPr>
        <w:ind w:left="426" w:right="-46"/>
        <w:jc w:val="thaiDistribute"/>
        <w:rPr>
          <w:rFonts w:ascii="Times New Roman" w:cs="Times New Roman"/>
          <w:sz w:val="22"/>
          <w:szCs w:val="22"/>
        </w:rPr>
      </w:pPr>
    </w:p>
    <w:p w:rsidR="0006093C" w:rsidRDefault="0006093C" w:rsidP="005B2F0A">
      <w:pPr>
        <w:ind w:left="425" w:right="-45"/>
        <w:jc w:val="thaiDistribute"/>
        <w:rPr>
          <w:rFonts w:ascii="Times New Roman" w:cs="Times New Roman"/>
          <w:sz w:val="22"/>
          <w:szCs w:val="22"/>
        </w:rPr>
      </w:pPr>
      <w:r w:rsidRPr="00307294">
        <w:rPr>
          <w:rFonts w:ascii="Times New Roman" w:cs="Times New Roman"/>
          <w:sz w:val="22"/>
          <w:szCs w:val="22"/>
        </w:rPr>
        <w:t>Net realizable value is the estimat</w:t>
      </w:r>
      <w:r w:rsidR="007C7646">
        <w:rPr>
          <w:rFonts w:ascii="Times New Roman" w:cs="Times New Roman"/>
          <w:sz w:val="22"/>
          <w:szCs w:val="22"/>
        </w:rPr>
        <w:t>ed selling price in the normal</w:t>
      </w:r>
      <w:r w:rsidRPr="00307294">
        <w:rPr>
          <w:rFonts w:ascii="Times New Roman" w:cs="Times New Roman"/>
          <w:sz w:val="22"/>
          <w:szCs w:val="22"/>
        </w:rPr>
        <w:t xml:space="preserve"> course of business less the costs to make the sale</w:t>
      </w:r>
      <w:r w:rsidRPr="00307294">
        <w:rPr>
          <w:rFonts w:ascii="Times New Roman"/>
          <w:sz w:val="22"/>
          <w:szCs w:val="22"/>
          <w:cs/>
        </w:rPr>
        <w:t>.</w:t>
      </w:r>
    </w:p>
    <w:p w:rsidR="005B2F0A" w:rsidRPr="00307294" w:rsidRDefault="005B2F0A" w:rsidP="005B2F0A">
      <w:pPr>
        <w:ind w:left="425" w:right="-45"/>
        <w:jc w:val="thaiDistribute"/>
        <w:rPr>
          <w:rFonts w:ascii="Times New Roman" w:cs="Times New Roman"/>
          <w:sz w:val="22"/>
          <w:szCs w:val="22"/>
        </w:rPr>
      </w:pPr>
    </w:p>
    <w:p w:rsidR="00605207" w:rsidRDefault="007C7646" w:rsidP="005B2F0A">
      <w:pPr>
        <w:ind w:left="426" w:right="-6"/>
        <w:jc w:val="thaiDistribute"/>
        <w:rPr>
          <w:rFonts w:ascii="Times New Roman" w:cs="Times New Roman"/>
          <w:b/>
          <w:bCs/>
          <w:sz w:val="22"/>
          <w:szCs w:val="22"/>
        </w:rPr>
      </w:pPr>
      <w:r>
        <w:rPr>
          <w:rFonts w:ascii="Times New Roman" w:cs="Times New Roman"/>
          <w:b/>
          <w:bCs/>
          <w:sz w:val="22"/>
          <w:szCs w:val="22"/>
        </w:rPr>
        <w:t>Ca</w:t>
      </w:r>
      <w:r w:rsidR="000D3047">
        <w:rPr>
          <w:rFonts w:ascii="Times New Roman" w:cs="Times New Roman"/>
          <w:b/>
          <w:bCs/>
          <w:sz w:val="22"/>
          <w:szCs w:val="22"/>
        </w:rPr>
        <w:t>pitalization of interest cost</w:t>
      </w:r>
      <w:r>
        <w:rPr>
          <w:rFonts w:ascii="Times New Roman"/>
          <w:b/>
          <w:bCs/>
          <w:sz w:val="22"/>
          <w:szCs w:val="22"/>
          <w:cs/>
        </w:rPr>
        <w:t xml:space="preserve"> </w:t>
      </w:r>
    </w:p>
    <w:p w:rsidR="005B2F0A" w:rsidRPr="00307294" w:rsidRDefault="005B2F0A" w:rsidP="005B2F0A">
      <w:pPr>
        <w:ind w:left="426" w:right="-6"/>
        <w:jc w:val="thaiDistribute"/>
        <w:rPr>
          <w:rFonts w:ascii="Times New Roman" w:cs="Times New Roman"/>
          <w:b/>
          <w:bCs/>
          <w:sz w:val="22"/>
          <w:szCs w:val="22"/>
        </w:rPr>
      </w:pPr>
    </w:p>
    <w:p w:rsidR="00AD74CB" w:rsidRDefault="00AD74CB" w:rsidP="005B2F0A">
      <w:pPr>
        <w:ind w:left="426" w:right="-6"/>
        <w:jc w:val="thaiDistribute"/>
        <w:rPr>
          <w:rFonts w:ascii="Times New Roman" w:cs="Times New Roman"/>
          <w:spacing w:val="-2"/>
          <w:sz w:val="22"/>
          <w:szCs w:val="22"/>
        </w:rPr>
      </w:pPr>
      <w:r w:rsidRPr="00307294">
        <w:rPr>
          <w:rFonts w:ascii="Times New Roman" w:cs="Times New Roman"/>
          <w:spacing w:val="-2"/>
          <w:sz w:val="22"/>
          <w:szCs w:val="22"/>
        </w:rPr>
        <w:t xml:space="preserve">Interest </w:t>
      </w:r>
      <w:r w:rsidR="000D3047">
        <w:rPr>
          <w:rFonts w:ascii="Times New Roman" w:cs="Times New Roman"/>
          <w:spacing w:val="-2"/>
          <w:sz w:val="22"/>
          <w:szCs w:val="22"/>
        </w:rPr>
        <w:t>cost</w:t>
      </w:r>
      <w:r w:rsidR="007C7646">
        <w:rPr>
          <w:rFonts w:ascii="Times New Roman" w:cs="Times New Roman"/>
          <w:spacing w:val="-2"/>
          <w:sz w:val="22"/>
          <w:szCs w:val="22"/>
        </w:rPr>
        <w:t xml:space="preserve"> especially from loan incurred in bringing </w:t>
      </w:r>
      <w:r w:rsidR="005B2F0A">
        <w:rPr>
          <w:rFonts w:ascii="Times New Roman" w:cs="Times New Roman"/>
          <w:spacing w:val="-2"/>
          <w:sz w:val="22"/>
          <w:szCs w:val="22"/>
        </w:rPr>
        <w:t>land and</w:t>
      </w:r>
      <w:r w:rsidR="007C7646">
        <w:rPr>
          <w:rFonts w:ascii="Times New Roman" w:cs="Times New Roman"/>
          <w:spacing w:val="-2"/>
          <w:sz w:val="22"/>
          <w:szCs w:val="22"/>
        </w:rPr>
        <w:t xml:space="preserve"> project development</w:t>
      </w:r>
      <w:r w:rsidRPr="00307294">
        <w:rPr>
          <w:rFonts w:ascii="Times New Roman" w:cs="Times New Roman"/>
          <w:spacing w:val="-2"/>
          <w:sz w:val="22"/>
          <w:szCs w:val="22"/>
        </w:rPr>
        <w:t>, is capitalized as part of the cost of those assets until the projects is completed</w:t>
      </w:r>
      <w:r w:rsidR="00B21114">
        <w:rPr>
          <w:rFonts w:ascii="Times New Roman"/>
          <w:spacing w:val="-2"/>
          <w:sz w:val="22"/>
          <w:szCs w:val="22"/>
          <w:cs/>
        </w:rPr>
        <w:t xml:space="preserve"> </w:t>
      </w:r>
      <w:r w:rsidR="005B2F0A">
        <w:rPr>
          <w:rFonts w:ascii="Times New Roman" w:cs="Times New Roman"/>
          <w:spacing w:val="-2"/>
          <w:sz w:val="22"/>
          <w:szCs w:val="22"/>
        </w:rPr>
        <w:t>or break down</w:t>
      </w:r>
      <w:r w:rsidRPr="00307294">
        <w:rPr>
          <w:rFonts w:ascii="Times New Roman" w:cs="Times New Roman"/>
          <w:spacing w:val="-2"/>
          <w:sz w:val="22"/>
          <w:szCs w:val="22"/>
        </w:rPr>
        <w:t xml:space="preserve"> or when the construction is condition necessary for it to be capable of operating for their intended use</w:t>
      </w:r>
      <w:r w:rsidRPr="00307294">
        <w:rPr>
          <w:rFonts w:ascii="Times New Roman"/>
          <w:spacing w:val="-2"/>
          <w:sz w:val="22"/>
          <w:szCs w:val="22"/>
          <w:cs/>
        </w:rPr>
        <w:t xml:space="preserve">. </w:t>
      </w:r>
      <w:r w:rsidRPr="00307294">
        <w:rPr>
          <w:rFonts w:ascii="Times New Roman" w:cs="Times New Roman"/>
          <w:spacing w:val="-2"/>
          <w:sz w:val="22"/>
          <w:szCs w:val="22"/>
        </w:rPr>
        <w:t>The capitalization of interest shall be resumed when the project is re</w:t>
      </w:r>
      <w:r w:rsidRPr="00307294">
        <w:rPr>
          <w:rFonts w:ascii="Times New Roman"/>
          <w:spacing w:val="-2"/>
          <w:sz w:val="22"/>
          <w:szCs w:val="22"/>
          <w:cs/>
        </w:rPr>
        <w:t>-</w:t>
      </w:r>
      <w:r w:rsidRPr="00307294">
        <w:rPr>
          <w:rFonts w:ascii="Times New Roman" w:cs="Times New Roman"/>
          <w:spacing w:val="-2"/>
          <w:sz w:val="22"/>
          <w:szCs w:val="22"/>
        </w:rPr>
        <w:t>activated</w:t>
      </w:r>
      <w:r w:rsidRPr="00307294">
        <w:rPr>
          <w:rFonts w:ascii="Times New Roman"/>
          <w:spacing w:val="-2"/>
          <w:sz w:val="22"/>
          <w:szCs w:val="22"/>
          <w:cs/>
        </w:rPr>
        <w:t>.</w:t>
      </w:r>
    </w:p>
    <w:p w:rsidR="005B2F0A" w:rsidRPr="00307294" w:rsidRDefault="005B2F0A" w:rsidP="005B2F0A">
      <w:pPr>
        <w:ind w:left="426" w:right="-6"/>
        <w:jc w:val="thaiDistribute"/>
        <w:rPr>
          <w:rFonts w:ascii="Times New Roman" w:cs="Times New Roman"/>
          <w:spacing w:val="-2"/>
          <w:sz w:val="22"/>
          <w:szCs w:val="22"/>
        </w:rPr>
      </w:pPr>
    </w:p>
    <w:p w:rsidR="009777EE" w:rsidRDefault="009777EE" w:rsidP="005B2F0A">
      <w:pPr>
        <w:ind w:left="425" w:right="-6"/>
        <w:jc w:val="both"/>
        <w:rPr>
          <w:rFonts w:ascii="Times New Roman" w:cs="Times New Roman"/>
          <w:b/>
          <w:bCs/>
          <w:sz w:val="22"/>
          <w:szCs w:val="22"/>
        </w:rPr>
      </w:pPr>
      <w:r w:rsidRPr="00307294">
        <w:rPr>
          <w:rFonts w:ascii="Times New Roman" w:cs="Times New Roman"/>
          <w:b/>
          <w:bCs/>
          <w:sz w:val="22"/>
          <w:szCs w:val="22"/>
        </w:rPr>
        <w:t>Land held for development</w:t>
      </w:r>
    </w:p>
    <w:p w:rsidR="005B2F0A" w:rsidRPr="00307294" w:rsidRDefault="005B2F0A" w:rsidP="00C44299">
      <w:pPr>
        <w:ind w:left="425"/>
        <w:jc w:val="both"/>
        <w:rPr>
          <w:rFonts w:ascii="Times New Roman" w:cs="Times New Roman"/>
          <w:b/>
          <w:bCs/>
          <w:sz w:val="22"/>
          <w:szCs w:val="22"/>
        </w:rPr>
      </w:pPr>
    </w:p>
    <w:p w:rsidR="009777EE" w:rsidRPr="00307294" w:rsidRDefault="009777EE" w:rsidP="00C44299">
      <w:pPr>
        <w:ind w:left="426"/>
        <w:jc w:val="thaiDistribute"/>
        <w:rPr>
          <w:rFonts w:ascii="Times New Roman" w:cs="Times New Roman"/>
          <w:sz w:val="22"/>
          <w:szCs w:val="22"/>
        </w:rPr>
      </w:pPr>
      <w:r w:rsidRPr="00307294">
        <w:rPr>
          <w:rFonts w:ascii="Times New Roman" w:cs="Times New Roman"/>
          <w:spacing w:val="-2"/>
          <w:sz w:val="22"/>
          <w:szCs w:val="22"/>
        </w:rPr>
        <w:t xml:space="preserve">Land held for development which is to be developed in the future is stated at cost less allowance for impairment </w:t>
      </w:r>
      <w:r w:rsidRPr="00307294">
        <w:rPr>
          <w:rFonts w:ascii="Times New Roman"/>
          <w:spacing w:val="-2"/>
          <w:sz w:val="22"/>
          <w:szCs w:val="22"/>
          <w:cs/>
        </w:rPr>
        <w:t>(</w:t>
      </w:r>
      <w:r w:rsidRPr="00307294">
        <w:rPr>
          <w:rFonts w:ascii="Times New Roman" w:cs="Times New Roman"/>
          <w:spacing w:val="-2"/>
          <w:sz w:val="22"/>
          <w:szCs w:val="22"/>
        </w:rPr>
        <w:t>if any</w:t>
      </w:r>
      <w:r w:rsidRPr="00307294">
        <w:rPr>
          <w:rFonts w:ascii="Times New Roman"/>
          <w:spacing w:val="-2"/>
          <w:sz w:val="22"/>
          <w:szCs w:val="22"/>
          <w:cs/>
        </w:rPr>
        <w:t>).</w:t>
      </w:r>
      <w:r w:rsidR="007C7646">
        <w:rPr>
          <w:rFonts w:ascii="Times New Roman" w:cs="Times New Roman"/>
          <w:sz w:val="22"/>
          <w:szCs w:val="22"/>
        </w:rPr>
        <w:t xml:space="preserve"> Cost comprises</w:t>
      </w:r>
      <w:r w:rsidRPr="00307294">
        <w:rPr>
          <w:rFonts w:ascii="Times New Roman" w:cs="Times New Roman"/>
          <w:sz w:val="22"/>
          <w:szCs w:val="22"/>
        </w:rPr>
        <w:t xml:space="preserve"> of cost of land and related expenses</w:t>
      </w:r>
      <w:r w:rsidRPr="00307294">
        <w:rPr>
          <w:rFonts w:ascii="Times New Roman"/>
          <w:sz w:val="22"/>
          <w:szCs w:val="22"/>
          <w:cs/>
        </w:rPr>
        <w:t>.</w:t>
      </w:r>
    </w:p>
    <w:p w:rsidR="00C44299" w:rsidRDefault="00C44299" w:rsidP="00C44299">
      <w:pPr>
        <w:ind w:left="426"/>
        <w:jc w:val="both"/>
        <w:rPr>
          <w:rFonts w:ascii="Times New Roman" w:cs="Times New Roman"/>
          <w:sz w:val="22"/>
          <w:szCs w:val="22"/>
        </w:rPr>
      </w:pPr>
    </w:p>
    <w:p w:rsidR="009777EE" w:rsidRPr="00307294" w:rsidRDefault="009777EE" w:rsidP="00C44299">
      <w:pPr>
        <w:ind w:left="426"/>
        <w:jc w:val="both"/>
        <w:rPr>
          <w:rFonts w:ascii="Times New Roman" w:cs="Times New Roman"/>
          <w:sz w:val="22"/>
          <w:szCs w:val="22"/>
        </w:rPr>
      </w:pPr>
      <w:r w:rsidRPr="00307294">
        <w:rPr>
          <w:rFonts w:ascii="Times New Roman" w:cs="Times New Roman"/>
          <w:sz w:val="22"/>
          <w:szCs w:val="22"/>
        </w:rPr>
        <w:t>Loss on impairment of assets is included in the statements of comprehensive income</w:t>
      </w:r>
      <w:r w:rsidRPr="00307294">
        <w:rPr>
          <w:rFonts w:ascii="Times New Roman"/>
          <w:sz w:val="22"/>
          <w:szCs w:val="22"/>
          <w:cs/>
        </w:rPr>
        <w:t>.</w:t>
      </w:r>
    </w:p>
    <w:p w:rsidR="00487B7F" w:rsidRPr="00307294" w:rsidRDefault="00487B7F" w:rsidP="005B2F0A">
      <w:pPr>
        <w:ind w:left="425" w:right="-45"/>
        <w:jc w:val="thaiDistribute"/>
        <w:rPr>
          <w:rFonts w:ascii="Times New Roman" w:cs="Times New Roman"/>
          <w:b/>
          <w:bCs/>
          <w:sz w:val="22"/>
          <w:szCs w:val="22"/>
        </w:rPr>
      </w:pPr>
    </w:p>
    <w:p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Property, plant and equipment</w:t>
      </w:r>
    </w:p>
    <w:p w:rsidR="00487B7F" w:rsidRPr="00307294" w:rsidRDefault="00487B7F" w:rsidP="005B2F0A">
      <w:pPr>
        <w:ind w:left="425" w:right="-45"/>
        <w:jc w:val="thaiDistribute"/>
        <w:rPr>
          <w:rFonts w:ascii="Times New Roman" w:cs="Times New Roman"/>
          <w:b/>
          <w:bCs/>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Owned assets</w:t>
      </w:r>
    </w:p>
    <w:p w:rsidR="00487B7F" w:rsidRPr="00307294" w:rsidRDefault="00487B7F" w:rsidP="005B2F0A">
      <w:pPr>
        <w:tabs>
          <w:tab w:val="num" w:pos="0"/>
        </w:tabs>
        <w:ind w:left="426" w:right="-17"/>
        <w:jc w:val="thaiDistribute"/>
        <w:rPr>
          <w:rFonts w:ascii="Times New Roman" w:cs="Times New Roman"/>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Land is stated at cost, and plant and equipment are stated at cost less accumulated depreciation and accumulated impairment losses</w:t>
      </w:r>
      <w:r w:rsidRPr="00307294">
        <w:rPr>
          <w:rFonts w:ascii="Times New Roman"/>
          <w:sz w:val="22"/>
          <w:szCs w:val="22"/>
          <w:cs/>
        </w:rPr>
        <w:t>.</w:t>
      </w:r>
    </w:p>
    <w:p w:rsidR="00487B7F" w:rsidRPr="00307294" w:rsidRDefault="00487B7F" w:rsidP="005B2F0A">
      <w:pPr>
        <w:tabs>
          <w:tab w:val="num" w:pos="0"/>
        </w:tabs>
        <w:ind w:left="426" w:right="-17"/>
        <w:jc w:val="thaiDistribute"/>
        <w:rPr>
          <w:rFonts w:ascii="Times New Roman" w:cs="Times New Roman"/>
          <w:sz w:val="22"/>
          <w:szCs w:val="22"/>
        </w:rPr>
      </w:pPr>
    </w:p>
    <w:p w:rsidR="00487B7F"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Cost includes expenditure that is directly attributable to the acquisition of the asset</w:t>
      </w:r>
      <w:r w:rsidRPr="00307294">
        <w:rPr>
          <w:rFonts w:ascii="Times New Roman"/>
          <w:sz w:val="22"/>
          <w:szCs w:val="22"/>
          <w:cs/>
        </w:rPr>
        <w:t xml:space="preserve">. </w:t>
      </w:r>
      <w:r w:rsidRPr="00307294">
        <w:rPr>
          <w:rFonts w:ascii="Times New Roman" w:cs="Times New Roman"/>
          <w:sz w:val="22"/>
          <w:szCs w:val="22"/>
        </w:rPr>
        <w:t>The cost of self</w:t>
      </w:r>
      <w:r w:rsidRPr="00307294">
        <w:rPr>
          <w:rFonts w:ascii="Times New Roman"/>
          <w:sz w:val="22"/>
          <w:szCs w:val="22"/>
          <w:cs/>
        </w:rPr>
        <w:t>-</w:t>
      </w:r>
      <w:r w:rsidRPr="00307294">
        <w:rPr>
          <w:rFonts w:ascii="Times New Roman" w:cs="Times New Roman"/>
          <w:sz w:val="22"/>
          <w:szCs w:val="22"/>
        </w:rPr>
        <w:t>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w:t>
      </w:r>
      <w:r w:rsidR="007C7646">
        <w:rPr>
          <w:rFonts w:ascii="Times New Roman" w:cs="Times New Roman"/>
          <w:sz w:val="22"/>
          <w:szCs w:val="22"/>
        </w:rPr>
        <w:t>h they are located and capitaliz</w:t>
      </w:r>
      <w:r w:rsidRPr="00307294">
        <w:rPr>
          <w:rFonts w:ascii="Times New Roman" w:cs="Times New Roman"/>
          <w:sz w:val="22"/>
          <w:szCs w:val="22"/>
        </w:rPr>
        <w:t>ed borrowing costs</w:t>
      </w:r>
      <w:r w:rsidRPr="00307294">
        <w:rPr>
          <w:rFonts w:ascii="Times New Roman"/>
          <w:sz w:val="22"/>
          <w:szCs w:val="22"/>
          <w:cs/>
        </w:rPr>
        <w:t xml:space="preserve">. </w:t>
      </w:r>
      <w:r w:rsidRPr="00307294">
        <w:rPr>
          <w:rFonts w:ascii="Times New Roman" w:cs="Times New Roman"/>
          <w:sz w:val="22"/>
          <w:szCs w:val="22"/>
        </w:rPr>
        <w:t>Purchased software that is integral to the functionality of th</w:t>
      </w:r>
      <w:r w:rsidR="007C7646">
        <w:rPr>
          <w:rFonts w:ascii="Times New Roman" w:cs="Times New Roman"/>
          <w:sz w:val="22"/>
          <w:szCs w:val="22"/>
        </w:rPr>
        <w:t>e related equipment is capitaliz</w:t>
      </w:r>
      <w:r w:rsidRPr="00307294">
        <w:rPr>
          <w:rFonts w:ascii="Times New Roman" w:cs="Times New Roman"/>
          <w:sz w:val="22"/>
          <w:szCs w:val="22"/>
        </w:rPr>
        <w:t>ed as part of that equipment</w:t>
      </w:r>
      <w:r w:rsidRPr="00307294">
        <w:rPr>
          <w:rFonts w:ascii="Times New Roman"/>
          <w:sz w:val="22"/>
          <w:szCs w:val="22"/>
          <w:cs/>
        </w:rPr>
        <w:t xml:space="preserve">. </w:t>
      </w:r>
    </w:p>
    <w:p w:rsidR="00060183" w:rsidRDefault="00060183" w:rsidP="005B2F0A">
      <w:pPr>
        <w:tabs>
          <w:tab w:val="num" w:pos="0"/>
        </w:tabs>
        <w:ind w:left="425" w:right="-17"/>
        <w:jc w:val="thaiDistribute"/>
        <w:rPr>
          <w:rFonts w:ascii="Times New Roman" w:cs="Times New Roman"/>
          <w:sz w:val="22"/>
          <w:szCs w:val="22"/>
        </w:rPr>
      </w:pPr>
    </w:p>
    <w:p w:rsidR="006E58DF" w:rsidRDefault="006E58DF">
      <w:pPr>
        <w:rPr>
          <w:rFonts w:ascii="Times New Roman" w:cs="Times New Roman"/>
          <w:sz w:val="22"/>
          <w:szCs w:val="22"/>
        </w:rPr>
      </w:pPr>
      <w:r>
        <w:rPr>
          <w:rFonts w:ascii="Times New Roman"/>
          <w:sz w:val="22"/>
          <w:szCs w:val="22"/>
          <w:cs/>
        </w:rPr>
        <w:br w:type="page"/>
      </w:r>
    </w:p>
    <w:p w:rsidR="00487B7F" w:rsidRPr="00307294" w:rsidRDefault="00487B7F" w:rsidP="005B2F0A">
      <w:pPr>
        <w:tabs>
          <w:tab w:val="num" w:pos="0"/>
        </w:tabs>
        <w:ind w:left="432" w:right="-14"/>
        <w:jc w:val="thaiDistribute"/>
        <w:rPr>
          <w:rFonts w:ascii="Times New Roman" w:cs="Times New Roman"/>
          <w:sz w:val="22"/>
          <w:szCs w:val="22"/>
        </w:rPr>
      </w:pPr>
      <w:r w:rsidRPr="00307294">
        <w:rPr>
          <w:rFonts w:ascii="Times New Roman" w:cs="Times New Roman"/>
          <w:sz w:val="22"/>
          <w:szCs w:val="22"/>
        </w:rPr>
        <w:lastRenderedPageBreak/>
        <w:t xml:space="preserve">When parts of an item of property, plant and equipment have different consumption patterns or useful lives, they are accounted for as separate items </w:t>
      </w:r>
      <w:r w:rsidRPr="00307294">
        <w:rPr>
          <w:rFonts w:ascii="Times New Roman"/>
          <w:sz w:val="22"/>
          <w:szCs w:val="22"/>
          <w:cs/>
        </w:rPr>
        <w:t>(</w:t>
      </w:r>
      <w:r w:rsidRPr="00307294">
        <w:rPr>
          <w:rFonts w:ascii="Times New Roman" w:cs="Times New Roman"/>
          <w:sz w:val="22"/>
          <w:szCs w:val="22"/>
        </w:rPr>
        <w:t>major components</w:t>
      </w:r>
      <w:r w:rsidRPr="00307294">
        <w:rPr>
          <w:rFonts w:ascii="Times New Roman"/>
          <w:sz w:val="22"/>
          <w:szCs w:val="22"/>
          <w:cs/>
        </w:rPr>
        <w:t xml:space="preserve">) </w:t>
      </w:r>
      <w:r w:rsidRPr="00307294">
        <w:rPr>
          <w:rFonts w:ascii="Times New Roman" w:cs="Times New Roman"/>
          <w:sz w:val="22"/>
          <w:szCs w:val="22"/>
        </w:rPr>
        <w:t>of property, plant and equipment</w:t>
      </w:r>
      <w:r w:rsidRPr="00307294">
        <w:rPr>
          <w:rFonts w:ascii="Times New Roman"/>
          <w:sz w:val="22"/>
          <w:szCs w:val="22"/>
          <w:cs/>
        </w:rPr>
        <w:t xml:space="preserve">. </w:t>
      </w:r>
    </w:p>
    <w:p w:rsidR="00487B7F" w:rsidRPr="00307294" w:rsidRDefault="00487B7F" w:rsidP="005B2F0A">
      <w:pPr>
        <w:tabs>
          <w:tab w:val="num" w:pos="0"/>
        </w:tabs>
        <w:ind w:left="432" w:right="-14"/>
        <w:jc w:val="thaiDistribute"/>
        <w:rPr>
          <w:rFonts w:ascii="Times New Roman" w:cs="Times New Roman"/>
          <w:sz w:val="22"/>
          <w:szCs w:val="22"/>
        </w:rPr>
      </w:pPr>
      <w:r w:rsidRPr="00307294">
        <w:rPr>
          <w:rFonts w:ascii="Times New Roman" w:cs="Times New Roman"/>
          <w:sz w:val="22"/>
          <w:szCs w:val="22"/>
        </w:rPr>
        <w:t>Gains and losses on disposal of an item of property, plant and equipment are determined by comparing the proceeds from disposal with the carrying amount of property, plant and equipment, and a</w:t>
      </w:r>
      <w:r w:rsidR="004400F2">
        <w:rPr>
          <w:rFonts w:ascii="Times New Roman" w:cs="Times New Roman"/>
          <w:sz w:val="22"/>
          <w:szCs w:val="22"/>
        </w:rPr>
        <w:t>re recogniz</w:t>
      </w:r>
      <w:r w:rsidRPr="00307294">
        <w:rPr>
          <w:rFonts w:ascii="Times New Roman" w:cs="Times New Roman"/>
          <w:sz w:val="22"/>
          <w:szCs w:val="22"/>
        </w:rPr>
        <w:t>ed net within other income or other expenses in profit or loss</w:t>
      </w:r>
      <w:r w:rsidRPr="00307294">
        <w:rPr>
          <w:rFonts w:ascii="Times New Roman"/>
          <w:sz w:val="22"/>
          <w:szCs w:val="22"/>
          <w:cs/>
        </w:rPr>
        <w:t xml:space="preserve">. </w:t>
      </w:r>
    </w:p>
    <w:p w:rsidR="00487B7F" w:rsidRPr="00307294" w:rsidRDefault="00487B7F" w:rsidP="005B2F0A">
      <w:pPr>
        <w:tabs>
          <w:tab w:val="num" w:pos="0"/>
        </w:tabs>
        <w:ind w:left="432" w:right="-14"/>
        <w:jc w:val="thaiDistribute"/>
        <w:rPr>
          <w:rFonts w:ascii="Times New Roman" w:cs="Times New Roman"/>
          <w:sz w:val="22"/>
          <w:szCs w:val="22"/>
        </w:rPr>
      </w:pPr>
    </w:p>
    <w:p w:rsidR="00487B7F" w:rsidRPr="00307294" w:rsidRDefault="00487B7F" w:rsidP="005B2F0A">
      <w:pPr>
        <w:tabs>
          <w:tab w:val="num" w:pos="0"/>
        </w:tabs>
        <w:ind w:left="432" w:right="-14"/>
        <w:jc w:val="thaiDistribute"/>
        <w:rPr>
          <w:rFonts w:ascii="Times New Roman" w:cs="Times New Roman"/>
          <w:sz w:val="22"/>
          <w:szCs w:val="22"/>
        </w:rPr>
      </w:pPr>
      <w:r w:rsidRPr="00307294">
        <w:rPr>
          <w:rFonts w:ascii="Times New Roman" w:cs="Times New Roman"/>
          <w:sz w:val="22"/>
          <w:szCs w:val="22"/>
        </w:rPr>
        <w:t>Leased assets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Leases in terms of which the Company substantially assumes all the risk and rewards of ownership are classified as finance leases</w:t>
      </w:r>
      <w:r w:rsidRPr="00307294">
        <w:rPr>
          <w:rFonts w:ascii="Times New Roman"/>
          <w:sz w:val="22"/>
          <w:szCs w:val="22"/>
          <w:cs/>
        </w:rPr>
        <w:t xml:space="preserve">. </w:t>
      </w:r>
      <w:r w:rsidRPr="00307294">
        <w:rPr>
          <w:rFonts w:ascii="Times New Roman" w:cs="Times New Roman"/>
          <w:sz w:val="22"/>
          <w:szCs w:val="22"/>
        </w:rPr>
        <w:t>Property, plant and equipment acquired by way of finance leases is capitalised at the lower of its fair value or the present value of the minimum lease payments at the inception of the lease, less accumulated depreciation and accumulated impairment losses</w:t>
      </w:r>
      <w:r w:rsidRPr="00307294">
        <w:rPr>
          <w:rFonts w:ascii="Times New Roman"/>
          <w:sz w:val="22"/>
          <w:szCs w:val="22"/>
          <w:cs/>
        </w:rPr>
        <w:t xml:space="preserve">. </w:t>
      </w:r>
      <w:r w:rsidRPr="00307294">
        <w:rPr>
          <w:rFonts w:ascii="Times New Roman" w:cs="Times New Roman"/>
          <w:sz w:val="22"/>
          <w:szCs w:val="22"/>
        </w:rPr>
        <w:t>Lease payments are apportioned between the finance charges and reduction of the lease liability so as to achieve a constant rate of interest on the remaining balance of the liability</w:t>
      </w:r>
      <w:r w:rsidRPr="00307294">
        <w:rPr>
          <w:rFonts w:ascii="Times New Roman"/>
          <w:sz w:val="22"/>
          <w:szCs w:val="22"/>
          <w:cs/>
        </w:rPr>
        <w:t xml:space="preserve">. </w:t>
      </w:r>
      <w:r w:rsidRPr="00307294">
        <w:rPr>
          <w:rFonts w:ascii="Times New Roman" w:cs="Times New Roman"/>
          <w:sz w:val="22"/>
          <w:szCs w:val="22"/>
        </w:rPr>
        <w:t>Finance charges are charged directly to the profit or loss</w:t>
      </w:r>
      <w:r w:rsidRPr="00307294">
        <w:rPr>
          <w:rFonts w:ascii="Times New Roman"/>
          <w:sz w:val="22"/>
          <w:szCs w:val="22"/>
          <w:cs/>
        </w:rPr>
        <w:t>.</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Reclassification to investment properties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When the use of a property changes from owner</w:t>
      </w:r>
      <w:r w:rsidRPr="00307294">
        <w:rPr>
          <w:rFonts w:ascii="Times New Roman"/>
          <w:sz w:val="22"/>
          <w:szCs w:val="22"/>
          <w:cs/>
        </w:rPr>
        <w:t>-</w:t>
      </w:r>
      <w:r w:rsidRPr="00307294">
        <w:rPr>
          <w:rFonts w:ascii="Times New Roman" w:cs="Times New Roman"/>
          <w:sz w:val="22"/>
          <w:szCs w:val="22"/>
        </w:rPr>
        <w:t>occupied to investment properties, its carrying amount is recognized and reclassified as investment properties</w:t>
      </w:r>
      <w:r w:rsidRPr="00307294">
        <w:rPr>
          <w:rFonts w:ascii="Times New Roman"/>
          <w:sz w:val="22"/>
          <w:szCs w:val="22"/>
          <w:cs/>
        </w:rPr>
        <w:t>.</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Subsequent costs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The cost of replacing a part of an item of property, plant and equipment is recognized in the carrying amount of the item if it is probable that the future economic benefits embodied within</w:t>
      </w:r>
      <w:r w:rsidR="007C7646">
        <w:rPr>
          <w:rFonts w:ascii="Times New Roman" w:cs="Times New Roman"/>
          <w:sz w:val="22"/>
          <w:szCs w:val="22"/>
        </w:rPr>
        <w:t xml:space="preserve"> the part will flow to the Company</w:t>
      </w:r>
      <w:r w:rsidRPr="00307294">
        <w:rPr>
          <w:rFonts w:ascii="Times New Roman" w:cs="Times New Roman"/>
          <w:sz w:val="22"/>
          <w:szCs w:val="22"/>
        </w:rPr>
        <w:t>, and its cost can be measured reliably</w:t>
      </w:r>
      <w:r w:rsidRPr="00307294">
        <w:rPr>
          <w:rFonts w:ascii="Times New Roman"/>
          <w:sz w:val="22"/>
          <w:szCs w:val="22"/>
          <w:cs/>
        </w:rPr>
        <w:t xml:space="preserve">. </w:t>
      </w:r>
      <w:r w:rsidRPr="00307294">
        <w:rPr>
          <w:rFonts w:ascii="Times New Roman" w:cs="Times New Roman"/>
          <w:sz w:val="22"/>
          <w:szCs w:val="22"/>
        </w:rPr>
        <w:t>The carrying amount of the replaced part is derecognized</w:t>
      </w:r>
      <w:r w:rsidRPr="00307294">
        <w:rPr>
          <w:rFonts w:ascii="Times New Roman"/>
          <w:sz w:val="22"/>
          <w:szCs w:val="22"/>
          <w:cs/>
        </w:rPr>
        <w:t xml:space="preserve">. </w:t>
      </w:r>
      <w:r w:rsidRPr="00307294">
        <w:rPr>
          <w:rFonts w:ascii="Times New Roman" w:cs="Times New Roman"/>
          <w:sz w:val="22"/>
          <w:szCs w:val="22"/>
        </w:rPr>
        <w:t>The costs of the day</w:t>
      </w:r>
      <w:r w:rsidRPr="00307294">
        <w:rPr>
          <w:rFonts w:ascii="Times New Roman"/>
          <w:sz w:val="22"/>
          <w:szCs w:val="22"/>
          <w:cs/>
        </w:rPr>
        <w:t>-</w:t>
      </w:r>
      <w:r w:rsidRPr="00307294">
        <w:rPr>
          <w:rFonts w:ascii="Times New Roman" w:cs="Times New Roman"/>
          <w:sz w:val="22"/>
          <w:szCs w:val="22"/>
        </w:rPr>
        <w:t>to</w:t>
      </w:r>
      <w:r w:rsidRPr="00307294">
        <w:rPr>
          <w:rFonts w:ascii="Times New Roman"/>
          <w:sz w:val="22"/>
          <w:szCs w:val="22"/>
          <w:cs/>
        </w:rPr>
        <w:t>-</w:t>
      </w:r>
      <w:r w:rsidRPr="00307294">
        <w:rPr>
          <w:rFonts w:ascii="Times New Roman" w:cs="Times New Roman"/>
          <w:sz w:val="22"/>
          <w:szCs w:val="22"/>
        </w:rPr>
        <w:t>day servicing of property, plant and equipment are recognized in profit or loss as incurred</w:t>
      </w:r>
      <w:r w:rsidRPr="00307294">
        <w:rPr>
          <w:rFonts w:ascii="Times New Roman"/>
          <w:sz w:val="22"/>
          <w:szCs w:val="22"/>
          <w:cs/>
        </w:rPr>
        <w:t>.</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is calculated based on the depreciable amount, which is the cost of an asset, or other amount substituted for cost, less its residual value</w:t>
      </w:r>
      <w:r w:rsidRPr="00307294">
        <w:rPr>
          <w:rFonts w:ascii="Times New Roman"/>
          <w:sz w:val="22"/>
          <w:szCs w:val="22"/>
          <w:cs/>
        </w:rPr>
        <w:t>.</w:t>
      </w:r>
    </w:p>
    <w:p w:rsidR="00487B7F" w:rsidRPr="00307294" w:rsidRDefault="00487B7F" w:rsidP="005B2F0A">
      <w:pPr>
        <w:tabs>
          <w:tab w:val="num" w:pos="0"/>
        </w:tabs>
        <w:ind w:left="425" w:right="-17"/>
        <w:jc w:val="thaiDistribute"/>
        <w:rPr>
          <w:rFonts w:ascii="Times New Roman" w:cs="Times New Roman"/>
          <w:sz w:val="22"/>
          <w:szCs w:val="22"/>
          <w:cs/>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is charged to profit or loss on a straight</w:t>
      </w:r>
      <w:r w:rsidRPr="00307294">
        <w:rPr>
          <w:rFonts w:ascii="Times New Roman"/>
          <w:sz w:val="22"/>
          <w:szCs w:val="22"/>
          <w:cs/>
        </w:rPr>
        <w:t>-</w:t>
      </w:r>
      <w:r w:rsidRPr="00307294">
        <w:rPr>
          <w:rFonts w:ascii="Times New Roman" w:cs="Times New Roman"/>
          <w:sz w:val="22"/>
          <w:szCs w:val="22"/>
        </w:rPr>
        <w:t>line basis over the estimated useful lives of each component of an item of property, plant and equipment</w:t>
      </w:r>
      <w:r w:rsidRPr="00307294">
        <w:rPr>
          <w:rFonts w:ascii="Times New Roman"/>
          <w:sz w:val="22"/>
          <w:szCs w:val="22"/>
          <w:cs/>
        </w:rPr>
        <w:t xml:space="preserve">. </w:t>
      </w:r>
      <w:r w:rsidRPr="00307294">
        <w:rPr>
          <w:rFonts w:ascii="Times New Roman" w:cs="Times New Roman"/>
          <w:sz w:val="22"/>
          <w:szCs w:val="22"/>
        </w:rPr>
        <w:t>The estimated useful lives are as follows</w:t>
      </w:r>
      <w:r w:rsidRPr="00307294">
        <w:rPr>
          <w:rFonts w:ascii="Times New Roman"/>
          <w:sz w:val="22"/>
          <w:szCs w:val="22"/>
          <w:cs/>
        </w:rPr>
        <w:t>:</w:t>
      </w:r>
    </w:p>
    <w:p w:rsidR="00487B7F" w:rsidRPr="00307294" w:rsidRDefault="00487B7F" w:rsidP="005B2F0A">
      <w:pPr>
        <w:tabs>
          <w:tab w:val="num" w:pos="0"/>
        </w:tabs>
        <w:ind w:left="425"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487B7F" w:rsidRPr="00307294" w:rsidTr="009B274F">
        <w:trPr>
          <w:trHeight w:val="20"/>
        </w:trPr>
        <w:tc>
          <w:tcPr>
            <w:tcW w:w="4890" w:type="dxa"/>
          </w:tcPr>
          <w:p w:rsidR="00487B7F" w:rsidRPr="00307294" w:rsidRDefault="00487B7F" w:rsidP="005B2F0A">
            <w:pPr>
              <w:ind w:left="426"/>
              <w:jc w:val="both"/>
              <w:rPr>
                <w:rFonts w:ascii="Times New Roman" w:cs="Times New Roman"/>
                <w:sz w:val="22"/>
                <w:szCs w:val="22"/>
              </w:rPr>
            </w:pPr>
            <w:r w:rsidRPr="00307294">
              <w:rPr>
                <w:rFonts w:ascii="Times New Roman" w:cs="Times New Roman"/>
                <w:sz w:val="22"/>
                <w:szCs w:val="22"/>
              </w:rPr>
              <w:t>Buildings</w:t>
            </w:r>
            <w:bookmarkStart w:id="40" w:name="OLE_LINK2"/>
            <w:bookmarkStart w:id="41" w:name="OLE_LINK3"/>
            <w:r w:rsidRPr="00307294">
              <w:rPr>
                <w:rFonts w:ascii="Times New Roman" w:cs="Times New Roman"/>
                <w:sz w:val="22"/>
                <w:szCs w:val="22"/>
              </w:rPr>
              <w:t xml:space="preserve"> and </w:t>
            </w:r>
            <w:bookmarkEnd w:id="40"/>
            <w:bookmarkEnd w:id="41"/>
            <w:r w:rsidR="007C7646">
              <w:rPr>
                <w:rFonts w:ascii="Times New Roman" w:cs="Times New Roman"/>
                <w:sz w:val="22"/>
                <w:szCs w:val="22"/>
              </w:rPr>
              <w:t>constructions</w:t>
            </w:r>
          </w:p>
        </w:tc>
        <w:tc>
          <w:tcPr>
            <w:tcW w:w="1431" w:type="dxa"/>
          </w:tcPr>
          <w:p w:rsidR="00487B7F" w:rsidRPr="00307294" w:rsidRDefault="00487B7F" w:rsidP="005B2F0A">
            <w:pPr>
              <w:ind w:left="426" w:right="-18"/>
              <w:jc w:val="right"/>
              <w:rPr>
                <w:rFonts w:ascii="Times New Roman" w:cs="Times New Roman"/>
                <w:sz w:val="22"/>
                <w:szCs w:val="22"/>
              </w:rPr>
            </w:pPr>
            <w:r w:rsidRPr="00307294">
              <w:rPr>
                <w:rFonts w:ascii="Times New Roman" w:cs="Times New Roman"/>
                <w:sz w:val="22"/>
                <w:szCs w:val="22"/>
                <w:cs/>
              </w:rPr>
              <w:t>5</w:t>
            </w:r>
            <w:r w:rsidRPr="00307294">
              <w:rPr>
                <w:rFonts w:ascii="Times New Roman"/>
                <w:sz w:val="22"/>
                <w:szCs w:val="22"/>
                <w:cs/>
              </w:rPr>
              <w:t xml:space="preserve"> - </w:t>
            </w:r>
            <w:r w:rsidR="005B2F0A">
              <w:rPr>
                <w:rFonts w:ascii="Times New Roman" w:cs="Times New Roman"/>
                <w:sz w:val="22"/>
                <w:szCs w:val="22"/>
              </w:rPr>
              <w:t>2</w:t>
            </w:r>
            <w:r w:rsidRPr="00307294">
              <w:rPr>
                <w:rFonts w:ascii="Times New Roman" w:cs="Times New Roman"/>
                <w:sz w:val="22"/>
                <w:szCs w:val="22"/>
              </w:rPr>
              <w:t>0</w:t>
            </w:r>
          </w:p>
        </w:tc>
        <w:tc>
          <w:tcPr>
            <w:tcW w:w="1560" w:type="dxa"/>
          </w:tcPr>
          <w:p w:rsidR="00487B7F" w:rsidRPr="00307294" w:rsidRDefault="00487B7F" w:rsidP="005B2F0A">
            <w:pPr>
              <w:ind w:right="-18"/>
              <w:rPr>
                <w:rFonts w:ascii="Times New Roman" w:cs="Times New Roman"/>
                <w:sz w:val="22"/>
                <w:szCs w:val="22"/>
              </w:rPr>
            </w:pPr>
            <w:r w:rsidRPr="00307294">
              <w:rPr>
                <w:rFonts w:ascii="Times New Roman" w:cs="Times New Roman"/>
                <w:sz w:val="22"/>
                <w:szCs w:val="22"/>
              </w:rPr>
              <w:t>years</w:t>
            </w:r>
          </w:p>
        </w:tc>
      </w:tr>
      <w:tr w:rsidR="00487B7F" w:rsidRPr="00307294" w:rsidTr="009B274F">
        <w:trPr>
          <w:trHeight w:val="20"/>
        </w:trPr>
        <w:tc>
          <w:tcPr>
            <w:tcW w:w="4890" w:type="dxa"/>
          </w:tcPr>
          <w:p w:rsidR="00487B7F" w:rsidRPr="00307294" w:rsidRDefault="00487B7F" w:rsidP="005B2F0A">
            <w:pPr>
              <w:ind w:left="426"/>
              <w:jc w:val="both"/>
              <w:rPr>
                <w:rFonts w:ascii="Times New Roman" w:cs="Times New Roman"/>
                <w:sz w:val="22"/>
                <w:szCs w:val="22"/>
              </w:rPr>
            </w:pPr>
            <w:r w:rsidRPr="00307294">
              <w:rPr>
                <w:rFonts w:ascii="Times New Roman" w:cs="Times New Roman"/>
                <w:sz w:val="22"/>
                <w:szCs w:val="22"/>
              </w:rPr>
              <w:t>Furniture, fixtures and office equipment</w:t>
            </w:r>
          </w:p>
        </w:tc>
        <w:tc>
          <w:tcPr>
            <w:tcW w:w="1431" w:type="dxa"/>
          </w:tcPr>
          <w:p w:rsidR="00487B7F" w:rsidRPr="00307294" w:rsidRDefault="00487B7F" w:rsidP="005B2F0A">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rsidR="00487B7F" w:rsidRPr="00307294" w:rsidRDefault="00487B7F" w:rsidP="005B2F0A">
            <w:pPr>
              <w:ind w:right="-18"/>
              <w:rPr>
                <w:rFonts w:ascii="Times New Roman" w:cs="Times New Roman"/>
                <w:sz w:val="22"/>
                <w:szCs w:val="22"/>
              </w:rPr>
            </w:pPr>
            <w:r w:rsidRPr="00307294">
              <w:rPr>
                <w:rFonts w:ascii="Times New Roman" w:cs="Times New Roman"/>
                <w:sz w:val="22"/>
                <w:szCs w:val="22"/>
              </w:rPr>
              <w:t>years</w:t>
            </w:r>
          </w:p>
        </w:tc>
      </w:tr>
      <w:tr w:rsidR="00487B7F" w:rsidRPr="00307294" w:rsidTr="009B274F">
        <w:trPr>
          <w:trHeight w:val="20"/>
        </w:trPr>
        <w:tc>
          <w:tcPr>
            <w:tcW w:w="4890" w:type="dxa"/>
          </w:tcPr>
          <w:p w:rsidR="00487B7F" w:rsidRPr="00307294" w:rsidRDefault="005D5286" w:rsidP="005B2F0A">
            <w:pPr>
              <w:ind w:left="426"/>
              <w:jc w:val="both"/>
              <w:rPr>
                <w:rFonts w:ascii="Times New Roman" w:cs="Times New Roman"/>
                <w:sz w:val="22"/>
                <w:szCs w:val="22"/>
              </w:rPr>
            </w:pPr>
            <w:r>
              <w:rPr>
                <w:rFonts w:ascii="Times New Roman" w:cs="Times New Roman"/>
                <w:sz w:val="22"/>
                <w:szCs w:val="22"/>
              </w:rPr>
              <w:t>Vehicle</w:t>
            </w:r>
          </w:p>
        </w:tc>
        <w:tc>
          <w:tcPr>
            <w:tcW w:w="1431" w:type="dxa"/>
          </w:tcPr>
          <w:p w:rsidR="00487B7F" w:rsidRPr="00307294" w:rsidRDefault="00487B7F" w:rsidP="005B2F0A">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rsidR="00487B7F" w:rsidRPr="00307294" w:rsidRDefault="00487B7F" w:rsidP="005B2F0A">
            <w:pPr>
              <w:ind w:right="-18"/>
              <w:rPr>
                <w:rFonts w:ascii="Times New Roman" w:cs="Times New Roman"/>
                <w:sz w:val="22"/>
                <w:szCs w:val="22"/>
              </w:rPr>
            </w:pPr>
            <w:r w:rsidRPr="00307294">
              <w:rPr>
                <w:rFonts w:ascii="Times New Roman" w:cs="Times New Roman"/>
                <w:sz w:val="22"/>
                <w:szCs w:val="22"/>
              </w:rPr>
              <w:t>years</w:t>
            </w:r>
          </w:p>
        </w:tc>
      </w:tr>
    </w:tbl>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for the finance lease assets is charged as expense for each accounting period</w:t>
      </w:r>
      <w:r w:rsidRPr="00307294">
        <w:rPr>
          <w:rFonts w:ascii="Times New Roman"/>
          <w:sz w:val="22"/>
          <w:szCs w:val="22"/>
          <w:cs/>
        </w:rPr>
        <w:t xml:space="preserve">. </w:t>
      </w:r>
      <w:r w:rsidRPr="00307294">
        <w:rPr>
          <w:rFonts w:ascii="Times New Roman" w:cs="Times New Roman"/>
          <w:sz w:val="22"/>
          <w:szCs w:val="22"/>
        </w:rPr>
        <w:t>The depreciation method for leased assets is consistent with that for depreciable assets that are owned</w:t>
      </w:r>
      <w:r w:rsidRPr="00307294">
        <w:rPr>
          <w:rFonts w:ascii="Times New Roman"/>
          <w:sz w:val="22"/>
          <w:szCs w:val="22"/>
          <w:cs/>
        </w:rPr>
        <w:t>.</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No depreciation is provided on freehold land or assets under construction</w:t>
      </w:r>
      <w:r w:rsidRPr="00307294">
        <w:rPr>
          <w:rFonts w:ascii="Times New Roman"/>
          <w:sz w:val="22"/>
          <w:szCs w:val="22"/>
          <w:cs/>
        </w:rPr>
        <w:t>.</w:t>
      </w:r>
    </w:p>
    <w:p w:rsidR="00487B7F" w:rsidRPr="00307294" w:rsidRDefault="00487B7F" w:rsidP="005B2F0A">
      <w:pPr>
        <w:tabs>
          <w:tab w:val="num" w:pos="0"/>
        </w:tabs>
        <w:ind w:left="426" w:right="-17"/>
        <w:jc w:val="thaiDistribute"/>
        <w:rPr>
          <w:rFonts w:ascii="Times New Roman" w:cs="Times New Roman"/>
          <w:sz w:val="22"/>
          <w:szCs w:val="22"/>
        </w:rPr>
      </w:pPr>
    </w:p>
    <w:p w:rsidR="0006093C" w:rsidRPr="00307294" w:rsidRDefault="00487B7F" w:rsidP="005B2F0A">
      <w:pPr>
        <w:ind w:left="426" w:right="-6"/>
        <w:jc w:val="thaiDistribute"/>
        <w:rPr>
          <w:rFonts w:ascii="Times New Roman" w:cs="Times New Roman"/>
          <w:sz w:val="22"/>
          <w:szCs w:val="22"/>
        </w:rPr>
      </w:pPr>
      <w:r w:rsidRPr="00307294">
        <w:rPr>
          <w:rFonts w:ascii="Times New Roman" w:cs="Times New Roman"/>
          <w:sz w:val="22"/>
          <w:szCs w:val="22"/>
        </w:rPr>
        <w:t>Depreciation methods, useful lives and residual values are reviewed at each financial year</w:t>
      </w:r>
      <w:r w:rsidRPr="00307294">
        <w:rPr>
          <w:rFonts w:ascii="Times New Roman"/>
          <w:sz w:val="22"/>
          <w:szCs w:val="22"/>
          <w:cs/>
        </w:rPr>
        <w:t>-</w:t>
      </w:r>
      <w:r w:rsidRPr="00307294">
        <w:rPr>
          <w:rFonts w:ascii="Times New Roman" w:cs="Times New Roman"/>
          <w:sz w:val="22"/>
          <w:szCs w:val="22"/>
        </w:rPr>
        <w:t>end and adjusted if appropriate</w:t>
      </w:r>
      <w:r w:rsidRPr="00307294">
        <w:rPr>
          <w:rFonts w:ascii="Times New Roman"/>
          <w:sz w:val="22"/>
          <w:szCs w:val="22"/>
          <w:cs/>
        </w:rPr>
        <w:t>.</w:t>
      </w:r>
    </w:p>
    <w:p w:rsidR="00C33E9A" w:rsidRPr="00307294" w:rsidRDefault="00C33E9A" w:rsidP="005B2F0A">
      <w:pPr>
        <w:ind w:left="425" w:right="-45"/>
        <w:jc w:val="thaiDistribute"/>
        <w:rPr>
          <w:rFonts w:ascii="Times New Roman" w:cs="Times New Roman"/>
          <w:b/>
          <w:bCs/>
          <w:sz w:val="22"/>
          <w:szCs w:val="22"/>
        </w:rPr>
      </w:pPr>
    </w:p>
    <w:p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Intangible assets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Other intangible assets that are acquired by the Company, which have finite useful lives, are stated </w:t>
      </w:r>
      <w:r w:rsidR="007C7646">
        <w:rPr>
          <w:rFonts w:ascii="Times New Roman" w:cs="Times New Roman"/>
          <w:sz w:val="22"/>
          <w:szCs w:val="22"/>
        </w:rPr>
        <w:t>at cost less accumulated amortiz</w:t>
      </w:r>
      <w:r w:rsidRPr="00307294">
        <w:rPr>
          <w:rFonts w:ascii="Times New Roman" w:cs="Times New Roman"/>
          <w:sz w:val="22"/>
          <w:szCs w:val="22"/>
        </w:rPr>
        <w:t>ation and accumulated impairment losses</w:t>
      </w:r>
      <w:r w:rsidRPr="00307294">
        <w:rPr>
          <w:rFonts w:ascii="Times New Roman"/>
          <w:sz w:val="22"/>
          <w:szCs w:val="22"/>
          <w:cs/>
        </w:rPr>
        <w:t xml:space="preserve">. </w:t>
      </w:r>
    </w:p>
    <w:p w:rsidR="007E5EC5" w:rsidRDefault="007E5EC5">
      <w:pPr>
        <w:rPr>
          <w:rFonts w:ascii="Times New Roman" w:cs="Times New Roman"/>
          <w:sz w:val="22"/>
          <w:szCs w:val="22"/>
        </w:rPr>
      </w:pPr>
    </w:p>
    <w:p w:rsidR="00B25C2F" w:rsidRDefault="00B25C2F">
      <w:pPr>
        <w:rPr>
          <w:rFonts w:ascii="Times New Roman" w:cs="Times New Roman"/>
          <w:sz w:val="22"/>
          <w:szCs w:val="22"/>
        </w:rPr>
      </w:pPr>
      <w:r>
        <w:rPr>
          <w:rFonts w:ascii="Times New Roman"/>
          <w:sz w:val="22"/>
          <w:szCs w:val="22"/>
          <w:cs/>
        </w:rPr>
        <w:br w:type="page"/>
      </w: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lastRenderedPageBreak/>
        <w:t xml:space="preserve">Subsequent expenditure </w:t>
      </w:r>
    </w:p>
    <w:p w:rsidR="00487B7F" w:rsidRPr="00307294" w:rsidRDefault="00487B7F" w:rsidP="00487B7F">
      <w:pPr>
        <w:tabs>
          <w:tab w:val="num" w:pos="0"/>
        </w:tabs>
        <w:ind w:left="425" w:right="-17"/>
        <w:jc w:val="thaiDistribute"/>
        <w:rPr>
          <w:rFonts w:ascii="Times New Roman" w:cs="Times New Roman"/>
          <w:sz w:val="22"/>
          <w:szCs w:val="22"/>
          <w:cs/>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Sub</w:t>
      </w:r>
      <w:r w:rsidR="004400F2">
        <w:rPr>
          <w:rFonts w:ascii="Times New Roman" w:cs="Times New Roman"/>
          <w:sz w:val="22"/>
          <w:szCs w:val="22"/>
        </w:rPr>
        <w:t>sequent expenditure is capitaliz</w:t>
      </w:r>
      <w:r w:rsidRPr="00307294">
        <w:rPr>
          <w:rFonts w:ascii="Times New Roman" w:cs="Times New Roman"/>
          <w:sz w:val="22"/>
          <w:szCs w:val="22"/>
        </w:rPr>
        <w:t>ed only when it increases the future economic benefits embodied in the specific asset to which it relates</w:t>
      </w:r>
      <w:r w:rsidRPr="00307294">
        <w:rPr>
          <w:rFonts w:ascii="Times New Roman"/>
          <w:sz w:val="22"/>
          <w:szCs w:val="22"/>
          <w:cs/>
        </w:rPr>
        <w:t xml:space="preserve">. </w:t>
      </w:r>
      <w:r w:rsidRPr="00307294">
        <w:rPr>
          <w:rFonts w:ascii="Times New Roman" w:cs="Times New Roman"/>
          <w:sz w:val="22"/>
          <w:szCs w:val="22"/>
        </w:rPr>
        <w:t xml:space="preserve">All other expenditure, including expenditure on internally generated </w:t>
      </w:r>
      <w:r w:rsidR="004400F2">
        <w:rPr>
          <w:rFonts w:ascii="Times New Roman" w:cs="Times New Roman"/>
          <w:sz w:val="22"/>
          <w:szCs w:val="22"/>
        </w:rPr>
        <w:t>goodwill and brands, is recogniz</w:t>
      </w:r>
      <w:r w:rsidRPr="00307294">
        <w:rPr>
          <w:rFonts w:ascii="Times New Roman" w:cs="Times New Roman"/>
          <w:sz w:val="22"/>
          <w:szCs w:val="22"/>
        </w:rPr>
        <w:t>ed in profit or loss as incurred</w:t>
      </w:r>
      <w:r w:rsidRPr="00307294">
        <w:rPr>
          <w:rFonts w:ascii="Times New Roman"/>
          <w:sz w:val="22"/>
          <w:szCs w:val="22"/>
          <w:cs/>
        </w:rPr>
        <w:t>.</w:t>
      </w:r>
    </w:p>
    <w:p w:rsidR="00464D4C" w:rsidRDefault="00464D4C" w:rsidP="00487B7F">
      <w:pPr>
        <w:tabs>
          <w:tab w:val="num" w:pos="0"/>
        </w:tabs>
        <w:ind w:left="426" w:right="-17"/>
        <w:jc w:val="thaiDistribute"/>
        <w:rPr>
          <w:rFonts w:ascii="Times New Roman" w:cs="Times New Roman"/>
          <w:sz w:val="22"/>
          <w:szCs w:val="22"/>
        </w:rPr>
      </w:pPr>
    </w:p>
    <w:p w:rsidR="00487B7F"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Amortization</w:t>
      </w:r>
    </w:p>
    <w:p w:rsidR="00464D4C" w:rsidRDefault="00464D4C"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Amortization is calculated based on the cost of the asset, or other amount substituted for cost, less its residual value</w:t>
      </w:r>
      <w:r w:rsidRPr="00307294">
        <w:rPr>
          <w:rFonts w:ascii="Times New Roman"/>
          <w:sz w:val="22"/>
          <w:szCs w:val="22"/>
          <w:cs/>
        </w:rPr>
        <w:t xml:space="preserve">. </w:t>
      </w:r>
    </w:p>
    <w:p w:rsidR="00487B7F" w:rsidRPr="00307294" w:rsidRDefault="00487B7F" w:rsidP="00487B7F">
      <w:pPr>
        <w:tabs>
          <w:tab w:val="num" w:pos="0"/>
        </w:tabs>
        <w:ind w:left="425" w:right="-17"/>
        <w:jc w:val="thaiDistribute"/>
        <w:rPr>
          <w:rFonts w:ascii="Times New Roman" w:cs="Times New Roman"/>
          <w:sz w:val="22"/>
          <w:szCs w:val="22"/>
          <w:cs/>
        </w:rPr>
      </w:pPr>
    </w:p>
    <w:p w:rsidR="00487B7F" w:rsidRPr="00307294" w:rsidRDefault="00487B7F" w:rsidP="00487B7F">
      <w:pPr>
        <w:tabs>
          <w:tab w:val="num" w:pos="0"/>
        </w:tabs>
        <w:ind w:left="426" w:right="-17"/>
        <w:jc w:val="thaiDistribute"/>
        <w:rPr>
          <w:rFonts w:ascii="Times New Roman" w:cs="Times New Roman"/>
          <w:spacing w:val="-2"/>
          <w:sz w:val="22"/>
          <w:szCs w:val="22"/>
        </w:rPr>
      </w:pPr>
      <w:r w:rsidRPr="00307294">
        <w:rPr>
          <w:rFonts w:ascii="Times New Roman" w:cs="Times New Roman"/>
          <w:spacing w:val="-2"/>
          <w:sz w:val="22"/>
          <w:szCs w:val="22"/>
        </w:rPr>
        <w:t>Amortization is recognized in profit or loss on a straight</w:t>
      </w:r>
      <w:r w:rsidRPr="00307294">
        <w:rPr>
          <w:rFonts w:ascii="Times New Roman"/>
          <w:spacing w:val="-2"/>
          <w:sz w:val="22"/>
          <w:szCs w:val="22"/>
          <w:cs/>
        </w:rPr>
        <w:t>-</w:t>
      </w:r>
      <w:r w:rsidRPr="00307294">
        <w:rPr>
          <w:rFonts w:ascii="Times New Roman" w:cs="Times New Roman"/>
          <w:spacing w:val="-2"/>
          <w:sz w:val="22"/>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307294">
        <w:rPr>
          <w:rFonts w:ascii="Times New Roman"/>
          <w:spacing w:val="-2"/>
          <w:sz w:val="22"/>
          <w:szCs w:val="22"/>
          <w:cs/>
        </w:rPr>
        <w:t xml:space="preserve">. </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estimated useful lives are as follows</w:t>
      </w:r>
      <w:r w:rsidRPr="00307294">
        <w:rPr>
          <w:rFonts w:ascii="Times New Roman"/>
          <w:sz w:val="22"/>
          <w:szCs w:val="22"/>
          <w:cs/>
        </w:rPr>
        <w:t xml:space="preserve">: </w:t>
      </w:r>
    </w:p>
    <w:p w:rsidR="00487B7F" w:rsidRPr="00307294" w:rsidRDefault="00487B7F" w:rsidP="00487B7F">
      <w:pPr>
        <w:tabs>
          <w:tab w:val="num" w:pos="0"/>
        </w:tabs>
        <w:ind w:left="426"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487B7F" w:rsidRPr="00307294" w:rsidTr="009F318E">
        <w:trPr>
          <w:trHeight w:val="20"/>
        </w:trPr>
        <w:tc>
          <w:tcPr>
            <w:tcW w:w="5387" w:type="dxa"/>
          </w:tcPr>
          <w:p w:rsidR="00487B7F" w:rsidRPr="00307294" w:rsidRDefault="009721CF" w:rsidP="009F318E">
            <w:pPr>
              <w:ind w:left="426"/>
              <w:jc w:val="both"/>
              <w:rPr>
                <w:rFonts w:ascii="Times New Roman" w:cs="Times New Roman"/>
                <w:sz w:val="22"/>
                <w:szCs w:val="22"/>
              </w:rPr>
            </w:pPr>
            <w:r w:rsidRPr="00307294">
              <w:rPr>
                <w:rFonts w:ascii="Times New Roman" w:cs="Times New Roman"/>
                <w:spacing w:val="-2"/>
                <w:sz w:val="22"/>
                <w:szCs w:val="22"/>
              </w:rPr>
              <w:t>Software licences</w:t>
            </w:r>
          </w:p>
        </w:tc>
        <w:tc>
          <w:tcPr>
            <w:tcW w:w="1558" w:type="dxa"/>
          </w:tcPr>
          <w:p w:rsidR="00487B7F" w:rsidRPr="00307294" w:rsidRDefault="00487B7F" w:rsidP="009F318E">
            <w:pPr>
              <w:ind w:left="426" w:right="-18"/>
              <w:jc w:val="right"/>
              <w:rPr>
                <w:rFonts w:ascii="Times New Roman" w:cs="Times New Roman"/>
                <w:sz w:val="22"/>
                <w:szCs w:val="22"/>
              </w:rPr>
            </w:pPr>
            <w:r w:rsidRPr="00307294">
              <w:rPr>
                <w:rFonts w:ascii="Times New Roman" w:cs="Times New Roman"/>
                <w:sz w:val="22"/>
                <w:szCs w:val="22"/>
              </w:rPr>
              <w:t>5</w:t>
            </w:r>
          </w:p>
        </w:tc>
        <w:tc>
          <w:tcPr>
            <w:tcW w:w="1701" w:type="dxa"/>
          </w:tcPr>
          <w:p w:rsidR="00487B7F" w:rsidRPr="00307294" w:rsidRDefault="00487B7F" w:rsidP="009F318E">
            <w:pPr>
              <w:ind w:right="-18"/>
              <w:rPr>
                <w:rFonts w:ascii="Times New Roman" w:cs="Times New Roman"/>
                <w:sz w:val="22"/>
                <w:szCs w:val="22"/>
              </w:rPr>
            </w:pPr>
            <w:r w:rsidRPr="00307294">
              <w:rPr>
                <w:rFonts w:ascii="Times New Roman" w:cs="Times New Roman"/>
                <w:sz w:val="22"/>
                <w:szCs w:val="22"/>
              </w:rPr>
              <w:t>years</w:t>
            </w:r>
          </w:p>
        </w:tc>
      </w:tr>
    </w:tbl>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color w:val="000000"/>
          <w:sz w:val="22"/>
          <w:szCs w:val="22"/>
        </w:rPr>
        <w:t xml:space="preserve">No </w:t>
      </w:r>
      <w:r w:rsidRPr="00307294">
        <w:rPr>
          <w:rFonts w:ascii="Times New Roman" w:cs="Times New Roman"/>
          <w:sz w:val="22"/>
          <w:szCs w:val="22"/>
        </w:rPr>
        <w:t>amortization is provided on assets under development</w:t>
      </w:r>
      <w:r w:rsidRPr="00307294">
        <w:rPr>
          <w:rFonts w:ascii="Times New Roman"/>
          <w:sz w:val="22"/>
          <w:szCs w:val="22"/>
          <w:cs/>
        </w:rPr>
        <w: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color w:val="000000"/>
          <w:sz w:val="22"/>
          <w:szCs w:val="22"/>
        </w:rPr>
      </w:pPr>
      <w:r w:rsidRPr="00307294">
        <w:rPr>
          <w:rFonts w:ascii="Times New Roman" w:cs="Times New Roman"/>
          <w:sz w:val="22"/>
          <w:szCs w:val="22"/>
        </w:rPr>
        <w:t>Amortization methods, useful lives</w:t>
      </w:r>
      <w:r w:rsidRPr="00307294">
        <w:rPr>
          <w:rFonts w:ascii="Times New Roman" w:cs="Times New Roman"/>
          <w:color w:val="000000"/>
          <w:sz w:val="22"/>
          <w:szCs w:val="22"/>
        </w:rPr>
        <w:t xml:space="preserve"> and residual values are reviewed at each financial year</w:t>
      </w:r>
      <w:r w:rsidRPr="00307294">
        <w:rPr>
          <w:rFonts w:ascii="Times New Roman"/>
          <w:color w:val="000000"/>
          <w:sz w:val="22"/>
          <w:szCs w:val="22"/>
          <w:cs/>
        </w:rPr>
        <w:t>-</w:t>
      </w:r>
      <w:r w:rsidRPr="00307294">
        <w:rPr>
          <w:rFonts w:ascii="Times New Roman" w:cs="Times New Roman"/>
          <w:color w:val="000000"/>
          <w:sz w:val="22"/>
          <w:szCs w:val="22"/>
        </w:rPr>
        <w:t>end and adjusted if appropriate</w:t>
      </w:r>
      <w:r w:rsidRPr="00307294">
        <w:rPr>
          <w:rFonts w:ascii="Times New Roman"/>
          <w:color w:val="000000"/>
          <w:sz w:val="22"/>
          <w:szCs w:val="22"/>
          <w:cs/>
        </w:rPr>
        <w:t>.</w:t>
      </w:r>
    </w:p>
    <w:p w:rsidR="00C33E9A" w:rsidRPr="00307294" w:rsidRDefault="00C33E9A" w:rsidP="00487B7F">
      <w:pPr>
        <w:ind w:left="425" w:right="-45"/>
        <w:jc w:val="thaiDistribute"/>
        <w:rPr>
          <w:rFonts w:ascii="Times New Roman" w:cs="Times New Roman"/>
          <w:b/>
          <w:bCs/>
          <w:sz w:val="22"/>
          <w:szCs w:val="22"/>
        </w:rPr>
      </w:pPr>
    </w:p>
    <w:p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Impairment</w:t>
      </w:r>
    </w:p>
    <w:p w:rsidR="00487B7F" w:rsidRPr="00307294" w:rsidRDefault="00487B7F" w:rsidP="00487B7F">
      <w:pPr>
        <w:ind w:left="425" w:right="-45"/>
        <w:jc w:val="thaiDistribute"/>
        <w:rPr>
          <w:rFonts w:ascii="Times New Roman" w:cs="Times New Roman"/>
          <w:b/>
          <w:bCs/>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carrying amounts of the Company</w:t>
      </w:r>
      <w:r w:rsidRPr="00307294">
        <w:rPr>
          <w:rFonts w:ascii="Times New Roman"/>
          <w:sz w:val="22"/>
          <w:szCs w:val="22"/>
          <w:cs/>
        </w:rPr>
        <w:t>’</w:t>
      </w:r>
      <w:r w:rsidRPr="00307294">
        <w:rPr>
          <w:rFonts w:ascii="Times New Roman" w:cs="Times New Roman"/>
          <w:sz w:val="22"/>
          <w:szCs w:val="22"/>
        </w:rPr>
        <w:t>s assets are reviewed at each reporting period to determine whether there is any indication of impairment</w:t>
      </w:r>
      <w:r w:rsidRPr="00307294">
        <w:rPr>
          <w:rFonts w:ascii="Times New Roman"/>
          <w:sz w:val="22"/>
          <w:szCs w:val="22"/>
          <w:cs/>
        </w:rPr>
        <w:t xml:space="preserve">. </w:t>
      </w:r>
      <w:r w:rsidRPr="00307294">
        <w:rPr>
          <w:rFonts w:ascii="Times New Roman" w:cs="Times New Roman"/>
          <w:sz w:val="22"/>
          <w:szCs w:val="22"/>
        </w:rPr>
        <w:t>If any such indication exists, the assets</w:t>
      </w:r>
      <w:r w:rsidRPr="00307294">
        <w:rPr>
          <w:rFonts w:ascii="Times New Roman"/>
          <w:sz w:val="22"/>
          <w:szCs w:val="22"/>
          <w:cs/>
        </w:rPr>
        <w:t xml:space="preserve">’ </w:t>
      </w:r>
      <w:r w:rsidRPr="00307294">
        <w:rPr>
          <w:rFonts w:ascii="Times New Roman" w:cs="Times New Roman"/>
          <w:sz w:val="22"/>
          <w:szCs w:val="22"/>
        </w:rPr>
        <w:t>recoverable amounts are estimated</w:t>
      </w:r>
      <w:r w:rsidRPr="00307294">
        <w:rPr>
          <w:rFonts w:ascii="Times New Roman"/>
          <w:sz w:val="22"/>
          <w:szCs w:val="22"/>
          <w:cs/>
        </w:rPr>
        <w:t xml:space="preserve">. </w:t>
      </w:r>
      <w:r w:rsidRPr="00307294">
        <w:rPr>
          <w:rFonts w:ascii="Times New Roman" w:cs="Times New Roman"/>
          <w:sz w:val="22"/>
          <w:szCs w:val="22"/>
        </w:rPr>
        <w:t>For intangible assets that have indefinite useful lives or are not yet available for use, the recoverable amount is estimated each year at the same time</w:t>
      </w:r>
      <w:r w:rsidRPr="00307294">
        <w:rPr>
          <w:rFonts w:ascii="Times New Roman"/>
          <w:sz w:val="22"/>
          <w:szCs w:val="22"/>
          <w:cs/>
        </w:rPr>
        <w: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0E7072" w:rsidP="00487B7F">
      <w:pPr>
        <w:tabs>
          <w:tab w:val="num" w:pos="0"/>
        </w:tabs>
        <w:ind w:left="426" w:right="-17"/>
        <w:jc w:val="thaiDistribute"/>
        <w:rPr>
          <w:rFonts w:ascii="Times New Roman" w:cs="Times New Roman"/>
          <w:sz w:val="22"/>
          <w:szCs w:val="22"/>
        </w:rPr>
      </w:pPr>
      <w:r>
        <w:rPr>
          <w:rFonts w:ascii="Times New Roman" w:cs="Times New Roman"/>
          <w:sz w:val="22"/>
          <w:szCs w:val="22"/>
        </w:rPr>
        <w:t>An impairment loss is recogniz</w:t>
      </w:r>
      <w:r w:rsidR="00487B7F" w:rsidRPr="00307294">
        <w:rPr>
          <w:rFonts w:ascii="Times New Roman" w:cs="Times New Roman"/>
          <w:sz w:val="22"/>
          <w:szCs w:val="22"/>
        </w:rPr>
        <w:t>ed if the carrying amount of an asset or its cash</w:t>
      </w:r>
      <w:r w:rsidR="00487B7F" w:rsidRPr="00307294">
        <w:rPr>
          <w:rFonts w:ascii="Times New Roman"/>
          <w:sz w:val="22"/>
          <w:szCs w:val="22"/>
          <w:cs/>
        </w:rPr>
        <w:t>-</w:t>
      </w:r>
      <w:r w:rsidR="00487B7F" w:rsidRPr="00307294">
        <w:rPr>
          <w:rFonts w:ascii="Times New Roman" w:cs="Times New Roman"/>
          <w:sz w:val="22"/>
          <w:szCs w:val="22"/>
        </w:rPr>
        <w:t>generating unit exceeds its recoverable amount</w:t>
      </w:r>
      <w:r w:rsidR="00487B7F" w:rsidRPr="00307294">
        <w:rPr>
          <w:rFonts w:ascii="Times New Roman"/>
          <w:sz w:val="22"/>
          <w:szCs w:val="22"/>
          <w:cs/>
        </w:rPr>
        <w:t>.</w:t>
      </w:r>
      <w:r>
        <w:rPr>
          <w:rFonts w:ascii="Times New Roman" w:cs="Times New Roman"/>
          <w:sz w:val="22"/>
          <w:szCs w:val="22"/>
        </w:rPr>
        <w:t xml:space="preserve"> The impairment loss is recogniz</w:t>
      </w:r>
      <w:r w:rsidR="00487B7F" w:rsidRPr="00307294">
        <w:rPr>
          <w:rFonts w:ascii="Times New Roman" w:cs="Times New Roman"/>
          <w:sz w:val="22"/>
          <w:szCs w:val="22"/>
        </w:rPr>
        <w:t>ed in profit or loss unless it reverses a previous revaluation credited to equity, in which case it is charged to equity</w:t>
      </w:r>
      <w:r w:rsidR="00487B7F" w:rsidRPr="00307294">
        <w:rPr>
          <w:rFonts w:ascii="Times New Roman"/>
          <w:sz w:val="22"/>
          <w:szCs w:val="22"/>
          <w:cs/>
        </w:rPr>
        <w: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Calculation of recoverable amount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recoverable amount of a non</w:t>
      </w:r>
      <w:r w:rsidRPr="00307294">
        <w:rPr>
          <w:rFonts w:ascii="Times New Roman"/>
          <w:sz w:val="22"/>
          <w:szCs w:val="22"/>
          <w:cs/>
        </w:rPr>
        <w:t>-</w:t>
      </w:r>
      <w:r w:rsidRPr="00307294">
        <w:rPr>
          <w:rFonts w:ascii="Times New Roman" w:cs="Times New Roman"/>
          <w:sz w:val="22"/>
          <w:szCs w:val="22"/>
        </w:rPr>
        <w:t>financial asset is the greater of the asset</w:t>
      </w:r>
      <w:r w:rsidRPr="00307294">
        <w:rPr>
          <w:rFonts w:ascii="Times New Roman"/>
          <w:sz w:val="22"/>
          <w:szCs w:val="22"/>
          <w:cs/>
        </w:rPr>
        <w:t>’</w:t>
      </w:r>
      <w:r w:rsidRPr="00307294">
        <w:rPr>
          <w:rFonts w:ascii="Times New Roman" w:cs="Times New Roman"/>
          <w:sz w:val="22"/>
          <w:szCs w:val="22"/>
        </w:rPr>
        <w:t>s value in use and fair value less costs to sell</w:t>
      </w:r>
      <w:r w:rsidRPr="00307294">
        <w:rPr>
          <w:rFonts w:ascii="Times New Roman"/>
          <w:sz w:val="22"/>
          <w:szCs w:val="22"/>
          <w:cs/>
        </w:rPr>
        <w:t xml:space="preserve">. </w:t>
      </w:r>
      <w:r w:rsidRPr="00307294">
        <w:rPr>
          <w:rFonts w:ascii="Times New Roman" w:cs="Times New Roman"/>
          <w:sz w:val="22"/>
          <w:szCs w:val="22"/>
        </w:rPr>
        <w:t>In assessing value in use, the estimated future cash flows are discounted to their present value using a pre</w:t>
      </w:r>
      <w:r w:rsidRPr="00307294">
        <w:rPr>
          <w:rFonts w:ascii="Times New Roman"/>
          <w:sz w:val="22"/>
          <w:szCs w:val="22"/>
          <w:cs/>
        </w:rPr>
        <w:t>-</w:t>
      </w:r>
      <w:r w:rsidRPr="00307294">
        <w:rPr>
          <w:rFonts w:ascii="Times New Roman" w:cs="Times New Roman"/>
          <w:sz w:val="22"/>
          <w:szCs w:val="22"/>
        </w:rPr>
        <w:t>tax discount rate that reflects current market assessments of the time value of money and the risks specific to the asset</w:t>
      </w:r>
      <w:r w:rsidRPr="00307294">
        <w:rPr>
          <w:rFonts w:ascii="Times New Roman"/>
          <w:sz w:val="22"/>
          <w:szCs w:val="22"/>
          <w:cs/>
        </w:rPr>
        <w: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Reversals of impairment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0E7072" w:rsidP="00487B7F">
      <w:pPr>
        <w:tabs>
          <w:tab w:val="num" w:pos="0"/>
        </w:tabs>
        <w:ind w:left="426" w:right="-17"/>
        <w:jc w:val="thaiDistribute"/>
        <w:rPr>
          <w:rFonts w:ascii="Times New Roman" w:cs="Times New Roman"/>
          <w:sz w:val="22"/>
          <w:szCs w:val="22"/>
        </w:rPr>
      </w:pPr>
      <w:r>
        <w:rPr>
          <w:rFonts w:ascii="Times New Roman" w:cs="Times New Roman"/>
          <w:sz w:val="22"/>
          <w:szCs w:val="22"/>
        </w:rPr>
        <w:t>Impairment losses recogniz</w:t>
      </w:r>
      <w:r w:rsidR="00487B7F" w:rsidRPr="00307294">
        <w:rPr>
          <w:rFonts w:ascii="Times New Roman" w:cs="Times New Roman"/>
          <w:sz w:val="22"/>
          <w:szCs w:val="22"/>
        </w:rPr>
        <w:t>ed in prior periods in respect of other non</w:t>
      </w:r>
      <w:r w:rsidR="00487B7F" w:rsidRPr="00307294">
        <w:rPr>
          <w:rFonts w:ascii="Times New Roman"/>
          <w:sz w:val="22"/>
          <w:szCs w:val="22"/>
          <w:cs/>
        </w:rPr>
        <w:t>-</w:t>
      </w:r>
      <w:r w:rsidR="00487B7F" w:rsidRPr="00307294">
        <w:rPr>
          <w:rFonts w:ascii="Times New Roman" w:cs="Times New Roman"/>
          <w:sz w:val="22"/>
          <w:szCs w:val="22"/>
        </w:rPr>
        <w:t>financial assets are assessed at each reporting period for any indications that the loss has decreased or no longer exists</w:t>
      </w:r>
      <w:r w:rsidR="00487B7F" w:rsidRPr="00307294">
        <w:rPr>
          <w:rFonts w:ascii="Times New Roman"/>
          <w:sz w:val="22"/>
          <w:szCs w:val="22"/>
          <w:cs/>
        </w:rPr>
        <w:t xml:space="preserve">. </w:t>
      </w:r>
      <w:r w:rsidR="00487B7F" w:rsidRPr="00307294">
        <w:rPr>
          <w:rFonts w:ascii="Times New Roman" w:cs="Times New Roman"/>
          <w:sz w:val="22"/>
          <w:szCs w:val="22"/>
        </w:rPr>
        <w:t>An impairment loss is reversed if there has been a change in the estimates used to determine the recoverable amount</w:t>
      </w:r>
      <w:r w:rsidR="00487B7F" w:rsidRPr="00307294">
        <w:rPr>
          <w:rFonts w:ascii="Times New Roman"/>
          <w:sz w:val="22"/>
          <w:szCs w:val="22"/>
          <w:cs/>
        </w:rPr>
        <w:t xml:space="preserve">. </w:t>
      </w:r>
      <w:r w:rsidR="00487B7F" w:rsidRPr="00307294">
        <w:rPr>
          <w:rFonts w:ascii="Times New Roman" w:cs="Times New Roman"/>
          <w:sz w:val="22"/>
          <w:szCs w:val="22"/>
        </w:rPr>
        <w:t>An impairment loss is reversed only to the extent that the asset</w:t>
      </w:r>
      <w:r w:rsidR="00487B7F" w:rsidRPr="00307294">
        <w:rPr>
          <w:rFonts w:ascii="Times New Roman"/>
          <w:sz w:val="22"/>
          <w:szCs w:val="22"/>
          <w:cs/>
        </w:rPr>
        <w:t>’</w:t>
      </w:r>
      <w:r w:rsidR="00487B7F" w:rsidRPr="00307294">
        <w:rPr>
          <w:rFonts w:ascii="Times New Roman" w:cs="Times New Roman"/>
          <w:sz w:val="22"/>
          <w:szCs w:val="22"/>
        </w:rPr>
        <w:t>s carrying amount does not exceed the carrying amount that would have been determined, net of accumulated dep</w:t>
      </w:r>
      <w:r>
        <w:rPr>
          <w:rFonts w:ascii="Times New Roman" w:cs="Times New Roman"/>
          <w:sz w:val="22"/>
          <w:szCs w:val="22"/>
        </w:rPr>
        <w:t>reciation or accumulated amortiz</w:t>
      </w:r>
      <w:r w:rsidR="00487B7F" w:rsidRPr="00307294">
        <w:rPr>
          <w:rFonts w:ascii="Times New Roman" w:cs="Times New Roman"/>
          <w:sz w:val="22"/>
          <w:szCs w:val="22"/>
        </w:rPr>
        <w:t>ation, if no i</w:t>
      </w:r>
      <w:r>
        <w:rPr>
          <w:rFonts w:ascii="Times New Roman" w:cs="Times New Roman"/>
          <w:sz w:val="22"/>
          <w:szCs w:val="22"/>
        </w:rPr>
        <w:t>mpairment loss had been recogniz</w:t>
      </w:r>
      <w:r w:rsidR="00487B7F" w:rsidRPr="00307294">
        <w:rPr>
          <w:rFonts w:ascii="Times New Roman" w:cs="Times New Roman"/>
          <w:sz w:val="22"/>
          <w:szCs w:val="22"/>
        </w:rPr>
        <w:t>ed</w:t>
      </w:r>
      <w:r w:rsidR="00487B7F" w:rsidRPr="00307294">
        <w:rPr>
          <w:rFonts w:ascii="Times New Roman"/>
          <w:sz w:val="22"/>
          <w:szCs w:val="22"/>
          <w:cs/>
        </w:rPr>
        <w: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Finance lease</w:t>
      </w:r>
    </w:p>
    <w:p w:rsidR="00487B7F" w:rsidRPr="00307294" w:rsidRDefault="00487B7F" w:rsidP="00487B7F">
      <w:pPr>
        <w:ind w:left="425" w:right="-45"/>
        <w:jc w:val="thaiDistribute"/>
        <w:rPr>
          <w:rFonts w:ascii="Times New Roman" w:cs="Times New Roman"/>
          <w:b/>
          <w:bCs/>
          <w:sz w:val="22"/>
          <w:szCs w:val="22"/>
          <w:cs/>
        </w:rPr>
      </w:pPr>
    </w:p>
    <w:p w:rsidR="00487B7F" w:rsidRPr="00307294" w:rsidRDefault="000E7072" w:rsidP="005B2F0A">
      <w:pPr>
        <w:tabs>
          <w:tab w:val="num" w:pos="0"/>
        </w:tabs>
        <w:ind w:left="426" w:right="-17"/>
        <w:jc w:val="thaiDistribute"/>
        <w:rPr>
          <w:rFonts w:ascii="Times New Roman" w:cs="Times New Roman"/>
          <w:sz w:val="22"/>
          <w:szCs w:val="22"/>
        </w:rPr>
      </w:pPr>
      <w:r>
        <w:rPr>
          <w:rFonts w:ascii="Times New Roman" w:cs="Times New Roman"/>
          <w:sz w:val="22"/>
          <w:szCs w:val="22"/>
        </w:rPr>
        <w:lastRenderedPageBreak/>
        <w:t>The Company recogniz</w:t>
      </w:r>
      <w:r w:rsidR="00487B7F" w:rsidRPr="00307294">
        <w:rPr>
          <w:rFonts w:ascii="Times New Roman" w:cs="Times New Roman"/>
          <w:sz w:val="22"/>
          <w:szCs w:val="22"/>
        </w:rPr>
        <w:t>ed finance leases as assets and liabilities in the consolidated statement of financial position at amounts equal to the fair value of the leased property or, if lower, the present value of the minimum lease payments, each determined at the inception of the lease</w:t>
      </w:r>
      <w:r w:rsidR="00487B7F" w:rsidRPr="00307294">
        <w:rPr>
          <w:rFonts w:ascii="Times New Roman"/>
          <w:sz w:val="22"/>
          <w:szCs w:val="22"/>
          <w:cs/>
        </w:rPr>
        <w:t xml:space="preserve">. </w:t>
      </w:r>
      <w:r w:rsidR="00487B7F" w:rsidRPr="00307294">
        <w:rPr>
          <w:rFonts w:ascii="Times New Roman" w:cs="Times New Roman"/>
          <w:sz w:val="22"/>
          <w:szCs w:val="22"/>
        </w:rPr>
        <w:t>Lease payments are apportioned between the finance charge and the reduction of the outstanding liabilities</w:t>
      </w:r>
      <w:r w:rsidR="00487B7F" w:rsidRPr="00307294">
        <w:rPr>
          <w:rFonts w:ascii="Times New Roman"/>
          <w:sz w:val="22"/>
          <w:szCs w:val="22"/>
          <w:cs/>
        </w:rPr>
        <w:t xml:space="preserve">. </w:t>
      </w:r>
      <w:r w:rsidR="00487B7F" w:rsidRPr="00307294">
        <w:rPr>
          <w:rFonts w:ascii="Times New Roman" w:cs="Times New Roman"/>
          <w:sz w:val="22"/>
          <w:szCs w:val="22"/>
        </w:rPr>
        <w:t>The finance charge is allocated to the periods during the lease term so as to produce a constant periodic rate of interest on the remaining balance of the liability for each period</w:t>
      </w:r>
      <w:r w:rsidR="00487B7F" w:rsidRPr="00307294">
        <w:rPr>
          <w:rFonts w:ascii="Times New Roman"/>
          <w:sz w:val="22"/>
          <w:szCs w:val="22"/>
          <w:cs/>
        </w:rPr>
        <w:t>.</w:t>
      </w:r>
    </w:p>
    <w:p w:rsidR="00464D4C" w:rsidRDefault="00464D4C" w:rsidP="005B2F0A">
      <w:pPr>
        <w:ind w:left="426" w:right="-46"/>
        <w:jc w:val="thaiDistribute"/>
        <w:rPr>
          <w:rFonts w:ascii="Times New Roman" w:cs="Times New Roman"/>
          <w:b/>
          <w:bCs/>
          <w:sz w:val="22"/>
          <w:szCs w:val="22"/>
        </w:rPr>
      </w:pPr>
    </w:p>
    <w:p w:rsidR="00487B7F" w:rsidRPr="00307294" w:rsidRDefault="00487B7F" w:rsidP="005B2F0A">
      <w:pPr>
        <w:ind w:left="426" w:right="-46"/>
        <w:jc w:val="thaiDistribute"/>
        <w:rPr>
          <w:rFonts w:ascii="Times New Roman" w:cs="Times New Roman"/>
          <w:b/>
          <w:bCs/>
          <w:sz w:val="22"/>
          <w:szCs w:val="22"/>
        </w:rPr>
      </w:pPr>
      <w:r w:rsidRPr="00307294">
        <w:rPr>
          <w:rFonts w:ascii="Times New Roman" w:cs="Times New Roman"/>
          <w:b/>
          <w:bCs/>
          <w:sz w:val="22"/>
          <w:szCs w:val="22"/>
        </w:rPr>
        <w:t>Provisions</w:t>
      </w:r>
      <w:r w:rsidRPr="00307294">
        <w:rPr>
          <w:rFonts w:ascii="Times New Roman"/>
          <w:b/>
          <w:bCs/>
          <w:sz w:val="22"/>
          <w:szCs w:val="22"/>
          <w:cs/>
        </w:rPr>
        <w:t xml:space="preserve"> </w:t>
      </w:r>
    </w:p>
    <w:p w:rsidR="00487B7F" w:rsidRPr="00307294" w:rsidRDefault="00487B7F" w:rsidP="005B2F0A">
      <w:pPr>
        <w:ind w:left="426" w:right="-46"/>
        <w:jc w:val="thaiDistribute"/>
        <w:rPr>
          <w:rFonts w:ascii="Times New Roman" w:cs="Times New Roman"/>
          <w:b/>
          <w:bCs/>
          <w:sz w:val="22"/>
          <w:szCs w:val="22"/>
        </w:rPr>
      </w:pPr>
    </w:p>
    <w:p w:rsidR="00487B7F" w:rsidRPr="00307294" w:rsidRDefault="00487B7F" w:rsidP="005B2F0A">
      <w:pPr>
        <w:ind w:left="426" w:right="-46"/>
        <w:jc w:val="thaiDistribute"/>
        <w:rPr>
          <w:rFonts w:ascii="Times New Roman" w:cs="Times New Roman"/>
          <w:sz w:val="22"/>
          <w:szCs w:val="22"/>
        </w:rPr>
      </w:pPr>
      <w:r w:rsidRPr="00307294">
        <w:rPr>
          <w:rFonts w:ascii="Times New Roman" w:cs="Times New Roman"/>
          <w:sz w:val="22"/>
          <w:szCs w:val="22"/>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w:t>
      </w:r>
      <w:r w:rsidRPr="00307294">
        <w:rPr>
          <w:rFonts w:ascii="Times New Roman"/>
          <w:sz w:val="22"/>
          <w:szCs w:val="22"/>
          <w:cs/>
        </w:rPr>
        <w:t xml:space="preserve">. </w:t>
      </w:r>
      <w:r w:rsidRPr="00307294">
        <w:rPr>
          <w:rFonts w:ascii="Times New Roman" w:cs="Times New Roman"/>
          <w:sz w:val="22"/>
          <w:szCs w:val="22"/>
        </w:rPr>
        <w:t>If the effect is material, provisions are determined by discounting the expected future cash flows at a pre</w:t>
      </w:r>
      <w:r w:rsidRPr="00307294">
        <w:rPr>
          <w:rFonts w:ascii="Times New Roman"/>
          <w:sz w:val="22"/>
          <w:szCs w:val="22"/>
          <w:cs/>
        </w:rPr>
        <w:t>-</w:t>
      </w:r>
      <w:r w:rsidRPr="00307294">
        <w:rPr>
          <w:rFonts w:ascii="Times New Roman" w:cs="Times New Roman"/>
          <w:sz w:val="22"/>
          <w:szCs w:val="22"/>
        </w:rPr>
        <w:t>tax rate that reflects current market assessments of the time value of money and, where appropriate, the risks specific to the liability</w:t>
      </w:r>
      <w:r w:rsidRPr="00307294">
        <w:rPr>
          <w:rFonts w:ascii="Times New Roman"/>
          <w:sz w:val="22"/>
          <w:szCs w:val="22"/>
          <w:cs/>
        </w:rPr>
        <w:t>.</w:t>
      </w:r>
    </w:p>
    <w:p w:rsidR="00487B7F" w:rsidRPr="00307294" w:rsidRDefault="00487B7F" w:rsidP="005B2F0A">
      <w:pPr>
        <w:tabs>
          <w:tab w:val="num" w:pos="0"/>
        </w:tabs>
        <w:ind w:left="426" w:right="-17"/>
        <w:jc w:val="thaiDistribute"/>
        <w:rPr>
          <w:rFonts w:ascii="Times New Roman" w:cs="Times New Roman"/>
          <w:sz w:val="22"/>
          <w:szCs w:val="22"/>
        </w:rPr>
      </w:pPr>
    </w:p>
    <w:p w:rsidR="00F112B5" w:rsidRPr="00B21114" w:rsidRDefault="000D3047" w:rsidP="005B2F0A">
      <w:pPr>
        <w:ind w:left="426" w:right="-46"/>
        <w:jc w:val="thaiDistribute"/>
        <w:rPr>
          <w:rFonts w:ascii="Times New Roman" w:cs="Times New Roman"/>
          <w:b/>
          <w:bCs/>
          <w:sz w:val="22"/>
          <w:szCs w:val="22"/>
        </w:rPr>
      </w:pPr>
      <w:r>
        <w:rPr>
          <w:rFonts w:ascii="Times New Roman" w:cs="Times New Roman"/>
          <w:b/>
          <w:bCs/>
          <w:sz w:val="22"/>
          <w:szCs w:val="22"/>
        </w:rPr>
        <w:t>Estimated c</w:t>
      </w:r>
      <w:r w:rsidR="00F112B5" w:rsidRPr="00B21114">
        <w:rPr>
          <w:rFonts w:ascii="Times New Roman" w:cs="Times New Roman"/>
          <w:b/>
          <w:bCs/>
          <w:sz w:val="22"/>
          <w:szCs w:val="22"/>
        </w:rPr>
        <w:t xml:space="preserve">ost of property development </w:t>
      </w:r>
    </w:p>
    <w:p w:rsidR="00B21114" w:rsidRPr="00B21114" w:rsidRDefault="00B21114" w:rsidP="005B2F0A">
      <w:pPr>
        <w:ind w:left="426" w:right="-46"/>
        <w:jc w:val="thaiDistribute"/>
        <w:rPr>
          <w:rFonts w:ascii="Times New Roman"/>
          <w:sz w:val="22"/>
          <w:szCs w:val="22"/>
        </w:rPr>
      </w:pPr>
    </w:p>
    <w:p w:rsidR="00637DD8" w:rsidRDefault="004400F2" w:rsidP="005B2F0A">
      <w:pPr>
        <w:spacing w:line="240" w:lineRule="atLeast"/>
        <w:ind w:left="425"/>
        <w:jc w:val="thaiDistribute"/>
        <w:rPr>
          <w:rFonts w:ascii="Times New Roman" w:cs="Times New Roman"/>
          <w:sz w:val="22"/>
          <w:szCs w:val="22"/>
        </w:rPr>
      </w:pPr>
      <w:r w:rsidRPr="004400F2">
        <w:rPr>
          <w:rFonts w:ascii="Times New Roman" w:cs="Times New Roman"/>
          <w:sz w:val="22"/>
          <w:szCs w:val="22"/>
        </w:rPr>
        <w:t>The</w:t>
      </w:r>
      <w:r>
        <w:rPr>
          <w:rFonts w:ascii="Times New Roman" w:cs="Times New Roman"/>
          <w:sz w:val="22"/>
          <w:szCs w:val="22"/>
        </w:rPr>
        <w:t xml:space="preserve"> cost of utilities and public facilities under construction of residential condominium units, that the revenue from sales have been already recognized, are estimated by calculating the quantity and value of materials </w:t>
      </w:r>
      <w:r w:rsidR="00637DD8">
        <w:rPr>
          <w:rFonts w:ascii="Times New Roman" w:cs="Times New Roman"/>
          <w:sz w:val="22"/>
          <w:szCs w:val="22"/>
        </w:rPr>
        <w:t>used in each project, including labor cost and other related expenses necessary used to complete the project</w:t>
      </w:r>
      <w:r w:rsidR="00637DD8">
        <w:rPr>
          <w:rFonts w:ascii="Times New Roman"/>
          <w:sz w:val="22"/>
          <w:szCs w:val="22"/>
          <w:cs/>
        </w:rPr>
        <w:t xml:space="preserve">. </w:t>
      </w:r>
      <w:r w:rsidR="00637DD8">
        <w:rPr>
          <w:rFonts w:ascii="Times New Roman" w:cs="Times New Roman"/>
          <w:sz w:val="22"/>
          <w:szCs w:val="22"/>
        </w:rPr>
        <w:t>The changes of materials price, labor cost and other related expenses are also determined</w:t>
      </w:r>
      <w:r w:rsidR="00637DD8">
        <w:rPr>
          <w:rFonts w:ascii="Times New Roman"/>
          <w:sz w:val="22"/>
          <w:szCs w:val="22"/>
          <w:cs/>
        </w:rPr>
        <w:t xml:space="preserve">. </w:t>
      </w:r>
      <w:r w:rsidR="00637DD8">
        <w:rPr>
          <w:rFonts w:ascii="Times New Roman" w:cs="Times New Roman"/>
          <w:sz w:val="22"/>
          <w:szCs w:val="22"/>
        </w:rPr>
        <w:t xml:space="preserve">The estimated cost are regularly reviewed and at each time that actual cost incurred are materially different from the </w:t>
      </w:r>
      <w:r w:rsidR="000D3047">
        <w:rPr>
          <w:rFonts w:ascii="Times New Roman" w:cs="Times New Roman"/>
          <w:sz w:val="22"/>
          <w:szCs w:val="22"/>
        </w:rPr>
        <w:t xml:space="preserve">cost </w:t>
      </w:r>
      <w:r w:rsidR="00637DD8">
        <w:rPr>
          <w:rFonts w:ascii="Times New Roman" w:cs="Times New Roman"/>
          <w:sz w:val="22"/>
          <w:szCs w:val="22"/>
        </w:rPr>
        <w:t>estimates</w:t>
      </w:r>
      <w:r w:rsidR="00637DD8">
        <w:rPr>
          <w:rFonts w:ascii="Times New Roman"/>
          <w:sz w:val="22"/>
          <w:szCs w:val="22"/>
          <w:cs/>
        </w:rPr>
        <w:t>.</w:t>
      </w:r>
    </w:p>
    <w:p w:rsidR="005B2F0A" w:rsidRPr="00AF0B20" w:rsidRDefault="00637DD8" w:rsidP="005B2F0A">
      <w:pPr>
        <w:spacing w:line="240" w:lineRule="atLeast"/>
        <w:ind w:left="425"/>
        <w:jc w:val="thaiDistribute"/>
        <w:rPr>
          <w:rFonts w:ascii="Times New Roman" w:cs="Times New Roman"/>
          <w:sz w:val="22"/>
          <w:szCs w:val="22"/>
          <w:highlight w:val="yellow"/>
        </w:rPr>
      </w:pPr>
      <w:r w:rsidRPr="00AF0B20">
        <w:rPr>
          <w:rFonts w:ascii="Times New Roman"/>
          <w:sz w:val="22"/>
          <w:szCs w:val="22"/>
          <w:highlight w:val="yellow"/>
          <w:cs/>
        </w:rPr>
        <w:t xml:space="preserve"> </w:t>
      </w:r>
    </w:p>
    <w:p w:rsidR="00487B7F" w:rsidRPr="00307294" w:rsidRDefault="00487B7F" w:rsidP="005B2F0A">
      <w:pPr>
        <w:tabs>
          <w:tab w:val="num" w:pos="0"/>
        </w:tabs>
        <w:ind w:left="425" w:right="-17"/>
        <w:jc w:val="thaiDistribute"/>
        <w:rPr>
          <w:rFonts w:ascii="Times New Roman" w:cs="Times New Roman"/>
          <w:b/>
          <w:bCs/>
          <w:sz w:val="22"/>
          <w:szCs w:val="22"/>
        </w:rPr>
      </w:pPr>
      <w:r w:rsidRPr="00307294">
        <w:rPr>
          <w:rFonts w:ascii="Times New Roman" w:cs="Times New Roman"/>
          <w:b/>
          <w:bCs/>
          <w:sz w:val="22"/>
          <w:szCs w:val="22"/>
        </w:rPr>
        <w:t>Dividends</w:t>
      </w:r>
    </w:p>
    <w:p w:rsidR="00487B7F" w:rsidRPr="00307294" w:rsidRDefault="00487B7F" w:rsidP="005B2F0A">
      <w:pPr>
        <w:ind w:left="425" w:right="-45"/>
        <w:jc w:val="thaiDistribute"/>
        <w:rPr>
          <w:rFonts w:ascii="Times New Roman" w:cs="Times New Roman"/>
          <w:b/>
          <w:bCs/>
          <w:sz w:val="22"/>
          <w:szCs w:val="22"/>
        </w:rPr>
      </w:pPr>
    </w:p>
    <w:p w:rsidR="00487B7F" w:rsidRPr="00307294" w:rsidRDefault="00487B7F" w:rsidP="005B2F0A">
      <w:pPr>
        <w:ind w:left="426" w:right="-46"/>
        <w:jc w:val="thaiDistribute"/>
        <w:rPr>
          <w:rFonts w:ascii="Times New Roman" w:cs="Times New Roman"/>
          <w:b/>
          <w:bCs/>
          <w:sz w:val="22"/>
          <w:szCs w:val="22"/>
        </w:rPr>
      </w:pPr>
      <w:r w:rsidRPr="00307294">
        <w:rPr>
          <w:rFonts w:ascii="Times New Roman" w:cs="Times New Roman"/>
          <w:sz w:val="22"/>
          <w:szCs w:val="22"/>
        </w:rPr>
        <w:t>Dividend and interim dividend payment</w:t>
      </w:r>
      <w:r w:rsidRPr="00307294">
        <w:rPr>
          <w:rFonts w:ascii="Times New Roman"/>
          <w:sz w:val="22"/>
          <w:szCs w:val="22"/>
          <w:cs/>
        </w:rPr>
        <w:t xml:space="preserve"> </w:t>
      </w:r>
      <w:r w:rsidRPr="00307294">
        <w:rPr>
          <w:rFonts w:ascii="Times New Roman" w:cs="Times New Roman"/>
          <w:sz w:val="22"/>
          <w:szCs w:val="22"/>
        </w:rPr>
        <w:t>are recorded in the period in which they are approved by Shareholders</w:t>
      </w:r>
      <w:r w:rsidRPr="00307294">
        <w:rPr>
          <w:rFonts w:ascii="Times New Roman"/>
          <w:sz w:val="22"/>
          <w:szCs w:val="22"/>
          <w:cs/>
        </w:rPr>
        <w:t xml:space="preserve">’ </w:t>
      </w:r>
      <w:r w:rsidRPr="00307294">
        <w:rPr>
          <w:rFonts w:ascii="Times New Roman" w:cs="Times New Roman"/>
          <w:sz w:val="22"/>
          <w:szCs w:val="22"/>
        </w:rPr>
        <w:t>meeting and Board of Directors</w:t>
      </w:r>
      <w:r w:rsidRPr="00307294">
        <w:rPr>
          <w:rFonts w:ascii="Times New Roman"/>
          <w:sz w:val="22"/>
          <w:szCs w:val="22"/>
          <w:cs/>
        </w:rPr>
        <w:t xml:space="preserve">’ </w:t>
      </w:r>
      <w:r w:rsidRPr="00307294">
        <w:rPr>
          <w:rFonts w:ascii="Times New Roman" w:cs="Times New Roman"/>
          <w:sz w:val="22"/>
          <w:szCs w:val="22"/>
        </w:rPr>
        <w:t>meeting</w:t>
      </w:r>
      <w:r w:rsidRPr="00307294">
        <w:rPr>
          <w:rFonts w:ascii="Times New Roman"/>
          <w:sz w:val="22"/>
          <w:szCs w:val="22"/>
          <w:cs/>
        </w:rPr>
        <w:t>.</w:t>
      </w:r>
    </w:p>
    <w:p w:rsidR="00487B7F" w:rsidRPr="00307294" w:rsidRDefault="00487B7F" w:rsidP="005B2F0A">
      <w:pPr>
        <w:ind w:left="426" w:right="-46"/>
        <w:jc w:val="thaiDistribute"/>
        <w:rPr>
          <w:rFonts w:ascii="Times New Roman" w:cs="Times New Roman"/>
          <w:b/>
          <w:bCs/>
          <w:sz w:val="22"/>
          <w:szCs w:val="22"/>
        </w:rPr>
      </w:pPr>
    </w:p>
    <w:p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Ba</w:t>
      </w:r>
      <w:r w:rsidR="005B2F0A">
        <w:rPr>
          <w:rFonts w:ascii="Times New Roman" w:cs="Times New Roman"/>
          <w:b/>
          <w:bCs/>
          <w:sz w:val="22"/>
          <w:szCs w:val="22"/>
        </w:rPr>
        <w:t>sic earnings</w:t>
      </w:r>
      <w:r w:rsidRPr="00307294">
        <w:rPr>
          <w:rFonts w:ascii="Times New Roman" w:cs="Times New Roman"/>
          <w:b/>
          <w:bCs/>
          <w:sz w:val="22"/>
          <w:szCs w:val="22"/>
        </w:rPr>
        <w:t xml:space="preserve"> per share</w:t>
      </w:r>
    </w:p>
    <w:p w:rsidR="00487B7F" w:rsidRPr="00307294" w:rsidRDefault="00487B7F" w:rsidP="005B2F0A">
      <w:pPr>
        <w:ind w:left="425" w:right="-45"/>
        <w:jc w:val="thaiDistribute"/>
        <w:rPr>
          <w:rFonts w:ascii="Times New Roman" w:cs="Times New Roman"/>
          <w:b/>
          <w:bCs/>
          <w:sz w:val="22"/>
          <w:szCs w:val="22"/>
        </w:rPr>
      </w:pPr>
    </w:p>
    <w:p w:rsidR="00EE5076" w:rsidRPr="00307294" w:rsidRDefault="00EE5076" w:rsidP="005B2F0A">
      <w:pPr>
        <w:ind w:left="426" w:right="-46"/>
        <w:jc w:val="thaiDistribute"/>
        <w:rPr>
          <w:rFonts w:ascii="Times New Roman" w:cs="Times New Roman"/>
          <w:sz w:val="22"/>
          <w:szCs w:val="22"/>
        </w:rPr>
      </w:pPr>
      <w:r w:rsidRPr="00307294">
        <w:rPr>
          <w:rFonts w:ascii="Times New Roman" w:cs="Times New Roman"/>
          <w:sz w:val="22"/>
          <w:szCs w:val="22"/>
        </w:rPr>
        <w:t xml:space="preserve">Basic earnings per share is calculated by </w:t>
      </w:r>
      <w:r w:rsidR="00983A4D">
        <w:rPr>
          <w:rFonts w:ascii="Times New Roman" w:cs="Times New Roman"/>
          <w:sz w:val="22"/>
          <w:szCs w:val="22"/>
        </w:rPr>
        <w:t xml:space="preserve">dividing net profit for </w:t>
      </w:r>
      <w:r w:rsidRPr="00307294">
        <w:rPr>
          <w:rFonts w:ascii="Times New Roman" w:cs="Times New Roman"/>
          <w:sz w:val="22"/>
          <w:szCs w:val="22"/>
        </w:rPr>
        <w:t>the years by the weighted average number of ordinary shares outstanding during the year</w:t>
      </w:r>
      <w:r w:rsidR="00983A4D">
        <w:rPr>
          <w:rFonts w:ascii="Times New Roman" w:cs="Times New Roman"/>
          <w:sz w:val="22"/>
          <w:szCs w:val="22"/>
        </w:rPr>
        <w:t>,</w:t>
      </w:r>
      <w:r w:rsidR="003650AF" w:rsidRPr="00307294">
        <w:rPr>
          <w:rFonts w:ascii="Times New Roman" w:cs="Times New Roman"/>
          <w:sz w:val="22"/>
          <w:szCs w:val="22"/>
        </w:rPr>
        <w:t xml:space="preserve"> after adjusting the number of ordinary shares </w:t>
      </w:r>
      <w:r w:rsidR="00983A4D">
        <w:rPr>
          <w:rFonts w:ascii="Times New Roman" w:cs="Times New Roman"/>
          <w:sz w:val="22"/>
          <w:szCs w:val="22"/>
        </w:rPr>
        <w:t>to reflect the impac</w:t>
      </w:r>
      <w:r w:rsidR="000D3047">
        <w:rPr>
          <w:rFonts w:ascii="Times New Roman" w:cs="Times New Roman"/>
          <w:sz w:val="22"/>
          <w:szCs w:val="22"/>
        </w:rPr>
        <w:t xml:space="preserve">t of the par value changing </w:t>
      </w:r>
      <w:r w:rsidR="003650AF" w:rsidRPr="00307294">
        <w:rPr>
          <w:rFonts w:ascii="Times New Roman"/>
          <w:sz w:val="22"/>
          <w:szCs w:val="22"/>
          <w:cs/>
        </w:rPr>
        <w:t>(</w:t>
      </w:r>
      <w:r w:rsidR="005D5286">
        <w:rPr>
          <w:rFonts w:ascii="Times New Roman" w:cs="Times New Roman"/>
          <w:sz w:val="22"/>
          <w:szCs w:val="22"/>
        </w:rPr>
        <w:t>see n</w:t>
      </w:r>
      <w:r w:rsidR="003650AF" w:rsidRPr="00307294">
        <w:rPr>
          <w:rFonts w:ascii="Times New Roman" w:cs="Times New Roman"/>
          <w:sz w:val="22"/>
          <w:szCs w:val="22"/>
        </w:rPr>
        <w:t>ote 18</w:t>
      </w:r>
      <w:r w:rsidR="003650AF" w:rsidRPr="00307294">
        <w:rPr>
          <w:rFonts w:ascii="Times New Roman"/>
          <w:sz w:val="22"/>
          <w:szCs w:val="22"/>
          <w:cs/>
        </w:rPr>
        <w:t>)</w:t>
      </w:r>
      <w:r w:rsidR="00983A4D">
        <w:rPr>
          <w:rFonts w:ascii="Times New Roman"/>
          <w:sz w:val="22"/>
          <w:szCs w:val="22"/>
          <w:cs/>
        </w:rPr>
        <w:t>.</w:t>
      </w:r>
      <w:r w:rsidR="003650AF" w:rsidRPr="00307294">
        <w:rPr>
          <w:rFonts w:ascii="Times New Roman" w:cs="Times New Roman"/>
          <w:sz w:val="22"/>
          <w:szCs w:val="22"/>
        </w:rPr>
        <w:t xml:space="preserve"> The prior year</w:t>
      </w:r>
      <w:r w:rsidR="003650AF" w:rsidRPr="00307294">
        <w:rPr>
          <w:rFonts w:ascii="Times New Roman"/>
          <w:sz w:val="22"/>
          <w:szCs w:val="22"/>
          <w:cs/>
        </w:rPr>
        <w:t>’</w:t>
      </w:r>
      <w:r w:rsidR="003650AF" w:rsidRPr="00307294">
        <w:rPr>
          <w:rFonts w:ascii="Times New Roman" w:cs="Times New Roman"/>
          <w:sz w:val="22"/>
          <w:szCs w:val="22"/>
        </w:rPr>
        <w:t>s basic earnings per share had been recalculated as if th</w:t>
      </w:r>
      <w:r w:rsidR="00983A4D">
        <w:rPr>
          <w:rFonts w:ascii="Times New Roman" w:cs="Times New Roman"/>
          <w:sz w:val="22"/>
          <w:szCs w:val="22"/>
        </w:rPr>
        <w:t xml:space="preserve">e changes in par value had been distributed </w:t>
      </w:r>
      <w:r w:rsidR="003650AF" w:rsidRPr="00307294">
        <w:rPr>
          <w:rFonts w:ascii="Times New Roman" w:cs="Times New Roman"/>
          <w:sz w:val="22"/>
          <w:szCs w:val="22"/>
        </w:rPr>
        <w:t>at the beginning of the earliest period reported</w:t>
      </w:r>
      <w:r w:rsidR="003650AF" w:rsidRPr="00307294">
        <w:rPr>
          <w:rFonts w:ascii="Times New Roman"/>
          <w:sz w:val="22"/>
          <w:szCs w:val="22"/>
          <w:cs/>
        </w:rPr>
        <w:t>.</w:t>
      </w:r>
    </w:p>
    <w:p w:rsidR="00487B7F" w:rsidRPr="00307294" w:rsidRDefault="00487B7F" w:rsidP="005B2F0A">
      <w:pPr>
        <w:tabs>
          <w:tab w:val="num" w:pos="0"/>
        </w:tabs>
        <w:ind w:left="426" w:right="-17"/>
        <w:jc w:val="thaiDistribute"/>
        <w:rPr>
          <w:rFonts w:ascii="Times New Roman" w:cs="Times New Roman"/>
          <w:sz w:val="22"/>
          <w:szCs w:val="22"/>
        </w:rPr>
      </w:pPr>
    </w:p>
    <w:p w:rsidR="00487B7F" w:rsidRPr="00307294" w:rsidRDefault="00487B7F" w:rsidP="005B2F0A">
      <w:pPr>
        <w:ind w:left="426" w:right="-11"/>
        <w:rPr>
          <w:rFonts w:ascii="Times New Roman" w:cs="Times New Roman"/>
          <w:sz w:val="22"/>
          <w:szCs w:val="22"/>
        </w:rPr>
      </w:pPr>
      <w:r w:rsidRPr="00307294">
        <w:rPr>
          <w:rFonts w:ascii="Times New Roman" w:cs="Times New Roman"/>
          <w:sz w:val="22"/>
          <w:szCs w:val="22"/>
        </w:rPr>
        <w:t>For the years ended December 31, 2016 and 2015</w:t>
      </w:r>
      <w:bookmarkStart w:id="42" w:name="_MON_1548767357"/>
      <w:bookmarkStart w:id="43" w:name="_MON_1486393051"/>
      <w:bookmarkEnd w:id="42"/>
      <w:bookmarkEnd w:id="43"/>
      <w:r w:rsidR="00BB708E">
        <w:rPr>
          <w:rFonts w:ascii="Times New Roman" w:cs="Times New Roman"/>
          <w:sz w:val="22"/>
          <w:szCs w:val="22"/>
        </w:rPr>
        <w:t xml:space="preserve"> were as follows </w:t>
      </w:r>
      <w:r w:rsidR="00BB708E">
        <w:rPr>
          <w:rFonts w:ascii="Times New Roman"/>
          <w:sz w:val="22"/>
          <w:szCs w:val="22"/>
          <w:cs/>
        </w:rPr>
        <w:t>:</w:t>
      </w:r>
    </w:p>
    <w:bookmarkStart w:id="44" w:name="_MON_1568470525"/>
    <w:bookmarkStart w:id="45" w:name="_MON_1549707217"/>
    <w:bookmarkStart w:id="46" w:name="_MON_1565519818"/>
    <w:bookmarkStart w:id="47" w:name="_MON_1565519857"/>
    <w:bookmarkStart w:id="48" w:name="_MON_1565520398"/>
    <w:bookmarkStart w:id="49" w:name="_MON_1548927977"/>
    <w:bookmarkStart w:id="50" w:name="_MON_1566813834"/>
    <w:bookmarkStart w:id="51" w:name="_MON_1566813971"/>
    <w:bookmarkStart w:id="52" w:name="_MON_1568470472"/>
    <w:bookmarkStart w:id="53" w:name="_MON_1568470500"/>
    <w:bookmarkStart w:id="54" w:name="_MON_1568470509"/>
    <w:bookmarkEnd w:id="44"/>
    <w:bookmarkEnd w:id="45"/>
    <w:bookmarkEnd w:id="46"/>
    <w:bookmarkEnd w:id="47"/>
    <w:bookmarkEnd w:id="48"/>
    <w:bookmarkEnd w:id="49"/>
    <w:bookmarkEnd w:id="50"/>
    <w:bookmarkEnd w:id="51"/>
    <w:bookmarkEnd w:id="52"/>
    <w:bookmarkEnd w:id="53"/>
    <w:bookmarkEnd w:id="54"/>
    <w:bookmarkStart w:id="55" w:name="_MON_1568470514"/>
    <w:bookmarkEnd w:id="55"/>
    <w:p w:rsidR="00611F1C" w:rsidRPr="00A7281D" w:rsidRDefault="00825F29" w:rsidP="009F318E">
      <w:pPr>
        <w:ind w:left="426" w:right="-11"/>
        <w:rPr>
          <w:rFonts w:ascii="Times New Roman" w:cs="Times New Roman"/>
          <w:sz w:val="2"/>
          <w:szCs w:val="2"/>
          <w:highlight w:val="yellow"/>
        </w:rPr>
      </w:pPr>
      <w:r w:rsidRPr="00307294">
        <w:rPr>
          <w:rFonts w:ascii="Times New Roman" w:cs="Times New Roman"/>
          <w:sz w:val="22"/>
          <w:szCs w:val="22"/>
        </w:rPr>
        <w:object w:dxaOrig="9965" w:dyaOrig="3178">
          <v:shape id="_x0000_i1026" type="#_x0000_t75" style="width:498pt;height:158.25pt" o:ole="">
            <v:imagedata r:id="rId10" o:title=""/>
          </v:shape>
          <o:OLEObject Type="Embed" ProgID="Excel.Sheet.12" ShapeID="_x0000_i1026" DrawAspect="Content" ObjectID="_1570372142" r:id="rId11"/>
        </w:object>
      </w:r>
    </w:p>
    <w:p w:rsidR="00F112B5" w:rsidRPr="00AF0B20" w:rsidRDefault="00F112B5">
      <w:pPr>
        <w:rPr>
          <w:rFonts w:ascii="Times New Roman" w:cstheme="minorBidi"/>
          <w:b/>
          <w:bCs/>
          <w:sz w:val="22"/>
          <w:szCs w:val="22"/>
        </w:rPr>
      </w:pPr>
    </w:p>
    <w:p w:rsidR="00487B7F" w:rsidRPr="0030729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 xml:space="preserve">TRANSACTIONS WITH RELATED PARTIES </w:t>
      </w:r>
    </w:p>
    <w:p w:rsidR="00487B7F" w:rsidRPr="00307294" w:rsidRDefault="00487B7F" w:rsidP="00176A45">
      <w:pPr>
        <w:tabs>
          <w:tab w:val="left" w:pos="426"/>
        </w:tabs>
        <w:ind w:left="432" w:right="-45"/>
        <w:jc w:val="thaiDistribute"/>
        <w:rPr>
          <w:rFonts w:ascii="Times New Roman" w:cs="Times New Roman"/>
          <w:b/>
          <w:bCs/>
          <w:sz w:val="22"/>
          <w:szCs w:val="22"/>
        </w:rPr>
      </w:pPr>
    </w:p>
    <w:p w:rsidR="00487B7F" w:rsidRPr="00307294" w:rsidRDefault="00487B7F" w:rsidP="00176A45">
      <w:pPr>
        <w:tabs>
          <w:tab w:val="left" w:pos="426"/>
        </w:tabs>
        <w:ind w:left="432" w:right="-46"/>
        <w:jc w:val="thaiDistribute"/>
        <w:rPr>
          <w:rFonts w:ascii="Times New Roman" w:cs="Times New Roman"/>
          <w:sz w:val="22"/>
          <w:szCs w:val="22"/>
        </w:rPr>
      </w:pPr>
      <w:r w:rsidRPr="00307294">
        <w:rPr>
          <w:rFonts w:ascii="Times New Roman" w:cs="Times New Roman"/>
          <w:sz w:val="22"/>
          <w:szCs w:val="22"/>
        </w:rPr>
        <w:lastRenderedPageBreak/>
        <w:t>The Company has transactions with related parties</w:t>
      </w:r>
      <w:r w:rsidRPr="00307294">
        <w:rPr>
          <w:rFonts w:ascii="Times New Roman"/>
          <w:sz w:val="22"/>
          <w:szCs w:val="22"/>
          <w:cs/>
        </w:rPr>
        <w:t xml:space="preserve">. </w:t>
      </w:r>
      <w:r w:rsidRPr="00307294">
        <w:rPr>
          <w:rFonts w:ascii="Times New Roman" w:cs="Times New Roman"/>
          <w:sz w:val="22"/>
          <w:szCs w:val="22"/>
        </w:rPr>
        <w:t>These parties are related through common shareholders</w:t>
      </w:r>
      <w:r w:rsidRPr="00307294">
        <w:rPr>
          <w:rFonts w:ascii="Times New Roman"/>
          <w:sz w:val="22"/>
          <w:szCs w:val="22"/>
          <w:cs/>
        </w:rPr>
        <w:t xml:space="preserve">. </w:t>
      </w:r>
      <w:r w:rsidRPr="00307294">
        <w:rPr>
          <w:rFonts w:ascii="Times New Roman" w:cs="Times New Roman"/>
          <w:sz w:val="22"/>
          <w:szCs w:val="22"/>
        </w:rPr>
        <w:t>Transactions with related parties as included in the financial statements are determined at the prices in line occurring in the normal course of business based on the market price in general or the price as stipulated in the agreement</w:t>
      </w:r>
      <w:r w:rsidRPr="00307294">
        <w:rPr>
          <w:rFonts w:ascii="Times New Roman"/>
          <w:sz w:val="22"/>
          <w:szCs w:val="22"/>
          <w:cs/>
        </w:rPr>
        <w:t xml:space="preserve"> </w:t>
      </w:r>
      <w:r w:rsidRPr="00307294">
        <w:rPr>
          <w:rFonts w:ascii="Times New Roman" w:cs="Times New Roman"/>
          <w:sz w:val="22"/>
          <w:szCs w:val="22"/>
        </w:rPr>
        <w:t>if no market price exists</w:t>
      </w:r>
      <w:r w:rsidRPr="00307294">
        <w:rPr>
          <w:rFonts w:ascii="Times New Roman"/>
          <w:sz w:val="22"/>
          <w:szCs w:val="22"/>
          <w:cs/>
        </w:rPr>
        <w:t>.</w:t>
      </w:r>
    </w:p>
    <w:p w:rsidR="00072818" w:rsidRPr="00307294" w:rsidRDefault="00072818" w:rsidP="00072818">
      <w:pPr>
        <w:spacing w:line="240" w:lineRule="atLeast"/>
        <w:ind w:left="425" w:right="-23"/>
        <w:jc w:val="thaiDistribute"/>
        <w:rPr>
          <w:rFonts w:ascii="Times New Roman" w:cs="Times New Roman"/>
          <w:sz w:val="22"/>
          <w:szCs w:val="22"/>
        </w:rPr>
      </w:pPr>
    </w:p>
    <w:p w:rsidR="00A7281D" w:rsidRDefault="00A7281D">
      <w:pPr>
        <w:rPr>
          <w:rFonts w:ascii="Times New Roman" w:cs="Times New Roman"/>
          <w:sz w:val="22"/>
          <w:szCs w:val="22"/>
        </w:rPr>
      </w:pPr>
      <w:r>
        <w:rPr>
          <w:rFonts w:ascii="Times New Roman"/>
          <w:sz w:val="22"/>
          <w:szCs w:val="22"/>
          <w:cs/>
        </w:rPr>
        <w:br w:type="page"/>
      </w:r>
    </w:p>
    <w:p w:rsidR="00487B7F" w:rsidRPr="00307294" w:rsidRDefault="00487B7F" w:rsidP="00487B7F">
      <w:pPr>
        <w:tabs>
          <w:tab w:val="left" w:pos="426"/>
        </w:tabs>
        <w:ind w:left="425" w:right="-46"/>
        <w:jc w:val="thaiDistribute"/>
        <w:rPr>
          <w:rFonts w:ascii="Times New Roman" w:cs="Times New Roman"/>
          <w:sz w:val="22"/>
          <w:szCs w:val="22"/>
        </w:rPr>
      </w:pPr>
      <w:r w:rsidRPr="00307294">
        <w:rPr>
          <w:rFonts w:ascii="Times New Roman" w:cs="Times New Roman"/>
          <w:sz w:val="22"/>
          <w:szCs w:val="22"/>
        </w:rPr>
        <w:lastRenderedPageBreak/>
        <w:t>Transactions with related parties for</w:t>
      </w:r>
      <w:r w:rsidRPr="00307294">
        <w:rPr>
          <w:rFonts w:ascii="Times New Roman"/>
          <w:sz w:val="22"/>
          <w:szCs w:val="22"/>
          <w:cs/>
        </w:rPr>
        <w:t xml:space="preserve"> </w:t>
      </w:r>
      <w:r w:rsidRPr="00307294">
        <w:rPr>
          <w:rFonts w:ascii="Times New Roman" w:cs="Times New Roman"/>
          <w:sz w:val="22"/>
          <w:szCs w:val="22"/>
        </w:rPr>
        <w:t>the years ended December 31, 2016 and 2015 were as follows</w:t>
      </w:r>
      <w:r w:rsidRPr="00307294">
        <w:rPr>
          <w:rFonts w:ascii="Times New Roman"/>
          <w:sz w:val="22"/>
          <w:szCs w:val="22"/>
          <w:cs/>
        </w:rPr>
        <w:t>:</w:t>
      </w:r>
    </w:p>
    <w:bookmarkStart w:id="56" w:name="_MON_1397579240"/>
    <w:bookmarkStart w:id="57" w:name="_MON_1397579351"/>
    <w:bookmarkStart w:id="58" w:name="_MON_1397635746"/>
    <w:bookmarkStart w:id="59" w:name="_MON_1428514442"/>
    <w:bookmarkStart w:id="60" w:name="_MON_1428514583"/>
    <w:bookmarkStart w:id="61" w:name="_MON_1428514651"/>
    <w:bookmarkStart w:id="62" w:name="_MON_1428914071"/>
    <w:bookmarkStart w:id="63" w:name="_MON_1428989306"/>
    <w:bookmarkStart w:id="64" w:name="_MON_1428989324"/>
    <w:bookmarkStart w:id="65" w:name="_MON_1429028020"/>
    <w:bookmarkStart w:id="66" w:name="_MON_1429028069"/>
    <w:bookmarkStart w:id="67" w:name="_MON_1429028092"/>
    <w:bookmarkStart w:id="68" w:name="_MON_1429036385"/>
    <w:bookmarkStart w:id="69" w:name="_MON_1429093535"/>
    <w:bookmarkStart w:id="70" w:name="_MON_1429096558"/>
    <w:bookmarkStart w:id="71" w:name="_MON_1429096575"/>
    <w:bookmarkStart w:id="72" w:name="_MON_1429099464"/>
    <w:bookmarkStart w:id="73" w:name="_MON_1429103547"/>
    <w:bookmarkStart w:id="74" w:name="_MON_1429272808"/>
    <w:bookmarkStart w:id="75" w:name="_MON_1429272854"/>
    <w:bookmarkStart w:id="76" w:name="_MON_1429274977"/>
    <w:bookmarkStart w:id="77" w:name="_MON_1429274987"/>
    <w:bookmarkStart w:id="78" w:name="_MON_1460803627"/>
    <w:bookmarkStart w:id="79" w:name="_MON_1460803644"/>
    <w:bookmarkStart w:id="80" w:name="_MON_1460803659"/>
    <w:bookmarkStart w:id="81" w:name="_MON_1460803681"/>
    <w:bookmarkStart w:id="82" w:name="_MON_1460803695"/>
    <w:bookmarkStart w:id="83" w:name="_MON_1460803715"/>
    <w:bookmarkStart w:id="84" w:name="_MON_1460803782"/>
    <w:bookmarkStart w:id="85" w:name="_MON_1460803808"/>
    <w:bookmarkStart w:id="86" w:name="_MON_1460803862"/>
    <w:bookmarkStart w:id="87" w:name="_MON_1460913154"/>
    <w:bookmarkStart w:id="88" w:name="_MON_1460913181"/>
    <w:bookmarkStart w:id="89" w:name="_MON_1460916137"/>
    <w:bookmarkStart w:id="90" w:name="_MON_1467801558"/>
    <w:bookmarkStart w:id="91" w:name="_MON_1524401056"/>
    <w:bookmarkStart w:id="92" w:name="_MON_1524403352"/>
    <w:bookmarkStart w:id="93" w:name="_MON_1349256191"/>
    <w:bookmarkStart w:id="94" w:name="_MON_1349260454"/>
    <w:bookmarkStart w:id="95" w:name="_MON_1349696289"/>
    <w:bookmarkStart w:id="96" w:name="_MON_1349889902"/>
    <w:bookmarkStart w:id="97" w:name="_MON_1350111738"/>
    <w:bookmarkStart w:id="98" w:name="_MON_1350111799"/>
    <w:bookmarkStart w:id="99" w:name="_MON_1350111879"/>
    <w:bookmarkStart w:id="100" w:name="_MON_1350397578"/>
    <w:bookmarkStart w:id="101" w:name="_MON_1524498269"/>
    <w:bookmarkStart w:id="102" w:name="_MON_1358319043"/>
    <w:bookmarkStart w:id="103" w:name="_MON_1358770976"/>
    <w:bookmarkStart w:id="104" w:name="_MON_1359358946"/>
    <w:bookmarkStart w:id="105" w:name="_MON_1555599809"/>
    <w:bookmarkStart w:id="106" w:name="_MON_1555599921"/>
    <w:bookmarkStart w:id="107" w:name="_MON_1555599925"/>
    <w:bookmarkStart w:id="108" w:name="_MON_1555599944"/>
    <w:bookmarkStart w:id="109" w:name="_MON_1555599977"/>
    <w:bookmarkStart w:id="110" w:name="_MON_1563625050"/>
    <w:bookmarkStart w:id="111" w:name="_MON_1555309920"/>
    <w:bookmarkStart w:id="112" w:name="_MON_1555267171"/>
    <w:bookmarkStart w:id="113" w:name="_MON_1563370814"/>
    <w:bookmarkStart w:id="114" w:name="_MON_1563370830"/>
    <w:bookmarkStart w:id="115" w:name="_MON_1563370916"/>
    <w:bookmarkStart w:id="116" w:name="_MON_1563370947"/>
    <w:bookmarkStart w:id="117" w:name="_MON_1563370996"/>
    <w:bookmarkStart w:id="118" w:name="_MON_1564318680"/>
    <w:bookmarkStart w:id="119" w:name="_MON_1564318754"/>
    <w:bookmarkStart w:id="120" w:name="_MON_1564319273"/>
    <w:bookmarkStart w:id="121" w:name="_MON_1564319286"/>
    <w:bookmarkStart w:id="122" w:name="_MON_1563371040"/>
    <w:bookmarkStart w:id="123" w:name="_MON_1563371053"/>
    <w:bookmarkStart w:id="124" w:name="_MON_1563371089"/>
    <w:bookmarkStart w:id="125" w:name="_MON_1564472143"/>
    <w:bookmarkStart w:id="126" w:name="_MON_1564472225"/>
    <w:bookmarkStart w:id="127" w:name="_MON_1564472383"/>
    <w:bookmarkStart w:id="128" w:name="_MON_1564472765"/>
    <w:bookmarkStart w:id="129" w:name="_MON_1564472812"/>
    <w:bookmarkStart w:id="130" w:name="_MON_1564472824"/>
    <w:bookmarkStart w:id="131" w:name="_MON_1564473177"/>
    <w:bookmarkStart w:id="132" w:name="_MON_1563371129"/>
    <w:bookmarkStart w:id="133" w:name="_MON_1565520149"/>
    <w:bookmarkStart w:id="134" w:name="_MON_1565520167"/>
    <w:bookmarkStart w:id="135" w:name="_MON_1565520201"/>
    <w:bookmarkStart w:id="136" w:name="_MON_1565520225"/>
    <w:bookmarkStart w:id="137" w:name="_MON_1565520264"/>
    <w:bookmarkStart w:id="138" w:name="_MON_1565520360"/>
    <w:bookmarkStart w:id="139" w:name="_MON_1565521271"/>
    <w:bookmarkStart w:id="140" w:name="_MON_1565521292"/>
    <w:bookmarkStart w:id="141" w:name="_MON_1565521309"/>
    <w:bookmarkStart w:id="142" w:name="_MON_1565521322"/>
    <w:bookmarkStart w:id="143" w:name="_MON_1565521347"/>
    <w:bookmarkStart w:id="144" w:name="_MON_1565521357"/>
    <w:bookmarkStart w:id="145" w:name="_MON_1565521411"/>
    <w:bookmarkStart w:id="146" w:name="_MON_1565521415"/>
    <w:bookmarkStart w:id="147" w:name="_MON_1565521446"/>
    <w:bookmarkStart w:id="148" w:name="_MON_1565521533"/>
    <w:bookmarkStart w:id="149" w:name="_MON_1565521557"/>
    <w:bookmarkStart w:id="150" w:name="_MON_1565522353"/>
    <w:bookmarkStart w:id="151" w:name="_MON_1565524636"/>
    <w:bookmarkStart w:id="152" w:name="_MON_1563371147"/>
    <w:bookmarkStart w:id="153" w:name="_MON_1563371187"/>
    <w:bookmarkStart w:id="154" w:name="_MON_1555267125"/>
    <w:bookmarkStart w:id="155" w:name="_MON_1563436975"/>
    <w:bookmarkStart w:id="156" w:name="_MON_1563437037"/>
    <w:bookmarkStart w:id="157" w:name="_MON_1563437062"/>
    <w:bookmarkStart w:id="158" w:name="_MON_1563437071"/>
    <w:bookmarkStart w:id="159" w:name="_MON_1566307553"/>
    <w:bookmarkStart w:id="160" w:name="_MON_1566307602"/>
    <w:bookmarkStart w:id="161" w:name="_MON_1566307614"/>
    <w:bookmarkStart w:id="162" w:name="_MON_1566307628"/>
    <w:bookmarkStart w:id="163" w:name="_MON_1566308412"/>
    <w:bookmarkStart w:id="164" w:name="_MON_1566308428"/>
    <w:bookmarkStart w:id="165" w:name="_MON_1563437096"/>
    <w:bookmarkStart w:id="166" w:name="_MON_1563437138"/>
    <w:bookmarkStart w:id="167" w:name="_MON_1563447114"/>
    <w:bookmarkStart w:id="168" w:name="_MON_1566728129"/>
    <w:bookmarkStart w:id="169" w:name="_MON_1566728146"/>
    <w:bookmarkStart w:id="170" w:name="_MON_1566728239"/>
    <w:bookmarkStart w:id="171" w:name="_MON_1566728399"/>
    <w:bookmarkStart w:id="172" w:name="_MON_1566735174"/>
    <w:bookmarkStart w:id="173" w:name="_MON_1566735181"/>
    <w:bookmarkStart w:id="174" w:name="_MON_1566735186"/>
    <w:bookmarkStart w:id="175" w:name="_MON_1566735196"/>
    <w:bookmarkStart w:id="176" w:name="_MON_1566735213"/>
    <w:bookmarkStart w:id="177" w:name="_MON_1566735242"/>
    <w:bookmarkStart w:id="178" w:name="_MON_1566735394"/>
    <w:bookmarkStart w:id="179" w:name="_MON_1359786746"/>
    <w:bookmarkStart w:id="180" w:name="_MON_1566814637"/>
    <w:bookmarkStart w:id="181" w:name="_MON_1359800455"/>
    <w:bookmarkStart w:id="182" w:name="_MON_1359800594"/>
    <w:bookmarkStart w:id="183" w:name="_MON_1359804304"/>
    <w:bookmarkStart w:id="184" w:name="_MON_1364883441"/>
    <w:bookmarkStart w:id="185" w:name="_MON_1366042939"/>
    <w:bookmarkStart w:id="186" w:name="_MON_1366044322"/>
    <w:bookmarkStart w:id="187" w:name="_MON_1366044411"/>
    <w:bookmarkStart w:id="188" w:name="_MON_1366044418"/>
    <w:bookmarkStart w:id="189" w:name="_MON_1366044444"/>
    <w:bookmarkStart w:id="190" w:name="_MON_1366048384"/>
    <w:bookmarkStart w:id="191" w:name="_MON_1366048030"/>
    <w:bookmarkStart w:id="192" w:name="_MON_1366048076"/>
    <w:bookmarkStart w:id="193" w:name="_MON_1366048113"/>
    <w:bookmarkStart w:id="194" w:name="_MON_1366357461"/>
    <w:bookmarkStart w:id="195" w:name="_MON_1568470690"/>
    <w:bookmarkStart w:id="196" w:name="_MON_1369053096"/>
    <w:bookmarkStart w:id="197" w:name="_MON_1373876596"/>
    <w:bookmarkStart w:id="198" w:name="_MON_1373878221"/>
    <w:bookmarkStart w:id="199" w:name="_MON_1373878962"/>
    <w:bookmarkStart w:id="200" w:name="_MON_1382209498"/>
    <w:bookmarkStart w:id="201" w:name="_MON_1397403042"/>
    <w:bookmarkStart w:id="202" w:name="_MON_1397403070"/>
    <w:bookmarkStart w:id="203" w:name="_MON_1397403074"/>
    <w:bookmarkStart w:id="204" w:name="_MON_1397403107"/>
    <w:bookmarkStart w:id="205" w:name="_MON_1397564938"/>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Start w:id="206" w:name="_MON_1397564988"/>
    <w:bookmarkEnd w:id="206"/>
    <w:p w:rsidR="00072818" w:rsidRPr="00307294" w:rsidRDefault="00825F29" w:rsidP="00176A45">
      <w:pPr>
        <w:tabs>
          <w:tab w:val="left" w:pos="9356"/>
        </w:tabs>
        <w:ind w:left="432"/>
        <w:rPr>
          <w:rFonts w:ascii="Times New Roman" w:cs="Times New Roman"/>
          <w:spacing w:val="2"/>
          <w:sz w:val="22"/>
          <w:szCs w:val="22"/>
        </w:rPr>
      </w:pPr>
      <w:r w:rsidRPr="00307294">
        <w:rPr>
          <w:rFonts w:ascii="Times New Roman" w:cs="Times New Roman"/>
          <w:sz w:val="22"/>
          <w:szCs w:val="22"/>
        </w:rPr>
        <w:object w:dxaOrig="9679" w:dyaOrig="4576">
          <v:shape id="_x0000_i1027" type="#_x0000_t75" style="width:462pt;height:222.75pt" o:ole="">
            <v:imagedata r:id="rId12" o:title=""/>
            <o:lock v:ext="edit" aspectratio="f"/>
          </v:shape>
          <o:OLEObject Type="Embed" ProgID="Excel.Sheet.8" ShapeID="_x0000_i1027" DrawAspect="Content" ObjectID="_1570372143" r:id="rId13"/>
        </w:object>
      </w:r>
      <w:bookmarkStart w:id="207" w:name="_MON_1524412591"/>
      <w:bookmarkStart w:id="208" w:name="_MON_1524413452"/>
      <w:bookmarkStart w:id="209" w:name="_MON_1499094950"/>
      <w:bookmarkStart w:id="210" w:name="_MON_1492880050"/>
      <w:bookmarkStart w:id="211" w:name="_MON_1524423112"/>
      <w:bookmarkStart w:id="212" w:name="_MON_1521975297"/>
      <w:bookmarkStart w:id="213" w:name="_MON_1521975687"/>
      <w:bookmarkStart w:id="214" w:name="_MON_1521975699"/>
      <w:bookmarkEnd w:id="207"/>
      <w:bookmarkEnd w:id="208"/>
      <w:bookmarkEnd w:id="209"/>
      <w:bookmarkEnd w:id="210"/>
      <w:bookmarkEnd w:id="211"/>
      <w:bookmarkEnd w:id="212"/>
      <w:bookmarkEnd w:id="213"/>
      <w:bookmarkEnd w:id="214"/>
    </w:p>
    <w:p w:rsidR="00487B7F" w:rsidRPr="00307294" w:rsidRDefault="00487B7F" w:rsidP="00176A45">
      <w:pPr>
        <w:tabs>
          <w:tab w:val="left" w:pos="426"/>
        </w:tabs>
        <w:ind w:left="432" w:right="-45"/>
        <w:jc w:val="thaiDistribute"/>
        <w:rPr>
          <w:rFonts w:ascii="Times New Roman" w:cs="Times New Roman"/>
          <w:sz w:val="22"/>
          <w:szCs w:val="22"/>
        </w:rPr>
      </w:pPr>
      <w:r w:rsidRPr="00307294">
        <w:rPr>
          <w:rFonts w:ascii="Times New Roman" w:cs="Times New Roman"/>
          <w:sz w:val="22"/>
          <w:szCs w:val="22"/>
        </w:rPr>
        <w:t>The significant balances of assets and liabilities with related parties as at</w:t>
      </w:r>
      <w:r w:rsidRPr="00307294">
        <w:rPr>
          <w:rFonts w:ascii="Times New Roman"/>
          <w:sz w:val="22"/>
          <w:szCs w:val="22"/>
          <w:cs/>
        </w:rPr>
        <w:t xml:space="preserve"> </w:t>
      </w:r>
      <w:r w:rsidRPr="00307294">
        <w:rPr>
          <w:rFonts w:ascii="Times New Roman" w:cs="Times New Roman"/>
          <w:sz w:val="22"/>
          <w:szCs w:val="22"/>
        </w:rPr>
        <w:t>December 31, 2016 and 2015 were as follows</w:t>
      </w:r>
      <w:r w:rsidRPr="00307294">
        <w:rPr>
          <w:rFonts w:ascii="Times New Roman"/>
          <w:sz w:val="22"/>
          <w:szCs w:val="22"/>
          <w:cs/>
        </w:rPr>
        <w:t xml:space="preserve">: </w:t>
      </w:r>
      <w:bookmarkStart w:id="215" w:name="_MON_1547914996"/>
      <w:bookmarkStart w:id="216" w:name="_MON_1486375675"/>
      <w:bookmarkEnd w:id="215"/>
      <w:bookmarkEnd w:id="216"/>
    </w:p>
    <w:bookmarkStart w:id="217" w:name="_MON_1565522148"/>
    <w:bookmarkStart w:id="218" w:name="_MON_1566735223"/>
    <w:bookmarkStart w:id="219" w:name="_MON_1566735263"/>
    <w:bookmarkStart w:id="220" w:name="_MON_1566735272"/>
    <w:bookmarkStart w:id="221" w:name="_MON_1546507181"/>
    <w:bookmarkStart w:id="222" w:name="_MON_1565521511"/>
    <w:bookmarkStart w:id="223" w:name="_MON_1566307817"/>
    <w:bookmarkStart w:id="224" w:name="_MON_1566307881"/>
    <w:bookmarkStart w:id="225" w:name="_MON_1565521539"/>
    <w:bookmarkEnd w:id="217"/>
    <w:bookmarkEnd w:id="218"/>
    <w:bookmarkEnd w:id="219"/>
    <w:bookmarkEnd w:id="220"/>
    <w:bookmarkEnd w:id="221"/>
    <w:bookmarkEnd w:id="222"/>
    <w:bookmarkEnd w:id="223"/>
    <w:bookmarkEnd w:id="224"/>
    <w:bookmarkEnd w:id="225"/>
    <w:bookmarkStart w:id="226" w:name="_MON_1565521562"/>
    <w:bookmarkEnd w:id="226"/>
    <w:p w:rsidR="00176A45" w:rsidRDefault="00825F29" w:rsidP="00176A45">
      <w:pPr>
        <w:ind w:left="432"/>
        <w:jc w:val="thaiDistribute"/>
        <w:rPr>
          <w:rFonts w:ascii="Times New Roman" w:cs="Times New Roman"/>
          <w:sz w:val="22"/>
          <w:szCs w:val="22"/>
        </w:rPr>
      </w:pPr>
      <w:r w:rsidRPr="00307294">
        <w:rPr>
          <w:rFonts w:ascii="Times New Roman" w:cs="Times New Roman"/>
          <w:sz w:val="22"/>
          <w:szCs w:val="22"/>
        </w:rPr>
        <w:object w:dxaOrig="9588" w:dyaOrig="2412">
          <v:shape id="_x0000_i1028" type="#_x0000_t75" style="width:468pt;height:121.5pt" o:ole="">
            <v:imagedata r:id="rId14" o:title=""/>
          </v:shape>
          <o:OLEObject Type="Embed" ProgID="Excel.Sheet.8" ShapeID="_x0000_i1028" DrawAspect="Content" ObjectID="_1570372144" r:id="rId15"/>
        </w:object>
      </w:r>
    </w:p>
    <w:p w:rsidR="00752E1A" w:rsidRPr="00307294" w:rsidRDefault="00A7281D" w:rsidP="00176A45">
      <w:pPr>
        <w:ind w:left="432"/>
        <w:jc w:val="thaiDistribute"/>
        <w:rPr>
          <w:rFonts w:ascii="Times New Roman" w:cs="Times New Roman"/>
          <w:spacing w:val="2"/>
          <w:sz w:val="22"/>
          <w:szCs w:val="22"/>
        </w:rPr>
      </w:pPr>
      <w:r>
        <w:rPr>
          <w:rFonts w:ascii="Times New Roman" w:cs="Times New Roman"/>
          <w:sz w:val="22"/>
          <w:szCs w:val="22"/>
        </w:rPr>
        <w:t>The Company entered in</w:t>
      </w:r>
      <w:r w:rsidR="004B0B64">
        <w:rPr>
          <w:rFonts w:ascii="Times New Roman" w:cs="Times New Roman"/>
          <w:sz w:val="22"/>
          <w:szCs w:val="22"/>
        </w:rPr>
        <w:t xml:space="preserve">to </w:t>
      </w:r>
      <w:r w:rsidR="00BB708E">
        <w:rPr>
          <w:rFonts w:ascii="Times New Roman" w:cs="Times New Roman"/>
          <w:sz w:val="22"/>
          <w:szCs w:val="22"/>
        </w:rPr>
        <w:t xml:space="preserve">the office rental agreement </w:t>
      </w:r>
      <w:r w:rsidRPr="0012780F">
        <w:rPr>
          <w:rFonts w:ascii="Times New Roman" w:cs="Times New Roman"/>
          <w:sz w:val="22"/>
          <w:szCs w:val="22"/>
        </w:rPr>
        <w:t>with Sam Tunwa Co</w:t>
      </w:r>
      <w:r w:rsidRPr="0012780F">
        <w:rPr>
          <w:rFonts w:ascii="Times New Roman"/>
          <w:sz w:val="22"/>
          <w:szCs w:val="22"/>
          <w:cs/>
        </w:rPr>
        <w:t>.</w:t>
      </w:r>
      <w:r w:rsidRPr="0012780F">
        <w:rPr>
          <w:rFonts w:ascii="Times New Roman" w:cs="Times New Roman"/>
          <w:sz w:val="22"/>
          <w:szCs w:val="22"/>
        </w:rPr>
        <w:t>,</w:t>
      </w:r>
      <w:r w:rsidR="00176A45">
        <w:rPr>
          <w:rFonts w:ascii="Times New Roman"/>
          <w:sz w:val="22"/>
          <w:szCs w:val="22"/>
          <w:cs/>
        </w:rPr>
        <w:t xml:space="preserve"> </w:t>
      </w:r>
      <w:r w:rsidRPr="0012780F">
        <w:rPr>
          <w:rFonts w:ascii="Times New Roman" w:cs="Times New Roman"/>
          <w:sz w:val="22"/>
          <w:szCs w:val="22"/>
        </w:rPr>
        <w:t>Ltd</w:t>
      </w:r>
      <w:r w:rsidRPr="0012780F">
        <w:rPr>
          <w:rFonts w:ascii="Times New Roman"/>
          <w:sz w:val="22"/>
          <w:szCs w:val="22"/>
          <w:cs/>
        </w:rPr>
        <w:t>.</w:t>
      </w:r>
      <w:r w:rsidR="000D3047">
        <w:rPr>
          <w:rFonts w:ascii="Times New Roman" w:cs="Times New Roman"/>
          <w:sz w:val="22"/>
          <w:szCs w:val="22"/>
        </w:rPr>
        <w:t xml:space="preserve"> for a period of twelve</w:t>
      </w:r>
      <w:r w:rsidR="00BB708E">
        <w:rPr>
          <w:rFonts w:ascii="Times New Roman" w:cs="Times New Roman"/>
          <w:sz w:val="22"/>
          <w:szCs w:val="22"/>
        </w:rPr>
        <w:t xml:space="preserve"> months with the monthly rental of Baht 0</w:t>
      </w:r>
      <w:r w:rsidR="00BB708E">
        <w:rPr>
          <w:rFonts w:ascii="Times New Roman"/>
          <w:sz w:val="22"/>
          <w:szCs w:val="22"/>
          <w:cs/>
        </w:rPr>
        <w:t>.</w:t>
      </w:r>
      <w:r w:rsidR="00BB708E">
        <w:rPr>
          <w:rFonts w:ascii="Times New Roman" w:cs="Times New Roman"/>
          <w:sz w:val="22"/>
          <w:szCs w:val="22"/>
        </w:rPr>
        <w:t>04 million</w:t>
      </w:r>
      <w:r>
        <w:rPr>
          <w:rFonts w:ascii="Times New Roman"/>
          <w:sz w:val="22"/>
          <w:szCs w:val="22"/>
          <w:cs/>
        </w:rPr>
        <w:t>.</w:t>
      </w:r>
    </w:p>
    <w:p w:rsidR="00176A45" w:rsidRDefault="00176A45" w:rsidP="00176A45">
      <w:pPr>
        <w:ind w:left="432" w:right="-45"/>
        <w:jc w:val="thaiDistribute"/>
        <w:rPr>
          <w:rFonts w:ascii="Times New Roman" w:cs="Times New Roman"/>
          <w:b/>
          <w:bCs/>
          <w:sz w:val="22"/>
          <w:szCs w:val="22"/>
        </w:rPr>
      </w:pPr>
    </w:p>
    <w:p w:rsidR="00347F0A" w:rsidRPr="00307294" w:rsidRDefault="0086203F" w:rsidP="00176A45">
      <w:pPr>
        <w:ind w:left="432" w:right="-45"/>
        <w:jc w:val="thaiDistribute"/>
        <w:rPr>
          <w:rFonts w:ascii="Times New Roman" w:cs="Times New Roman"/>
          <w:b/>
          <w:bCs/>
          <w:sz w:val="22"/>
          <w:szCs w:val="22"/>
        </w:rPr>
      </w:pPr>
      <w:r w:rsidRPr="00307294">
        <w:rPr>
          <w:rFonts w:ascii="Times New Roman" w:cs="Times New Roman"/>
          <w:b/>
          <w:bCs/>
          <w:sz w:val="22"/>
          <w:szCs w:val="22"/>
        </w:rPr>
        <w:t>K</w:t>
      </w:r>
      <w:r w:rsidR="00347F0A" w:rsidRPr="00307294">
        <w:rPr>
          <w:rFonts w:ascii="Times New Roman" w:cs="Times New Roman"/>
          <w:b/>
          <w:bCs/>
          <w:sz w:val="22"/>
          <w:szCs w:val="22"/>
        </w:rPr>
        <w:t>ey management personnel compensation</w:t>
      </w:r>
    </w:p>
    <w:p w:rsidR="00176A45" w:rsidRDefault="00176A45" w:rsidP="00176A45">
      <w:pPr>
        <w:ind w:left="432" w:right="-45"/>
        <w:jc w:val="both"/>
        <w:rPr>
          <w:rFonts w:ascii="Times New Roman" w:cs="Times New Roman"/>
          <w:sz w:val="22"/>
          <w:szCs w:val="22"/>
        </w:rPr>
      </w:pPr>
    </w:p>
    <w:p w:rsidR="00347F0A" w:rsidRPr="00307294" w:rsidRDefault="00347F0A" w:rsidP="00176A45">
      <w:pPr>
        <w:ind w:left="432" w:right="-45"/>
        <w:jc w:val="both"/>
        <w:rPr>
          <w:rFonts w:ascii="Times New Roman" w:cs="Times New Roman"/>
          <w:sz w:val="22"/>
          <w:szCs w:val="22"/>
        </w:rPr>
      </w:pPr>
      <w:r w:rsidRPr="00307294">
        <w:rPr>
          <w:rFonts w:ascii="Times New Roman" w:cs="Times New Roman"/>
          <w:sz w:val="22"/>
          <w:szCs w:val="22"/>
        </w:rPr>
        <w:t xml:space="preserve">Key management personnel compensation </w:t>
      </w:r>
      <w:r w:rsidR="00174989" w:rsidRPr="00307294">
        <w:rPr>
          <w:rFonts w:ascii="Times New Roman" w:cs="Times New Roman"/>
          <w:sz w:val="22"/>
          <w:szCs w:val="22"/>
        </w:rPr>
        <w:t>for</w:t>
      </w:r>
      <w:r w:rsidR="00174989" w:rsidRPr="00307294">
        <w:rPr>
          <w:rFonts w:ascii="Times New Roman"/>
          <w:sz w:val="22"/>
          <w:szCs w:val="22"/>
          <w:cs/>
        </w:rPr>
        <w:t xml:space="preserve"> </w:t>
      </w:r>
      <w:r w:rsidR="009F318E" w:rsidRPr="00307294">
        <w:rPr>
          <w:rFonts w:ascii="Times New Roman" w:cs="Times New Roman"/>
          <w:sz w:val="22"/>
          <w:szCs w:val="22"/>
        </w:rPr>
        <w:t xml:space="preserve">the years </w:t>
      </w:r>
      <w:r w:rsidR="00174989" w:rsidRPr="00307294">
        <w:rPr>
          <w:rFonts w:ascii="Times New Roman" w:cs="Times New Roman"/>
          <w:sz w:val="22"/>
          <w:szCs w:val="22"/>
        </w:rPr>
        <w:t xml:space="preserve">ended </w:t>
      </w:r>
      <w:r w:rsidR="009F318E" w:rsidRPr="00307294">
        <w:rPr>
          <w:rFonts w:ascii="Times New Roman" w:cs="Times New Roman"/>
          <w:sz w:val="22"/>
          <w:szCs w:val="22"/>
        </w:rPr>
        <w:t>December</w:t>
      </w:r>
      <w:r w:rsidR="009433D9" w:rsidRPr="00307294">
        <w:rPr>
          <w:rFonts w:ascii="Times New Roman" w:cs="Times New Roman"/>
          <w:sz w:val="22"/>
          <w:szCs w:val="22"/>
        </w:rPr>
        <w:t xml:space="preserve"> 3</w:t>
      </w:r>
      <w:r w:rsidR="009F318E" w:rsidRPr="00307294">
        <w:rPr>
          <w:rFonts w:ascii="Times New Roman" w:cs="Times New Roman"/>
          <w:sz w:val="22"/>
          <w:szCs w:val="22"/>
        </w:rPr>
        <w:t>1, 2016</w:t>
      </w:r>
      <w:r w:rsidR="00AD0DF9" w:rsidRPr="00307294">
        <w:rPr>
          <w:rFonts w:ascii="Times New Roman" w:cs="Times New Roman"/>
          <w:sz w:val="22"/>
          <w:szCs w:val="22"/>
        </w:rPr>
        <w:t xml:space="preserve"> and 201</w:t>
      </w:r>
      <w:r w:rsidR="009F318E" w:rsidRPr="00307294">
        <w:rPr>
          <w:rFonts w:ascii="Times New Roman" w:cs="Times New Roman"/>
          <w:sz w:val="22"/>
          <w:szCs w:val="22"/>
        </w:rPr>
        <w:t>5</w:t>
      </w:r>
      <w:r w:rsidR="00AD0DF9" w:rsidRPr="00307294">
        <w:rPr>
          <w:rFonts w:ascii="Times New Roman"/>
          <w:sz w:val="22"/>
          <w:szCs w:val="22"/>
          <w:cs/>
        </w:rPr>
        <w:t xml:space="preserve"> </w:t>
      </w:r>
      <w:r w:rsidRPr="00307294">
        <w:rPr>
          <w:rFonts w:ascii="Times New Roman" w:cs="Times New Roman"/>
          <w:sz w:val="22"/>
          <w:szCs w:val="22"/>
        </w:rPr>
        <w:t>consisted of</w:t>
      </w:r>
      <w:r w:rsidRPr="00307294">
        <w:rPr>
          <w:rFonts w:ascii="Times New Roman"/>
          <w:sz w:val="22"/>
          <w:szCs w:val="22"/>
          <w:cs/>
        </w:rPr>
        <w:t xml:space="preserve">: </w:t>
      </w:r>
    </w:p>
    <w:bookmarkStart w:id="227" w:name="_MON_1555309950"/>
    <w:bookmarkStart w:id="228" w:name="_MON_1566814013"/>
    <w:bookmarkStart w:id="229" w:name="_MON_1555310339"/>
    <w:bookmarkStart w:id="230" w:name="_MON_1524477176"/>
    <w:bookmarkStart w:id="231" w:name="_MON_1524477211"/>
    <w:bookmarkStart w:id="232" w:name="_MON_1564319054"/>
    <w:bookmarkStart w:id="233" w:name="_MON_1555600087"/>
    <w:bookmarkStart w:id="234" w:name="_MON_1524413650"/>
    <w:bookmarkStart w:id="235" w:name="_MON_1524413696"/>
    <w:bookmarkStart w:id="236" w:name="_MON_1563371682"/>
    <w:bookmarkStart w:id="237" w:name="_MON_1565521763"/>
    <w:bookmarkStart w:id="238" w:name="_MON_1563371845"/>
    <w:bookmarkStart w:id="239" w:name="_MON_1524413709"/>
    <w:bookmarkStart w:id="240" w:name="_MON_1524413726"/>
    <w:bookmarkStart w:id="241" w:name="_MON_1524413733"/>
    <w:bookmarkStart w:id="242" w:name="_MON_1499095888"/>
    <w:bookmarkStart w:id="243" w:name="_MON_1492880379"/>
    <w:bookmarkStart w:id="244" w:name="_MON_1524565290"/>
    <w:bookmarkStart w:id="245" w:name="_MON_1524413614"/>
    <w:bookmarkStart w:id="246" w:name="_MON_1555267240"/>
    <w:bookmarkStart w:id="247" w:name="_MON_1524413635"/>
    <w:bookmarkStart w:id="248" w:name="_MON_1566735282"/>
    <w:bookmarkStart w:id="249" w:name="_MON_1566735303"/>
    <w:bookmarkStart w:id="250" w:name="_MON_1566735312"/>
    <w:bookmarkStart w:id="251" w:name="_MON_1566735317"/>
    <w:bookmarkStart w:id="252" w:name="_MON_156673532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MON_1566735341"/>
    <w:bookmarkEnd w:id="253"/>
    <w:p w:rsidR="00176A45" w:rsidRDefault="00825F29" w:rsidP="00176A45">
      <w:pPr>
        <w:ind w:left="426" w:right="-46"/>
        <w:jc w:val="thaiDistribute"/>
        <w:rPr>
          <w:rFonts w:ascii="Times New Roman" w:cs="Times New Roman"/>
          <w:sz w:val="22"/>
          <w:szCs w:val="22"/>
        </w:rPr>
      </w:pPr>
      <w:r w:rsidRPr="00307294">
        <w:rPr>
          <w:rFonts w:ascii="Times New Roman" w:cs="Times New Roman"/>
          <w:sz w:val="22"/>
          <w:szCs w:val="22"/>
        </w:rPr>
        <w:object w:dxaOrig="9446" w:dyaOrig="2110">
          <v:shape id="_x0000_i1029" type="#_x0000_t75" style="width:472.5pt;height:109.5pt" o:ole="">
            <v:imagedata r:id="rId16" o:title=""/>
            <o:lock v:ext="edit" aspectratio="f"/>
          </v:shape>
          <o:OLEObject Type="Embed" ProgID="Excel.Sheet.8" ShapeID="_x0000_i1029" DrawAspect="Content" ObjectID="_1570372145" r:id="rId17"/>
        </w:object>
      </w:r>
    </w:p>
    <w:p w:rsidR="00347F0A" w:rsidRPr="00307294" w:rsidRDefault="00347F0A" w:rsidP="00176A45">
      <w:pPr>
        <w:ind w:left="426" w:right="-46"/>
        <w:jc w:val="thaiDistribute"/>
        <w:rPr>
          <w:rFonts w:ascii="Times New Roman" w:cs="Times New Roman"/>
          <w:b/>
          <w:bCs/>
          <w:sz w:val="22"/>
          <w:szCs w:val="22"/>
        </w:rPr>
      </w:pPr>
      <w:r w:rsidRPr="00307294">
        <w:rPr>
          <w:rFonts w:ascii="Times New Roman" w:cs="Times New Roman"/>
          <w:b/>
          <w:bCs/>
          <w:sz w:val="22"/>
          <w:szCs w:val="22"/>
        </w:rPr>
        <w:t>Directors</w:t>
      </w:r>
      <w:r w:rsidRPr="00307294">
        <w:rPr>
          <w:rFonts w:ascii="Times New Roman"/>
          <w:b/>
          <w:bCs/>
          <w:sz w:val="22"/>
          <w:szCs w:val="22"/>
          <w:cs/>
        </w:rPr>
        <w:t xml:space="preserve">’ </w:t>
      </w:r>
      <w:r w:rsidRPr="00307294">
        <w:rPr>
          <w:rFonts w:ascii="Times New Roman" w:cs="Times New Roman"/>
          <w:b/>
          <w:bCs/>
          <w:sz w:val="22"/>
          <w:szCs w:val="22"/>
        </w:rPr>
        <w:t>remuneration</w:t>
      </w:r>
    </w:p>
    <w:p w:rsidR="00176A45" w:rsidRDefault="00176A45" w:rsidP="00176A45">
      <w:pPr>
        <w:tabs>
          <w:tab w:val="left" w:pos="426"/>
          <w:tab w:val="num" w:pos="851"/>
        </w:tabs>
        <w:ind w:left="425" w:right="-45"/>
        <w:jc w:val="thaiDistribute"/>
        <w:rPr>
          <w:rFonts w:ascii="Times New Roman" w:cs="Times New Roman"/>
          <w:sz w:val="22"/>
          <w:szCs w:val="22"/>
        </w:rPr>
      </w:pPr>
    </w:p>
    <w:p w:rsidR="00347F0A" w:rsidRPr="00307294" w:rsidRDefault="00347F0A" w:rsidP="00176A45">
      <w:pPr>
        <w:tabs>
          <w:tab w:val="left" w:pos="426"/>
          <w:tab w:val="num" w:pos="851"/>
        </w:tabs>
        <w:ind w:left="425" w:right="-45"/>
        <w:jc w:val="thaiDistribute"/>
        <w:rPr>
          <w:rFonts w:ascii="Times New Roman" w:cs="Times New Roman"/>
          <w:sz w:val="22"/>
          <w:szCs w:val="22"/>
        </w:rPr>
      </w:pPr>
      <w:r w:rsidRPr="00307294">
        <w:rPr>
          <w:rFonts w:ascii="Times New Roman" w:cs="Times New Roman"/>
          <w:sz w:val="22"/>
          <w:szCs w:val="22"/>
        </w:rPr>
        <w:t>Directors</w:t>
      </w:r>
      <w:r w:rsidRPr="00307294">
        <w:rPr>
          <w:rFonts w:ascii="Times New Roman"/>
          <w:sz w:val="22"/>
          <w:szCs w:val="22"/>
          <w:cs/>
        </w:rPr>
        <w:t xml:space="preserve">’ </w:t>
      </w:r>
      <w:r w:rsidRPr="00307294">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r w:rsidRPr="00307294">
        <w:rPr>
          <w:rFonts w:ascii="Times New Roman"/>
          <w:sz w:val="22"/>
          <w:szCs w:val="22"/>
          <w:cs/>
        </w:rPr>
        <w:t>.</w:t>
      </w:r>
    </w:p>
    <w:p w:rsidR="00176A45" w:rsidRDefault="00176A45" w:rsidP="00176A45">
      <w:pPr>
        <w:ind w:left="425" w:right="-23"/>
        <w:jc w:val="thaiDistribute"/>
        <w:rPr>
          <w:rFonts w:ascii="Times New Roman" w:cs="Times New Roman"/>
          <w:sz w:val="22"/>
          <w:szCs w:val="22"/>
        </w:rPr>
      </w:pPr>
    </w:p>
    <w:p w:rsidR="004F4AAF" w:rsidRPr="00307294" w:rsidRDefault="009F318E" w:rsidP="00176A45">
      <w:pPr>
        <w:ind w:left="425" w:right="-23"/>
        <w:jc w:val="thaiDistribute"/>
        <w:rPr>
          <w:rFonts w:ascii="Times New Roman" w:cs="Times New Roman"/>
          <w:sz w:val="22"/>
          <w:szCs w:val="22"/>
          <w:cs/>
        </w:rPr>
      </w:pPr>
      <w:r w:rsidRPr="00307294">
        <w:rPr>
          <w:rFonts w:ascii="Times New Roman" w:cs="Times New Roman"/>
          <w:sz w:val="22"/>
          <w:szCs w:val="22"/>
        </w:rPr>
        <w:t>For the years ended December 31, 2016 and 2015, the Company paid directors</w:t>
      </w:r>
      <w:r w:rsidRPr="00307294">
        <w:rPr>
          <w:rFonts w:ascii="Times New Roman"/>
          <w:sz w:val="22"/>
          <w:szCs w:val="22"/>
          <w:cs/>
        </w:rPr>
        <w:t xml:space="preserve">’ </w:t>
      </w:r>
      <w:r w:rsidRPr="00307294">
        <w:rPr>
          <w:rFonts w:ascii="Times New Roman" w:cs="Times New Roman"/>
          <w:sz w:val="22"/>
          <w:szCs w:val="22"/>
        </w:rPr>
        <w:t>remuneration in the amount of Baht 0</w:t>
      </w:r>
      <w:r w:rsidRPr="00307294">
        <w:rPr>
          <w:rFonts w:ascii="Times New Roman"/>
          <w:sz w:val="22"/>
          <w:szCs w:val="22"/>
          <w:cs/>
        </w:rPr>
        <w:t>.</w:t>
      </w:r>
      <w:r w:rsidRPr="00307294">
        <w:rPr>
          <w:rFonts w:ascii="Times New Roman" w:cs="Times New Roman"/>
          <w:sz w:val="22"/>
          <w:szCs w:val="22"/>
        </w:rPr>
        <w:t xml:space="preserve">44 million and </w:t>
      </w:r>
      <w:r w:rsidR="00BB708E">
        <w:rPr>
          <w:rFonts w:ascii="Times New Roman" w:cs="Times New Roman"/>
          <w:sz w:val="22"/>
          <w:szCs w:val="22"/>
        </w:rPr>
        <w:t xml:space="preserve">Baht </w:t>
      </w:r>
      <w:r w:rsidRPr="00307294">
        <w:rPr>
          <w:rFonts w:ascii="Times New Roman" w:cs="Times New Roman"/>
          <w:sz w:val="22"/>
          <w:szCs w:val="22"/>
        </w:rPr>
        <w:t>0</w:t>
      </w:r>
      <w:r w:rsidRPr="00307294">
        <w:rPr>
          <w:rFonts w:ascii="Times New Roman"/>
          <w:sz w:val="22"/>
          <w:szCs w:val="22"/>
          <w:cs/>
        </w:rPr>
        <w:t>.</w:t>
      </w:r>
      <w:r w:rsidRPr="00307294">
        <w:rPr>
          <w:rFonts w:ascii="Times New Roman" w:cs="Times New Roman"/>
          <w:sz w:val="22"/>
          <w:szCs w:val="22"/>
        </w:rPr>
        <w:t>18 million</w:t>
      </w:r>
      <w:r w:rsidR="00347E8C" w:rsidRPr="00307294">
        <w:rPr>
          <w:rFonts w:ascii="Times New Roman" w:cs="Times New Roman"/>
          <w:sz w:val="22"/>
          <w:szCs w:val="22"/>
        </w:rPr>
        <w:t>, respectively</w:t>
      </w:r>
      <w:r w:rsidR="00347E8C" w:rsidRPr="00307294">
        <w:rPr>
          <w:rFonts w:ascii="Times New Roman"/>
          <w:sz w:val="22"/>
          <w:szCs w:val="22"/>
          <w:cs/>
        </w:rPr>
        <w:t>.</w:t>
      </w:r>
    </w:p>
    <w:p w:rsidR="00072818" w:rsidRPr="00307294" w:rsidRDefault="00072818" w:rsidP="00176A45">
      <w:pPr>
        <w:ind w:left="425" w:right="-45"/>
        <w:jc w:val="thaiDistribute"/>
        <w:rPr>
          <w:rFonts w:ascii="Times New Roman" w:cs="Times New Roman"/>
          <w:sz w:val="22"/>
          <w:szCs w:val="22"/>
        </w:rPr>
      </w:pPr>
    </w:p>
    <w:p w:rsidR="007841F2" w:rsidRDefault="00347E8C" w:rsidP="00825F29">
      <w:pPr>
        <w:ind w:firstLine="425"/>
        <w:rPr>
          <w:rFonts w:ascii="Times New Roman" w:cs="Times New Roman"/>
          <w:b/>
          <w:bCs/>
          <w:sz w:val="22"/>
          <w:szCs w:val="22"/>
        </w:rPr>
      </w:pPr>
      <w:r w:rsidRPr="00307294">
        <w:rPr>
          <w:rFonts w:ascii="Times New Roman"/>
          <w:b/>
          <w:bCs/>
          <w:sz w:val="22"/>
          <w:szCs w:val="22"/>
          <w:cs/>
        </w:rPr>
        <w:br w:type="page"/>
      </w:r>
      <w:r w:rsidR="007841F2" w:rsidRPr="00307294">
        <w:rPr>
          <w:rFonts w:ascii="Times New Roman" w:cs="Times New Roman"/>
          <w:b/>
          <w:bCs/>
          <w:sz w:val="22"/>
          <w:szCs w:val="22"/>
        </w:rPr>
        <w:lastRenderedPageBreak/>
        <w:t>Nature of relationship</w:t>
      </w:r>
    </w:p>
    <w:p w:rsidR="001E5513" w:rsidRPr="00DA5626" w:rsidRDefault="001E5513" w:rsidP="001E5513">
      <w:pPr>
        <w:tabs>
          <w:tab w:val="num" w:pos="851"/>
        </w:tabs>
        <w:ind w:left="432" w:right="-43"/>
        <w:jc w:val="thaiDistribute"/>
        <w:rPr>
          <w:rFonts w:ascii="Times New Roman" w:cs="Times New Roman"/>
          <w:b/>
          <w:bCs/>
          <w:sz w:val="8"/>
          <w:szCs w:val="8"/>
        </w:rPr>
      </w:pPr>
    </w:p>
    <w:bookmarkStart w:id="254" w:name="_MON_1563371944"/>
    <w:bookmarkStart w:id="255" w:name="_MON_1564472819"/>
    <w:bookmarkStart w:id="256" w:name="_MON_1564472830"/>
    <w:bookmarkStart w:id="257" w:name="_MON_1564472873"/>
    <w:bookmarkStart w:id="258" w:name="_MON_1564472900"/>
    <w:bookmarkStart w:id="259" w:name="_MON_1564472919"/>
    <w:bookmarkStart w:id="260" w:name="_MON_1564473046"/>
    <w:bookmarkStart w:id="261" w:name="_MON_1564473122"/>
    <w:bookmarkStart w:id="262" w:name="_MON_1564473130"/>
    <w:bookmarkStart w:id="263" w:name="_MON_1555267281"/>
    <w:bookmarkStart w:id="264" w:name="_MON_1565522135"/>
    <w:bookmarkStart w:id="265" w:name="_MON_1565522157"/>
    <w:bookmarkStart w:id="266" w:name="_MON_1565522180"/>
    <w:bookmarkStart w:id="267" w:name="_MON_1563446423"/>
    <w:bookmarkStart w:id="268" w:name="_MON_1563447008"/>
    <w:bookmarkStart w:id="269" w:name="_MON_1563447059"/>
    <w:bookmarkStart w:id="270" w:name="_MON_1563447087"/>
    <w:bookmarkStart w:id="271" w:name="_MON_1524498607"/>
    <w:bookmarkStart w:id="272" w:name="_MON_1524498524"/>
    <w:bookmarkStart w:id="273" w:name="_MON_1524498546"/>
    <w:bookmarkStart w:id="274" w:name="_MON_1566308311"/>
    <w:bookmarkStart w:id="275" w:name="_MON_1566308350"/>
    <w:bookmarkStart w:id="276" w:name="_MON_1566308387"/>
    <w:bookmarkStart w:id="277" w:name="_MON_1563618238"/>
    <w:bookmarkStart w:id="278" w:name="_MON_1563618299"/>
    <w:bookmarkStart w:id="279" w:name="_MON_1555600162"/>
    <w:bookmarkStart w:id="280" w:name="_MON_1566735402"/>
    <w:bookmarkStart w:id="281" w:name="_MON_1566735416"/>
    <w:bookmarkStart w:id="282" w:name="_MON_1566735425"/>
    <w:bookmarkStart w:id="283" w:name="_MON_1555600168"/>
    <w:bookmarkStart w:id="284" w:name="_MON_1563624881"/>
    <w:bookmarkStart w:id="285" w:name="_MON_1566822400"/>
    <w:bookmarkStart w:id="286" w:name="_MON_1563624977"/>
    <w:bookmarkStart w:id="287" w:name="_MON_1555600183"/>
    <w:bookmarkStart w:id="288" w:name="_MON_1555600296"/>
    <w:bookmarkStart w:id="289" w:name="_MON_1563729996"/>
    <w:bookmarkStart w:id="290" w:name="_MON_1555600310"/>
    <w:bookmarkStart w:id="291" w:name="_MON_1524498555"/>
    <w:bookmarkStart w:id="292" w:name="_MON_1524498588"/>
    <w:bookmarkStart w:id="293" w:name="_MON_1563371742"/>
    <w:bookmarkStart w:id="294" w:name="_MON_1563371762"/>
    <w:bookmarkStart w:id="295" w:name="_MON_1564319139"/>
    <w:bookmarkStart w:id="296" w:name="_MON_1564319236"/>
    <w:bookmarkStart w:id="297" w:name="_MON_1564319250"/>
    <w:bookmarkStart w:id="298" w:name="_MON_1563371780"/>
    <w:bookmarkStart w:id="299" w:name="_MON_1568470864"/>
    <w:bookmarkStart w:id="300" w:name="_MON_1564381233"/>
    <w:bookmarkStart w:id="301" w:name="_MON_1564381421"/>
    <w:bookmarkStart w:id="302" w:name="_MON_1564381563"/>
    <w:bookmarkStart w:id="303" w:name="_MON_1564381605"/>
    <w:bookmarkStart w:id="304" w:name="_MON_1564381620"/>
    <w:bookmarkStart w:id="305" w:name="_MON_1564381631"/>
    <w:bookmarkStart w:id="306" w:name="_MON_1564381642"/>
    <w:bookmarkStart w:id="307" w:name="_MON_1564381658"/>
    <w:bookmarkStart w:id="308" w:name="_MON_1564381701"/>
    <w:bookmarkStart w:id="309" w:name="_MON_1564381787"/>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563371863"/>
    <w:bookmarkEnd w:id="310"/>
    <w:p w:rsidR="00176A45" w:rsidRDefault="00825F29" w:rsidP="004B0B64">
      <w:pPr>
        <w:tabs>
          <w:tab w:val="num" w:pos="851"/>
        </w:tabs>
        <w:ind w:left="432" w:right="-14"/>
        <w:jc w:val="thaiDistribute"/>
        <w:rPr>
          <w:rFonts w:ascii="Times New Roman" w:cs="Times New Roman"/>
          <w:sz w:val="22"/>
          <w:szCs w:val="22"/>
        </w:rPr>
      </w:pPr>
      <w:r w:rsidRPr="00307294">
        <w:rPr>
          <w:rFonts w:ascii="Times New Roman" w:cs="Times New Roman"/>
          <w:sz w:val="22"/>
          <w:szCs w:val="22"/>
          <w:cs/>
        </w:rPr>
        <w:object w:dxaOrig="9064" w:dyaOrig="2438">
          <v:shape id="_x0000_i1030" type="#_x0000_t75" style="width:472.5pt;height:123pt" o:ole="">
            <v:imagedata r:id="rId18" o:title=""/>
          </v:shape>
          <o:OLEObject Type="Embed" ProgID="Excel.Sheet.8" ShapeID="_x0000_i1030" DrawAspect="Content" ObjectID="_1570372146" r:id="rId19"/>
        </w:object>
      </w:r>
    </w:p>
    <w:p w:rsidR="007841F2" w:rsidRDefault="007841F2" w:rsidP="00176A45">
      <w:pPr>
        <w:tabs>
          <w:tab w:val="num" w:pos="851"/>
        </w:tabs>
        <w:ind w:left="432" w:right="-43"/>
        <w:jc w:val="thaiDistribute"/>
        <w:rPr>
          <w:rFonts w:ascii="Times New Roman" w:cs="Times New Roman"/>
          <w:b/>
          <w:bCs/>
          <w:sz w:val="22"/>
          <w:szCs w:val="22"/>
        </w:rPr>
      </w:pPr>
      <w:r w:rsidRPr="00307294">
        <w:rPr>
          <w:rFonts w:ascii="Times New Roman" w:cs="Times New Roman"/>
          <w:b/>
          <w:bCs/>
          <w:sz w:val="22"/>
          <w:szCs w:val="22"/>
        </w:rPr>
        <w:t>Bases of measurement for intercompany expenses</w:t>
      </w:r>
    </w:p>
    <w:p w:rsidR="00176A45" w:rsidRPr="00307294" w:rsidRDefault="00176A45" w:rsidP="00176A45">
      <w:pPr>
        <w:tabs>
          <w:tab w:val="num" w:pos="851"/>
        </w:tabs>
        <w:ind w:left="432" w:right="-43"/>
        <w:jc w:val="thaiDistribute"/>
        <w:rPr>
          <w:rFonts w:ascii="Times New Roman" w:cs="Times New Roman"/>
          <w:b/>
          <w:bCs/>
          <w:sz w:val="22"/>
          <w:szCs w:val="22"/>
        </w:rPr>
      </w:pPr>
    </w:p>
    <w:bookmarkStart w:id="311" w:name="_MON_1566814629"/>
    <w:bookmarkStart w:id="312" w:name="_MON_1564473276"/>
    <w:bookmarkStart w:id="313" w:name="_MON_1564473296"/>
    <w:bookmarkStart w:id="314" w:name="_MON_1555600264"/>
    <w:bookmarkStart w:id="315" w:name="_MON_1565522461"/>
    <w:bookmarkStart w:id="316" w:name="_MON_1565522466"/>
    <w:bookmarkStart w:id="317" w:name="_MON_1565522483"/>
    <w:bookmarkStart w:id="318" w:name="_MON_1508005667"/>
    <w:bookmarkStart w:id="319" w:name="_MON_1564319381"/>
    <w:bookmarkStart w:id="320" w:name="_MON_1564319430"/>
    <w:bookmarkStart w:id="321" w:name="_MON_1555267294"/>
    <w:bookmarkStart w:id="322" w:name="_MON_1564384506"/>
    <w:bookmarkStart w:id="323" w:name="_MON_1563372043"/>
    <w:bookmarkStart w:id="324" w:name="_MON_1555267312"/>
    <w:bookmarkStart w:id="325" w:name="_MON_1566308421"/>
    <w:bookmarkStart w:id="326" w:name="_MON_1568470889"/>
    <w:bookmarkStart w:id="327" w:name="_MON_1568470902"/>
    <w:bookmarkStart w:id="328" w:name="_MON_1568470923"/>
    <w:bookmarkStart w:id="329" w:name="_MON_1568470934"/>
    <w:bookmarkStart w:id="330" w:name="_MON_1566308434"/>
    <w:bookmarkStart w:id="331" w:name="_MON_1566308541"/>
    <w:bookmarkStart w:id="332" w:name="_MON_1566308603"/>
    <w:bookmarkStart w:id="333" w:name="_MON_1566308650"/>
    <w:bookmarkStart w:id="334" w:name="_MON_1566308698"/>
    <w:bookmarkStart w:id="335" w:name="_MON_1566308713"/>
    <w:bookmarkStart w:id="336" w:name="_MON_1564473189"/>
    <w:bookmarkStart w:id="337" w:name="_MON_1564473201"/>
    <w:bookmarkStart w:id="338" w:name="_MON_1564473242"/>
    <w:bookmarkStart w:id="339" w:name="_MON_1566735433"/>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Start w:id="340" w:name="_MON_1564473263"/>
    <w:bookmarkEnd w:id="340"/>
    <w:p w:rsidR="00BB708E" w:rsidRPr="00307294" w:rsidRDefault="00825F29" w:rsidP="00C05FB1">
      <w:pPr>
        <w:ind w:left="425" w:right="9"/>
        <w:jc w:val="thaiDistribute"/>
        <w:rPr>
          <w:rFonts w:ascii="Times New Roman" w:cs="Times New Roman"/>
          <w:b/>
          <w:bCs/>
          <w:sz w:val="22"/>
          <w:szCs w:val="22"/>
        </w:rPr>
      </w:pPr>
      <w:r w:rsidRPr="00307294">
        <w:rPr>
          <w:rFonts w:ascii="Times New Roman" w:cs="Times New Roman"/>
          <w:sz w:val="22"/>
          <w:szCs w:val="22"/>
          <w:cs/>
        </w:rPr>
        <w:object w:dxaOrig="9201" w:dyaOrig="1917">
          <v:shape id="_x0000_i1031" type="#_x0000_t75" style="width:471pt;height:105pt" o:ole="">
            <v:imagedata r:id="rId20" o:title=""/>
          </v:shape>
          <o:OLEObject Type="Embed" ProgID="Excel.Sheet.8" ShapeID="_x0000_i1031" DrawAspect="Content" ObjectID="_1570372147" r:id="rId21"/>
        </w:object>
      </w:r>
      <w:bookmarkStart w:id="341" w:name="_MON_1422188074"/>
      <w:bookmarkEnd w:id="341"/>
    </w:p>
    <w:p w:rsidR="00000424" w:rsidRPr="0030729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CASH AND CASH</w:t>
      </w:r>
      <w:r w:rsidRPr="00307294">
        <w:rPr>
          <w:rFonts w:ascii="Times New Roman"/>
          <w:b/>
          <w:bCs/>
          <w:sz w:val="22"/>
          <w:szCs w:val="22"/>
          <w:cs/>
        </w:rPr>
        <w:t xml:space="preserve"> </w:t>
      </w:r>
      <w:r w:rsidRPr="00307294">
        <w:rPr>
          <w:rFonts w:ascii="Times New Roman" w:cs="Times New Roman"/>
          <w:b/>
          <w:bCs/>
          <w:sz w:val="22"/>
          <w:szCs w:val="22"/>
        </w:rPr>
        <w:t>EQUIVALENTS</w:t>
      </w:r>
    </w:p>
    <w:p w:rsidR="00176A45" w:rsidRDefault="00176A45" w:rsidP="00176A45">
      <w:pPr>
        <w:pStyle w:val="BlockText"/>
        <w:spacing w:before="0" w:line="240" w:lineRule="auto"/>
        <w:ind w:left="431" w:right="-43" w:hanging="6"/>
        <w:jc w:val="thaiDistribute"/>
        <w:rPr>
          <w:rFonts w:cs="Times New Roman"/>
          <w:sz w:val="22"/>
          <w:szCs w:val="22"/>
        </w:rPr>
      </w:pPr>
    </w:p>
    <w:p w:rsidR="00000424" w:rsidRPr="00307294" w:rsidRDefault="00000424" w:rsidP="00176A45">
      <w:pPr>
        <w:pStyle w:val="BlockText"/>
        <w:spacing w:before="0" w:line="240" w:lineRule="auto"/>
        <w:ind w:left="431" w:right="-43" w:hanging="6"/>
        <w:jc w:val="thaiDistribute"/>
        <w:rPr>
          <w:rFonts w:cs="Times New Roman"/>
          <w:sz w:val="22"/>
          <w:szCs w:val="22"/>
        </w:rPr>
      </w:pPr>
      <w:r w:rsidRPr="00307294">
        <w:rPr>
          <w:rFonts w:cs="Times New Roman"/>
          <w:sz w:val="22"/>
          <w:szCs w:val="22"/>
          <w:cs/>
        </w:rPr>
        <w:t>Cash and cash equivalents</w:t>
      </w:r>
      <w:r w:rsidRPr="00307294">
        <w:rPr>
          <w:rFonts w:cs="Times New Roman"/>
          <w:sz w:val="22"/>
          <w:szCs w:val="22"/>
        </w:rPr>
        <w:t xml:space="preserve"> as at December 31,</w:t>
      </w:r>
      <w:r w:rsidRPr="00307294">
        <w:rPr>
          <w:sz w:val="22"/>
          <w:szCs w:val="22"/>
          <w:cs/>
        </w:rPr>
        <w:t xml:space="preserve"> </w:t>
      </w:r>
      <w:r w:rsidRPr="00307294">
        <w:rPr>
          <w:rFonts w:cs="Times New Roman"/>
          <w:sz w:val="22"/>
          <w:szCs w:val="22"/>
        </w:rPr>
        <w:t>2016 and 2015</w:t>
      </w:r>
      <w:r w:rsidRPr="00307294">
        <w:rPr>
          <w:sz w:val="22"/>
          <w:szCs w:val="22"/>
          <w:cs/>
        </w:rPr>
        <w:t xml:space="preserve"> </w:t>
      </w:r>
      <w:r w:rsidRPr="00307294">
        <w:rPr>
          <w:rFonts w:cs="Times New Roman"/>
          <w:sz w:val="22"/>
          <w:szCs w:val="22"/>
        </w:rPr>
        <w:t>consisted of</w:t>
      </w:r>
      <w:r w:rsidRPr="00307294">
        <w:rPr>
          <w:sz w:val="22"/>
          <w:szCs w:val="22"/>
          <w:cs/>
        </w:rPr>
        <w:t>:</w:t>
      </w:r>
    </w:p>
    <w:bookmarkStart w:id="342" w:name="_MON_1547273959"/>
    <w:bookmarkStart w:id="343" w:name="_MON_1550304967"/>
    <w:bookmarkStart w:id="344" w:name="_MON_1550304987"/>
    <w:bookmarkStart w:id="345" w:name="_MON_1566309042"/>
    <w:bookmarkStart w:id="346" w:name="_MON_1550304995"/>
    <w:bookmarkStart w:id="347" w:name="_MON_1550305088"/>
    <w:bookmarkStart w:id="348" w:name="_MON_1568470975"/>
    <w:bookmarkStart w:id="349" w:name="_MON_1546697363"/>
    <w:bookmarkStart w:id="350" w:name="_MON_1566735468"/>
    <w:bookmarkStart w:id="351" w:name="_MON_1550305259"/>
    <w:bookmarkStart w:id="352" w:name="_MON_1550069605"/>
    <w:bookmarkStart w:id="353" w:name="_MON_1550069618"/>
    <w:bookmarkStart w:id="354" w:name="_MON_1565522656"/>
    <w:bookmarkStart w:id="355" w:name="_MON_1565522698"/>
    <w:bookmarkStart w:id="356" w:name="_MON_1546507284"/>
    <w:bookmarkStart w:id="357" w:name="_MON_1546697343"/>
    <w:bookmarkStart w:id="358" w:name="_MON_1547454912"/>
    <w:bookmarkStart w:id="359" w:name="OLE_LINK30"/>
    <w:bookmarkStart w:id="360" w:name="OLE_LINK3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Start w:id="361" w:name="_MON_1547454951"/>
    <w:bookmarkEnd w:id="361"/>
    <w:p w:rsidR="00066D20" w:rsidRPr="002E4545" w:rsidRDefault="00825F29" w:rsidP="00C05FB1">
      <w:pPr>
        <w:tabs>
          <w:tab w:val="left" w:pos="-3402"/>
          <w:tab w:val="left" w:pos="-3261"/>
          <w:tab w:val="left" w:pos="-3119"/>
          <w:tab w:val="left" w:pos="-1843"/>
        </w:tabs>
        <w:spacing w:before="120" w:after="120"/>
        <w:ind w:left="426" w:right="9"/>
        <w:jc w:val="thaiDistribute"/>
        <w:rPr>
          <w:rFonts w:ascii="Times New Roman" w:cs="Times New Roman"/>
          <w:sz w:val="22"/>
          <w:szCs w:val="22"/>
        </w:rPr>
      </w:pPr>
      <w:r w:rsidRPr="00307294">
        <w:rPr>
          <w:rFonts w:ascii="Times New Roman" w:cs="Times New Roman"/>
          <w:sz w:val="22"/>
          <w:szCs w:val="22"/>
          <w:cs/>
        </w:rPr>
        <w:object w:dxaOrig="9050" w:dyaOrig="1977">
          <v:shape id="_x0000_i1032" type="#_x0000_t75" style="width:456pt;height:100.5pt" o:ole="">
            <v:imagedata r:id="rId22" o:title=""/>
          </v:shape>
          <o:OLEObject Type="Embed" ProgID="Excel.Sheet.8" ShapeID="_x0000_i1032" DrawAspect="Content" ObjectID="_1570372148" r:id="rId23"/>
        </w:object>
      </w:r>
      <w:bookmarkEnd w:id="359"/>
      <w:bookmarkEnd w:id="360"/>
    </w:p>
    <w:p w:rsidR="002E4545" w:rsidRDefault="00944154" w:rsidP="00A23B5A">
      <w:pPr>
        <w:numPr>
          <w:ilvl w:val="0"/>
          <w:numId w:val="1"/>
        </w:numPr>
        <w:tabs>
          <w:tab w:val="num" w:pos="426"/>
          <w:tab w:val="num" w:pos="720"/>
        </w:tabs>
        <w:ind w:left="475" w:right="-43" w:hanging="476"/>
        <w:jc w:val="thaiDistribute"/>
        <w:rPr>
          <w:rFonts w:ascii="Times New Roman" w:cs="Times New Roman"/>
          <w:b/>
          <w:bCs/>
          <w:sz w:val="22"/>
          <w:szCs w:val="22"/>
        </w:rPr>
      </w:pPr>
      <w:r w:rsidRPr="00307294">
        <w:rPr>
          <w:rFonts w:ascii="Times New Roman" w:cs="Times New Roman"/>
          <w:b/>
          <w:bCs/>
          <w:sz w:val="22"/>
          <w:szCs w:val="22"/>
        </w:rPr>
        <w:t>COST OF PROPERTY DEVELOPMENT</w:t>
      </w:r>
      <w:bookmarkStart w:id="362" w:name="_MON_1565524789"/>
      <w:bookmarkStart w:id="363" w:name="_MON_1565524813"/>
      <w:bookmarkStart w:id="364" w:name="_MON_1565524851"/>
      <w:bookmarkStart w:id="365" w:name="_MON_1565524957"/>
      <w:bookmarkStart w:id="366" w:name="_MON_1565525003"/>
      <w:bookmarkEnd w:id="362"/>
      <w:bookmarkEnd w:id="363"/>
      <w:bookmarkEnd w:id="364"/>
      <w:bookmarkEnd w:id="365"/>
      <w:bookmarkEnd w:id="366"/>
    </w:p>
    <w:p w:rsidR="00A23B5A" w:rsidRDefault="00A23B5A" w:rsidP="00A23B5A">
      <w:pPr>
        <w:ind w:left="475" w:right="-43"/>
        <w:jc w:val="thaiDistribute"/>
        <w:rPr>
          <w:rFonts w:ascii="Times New Roman" w:cs="Times New Roman"/>
          <w:sz w:val="22"/>
          <w:szCs w:val="22"/>
        </w:rPr>
      </w:pPr>
    </w:p>
    <w:p w:rsidR="008F1578" w:rsidRPr="002E4545" w:rsidRDefault="008F1578" w:rsidP="00A23B5A">
      <w:pPr>
        <w:ind w:left="450" w:right="-43"/>
        <w:jc w:val="thaiDistribute"/>
        <w:rPr>
          <w:rFonts w:ascii="Times New Roman" w:cs="Times New Roman"/>
          <w:b/>
          <w:bCs/>
          <w:sz w:val="22"/>
          <w:szCs w:val="22"/>
        </w:rPr>
      </w:pPr>
      <w:r w:rsidRPr="002E4545">
        <w:rPr>
          <w:rFonts w:ascii="Times New Roman" w:cs="Times New Roman"/>
          <w:sz w:val="22"/>
          <w:szCs w:val="22"/>
        </w:rPr>
        <w:t>Movements of cost of property development for the years ended December 31, 2016 and 2015 were as follows</w:t>
      </w:r>
      <w:r w:rsidR="00A23B5A">
        <w:rPr>
          <w:rFonts w:ascii="Times New Roman"/>
          <w:sz w:val="22"/>
          <w:szCs w:val="22"/>
          <w:cs/>
        </w:rPr>
        <w:t xml:space="preserve"> </w:t>
      </w:r>
      <w:r w:rsidRPr="002E4545">
        <w:rPr>
          <w:rFonts w:ascii="Times New Roman"/>
          <w:sz w:val="22"/>
          <w:szCs w:val="22"/>
          <w:cs/>
        </w:rPr>
        <w:t>:</w:t>
      </w:r>
    </w:p>
    <w:bookmarkStart w:id="367" w:name="_MON_1568470986"/>
    <w:bookmarkStart w:id="368" w:name="_MON_1568470999"/>
    <w:bookmarkStart w:id="369" w:name="_MON_1566309227"/>
    <w:bookmarkStart w:id="370" w:name="_MON_1566309495"/>
    <w:bookmarkStart w:id="371" w:name="_MON_1566309642"/>
    <w:bookmarkStart w:id="372" w:name="_MON_1568547105"/>
    <w:bookmarkStart w:id="373" w:name="_MON_1568547121"/>
    <w:bookmarkStart w:id="374" w:name="_MON_1547274236"/>
    <w:bookmarkStart w:id="375" w:name="_MON_1566309002"/>
    <w:bookmarkStart w:id="376" w:name="_MON_1566309038"/>
    <w:bookmarkStart w:id="377" w:name="_MON_1566728922"/>
    <w:bookmarkStart w:id="378" w:name="_MON_1566309052"/>
    <w:bookmarkStart w:id="379" w:name="_MON_1568618128"/>
    <w:bookmarkStart w:id="380" w:name="_MON_1566309064"/>
    <w:bookmarkStart w:id="381" w:name="_MON_1566309077"/>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Start w:id="382" w:name="_MON_1566309208"/>
    <w:bookmarkEnd w:id="382"/>
    <w:p w:rsidR="005056EE" w:rsidRPr="00307294" w:rsidRDefault="00825F29" w:rsidP="00346446">
      <w:pPr>
        <w:tabs>
          <w:tab w:val="left" w:pos="426"/>
        </w:tabs>
        <w:spacing w:before="120"/>
        <w:ind w:left="426" w:right="-6"/>
        <w:jc w:val="thaiDistribute"/>
        <w:rPr>
          <w:rFonts w:ascii="Times New Roman" w:cs="Times New Roman"/>
          <w:sz w:val="22"/>
          <w:szCs w:val="22"/>
        </w:rPr>
      </w:pPr>
      <w:r w:rsidRPr="00307294">
        <w:rPr>
          <w:rFonts w:ascii="Times New Roman" w:cs="Times New Roman"/>
          <w:sz w:val="22"/>
          <w:szCs w:val="22"/>
        </w:rPr>
        <w:object w:dxaOrig="9268" w:dyaOrig="5081">
          <v:shape id="_x0000_i1033" type="#_x0000_t75" style="width:465.75pt;height:222pt" o:ole="">
            <v:imagedata r:id="rId24" o:title=""/>
          </v:shape>
          <o:OLEObject Type="Embed" ProgID="Excel.Sheet.8" ShapeID="_x0000_i1033" DrawAspect="Content" ObjectID="_1570372149" r:id="rId25"/>
        </w:object>
      </w:r>
    </w:p>
    <w:p w:rsidR="00B05BB8" w:rsidRDefault="000D3047" w:rsidP="00A23B5A">
      <w:pPr>
        <w:pStyle w:val="BlockText"/>
        <w:spacing w:before="0" w:line="240" w:lineRule="auto"/>
        <w:ind w:left="432" w:right="-43"/>
        <w:jc w:val="thaiDistribute"/>
        <w:rPr>
          <w:rFonts w:cs="Times New Roman"/>
          <w:color w:val="000000"/>
          <w:sz w:val="22"/>
          <w:szCs w:val="22"/>
        </w:rPr>
      </w:pPr>
      <w:bookmarkStart w:id="383" w:name="_MON_1499095979"/>
      <w:bookmarkStart w:id="384" w:name="_MON_1555310139"/>
      <w:bookmarkStart w:id="385" w:name="_MON_1555310174"/>
      <w:bookmarkStart w:id="386" w:name="_MON_1522647715"/>
      <w:bookmarkStart w:id="387" w:name="_MON_1522647772"/>
      <w:bookmarkStart w:id="388" w:name="_MON_1555600420"/>
      <w:bookmarkStart w:id="389" w:name="_MON_1522647778"/>
      <w:bookmarkStart w:id="390" w:name="_MON_1492705933"/>
      <w:bookmarkStart w:id="391" w:name="_MON_1524243749"/>
      <w:bookmarkStart w:id="392" w:name="_MON_1564319899"/>
      <w:bookmarkStart w:id="393" w:name="_MON_1564320050"/>
      <w:bookmarkStart w:id="394" w:name="_MON_1564320168"/>
      <w:bookmarkStart w:id="395" w:name="_MON_1564320186"/>
      <w:bookmarkStart w:id="396" w:name="_MON_1563437597"/>
      <w:bookmarkStart w:id="397" w:name="_MON_1524243854"/>
      <w:bookmarkStart w:id="398" w:name="_MON_1524477397"/>
      <w:bookmarkStart w:id="399" w:name="_MON_1564473415"/>
      <w:bookmarkStart w:id="400" w:name="_MON_1564473441"/>
      <w:bookmarkStart w:id="401" w:name="_MON_1328634579"/>
      <w:bookmarkStart w:id="402" w:name="_MON_1328634602"/>
      <w:bookmarkStart w:id="403" w:name="_MON_1328634618"/>
      <w:bookmarkStart w:id="404" w:name="_MON_1328634664"/>
      <w:bookmarkStart w:id="405" w:name="_MON_1328634711"/>
      <w:bookmarkStart w:id="406" w:name="_MON_1328634720"/>
      <w:bookmarkStart w:id="407" w:name="_MON_1329571926"/>
      <w:bookmarkStart w:id="408" w:name="_MON_1329628730"/>
      <w:bookmarkStart w:id="409" w:name="_MON_1331361910"/>
      <w:bookmarkStart w:id="410" w:name="_MON_1331367362"/>
      <w:bookmarkStart w:id="411" w:name="_MON_1331367370"/>
      <w:bookmarkStart w:id="412" w:name="_MON_1331385591"/>
      <w:bookmarkStart w:id="413" w:name="_MON_1331385680"/>
      <w:bookmarkStart w:id="414" w:name="_MON_1331549853"/>
      <w:bookmarkStart w:id="415" w:name="_MON_1331549920"/>
      <w:bookmarkStart w:id="416" w:name="_MON_1331549955"/>
      <w:bookmarkStart w:id="417" w:name="_MON_1331550123"/>
      <w:bookmarkStart w:id="418" w:name="_MON_1331550147"/>
      <w:bookmarkStart w:id="419" w:name="_MON_1331550154"/>
      <w:bookmarkStart w:id="420" w:name="_MON_1333541167"/>
      <w:bookmarkStart w:id="421" w:name="_MON_1353222963"/>
      <w:bookmarkStart w:id="422" w:name="_MON_1363011326"/>
      <w:bookmarkStart w:id="423" w:name="_MON_1363011479"/>
      <w:bookmarkStart w:id="424" w:name="_MON_1363011485"/>
      <w:bookmarkStart w:id="425" w:name="_MON_1364468817"/>
      <w:bookmarkStart w:id="426" w:name="_MON_1364468905"/>
      <w:bookmarkStart w:id="427" w:name="_MON_1364468916"/>
      <w:bookmarkStart w:id="428" w:name="_MON_1364469041"/>
      <w:bookmarkStart w:id="429" w:name="_MON_1364470522"/>
      <w:bookmarkStart w:id="430" w:name="_MON_1364470547"/>
      <w:bookmarkStart w:id="431" w:name="_MON_1366716759"/>
      <w:bookmarkStart w:id="432" w:name="_MON_1367309664"/>
      <w:bookmarkStart w:id="433" w:name="_MON_1367309693"/>
      <w:bookmarkStart w:id="434" w:name="_MON_1367315832"/>
      <w:bookmarkStart w:id="435" w:name="_MON_1396271509"/>
      <w:bookmarkStart w:id="436" w:name="_MON_1396271542"/>
      <w:bookmarkStart w:id="437" w:name="_MON_1396271566"/>
      <w:bookmarkStart w:id="438" w:name="_MON_1396271840"/>
      <w:bookmarkStart w:id="439" w:name="_MON_1396271985"/>
      <w:bookmarkStart w:id="440" w:name="_MON_1396272014"/>
      <w:bookmarkStart w:id="441" w:name="_MON_1396272059"/>
      <w:bookmarkStart w:id="442" w:name="_MON_1396272146"/>
      <w:bookmarkStart w:id="443" w:name="_MON_1396272321"/>
      <w:bookmarkStart w:id="444" w:name="_MON_1396692732"/>
      <w:bookmarkStart w:id="445" w:name="_MON_1396692741"/>
      <w:bookmarkStart w:id="446" w:name="_MON_1396692755"/>
      <w:bookmarkStart w:id="447" w:name="_MON_1396856953"/>
      <w:bookmarkStart w:id="448" w:name="_MON_1398093224"/>
      <w:bookmarkStart w:id="449" w:name="_MON_1398270232"/>
      <w:bookmarkStart w:id="450" w:name="_MON_1422729553"/>
      <w:bookmarkStart w:id="451" w:name="_MON_1423571171"/>
      <w:bookmarkStart w:id="452" w:name="_MON_1451385396"/>
      <w:bookmarkStart w:id="453" w:name="_MON_1451385401"/>
      <w:bookmarkStart w:id="454" w:name="_MON_1454168966"/>
      <w:bookmarkStart w:id="455" w:name="_MON_1454169053"/>
      <w:bookmarkStart w:id="456" w:name="_MON_1454169130"/>
      <w:bookmarkStart w:id="457" w:name="_MON_1454169173"/>
      <w:bookmarkStart w:id="458" w:name="_MON_1454220761"/>
      <w:bookmarkStart w:id="459" w:name="_MON_1454220826"/>
      <w:bookmarkStart w:id="460" w:name="_MON_1454220840"/>
      <w:bookmarkStart w:id="461" w:name="_MON_1454446588"/>
      <w:bookmarkStart w:id="462" w:name="_MON_1454785265"/>
      <w:bookmarkStart w:id="463" w:name="_MON_1454785355"/>
      <w:bookmarkStart w:id="464" w:name="_MON_1460983993"/>
      <w:bookmarkStart w:id="465" w:name="_MON_1460995123"/>
      <w:bookmarkStart w:id="466" w:name="_MON_1460995146"/>
      <w:bookmarkStart w:id="467" w:name="_MON_1460995213"/>
      <w:bookmarkStart w:id="468" w:name="_MON_1302019265"/>
      <w:bookmarkStart w:id="469" w:name="_MON_1302019290"/>
      <w:bookmarkStart w:id="470" w:name="_MON_1302019493"/>
      <w:bookmarkStart w:id="471" w:name="_MON_1302019536"/>
      <w:bookmarkStart w:id="472" w:name="_MON_1302019551"/>
      <w:bookmarkStart w:id="473" w:name="_MON_1302019558"/>
      <w:bookmarkStart w:id="474" w:name="_MON_1499096078"/>
      <w:bookmarkStart w:id="475" w:name="_MON_1499096197"/>
      <w:bookmarkStart w:id="476" w:name="_MON_1303211507"/>
      <w:bookmarkStart w:id="477" w:name="_MON_1303211518"/>
      <w:bookmarkStart w:id="478" w:name="_MON_1303211525"/>
      <w:bookmarkStart w:id="479" w:name="_MON_1303211533"/>
      <w:bookmarkStart w:id="480" w:name="_MON_1303211546"/>
      <w:bookmarkStart w:id="481" w:name="_MON_1303211603"/>
      <w:bookmarkStart w:id="482" w:name="_MON_1303211625"/>
      <w:bookmarkStart w:id="483" w:name="_MON_1303211631"/>
      <w:bookmarkStart w:id="484" w:name="_MON_1304323363"/>
      <w:bookmarkStart w:id="485" w:name="_MON_1304323445"/>
      <w:bookmarkStart w:id="486" w:name="_MON_1304323471"/>
      <w:bookmarkStart w:id="487" w:name="_MON_1304669985"/>
      <w:bookmarkStart w:id="488" w:name="_MON_1304753180"/>
      <w:bookmarkStart w:id="489" w:name="_MON_1304753219"/>
      <w:bookmarkStart w:id="490" w:name="_MON_1304772910"/>
      <w:bookmarkStart w:id="491" w:name="_MON_1304772932"/>
      <w:bookmarkStart w:id="492" w:name="_MON_1304773212"/>
      <w:bookmarkStart w:id="493" w:name="_MON_1304830292"/>
      <w:bookmarkStart w:id="494" w:name="_MON_1304830386"/>
      <w:bookmarkStart w:id="495" w:name="_MON_1304830609"/>
      <w:bookmarkStart w:id="496" w:name="_MON_1304830717"/>
      <w:bookmarkStart w:id="497" w:name="_MON_1304830724"/>
      <w:bookmarkStart w:id="498" w:name="_MON_1304842202"/>
      <w:bookmarkStart w:id="499" w:name="_MON_1304842214"/>
      <w:bookmarkStart w:id="500" w:name="_MON_1304842226"/>
      <w:bookmarkStart w:id="501" w:name="_MON_1522608226"/>
      <w:bookmarkStart w:id="502" w:name="_MON_1522608247"/>
      <w:bookmarkStart w:id="503" w:name="_MON_1304859487"/>
      <w:bookmarkStart w:id="504" w:name="_MON_1522647799"/>
      <w:bookmarkStart w:id="505" w:name="_MON_1304859941"/>
      <w:bookmarkStart w:id="506" w:name="_MON_1328634575"/>
      <w:bookmarkStart w:id="507" w:name="_MON_1555310155"/>
      <w:bookmarkStart w:id="508" w:name="_MON_1555310671"/>
      <w:bookmarkStart w:id="509" w:name="_MON_1563437677"/>
      <w:bookmarkStart w:id="510" w:name="_MON_1302033243"/>
      <w:bookmarkStart w:id="511" w:name="_MON_1524244254"/>
      <w:bookmarkStart w:id="512" w:name="_MON_1555600439"/>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Pr>
          <w:rFonts w:cs="Times New Roman"/>
          <w:color w:val="000000"/>
          <w:sz w:val="22"/>
          <w:szCs w:val="22"/>
        </w:rPr>
        <w:t>The Company</w:t>
      </w:r>
      <w:r>
        <w:rPr>
          <w:color w:val="000000"/>
          <w:sz w:val="22"/>
          <w:szCs w:val="22"/>
          <w:cs/>
        </w:rPr>
        <w:t>’</w:t>
      </w:r>
      <w:r>
        <w:rPr>
          <w:rFonts w:cs="Times New Roman"/>
          <w:color w:val="000000"/>
          <w:sz w:val="22"/>
          <w:szCs w:val="22"/>
        </w:rPr>
        <w:t>s l</w:t>
      </w:r>
      <w:r w:rsidR="00B05BB8" w:rsidRPr="00307294">
        <w:rPr>
          <w:rFonts w:cs="Times New Roman"/>
          <w:color w:val="000000"/>
          <w:sz w:val="22"/>
          <w:szCs w:val="22"/>
        </w:rPr>
        <w:t>and including existing construction</w:t>
      </w:r>
      <w:r w:rsidR="007370CE">
        <w:rPr>
          <w:color w:val="000000"/>
          <w:sz w:val="22"/>
          <w:szCs w:val="22"/>
          <w:cs/>
        </w:rPr>
        <w:t xml:space="preserve"> </w:t>
      </w:r>
      <w:r w:rsidR="002E4545">
        <w:rPr>
          <w:rFonts w:cs="Times New Roman"/>
          <w:color w:val="000000"/>
          <w:sz w:val="22"/>
          <w:szCs w:val="22"/>
        </w:rPr>
        <w:t xml:space="preserve">and to </w:t>
      </w:r>
      <w:r w:rsidR="00B05BB8" w:rsidRPr="00307294">
        <w:rPr>
          <w:rFonts w:cs="Times New Roman"/>
          <w:color w:val="000000"/>
          <w:sz w:val="22"/>
          <w:szCs w:val="22"/>
        </w:rPr>
        <w:t xml:space="preserve">be constructed in the future </w:t>
      </w:r>
      <w:r w:rsidR="00CC5EEB" w:rsidRPr="00307294">
        <w:rPr>
          <w:rFonts w:cs="Times New Roman"/>
          <w:color w:val="000000"/>
          <w:sz w:val="22"/>
          <w:szCs w:val="22"/>
        </w:rPr>
        <w:t xml:space="preserve">of </w:t>
      </w:r>
      <w:r w:rsidR="007370CE" w:rsidRPr="00307294">
        <w:rPr>
          <w:rFonts w:cs="Times New Roman"/>
          <w:color w:val="000000"/>
          <w:sz w:val="22"/>
          <w:szCs w:val="22"/>
        </w:rPr>
        <w:t>property development</w:t>
      </w:r>
      <w:r w:rsidR="007370CE">
        <w:rPr>
          <w:color w:val="000000"/>
          <w:sz w:val="22"/>
          <w:szCs w:val="22"/>
          <w:cs/>
        </w:rPr>
        <w:t xml:space="preserve"> </w:t>
      </w:r>
      <w:r w:rsidR="007370CE" w:rsidRPr="00307294">
        <w:rPr>
          <w:rFonts w:cs="Times New Roman"/>
          <w:color w:val="000000"/>
          <w:sz w:val="22"/>
          <w:szCs w:val="22"/>
        </w:rPr>
        <w:t>project</w:t>
      </w:r>
      <w:r w:rsidR="004A67A3">
        <w:rPr>
          <w:color w:val="000000"/>
          <w:sz w:val="22"/>
          <w:szCs w:val="22"/>
          <w:cs/>
        </w:rPr>
        <w:t xml:space="preserve"> </w:t>
      </w:r>
      <w:r w:rsidR="00B667CC">
        <w:rPr>
          <w:rFonts w:cstheme="minorBidi"/>
          <w:sz w:val="22"/>
          <w:szCs w:val="22"/>
        </w:rPr>
        <w:t>are mortgaged</w:t>
      </w:r>
      <w:r w:rsidR="002E4545">
        <w:rPr>
          <w:rFonts w:cstheme="minorBidi"/>
          <w:sz w:val="22"/>
          <w:szCs w:val="22"/>
        </w:rPr>
        <w:t xml:space="preserve"> as</w:t>
      </w:r>
      <w:r w:rsidR="00CC5EEB" w:rsidRPr="00307294">
        <w:rPr>
          <w:color w:val="000000"/>
          <w:sz w:val="22"/>
          <w:szCs w:val="22"/>
          <w:cs/>
        </w:rPr>
        <w:t xml:space="preserve"> </w:t>
      </w:r>
      <w:r w:rsidR="00B05BB8" w:rsidRPr="00307294">
        <w:rPr>
          <w:rFonts w:cs="Times New Roman"/>
          <w:color w:val="000000"/>
          <w:sz w:val="22"/>
          <w:szCs w:val="22"/>
        </w:rPr>
        <w:t xml:space="preserve">collateral </w:t>
      </w:r>
      <w:r w:rsidR="00B667CC">
        <w:rPr>
          <w:rFonts w:cs="Times New Roman"/>
          <w:color w:val="000000"/>
          <w:sz w:val="22"/>
          <w:szCs w:val="22"/>
        </w:rPr>
        <w:t xml:space="preserve">for </w:t>
      </w:r>
      <w:r w:rsidR="00B05BB8" w:rsidRPr="00307294">
        <w:rPr>
          <w:rFonts w:cs="Times New Roman"/>
          <w:color w:val="000000"/>
          <w:sz w:val="22"/>
          <w:szCs w:val="22"/>
        </w:rPr>
        <w:t>loans from financial institution</w:t>
      </w:r>
      <w:r w:rsidR="004A67A3">
        <w:rPr>
          <w:color w:val="000000"/>
          <w:sz w:val="22"/>
          <w:szCs w:val="22"/>
          <w:cs/>
        </w:rPr>
        <w:t xml:space="preserve"> </w:t>
      </w:r>
      <w:r w:rsidR="00B05BB8" w:rsidRPr="00307294">
        <w:rPr>
          <w:color w:val="000000"/>
          <w:sz w:val="22"/>
          <w:szCs w:val="22"/>
          <w:cs/>
        </w:rPr>
        <w:t>(</w:t>
      </w:r>
      <w:r w:rsidR="00B05BB8" w:rsidRPr="00307294">
        <w:rPr>
          <w:rFonts w:cs="Times New Roman"/>
          <w:color w:val="000000"/>
          <w:sz w:val="22"/>
          <w:szCs w:val="22"/>
        </w:rPr>
        <w:t xml:space="preserve">see </w:t>
      </w:r>
      <w:r w:rsidR="002E4545">
        <w:rPr>
          <w:rFonts w:cs="Times New Roman"/>
          <w:color w:val="000000"/>
          <w:sz w:val="22"/>
          <w:szCs w:val="22"/>
        </w:rPr>
        <w:t>n</w:t>
      </w:r>
      <w:r w:rsidR="00B05BB8" w:rsidRPr="00307294">
        <w:rPr>
          <w:rFonts w:cs="Times New Roman"/>
          <w:color w:val="000000"/>
          <w:sz w:val="22"/>
          <w:szCs w:val="22"/>
        </w:rPr>
        <w:t>ote</w:t>
      </w:r>
      <w:r w:rsidR="00A23B5A">
        <w:rPr>
          <w:rFonts w:cs="Times New Roman"/>
          <w:color w:val="000000"/>
          <w:sz w:val="22"/>
          <w:szCs w:val="22"/>
        </w:rPr>
        <w:t>s</w:t>
      </w:r>
      <w:r w:rsidR="00B05BB8" w:rsidRPr="00307294">
        <w:rPr>
          <w:color w:val="000000"/>
          <w:sz w:val="22"/>
          <w:szCs w:val="22"/>
          <w:cs/>
        </w:rPr>
        <w:t xml:space="preserve"> </w:t>
      </w:r>
      <w:r w:rsidR="00CC5EEB" w:rsidRPr="00307294">
        <w:rPr>
          <w:rFonts w:cs="Times New Roman"/>
          <w:color w:val="000000"/>
          <w:sz w:val="22"/>
          <w:szCs w:val="22"/>
        </w:rPr>
        <w:t>11 and 15</w:t>
      </w:r>
      <w:r w:rsidR="00B05BB8" w:rsidRPr="00307294">
        <w:rPr>
          <w:color w:val="000000"/>
          <w:sz w:val="22"/>
          <w:szCs w:val="22"/>
          <w:cs/>
        </w:rPr>
        <w:t>).</w:t>
      </w:r>
    </w:p>
    <w:p w:rsidR="00A23B5A" w:rsidRDefault="00A23B5A" w:rsidP="00A23B5A">
      <w:pPr>
        <w:pStyle w:val="BlockText"/>
        <w:spacing w:before="0" w:line="240" w:lineRule="auto"/>
        <w:ind w:left="432" w:right="-43"/>
        <w:jc w:val="thaiDistribute"/>
        <w:rPr>
          <w:rFonts w:cs="Times New Roman"/>
          <w:color w:val="000000"/>
          <w:sz w:val="22"/>
          <w:szCs w:val="22"/>
        </w:rPr>
      </w:pPr>
    </w:p>
    <w:p w:rsidR="00F26850" w:rsidRDefault="004A67A3" w:rsidP="00A23B5A">
      <w:pPr>
        <w:pStyle w:val="BlockText"/>
        <w:spacing w:before="0" w:line="240" w:lineRule="auto"/>
        <w:ind w:left="432" w:right="-43"/>
        <w:jc w:val="thaiDistribute"/>
        <w:rPr>
          <w:rFonts w:cs="Times New Roman"/>
          <w:color w:val="000000"/>
          <w:sz w:val="22"/>
          <w:szCs w:val="22"/>
        </w:rPr>
      </w:pPr>
      <w:r>
        <w:rPr>
          <w:rFonts w:cs="Times New Roman"/>
          <w:color w:val="000000"/>
          <w:sz w:val="22"/>
          <w:szCs w:val="22"/>
        </w:rPr>
        <w:t>During</w:t>
      </w:r>
      <w:r w:rsidR="00A23B5A">
        <w:rPr>
          <w:rFonts w:cs="Times New Roman"/>
          <w:color w:val="000000"/>
          <w:sz w:val="22"/>
          <w:szCs w:val="22"/>
        </w:rPr>
        <w:t xml:space="preserve"> the year 2016</w:t>
      </w:r>
      <w:r w:rsidR="00F26850" w:rsidRPr="00307294">
        <w:rPr>
          <w:rFonts w:cs="Times New Roman"/>
          <w:color w:val="000000"/>
          <w:sz w:val="22"/>
          <w:szCs w:val="22"/>
        </w:rPr>
        <w:t>, the</w:t>
      </w:r>
      <w:r w:rsidR="00B667CC">
        <w:rPr>
          <w:rFonts w:cs="Times New Roman"/>
          <w:color w:val="000000"/>
          <w:sz w:val="22"/>
          <w:szCs w:val="22"/>
        </w:rPr>
        <w:t xml:space="preserve"> borrowing cost incurred of Baht 6</w:t>
      </w:r>
      <w:r w:rsidR="00B667CC">
        <w:rPr>
          <w:color w:val="000000"/>
          <w:sz w:val="22"/>
          <w:szCs w:val="22"/>
          <w:cs/>
        </w:rPr>
        <w:t>.</w:t>
      </w:r>
      <w:r w:rsidR="00B667CC">
        <w:rPr>
          <w:rFonts w:cs="Times New Roman"/>
          <w:color w:val="000000"/>
          <w:sz w:val="22"/>
          <w:szCs w:val="22"/>
        </w:rPr>
        <w:t xml:space="preserve">21 million are capitalized to the cost of property development </w:t>
      </w:r>
      <w:r w:rsidR="00EA1413" w:rsidRPr="00307294">
        <w:rPr>
          <w:color w:val="000000"/>
          <w:sz w:val="22"/>
          <w:szCs w:val="22"/>
          <w:cs/>
        </w:rPr>
        <w:t>(</w:t>
      </w:r>
      <w:r w:rsidR="00B667CC">
        <w:rPr>
          <w:rFonts w:cs="Times New Roman"/>
          <w:color w:val="000000"/>
          <w:sz w:val="22"/>
          <w:szCs w:val="22"/>
        </w:rPr>
        <w:t xml:space="preserve">year </w:t>
      </w:r>
      <w:r w:rsidR="00A23B5A">
        <w:rPr>
          <w:rFonts w:cs="Times New Roman"/>
          <w:color w:val="000000"/>
          <w:sz w:val="22"/>
          <w:szCs w:val="22"/>
        </w:rPr>
        <w:t xml:space="preserve">2015 </w:t>
      </w:r>
      <w:r w:rsidR="00EA1413" w:rsidRPr="00307294">
        <w:rPr>
          <w:color w:val="000000"/>
          <w:sz w:val="22"/>
          <w:szCs w:val="22"/>
          <w:cs/>
        </w:rPr>
        <w:t xml:space="preserve">: </w:t>
      </w:r>
      <w:r w:rsidR="00225E9B">
        <w:rPr>
          <w:rFonts w:cs="Times New Roman"/>
          <w:color w:val="000000"/>
          <w:sz w:val="22"/>
          <w:szCs w:val="22"/>
        </w:rPr>
        <w:t xml:space="preserve">Baht </w:t>
      </w:r>
      <w:r w:rsidR="00A23B5A">
        <w:rPr>
          <w:rFonts w:cs="Times New Roman"/>
          <w:color w:val="000000"/>
          <w:sz w:val="22"/>
          <w:szCs w:val="22"/>
        </w:rPr>
        <w:t>4</w:t>
      </w:r>
      <w:r w:rsidR="00A23B5A">
        <w:rPr>
          <w:color w:val="000000"/>
          <w:sz w:val="22"/>
          <w:szCs w:val="22"/>
          <w:cs/>
        </w:rPr>
        <w:t>.</w:t>
      </w:r>
      <w:r w:rsidR="00A23B5A">
        <w:rPr>
          <w:rFonts w:cs="Times New Roman"/>
          <w:color w:val="000000"/>
          <w:sz w:val="22"/>
          <w:szCs w:val="22"/>
        </w:rPr>
        <w:t>73 million</w:t>
      </w:r>
      <w:r w:rsidR="00A23B5A">
        <w:rPr>
          <w:color w:val="000000"/>
          <w:sz w:val="22"/>
          <w:szCs w:val="22"/>
          <w:cs/>
        </w:rPr>
        <w:t xml:space="preserve">) </w:t>
      </w:r>
      <w:r w:rsidR="00EA1413" w:rsidRPr="00307294">
        <w:rPr>
          <w:color w:val="000000"/>
          <w:sz w:val="22"/>
          <w:szCs w:val="22"/>
          <w:cs/>
        </w:rPr>
        <w:t>(</w:t>
      </w:r>
      <w:r w:rsidR="00EA1413" w:rsidRPr="00307294">
        <w:rPr>
          <w:rFonts w:cs="Times New Roman"/>
          <w:color w:val="000000"/>
          <w:sz w:val="22"/>
          <w:szCs w:val="22"/>
        </w:rPr>
        <w:t xml:space="preserve">see </w:t>
      </w:r>
      <w:r w:rsidR="002E4545">
        <w:rPr>
          <w:rFonts w:cs="Times New Roman"/>
          <w:color w:val="000000"/>
          <w:sz w:val="22"/>
          <w:szCs w:val="22"/>
        </w:rPr>
        <w:t>n</w:t>
      </w:r>
      <w:r w:rsidR="00EA1413" w:rsidRPr="00307294">
        <w:rPr>
          <w:rFonts w:cs="Times New Roman"/>
          <w:color w:val="000000"/>
          <w:sz w:val="22"/>
          <w:szCs w:val="22"/>
        </w:rPr>
        <w:t>ote 22</w:t>
      </w:r>
      <w:r w:rsidR="00EA1413" w:rsidRPr="00307294">
        <w:rPr>
          <w:color w:val="000000"/>
          <w:sz w:val="22"/>
          <w:szCs w:val="22"/>
          <w:cs/>
        </w:rPr>
        <w:t>).</w:t>
      </w:r>
    </w:p>
    <w:p w:rsidR="00A23B5A" w:rsidRDefault="00A23B5A" w:rsidP="00A23B5A">
      <w:pPr>
        <w:pStyle w:val="BlockText"/>
        <w:spacing w:before="0" w:line="240" w:lineRule="auto"/>
        <w:ind w:left="432" w:right="-43"/>
        <w:jc w:val="thaiDistribute"/>
        <w:rPr>
          <w:rFonts w:cs="Times New Roman"/>
          <w:color w:val="000000"/>
          <w:sz w:val="22"/>
          <w:szCs w:val="22"/>
        </w:rPr>
      </w:pPr>
    </w:p>
    <w:p w:rsidR="00072818" w:rsidRDefault="00611442" w:rsidP="00A23B5A">
      <w:pPr>
        <w:pStyle w:val="ListParagraph"/>
        <w:numPr>
          <w:ilvl w:val="0"/>
          <w:numId w:val="1"/>
        </w:numPr>
        <w:tabs>
          <w:tab w:val="clear" w:pos="630"/>
          <w:tab w:val="num" w:pos="426"/>
          <w:tab w:val="num" w:pos="720"/>
        </w:tabs>
        <w:ind w:left="646" w:right="-43" w:hanging="646"/>
        <w:jc w:val="thaiDistribute"/>
        <w:rPr>
          <w:rFonts w:ascii="Times New Roman" w:cs="Times New Roman"/>
          <w:b/>
          <w:bCs/>
          <w:sz w:val="22"/>
          <w:szCs w:val="22"/>
        </w:rPr>
      </w:pPr>
      <w:r w:rsidRPr="00307294">
        <w:rPr>
          <w:rFonts w:ascii="Times New Roman" w:cs="Times New Roman"/>
          <w:b/>
          <w:bCs/>
          <w:sz w:val="22"/>
          <w:szCs w:val="22"/>
        </w:rPr>
        <w:t>OTHER  CURRENT ASSETS</w:t>
      </w:r>
    </w:p>
    <w:p w:rsidR="00A23B5A" w:rsidRPr="00307294" w:rsidRDefault="00A23B5A" w:rsidP="00A23B5A">
      <w:pPr>
        <w:pStyle w:val="ListParagraph"/>
        <w:tabs>
          <w:tab w:val="num" w:pos="720"/>
        </w:tabs>
        <w:ind w:left="646" w:right="-43"/>
        <w:jc w:val="thaiDistribute"/>
        <w:rPr>
          <w:rFonts w:ascii="Times New Roman" w:cs="Times New Roman"/>
          <w:b/>
          <w:bCs/>
          <w:sz w:val="22"/>
          <w:szCs w:val="22"/>
        </w:rPr>
      </w:pPr>
    </w:p>
    <w:p w:rsidR="00000424" w:rsidRPr="00307294" w:rsidRDefault="00000424" w:rsidP="00A23B5A">
      <w:pPr>
        <w:tabs>
          <w:tab w:val="left" w:pos="0"/>
        </w:tabs>
        <w:ind w:left="425" w:right="-43"/>
        <w:jc w:val="both"/>
        <w:rPr>
          <w:rFonts w:ascii="Times New Roman" w:cs="Times New Roman"/>
          <w:sz w:val="22"/>
          <w:szCs w:val="22"/>
        </w:rPr>
      </w:pPr>
      <w:r w:rsidRPr="00307294">
        <w:rPr>
          <w:rFonts w:ascii="Times New Roman" w:cs="Times New Roman"/>
          <w:sz w:val="22"/>
          <w:szCs w:val="22"/>
        </w:rPr>
        <w:t>Other current assets as at December 31, 2016 and 2015 consisted of</w:t>
      </w:r>
      <w:r w:rsidRPr="00307294">
        <w:rPr>
          <w:rFonts w:ascii="Times New Roman"/>
          <w:sz w:val="22"/>
          <w:szCs w:val="22"/>
          <w:cs/>
        </w:rPr>
        <w:t>:</w:t>
      </w:r>
    </w:p>
    <w:bookmarkStart w:id="513" w:name="_MON_1564320578"/>
    <w:bookmarkStart w:id="514" w:name="_MON_1564320725"/>
    <w:bookmarkStart w:id="515" w:name="_MON_1563449295"/>
    <w:bookmarkStart w:id="516" w:name="_MON_1563449314"/>
    <w:bookmarkStart w:id="517" w:name="_MON_1522608268"/>
    <w:bookmarkStart w:id="518" w:name="_MON_1564474645"/>
    <w:bookmarkStart w:id="519" w:name="_MON_1564474700"/>
    <w:bookmarkStart w:id="520" w:name="_MON_1524414556"/>
    <w:bookmarkStart w:id="521" w:name="_MON_1565523033"/>
    <w:bookmarkStart w:id="522" w:name="_MON_1524414571"/>
    <w:bookmarkStart w:id="523" w:name="_MON_1563618431"/>
    <w:bookmarkStart w:id="524" w:name="_MON_1555310178"/>
    <w:bookmarkStart w:id="525" w:name="_MON_1568471583"/>
    <w:bookmarkStart w:id="526" w:name="_MON_1555310698"/>
    <w:bookmarkStart w:id="527" w:name="_MON_1524414670"/>
    <w:bookmarkStart w:id="528" w:name="_MON_1524244396"/>
    <w:bookmarkStart w:id="529" w:name="_MON_1555601126"/>
    <w:bookmarkStart w:id="530" w:name="_MON_1524498641"/>
    <w:bookmarkStart w:id="531" w:name="_MON_1499096209"/>
    <w:bookmarkStart w:id="532" w:name="_MON_1492880297"/>
    <w:bookmarkStart w:id="533" w:name="_MON_1563437765"/>
    <w:bookmarkStart w:id="534" w:name="_MON_1566814090"/>
    <w:bookmarkStart w:id="535" w:name="_MON_1564320463"/>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Start w:id="536" w:name="_MON_1564320571"/>
    <w:bookmarkEnd w:id="536"/>
    <w:p w:rsidR="00346446" w:rsidRPr="00307294" w:rsidRDefault="00825F29" w:rsidP="007370CE">
      <w:pPr>
        <w:tabs>
          <w:tab w:val="left" w:pos="6663"/>
          <w:tab w:val="left" w:pos="7088"/>
          <w:tab w:val="left" w:pos="8080"/>
          <w:tab w:val="left" w:pos="8222"/>
        </w:tabs>
        <w:ind w:left="425" w:right="-2"/>
        <w:jc w:val="right"/>
        <w:rPr>
          <w:rFonts w:ascii="Times New Roman" w:cs="Times New Roman"/>
          <w:b/>
          <w:bCs/>
          <w:sz w:val="22"/>
          <w:szCs w:val="22"/>
          <w:cs/>
        </w:rPr>
      </w:pPr>
      <w:r w:rsidRPr="00307294">
        <w:rPr>
          <w:rFonts w:ascii="Times New Roman" w:cs="Times New Roman"/>
          <w:sz w:val="22"/>
          <w:szCs w:val="22"/>
          <w:cs/>
        </w:rPr>
        <w:object w:dxaOrig="9237" w:dyaOrig="2426">
          <v:shape id="_x0000_i1034" type="#_x0000_t75" style="width:462pt;height:118.5pt" o:ole="">
            <v:imagedata r:id="rId26" o:title=""/>
          </v:shape>
          <o:OLEObject Type="Embed" ProgID="Excel.Sheet.8" ShapeID="_x0000_i1034" DrawAspect="Content" ObjectID="_1570372150" r:id="rId27"/>
        </w:object>
      </w:r>
      <w:bookmarkStart w:id="537" w:name="_MON_1524414727"/>
      <w:bookmarkStart w:id="538" w:name="_MON_1524414735"/>
      <w:bookmarkStart w:id="539" w:name="_MON_1524414741"/>
      <w:bookmarkStart w:id="540" w:name="_MON_1524414761"/>
      <w:bookmarkStart w:id="541" w:name="_MON_1524414767"/>
      <w:bookmarkStart w:id="542" w:name="_MON_1524414797"/>
      <w:bookmarkStart w:id="543" w:name="_MON_1524414806"/>
      <w:bookmarkStart w:id="544" w:name="_MON_1524414831"/>
      <w:bookmarkStart w:id="545" w:name="_MON_1524414845"/>
      <w:bookmarkStart w:id="546" w:name="_MON_1524414848"/>
      <w:bookmarkStart w:id="547" w:name="_MON_1499096248"/>
      <w:bookmarkStart w:id="548" w:name="_MON_1492880491"/>
      <w:bookmarkStart w:id="549" w:name="_MON_1563618477"/>
      <w:bookmarkStart w:id="550" w:name="_MON_1563618463"/>
      <w:bookmarkStart w:id="551" w:name="_MON_1524498716"/>
      <w:bookmarkStart w:id="552" w:name="_MON_1524414708"/>
      <w:bookmarkStart w:id="553" w:name="_MON_1530361732"/>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000424" w:rsidRPr="00307294" w:rsidRDefault="00141A0A" w:rsidP="007370CE">
      <w:pPr>
        <w:pStyle w:val="ListParagraph"/>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t>LAND HELD FOR DEVELOPMENT</w:t>
      </w:r>
    </w:p>
    <w:p w:rsidR="007370CE" w:rsidRDefault="007370CE" w:rsidP="007370CE">
      <w:pPr>
        <w:pStyle w:val="BlockText"/>
        <w:spacing w:before="0" w:line="240" w:lineRule="auto"/>
        <w:ind w:left="425" w:right="-45"/>
        <w:jc w:val="thaiDistribute"/>
        <w:rPr>
          <w:rFonts w:cs="Times New Roman"/>
          <w:sz w:val="22"/>
          <w:szCs w:val="22"/>
        </w:rPr>
      </w:pPr>
      <w:bookmarkStart w:id="554" w:name="_MON_1565525234"/>
      <w:bookmarkStart w:id="555" w:name="_MON_1547484563"/>
      <w:bookmarkStart w:id="556" w:name="_MON_1565524941"/>
      <w:bookmarkStart w:id="557" w:name="_MON_1565524966"/>
      <w:bookmarkStart w:id="558" w:name="_MON_1565525016"/>
      <w:bookmarkStart w:id="559" w:name="_MON_1565525047"/>
      <w:bookmarkStart w:id="560" w:name="_MON_1565525163"/>
      <w:bookmarkEnd w:id="554"/>
      <w:bookmarkEnd w:id="555"/>
      <w:bookmarkEnd w:id="556"/>
      <w:bookmarkEnd w:id="557"/>
      <w:bookmarkEnd w:id="558"/>
      <w:bookmarkEnd w:id="559"/>
      <w:bookmarkEnd w:id="560"/>
    </w:p>
    <w:p w:rsidR="00346446" w:rsidRPr="00307294" w:rsidRDefault="00346446" w:rsidP="007370CE">
      <w:pPr>
        <w:pStyle w:val="BlockText"/>
        <w:spacing w:before="0" w:line="240" w:lineRule="auto"/>
        <w:ind w:left="425" w:right="-45"/>
        <w:jc w:val="thaiDistribute"/>
        <w:rPr>
          <w:rFonts w:cs="Times New Roman"/>
          <w:sz w:val="22"/>
          <w:szCs w:val="22"/>
        </w:rPr>
      </w:pPr>
      <w:r w:rsidRPr="00307294">
        <w:rPr>
          <w:rFonts w:cs="Times New Roman"/>
          <w:sz w:val="22"/>
          <w:szCs w:val="22"/>
        </w:rPr>
        <w:t xml:space="preserve">Movements of cost of </w:t>
      </w:r>
      <w:r w:rsidR="007370CE">
        <w:rPr>
          <w:rFonts w:cs="Times New Roman"/>
          <w:sz w:val="22"/>
          <w:szCs w:val="22"/>
        </w:rPr>
        <w:t>l</w:t>
      </w:r>
      <w:r w:rsidR="00141A0A" w:rsidRPr="00307294">
        <w:rPr>
          <w:rFonts w:cs="Times New Roman"/>
          <w:sz w:val="22"/>
          <w:szCs w:val="22"/>
        </w:rPr>
        <w:t xml:space="preserve">and held for development </w:t>
      </w:r>
      <w:r w:rsidRPr="00307294">
        <w:rPr>
          <w:rFonts w:cs="Times New Roman"/>
          <w:sz w:val="22"/>
          <w:szCs w:val="22"/>
        </w:rPr>
        <w:t>for the years ended December 31, 2016 and 2015 were as follows</w:t>
      </w:r>
      <w:r w:rsidRPr="00307294">
        <w:rPr>
          <w:sz w:val="22"/>
          <w:szCs w:val="22"/>
          <w:cs/>
        </w:rPr>
        <w:t>:</w:t>
      </w:r>
    </w:p>
    <w:bookmarkStart w:id="561" w:name="_MON_1565525220"/>
    <w:bookmarkStart w:id="562" w:name="_MON_1566386698"/>
    <w:bookmarkStart w:id="563" w:name="_MON_1568547206"/>
    <w:bookmarkStart w:id="564" w:name="_MON_1568547244"/>
    <w:bookmarkStart w:id="565" w:name="_MON_1566730038"/>
    <w:bookmarkStart w:id="566" w:name="_MON_1566730055"/>
    <w:bookmarkStart w:id="567" w:name="_MON_1566730069"/>
    <w:bookmarkStart w:id="568" w:name="_MON_1566730097"/>
    <w:bookmarkStart w:id="569" w:name="_MON_1566730145"/>
    <w:bookmarkStart w:id="570" w:name="_MON_1568471609"/>
    <w:bookmarkStart w:id="571" w:name="_MON_1568471619"/>
    <w:bookmarkEnd w:id="561"/>
    <w:bookmarkEnd w:id="562"/>
    <w:bookmarkEnd w:id="563"/>
    <w:bookmarkEnd w:id="564"/>
    <w:bookmarkEnd w:id="565"/>
    <w:bookmarkEnd w:id="566"/>
    <w:bookmarkEnd w:id="567"/>
    <w:bookmarkEnd w:id="568"/>
    <w:bookmarkEnd w:id="569"/>
    <w:bookmarkEnd w:id="570"/>
    <w:bookmarkEnd w:id="571"/>
    <w:bookmarkStart w:id="572" w:name="_MON_1566730153"/>
    <w:bookmarkEnd w:id="572"/>
    <w:p w:rsidR="00572879" w:rsidRPr="00572879" w:rsidRDefault="00825F29" w:rsidP="00572879">
      <w:pPr>
        <w:tabs>
          <w:tab w:val="left" w:pos="-3402"/>
          <w:tab w:val="left" w:pos="-3261"/>
          <w:tab w:val="left" w:pos="-3119"/>
          <w:tab w:val="left" w:pos="-1843"/>
        </w:tabs>
        <w:spacing w:before="120"/>
        <w:ind w:left="426" w:right="-79"/>
        <w:jc w:val="thaiDistribute"/>
        <w:rPr>
          <w:rFonts w:ascii="Times New Roman" w:cs="Times New Roman"/>
          <w:sz w:val="2"/>
          <w:szCs w:val="2"/>
        </w:rPr>
      </w:pPr>
      <w:r w:rsidRPr="00307294">
        <w:rPr>
          <w:rFonts w:ascii="Times New Roman" w:cs="Times New Roman"/>
          <w:sz w:val="22"/>
          <w:szCs w:val="22"/>
        </w:rPr>
        <w:object w:dxaOrig="9206" w:dyaOrig="4747">
          <v:shape id="_x0000_i1035" type="#_x0000_t75" style="width:463.5pt;height:207.75pt" o:ole="">
            <v:imagedata r:id="rId28" o:title=""/>
          </v:shape>
          <o:OLEObject Type="Embed" ProgID="Excel.Sheet.8" ShapeID="_x0000_i1035" DrawAspect="Content" ObjectID="_1570372151" r:id="rId29"/>
        </w:object>
      </w:r>
    </w:p>
    <w:p w:rsidR="007370CE" w:rsidRDefault="007370CE" w:rsidP="007370CE">
      <w:pPr>
        <w:tabs>
          <w:tab w:val="left" w:pos="-3402"/>
          <w:tab w:val="left" w:pos="-3261"/>
          <w:tab w:val="left" w:pos="-3119"/>
          <w:tab w:val="left" w:pos="-1843"/>
        </w:tabs>
        <w:ind w:left="432" w:right="-72"/>
        <w:jc w:val="thaiDistribute"/>
        <w:rPr>
          <w:rFonts w:ascii="Times New Roman" w:cs="Times New Roman"/>
          <w:color w:val="000000"/>
          <w:sz w:val="22"/>
          <w:szCs w:val="22"/>
        </w:rPr>
      </w:pPr>
    </w:p>
    <w:p w:rsidR="00D701C5" w:rsidRPr="00307294" w:rsidRDefault="000D3047" w:rsidP="007370CE">
      <w:pPr>
        <w:tabs>
          <w:tab w:val="left" w:pos="-3402"/>
          <w:tab w:val="left" w:pos="-3261"/>
          <w:tab w:val="left" w:pos="-3119"/>
          <w:tab w:val="left" w:pos="-1843"/>
        </w:tabs>
        <w:ind w:left="432" w:right="-72"/>
        <w:jc w:val="thaiDistribute"/>
        <w:rPr>
          <w:rFonts w:ascii="Times New Roman" w:cs="Times New Roman"/>
          <w:color w:val="000000"/>
          <w:sz w:val="22"/>
          <w:szCs w:val="22"/>
        </w:rPr>
      </w:pPr>
      <w:r>
        <w:rPr>
          <w:rFonts w:ascii="Times New Roman" w:cs="Times New Roman"/>
          <w:color w:val="000000"/>
          <w:sz w:val="22"/>
          <w:szCs w:val="22"/>
        </w:rPr>
        <w:t>The Company</w:t>
      </w:r>
      <w:r>
        <w:rPr>
          <w:rFonts w:ascii="Times New Roman"/>
          <w:color w:val="000000"/>
          <w:sz w:val="22"/>
          <w:szCs w:val="22"/>
          <w:cs/>
        </w:rPr>
        <w:t>’</w:t>
      </w:r>
      <w:r>
        <w:rPr>
          <w:rFonts w:ascii="Times New Roman" w:cs="Times New Roman"/>
          <w:color w:val="000000"/>
          <w:sz w:val="22"/>
          <w:szCs w:val="22"/>
        </w:rPr>
        <w:t>s l</w:t>
      </w:r>
      <w:r w:rsidR="00D701C5" w:rsidRPr="00307294">
        <w:rPr>
          <w:rFonts w:ascii="Times New Roman" w:cs="Times New Roman"/>
          <w:color w:val="000000"/>
          <w:sz w:val="22"/>
          <w:szCs w:val="22"/>
        </w:rPr>
        <w:t>and held for development</w:t>
      </w:r>
      <w:r w:rsidR="004A67A3">
        <w:rPr>
          <w:rFonts w:ascii="Times New Roman"/>
          <w:color w:val="000000"/>
          <w:sz w:val="22"/>
          <w:szCs w:val="22"/>
          <w:cs/>
        </w:rPr>
        <w:t xml:space="preserve"> </w:t>
      </w:r>
      <w:r w:rsidR="00B667CC">
        <w:rPr>
          <w:rFonts w:ascii="Times New Roman" w:cstheme="minorBidi"/>
          <w:sz w:val="22"/>
          <w:szCs w:val="22"/>
        </w:rPr>
        <w:t xml:space="preserve">are mortgaged </w:t>
      </w:r>
      <w:r w:rsidR="002E16DA">
        <w:rPr>
          <w:rFonts w:ascii="Times New Roman" w:cstheme="minorBidi"/>
          <w:sz w:val="22"/>
          <w:szCs w:val="22"/>
        </w:rPr>
        <w:t>as collateral</w:t>
      </w:r>
      <w:r w:rsidR="00D701C5" w:rsidRPr="00307294">
        <w:rPr>
          <w:rFonts w:ascii="Times New Roman"/>
          <w:color w:val="000000"/>
          <w:sz w:val="22"/>
          <w:szCs w:val="22"/>
          <w:cs/>
        </w:rPr>
        <w:t xml:space="preserve"> </w:t>
      </w:r>
      <w:r w:rsidR="00B667CC">
        <w:rPr>
          <w:rFonts w:ascii="Times New Roman" w:cs="Times New Roman"/>
          <w:color w:val="000000"/>
          <w:sz w:val="22"/>
          <w:szCs w:val="22"/>
        </w:rPr>
        <w:t xml:space="preserve">for </w:t>
      </w:r>
      <w:r w:rsidR="004A67A3">
        <w:rPr>
          <w:rFonts w:ascii="Times New Roman" w:cs="Times New Roman"/>
          <w:color w:val="000000"/>
          <w:sz w:val="22"/>
          <w:szCs w:val="22"/>
        </w:rPr>
        <w:t>short</w:t>
      </w:r>
      <w:r w:rsidR="004A67A3">
        <w:rPr>
          <w:rFonts w:ascii="Times New Roman"/>
          <w:color w:val="000000"/>
          <w:sz w:val="22"/>
          <w:szCs w:val="22"/>
          <w:cs/>
        </w:rPr>
        <w:t>-</w:t>
      </w:r>
      <w:r w:rsidR="004A67A3">
        <w:rPr>
          <w:rFonts w:ascii="Times New Roman" w:cs="Times New Roman"/>
          <w:color w:val="000000"/>
          <w:sz w:val="22"/>
          <w:szCs w:val="22"/>
        </w:rPr>
        <w:t xml:space="preserve">term </w:t>
      </w:r>
      <w:r w:rsidR="00D701C5" w:rsidRPr="00307294">
        <w:rPr>
          <w:rFonts w:ascii="Times New Roman" w:cs="Times New Roman"/>
          <w:color w:val="000000"/>
          <w:sz w:val="22"/>
          <w:szCs w:val="22"/>
        </w:rPr>
        <w:t xml:space="preserve">loans from </w:t>
      </w:r>
      <w:r w:rsidR="004A67A3">
        <w:rPr>
          <w:rFonts w:ascii="Times New Roman" w:cs="Times New Roman"/>
          <w:color w:val="000000"/>
          <w:sz w:val="22"/>
          <w:szCs w:val="22"/>
        </w:rPr>
        <w:t>other company</w:t>
      </w:r>
      <w:r w:rsidR="00225E9B">
        <w:rPr>
          <w:rFonts w:ascii="Times New Roman"/>
          <w:color w:val="000000"/>
          <w:sz w:val="22"/>
          <w:szCs w:val="22"/>
          <w:cs/>
        </w:rPr>
        <w:t xml:space="preserve"> (</w:t>
      </w:r>
      <w:r w:rsidR="00225E9B">
        <w:rPr>
          <w:rFonts w:ascii="Times New Roman" w:cs="Times New Roman"/>
          <w:color w:val="000000"/>
          <w:sz w:val="22"/>
          <w:szCs w:val="22"/>
        </w:rPr>
        <w:t>see note</w:t>
      </w:r>
      <w:r w:rsidR="00D701C5" w:rsidRPr="00307294">
        <w:rPr>
          <w:rFonts w:ascii="Times New Roman" w:cs="Times New Roman"/>
          <w:color w:val="000000"/>
          <w:sz w:val="22"/>
          <w:szCs w:val="22"/>
        </w:rPr>
        <w:t xml:space="preserve"> 12</w:t>
      </w:r>
      <w:r w:rsidR="00D701C5" w:rsidRPr="00307294">
        <w:rPr>
          <w:rFonts w:ascii="Times New Roman"/>
          <w:color w:val="000000"/>
          <w:sz w:val="22"/>
          <w:szCs w:val="22"/>
          <w:cs/>
        </w:rPr>
        <w:t>).</w:t>
      </w:r>
    </w:p>
    <w:p w:rsidR="00000424" w:rsidRPr="00307294" w:rsidRDefault="00000424" w:rsidP="00141A0A">
      <w:pPr>
        <w:tabs>
          <w:tab w:val="left" w:pos="-3402"/>
          <w:tab w:val="left" w:pos="-3261"/>
          <w:tab w:val="left" w:pos="-3119"/>
          <w:tab w:val="left" w:pos="-1843"/>
        </w:tabs>
        <w:spacing w:before="120"/>
        <w:ind w:left="426" w:right="-79"/>
        <w:jc w:val="thaiDistribute"/>
        <w:rPr>
          <w:rFonts w:ascii="Times New Roman" w:cs="Times New Roman"/>
          <w:color w:val="000000"/>
          <w:sz w:val="22"/>
          <w:szCs w:val="22"/>
          <w:cs/>
        </w:rPr>
      </w:pPr>
    </w:p>
    <w:p w:rsidR="00000424" w:rsidRPr="00307294" w:rsidRDefault="00000424" w:rsidP="00000424">
      <w:pPr>
        <w:pStyle w:val="ListParagraph"/>
        <w:ind w:left="644"/>
        <w:rPr>
          <w:rFonts w:ascii="Times New Roman" w:cs="Times New Roman"/>
          <w:b/>
          <w:bCs/>
          <w:sz w:val="22"/>
          <w:szCs w:val="22"/>
        </w:rPr>
      </w:pPr>
    </w:p>
    <w:p w:rsidR="00000424" w:rsidRPr="00307294" w:rsidRDefault="00000424" w:rsidP="00000424">
      <w:pPr>
        <w:pStyle w:val="ListParagraph"/>
        <w:ind w:left="644"/>
        <w:rPr>
          <w:rFonts w:ascii="Times New Roman" w:cs="Times New Roman"/>
          <w:b/>
          <w:bCs/>
          <w:sz w:val="22"/>
          <w:szCs w:val="22"/>
        </w:rPr>
      </w:pPr>
    </w:p>
    <w:p w:rsidR="00000424" w:rsidRPr="00307294" w:rsidRDefault="00000424" w:rsidP="00000424">
      <w:pPr>
        <w:pStyle w:val="ListParagraph"/>
        <w:ind w:left="644"/>
        <w:rPr>
          <w:rFonts w:ascii="Times New Roman" w:cs="Times New Roman"/>
          <w:b/>
          <w:bCs/>
          <w:sz w:val="22"/>
          <w:szCs w:val="22"/>
        </w:rPr>
      </w:pPr>
    </w:p>
    <w:p w:rsidR="00E52BC6" w:rsidRPr="00307294" w:rsidRDefault="00E52BC6">
      <w:pPr>
        <w:rPr>
          <w:rFonts w:ascii="Times New Roman" w:cs="Times New Roman"/>
          <w:b/>
          <w:bCs/>
          <w:sz w:val="22"/>
          <w:szCs w:val="22"/>
        </w:rPr>
      </w:pPr>
    </w:p>
    <w:p w:rsidR="00E52BC6" w:rsidRPr="00307294" w:rsidRDefault="00E52BC6">
      <w:pPr>
        <w:rPr>
          <w:rFonts w:ascii="Times New Roman" w:cs="Times New Roman"/>
          <w:b/>
          <w:bCs/>
          <w:sz w:val="22"/>
          <w:szCs w:val="22"/>
        </w:rPr>
      </w:pPr>
      <w:r w:rsidRPr="00307294">
        <w:rPr>
          <w:rFonts w:ascii="Times New Roman"/>
          <w:b/>
          <w:bCs/>
          <w:sz w:val="22"/>
          <w:szCs w:val="22"/>
          <w:cs/>
        </w:rPr>
        <w:br w:type="page"/>
      </w:r>
    </w:p>
    <w:p w:rsidR="00A51A30" w:rsidRPr="00307294" w:rsidRDefault="00A51A30" w:rsidP="00072818">
      <w:pPr>
        <w:pStyle w:val="ListParagraph"/>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lastRenderedPageBreak/>
        <w:t>PROPERTY, PLANT AND EQUIPMENT</w:t>
      </w:r>
      <w:r w:rsidR="00072818" w:rsidRPr="00307294">
        <w:rPr>
          <w:rFonts w:ascii="Times New Roman"/>
          <w:b/>
          <w:bCs/>
          <w:sz w:val="22"/>
          <w:szCs w:val="22"/>
          <w:cs/>
        </w:rPr>
        <w:t xml:space="preserve"> </w:t>
      </w:r>
    </w:p>
    <w:p w:rsidR="007370CE" w:rsidRDefault="007370CE" w:rsidP="007370CE">
      <w:pPr>
        <w:ind w:left="432" w:right="-43"/>
        <w:jc w:val="thaiDistribute"/>
        <w:rPr>
          <w:rFonts w:ascii="Times New Roman" w:cs="Times New Roman"/>
          <w:color w:val="000000"/>
          <w:sz w:val="22"/>
          <w:szCs w:val="22"/>
        </w:rPr>
      </w:pPr>
    </w:p>
    <w:p w:rsidR="00000424" w:rsidRPr="00307294" w:rsidRDefault="00000424" w:rsidP="007370CE">
      <w:pPr>
        <w:ind w:left="432" w:right="-43"/>
        <w:jc w:val="thaiDistribute"/>
        <w:rPr>
          <w:rFonts w:ascii="Times New Roman" w:cs="Times New Roman"/>
          <w:sz w:val="22"/>
          <w:szCs w:val="22"/>
        </w:rPr>
      </w:pPr>
      <w:r w:rsidRPr="00307294">
        <w:rPr>
          <w:rFonts w:ascii="Times New Roman" w:cs="Times New Roman"/>
          <w:color w:val="000000"/>
          <w:sz w:val="22"/>
          <w:szCs w:val="22"/>
        </w:rPr>
        <w:t>Movement of property, plant and equipment</w:t>
      </w:r>
      <w:r w:rsidRPr="00307294">
        <w:rPr>
          <w:rFonts w:ascii="Times New Roman" w:cs="Times New Roman"/>
          <w:sz w:val="22"/>
          <w:szCs w:val="22"/>
          <w:lang w:val="en-GB"/>
        </w:rPr>
        <w:t xml:space="preserve"> f</w:t>
      </w:r>
      <w:r w:rsidR="00E52BC6" w:rsidRPr="00307294">
        <w:rPr>
          <w:rFonts w:ascii="Times New Roman" w:cs="Times New Roman"/>
          <w:sz w:val="22"/>
          <w:szCs w:val="22"/>
          <w:lang w:val="en-GB"/>
        </w:rPr>
        <w:t xml:space="preserve">or the years ended December 31, 2016 and 2015 </w:t>
      </w:r>
      <w:r w:rsidRPr="00307294">
        <w:rPr>
          <w:rFonts w:ascii="Times New Roman" w:cs="Times New Roman"/>
          <w:sz w:val="22"/>
          <w:szCs w:val="22"/>
        </w:rPr>
        <w:t>consisted of</w:t>
      </w:r>
      <w:r w:rsidRPr="00307294">
        <w:rPr>
          <w:rFonts w:ascii="Times New Roman"/>
          <w:sz w:val="22"/>
          <w:szCs w:val="22"/>
          <w:cs/>
        </w:rPr>
        <w:t>:</w:t>
      </w:r>
    </w:p>
    <w:bookmarkStart w:id="573" w:name="_MON_1568471775"/>
    <w:bookmarkStart w:id="574" w:name="_MON_1566631789"/>
    <w:bookmarkStart w:id="575" w:name="_MON_1566386708"/>
    <w:bookmarkStart w:id="576" w:name="_MON_1566386750"/>
    <w:bookmarkStart w:id="577" w:name="_MON_1568547268"/>
    <w:bookmarkStart w:id="578" w:name="_MON_1566814157"/>
    <w:bookmarkStart w:id="579" w:name="_MON_1568549015"/>
    <w:bookmarkStart w:id="580" w:name="_MON_1568549022"/>
    <w:bookmarkStart w:id="581" w:name="_MON_1568549031"/>
    <w:bookmarkStart w:id="582" w:name="_MON_1568549052"/>
    <w:bookmarkStart w:id="583" w:name="_MON_1568549078"/>
    <w:bookmarkStart w:id="584" w:name="_MON_1566814160"/>
    <w:bookmarkStart w:id="585" w:name="_MON_1566814164"/>
    <w:bookmarkStart w:id="586" w:name="_MON_1566386807"/>
    <w:bookmarkStart w:id="587" w:name="_MON_1566386835"/>
    <w:bookmarkStart w:id="588" w:name="_MON_1568028768"/>
    <w:bookmarkStart w:id="589" w:name="_MON_1566387011"/>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Start w:id="590" w:name="_MON_1566386607"/>
    <w:bookmarkEnd w:id="590"/>
    <w:p w:rsidR="00000424" w:rsidRPr="00307294" w:rsidRDefault="00825F29" w:rsidP="005738AE">
      <w:pPr>
        <w:ind w:right="-46"/>
        <w:jc w:val="right"/>
        <w:rPr>
          <w:rFonts w:ascii="Times New Roman" w:cs="Times New Roman"/>
          <w:sz w:val="22"/>
          <w:szCs w:val="22"/>
        </w:rPr>
      </w:pPr>
      <w:r w:rsidRPr="00307294">
        <w:rPr>
          <w:rFonts w:ascii="Times New Roman" w:cs="Times New Roman"/>
          <w:bCs/>
          <w:sz w:val="22"/>
          <w:szCs w:val="22"/>
          <w:cs/>
        </w:rPr>
        <w:object w:dxaOrig="13960" w:dyaOrig="13473">
          <v:shape id="_x0000_i1036" type="#_x0000_t75" style="width:516.75pt;height:603.75pt" o:ole="">
            <v:imagedata r:id="rId30" o:title=""/>
            <o:lock v:ext="edit" aspectratio="f"/>
          </v:shape>
          <o:OLEObject Type="Embed" ProgID="Excel.Sheet.8" ShapeID="_x0000_i1036" DrawAspect="Content" ObjectID="_1570372152" r:id="rId31"/>
        </w:object>
      </w:r>
    </w:p>
    <w:p w:rsidR="00000424" w:rsidRPr="00307294" w:rsidRDefault="00000424" w:rsidP="001307B2">
      <w:pPr>
        <w:ind w:left="426" w:right="-46"/>
        <w:jc w:val="thaiDistribute"/>
        <w:rPr>
          <w:rFonts w:ascii="Times New Roman" w:cs="Times New Roman"/>
          <w:sz w:val="22"/>
          <w:szCs w:val="22"/>
        </w:rPr>
      </w:pPr>
    </w:p>
    <w:p w:rsidR="00000424" w:rsidRPr="00307294" w:rsidRDefault="00000424" w:rsidP="001307B2">
      <w:pPr>
        <w:ind w:left="426" w:right="-46"/>
        <w:jc w:val="thaiDistribute"/>
        <w:rPr>
          <w:rFonts w:ascii="Times New Roman" w:cs="Times New Roman"/>
          <w:sz w:val="22"/>
          <w:szCs w:val="22"/>
        </w:rPr>
      </w:pPr>
    </w:p>
    <w:p w:rsidR="00247769" w:rsidRDefault="00247769" w:rsidP="001307B2">
      <w:pPr>
        <w:ind w:left="426" w:right="-46"/>
        <w:jc w:val="thaiDistribute"/>
        <w:rPr>
          <w:rFonts w:ascii="Times New Roman" w:cs="Times New Roman"/>
          <w:sz w:val="22"/>
          <w:szCs w:val="22"/>
        </w:rPr>
      </w:pPr>
      <w:r>
        <w:rPr>
          <w:rFonts w:ascii="Times New Roman"/>
          <w:sz w:val="22"/>
          <w:szCs w:val="22"/>
          <w:cs/>
        </w:rPr>
        <w:br w:type="page"/>
      </w:r>
    </w:p>
    <w:p w:rsidR="00000424" w:rsidRPr="00307294" w:rsidRDefault="009E5026" w:rsidP="00247769">
      <w:pPr>
        <w:ind w:left="426" w:right="-46"/>
        <w:jc w:val="thaiDistribute"/>
        <w:rPr>
          <w:rFonts w:ascii="Times New Roman" w:cs="Times New Roman"/>
          <w:sz w:val="22"/>
          <w:szCs w:val="22"/>
        </w:rPr>
      </w:pPr>
      <w:bookmarkStart w:id="591" w:name="_MON_1565525731"/>
      <w:bookmarkStart w:id="592" w:name="_MON_1565525740"/>
      <w:bookmarkStart w:id="593" w:name="_MON_1565525800"/>
      <w:bookmarkStart w:id="594" w:name="_MON_1547460227"/>
      <w:bookmarkStart w:id="595" w:name="_MON_1565525140"/>
      <w:bookmarkStart w:id="596" w:name="_MON_1565525177"/>
      <w:bookmarkStart w:id="597" w:name="_MON_1565525193"/>
      <w:bookmarkStart w:id="598" w:name="_MON_1565525226"/>
      <w:bookmarkStart w:id="599" w:name="_MON_1565525241"/>
      <w:bookmarkStart w:id="600" w:name="_MON_1565525488"/>
      <w:bookmarkEnd w:id="591"/>
      <w:bookmarkEnd w:id="592"/>
      <w:bookmarkEnd w:id="593"/>
      <w:bookmarkEnd w:id="594"/>
      <w:bookmarkEnd w:id="595"/>
      <w:bookmarkEnd w:id="596"/>
      <w:bookmarkEnd w:id="597"/>
      <w:bookmarkEnd w:id="598"/>
      <w:bookmarkEnd w:id="599"/>
      <w:bookmarkEnd w:id="600"/>
      <w:r w:rsidRPr="00307294">
        <w:rPr>
          <w:rFonts w:ascii="Times New Roman" w:cs="Times New Roman"/>
          <w:sz w:val="22"/>
          <w:szCs w:val="22"/>
        </w:rPr>
        <w:lastRenderedPageBreak/>
        <w:t>Depreciation for the years ended December 31 2016 and 2015 is recognized in the statements of comprehensive income were as follows</w:t>
      </w:r>
      <w:r w:rsidRPr="00307294">
        <w:rPr>
          <w:rFonts w:ascii="Times New Roman"/>
          <w:sz w:val="22"/>
          <w:szCs w:val="22"/>
          <w:cs/>
        </w:rPr>
        <w:t>:</w:t>
      </w:r>
    </w:p>
    <w:bookmarkStart w:id="601" w:name="_MON_1546513162"/>
    <w:bookmarkStart w:id="602" w:name="_MON_1565523666"/>
    <w:bookmarkStart w:id="603" w:name="_MON_1565523696"/>
    <w:bookmarkStart w:id="604" w:name="_MON_1568471969"/>
    <w:bookmarkStart w:id="605" w:name="_MON_1565525831"/>
    <w:bookmarkStart w:id="606" w:name="_MON_1568533517"/>
    <w:bookmarkStart w:id="607" w:name="_MON_1566631756"/>
    <w:bookmarkEnd w:id="601"/>
    <w:bookmarkEnd w:id="602"/>
    <w:bookmarkEnd w:id="603"/>
    <w:bookmarkEnd w:id="604"/>
    <w:bookmarkEnd w:id="605"/>
    <w:bookmarkEnd w:id="606"/>
    <w:bookmarkEnd w:id="607"/>
    <w:bookmarkStart w:id="608" w:name="_MON_1565526042"/>
    <w:bookmarkEnd w:id="608"/>
    <w:p w:rsidR="009E5026" w:rsidRPr="00307294" w:rsidRDefault="00663DF4" w:rsidP="002E16DA">
      <w:pPr>
        <w:ind w:left="426" w:right="-46"/>
        <w:jc w:val="thaiDistribute"/>
        <w:rPr>
          <w:rFonts w:ascii="Times New Roman" w:cs="Times New Roman"/>
          <w:sz w:val="22"/>
          <w:szCs w:val="22"/>
        </w:rPr>
      </w:pPr>
      <w:r w:rsidRPr="00307294">
        <w:rPr>
          <w:rFonts w:ascii="Times New Roman" w:cs="Times New Roman"/>
          <w:sz w:val="22"/>
          <w:szCs w:val="22"/>
        </w:rPr>
        <w:object w:dxaOrig="9984" w:dyaOrig="2861">
          <v:shape id="_x0000_i1037" type="#_x0000_t75" style="width:467.25pt;height:134.25pt" o:ole="">
            <v:imagedata r:id="rId32" o:title=""/>
          </v:shape>
          <o:OLEObject Type="Embed" ProgID="Excel.Sheet.8" ShapeID="_x0000_i1037" DrawAspect="Content" ObjectID="_1570372153" r:id="rId33"/>
        </w:object>
      </w:r>
      <w:r w:rsidR="0031278E">
        <w:rPr>
          <w:rFonts w:ascii="Times New Roman" w:cs="Times New Roman"/>
          <w:sz w:val="22"/>
          <w:szCs w:val="22"/>
        </w:rPr>
        <w:t>The Company</w:t>
      </w:r>
      <w:r w:rsidR="0031278E">
        <w:rPr>
          <w:rFonts w:ascii="Times New Roman"/>
          <w:sz w:val="22"/>
          <w:szCs w:val="22"/>
          <w:cs/>
        </w:rPr>
        <w:t>’</w:t>
      </w:r>
      <w:r w:rsidR="0031278E">
        <w:rPr>
          <w:rFonts w:ascii="Times New Roman" w:cs="Times New Roman"/>
          <w:sz w:val="22"/>
          <w:szCs w:val="22"/>
        </w:rPr>
        <w:t>s l</w:t>
      </w:r>
      <w:r w:rsidR="009E5026" w:rsidRPr="00307294">
        <w:rPr>
          <w:rFonts w:ascii="Times New Roman" w:cs="Times New Roman"/>
          <w:sz w:val="22"/>
          <w:szCs w:val="22"/>
        </w:rPr>
        <w:t xml:space="preserve">and </w:t>
      </w:r>
      <w:r w:rsidR="009312AB">
        <w:rPr>
          <w:rFonts w:ascii="Times New Roman" w:cs="Times New Roman"/>
          <w:sz w:val="22"/>
          <w:szCs w:val="22"/>
        </w:rPr>
        <w:t>including</w:t>
      </w:r>
      <w:r w:rsidR="0045237F">
        <w:rPr>
          <w:rFonts w:ascii="Times New Roman" w:cs="Times New Roman"/>
          <w:sz w:val="22"/>
          <w:szCs w:val="22"/>
        </w:rPr>
        <w:t xml:space="preserve"> existing construction</w:t>
      </w:r>
      <w:r w:rsidR="009E5026" w:rsidRPr="00307294">
        <w:rPr>
          <w:rFonts w:ascii="Times New Roman" w:cs="Times New Roman"/>
          <w:sz w:val="22"/>
          <w:szCs w:val="22"/>
        </w:rPr>
        <w:t xml:space="preserve"> and to be cons</w:t>
      </w:r>
      <w:r w:rsidR="00BE02E4">
        <w:rPr>
          <w:rFonts w:ascii="Times New Roman" w:cs="Times New Roman"/>
          <w:sz w:val="22"/>
          <w:szCs w:val="22"/>
        </w:rPr>
        <w:t>tructed in the future</w:t>
      </w:r>
      <w:r w:rsidR="009E5026" w:rsidRPr="00307294">
        <w:rPr>
          <w:rFonts w:ascii="Times New Roman"/>
          <w:sz w:val="22"/>
          <w:szCs w:val="22"/>
          <w:cs/>
        </w:rPr>
        <w:t xml:space="preserve"> </w:t>
      </w:r>
      <w:r w:rsidR="0031278E">
        <w:rPr>
          <w:rFonts w:ascii="Times New Roman" w:cs="Times New Roman"/>
          <w:sz w:val="22"/>
          <w:szCs w:val="22"/>
        </w:rPr>
        <w:t>were</w:t>
      </w:r>
      <w:r w:rsidR="00BE02E4">
        <w:rPr>
          <w:rFonts w:ascii="Times New Roman" w:cs="Times New Roman"/>
          <w:sz w:val="22"/>
          <w:szCs w:val="22"/>
        </w:rPr>
        <w:t xml:space="preserve"> mortgaged as collateral for short</w:t>
      </w:r>
      <w:r w:rsidR="00BE02E4">
        <w:rPr>
          <w:rFonts w:ascii="Times New Roman"/>
          <w:sz w:val="22"/>
          <w:szCs w:val="22"/>
          <w:cs/>
        </w:rPr>
        <w:t>-</w:t>
      </w:r>
      <w:r w:rsidR="00BE02E4">
        <w:rPr>
          <w:rFonts w:ascii="Times New Roman" w:cs="Times New Roman"/>
          <w:sz w:val="22"/>
          <w:szCs w:val="22"/>
        </w:rPr>
        <w:t>term loans from other c</w:t>
      </w:r>
      <w:r w:rsidR="009E5026" w:rsidRPr="00307294">
        <w:rPr>
          <w:rFonts w:ascii="Times New Roman" w:cs="Times New Roman"/>
          <w:sz w:val="22"/>
          <w:szCs w:val="22"/>
        </w:rPr>
        <w:t>ompany</w:t>
      </w:r>
      <w:r w:rsidR="00ED6556" w:rsidRPr="00307294">
        <w:rPr>
          <w:rFonts w:ascii="Times New Roman"/>
          <w:color w:val="000000"/>
          <w:sz w:val="22"/>
          <w:szCs w:val="22"/>
          <w:cs/>
        </w:rPr>
        <w:t xml:space="preserve"> (</w:t>
      </w:r>
      <w:r w:rsidR="00ED6556" w:rsidRPr="00307294">
        <w:rPr>
          <w:rFonts w:ascii="Times New Roman" w:cs="Times New Roman"/>
          <w:color w:val="000000"/>
          <w:sz w:val="22"/>
          <w:szCs w:val="22"/>
        </w:rPr>
        <w:t>see note 12</w:t>
      </w:r>
      <w:r w:rsidR="00ED6556" w:rsidRPr="00307294">
        <w:rPr>
          <w:rFonts w:ascii="Times New Roman"/>
          <w:color w:val="000000"/>
          <w:sz w:val="22"/>
          <w:szCs w:val="22"/>
          <w:cs/>
        </w:rPr>
        <w:t>).</w:t>
      </w:r>
    </w:p>
    <w:p w:rsidR="00000424" w:rsidRPr="00307294" w:rsidRDefault="00000424" w:rsidP="001307B2">
      <w:pPr>
        <w:ind w:left="426" w:right="-46"/>
        <w:jc w:val="thaiDistribute"/>
        <w:rPr>
          <w:rFonts w:ascii="Times New Roman" w:cs="Times New Roman"/>
          <w:sz w:val="22"/>
          <w:szCs w:val="22"/>
        </w:rPr>
      </w:pPr>
    </w:p>
    <w:p w:rsidR="00000424" w:rsidRDefault="00000424" w:rsidP="00BE02E4">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 xml:space="preserve">DEFERRED TAX </w:t>
      </w:r>
    </w:p>
    <w:p w:rsidR="00BE02E4" w:rsidRPr="00307294" w:rsidRDefault="00BE02E4" w:rsidP="00BE02E4">
      <w:pPr>
        <w:tabs>
          <w:tab w:val="left" w:pos="426"/>
        </w:tabs>
        <w:ind w:left="426" w:right="-43"/>
        <w:jc w:val="thaiDistribute"/>
        <w:rPr>
          <w:rFonts w:ascii="Times New Roman" w:cs="Times New Roman"/>
          <w:b/>
          <w:bCs/>
          <w:sz w:val="22"/>
          <w:szCs w:val="22"/>
        </w:rPr>
      </w:pPr>
    </w:p>
    <w:p w:rsidR="003153C4" w:rsidRPr="00663DF4" w:rsidRDefault="003153C4" w:rsidP="00BE02E4">
      <w:pPr>
        <w:pStyle w:val="ListParagraph"/>
        <w:ind w:left="425" w:right="-43"/>
        <w:rPr>
          <w:rFonts w:ascii="Times New Roman" w:cstheme="minorBidi"/>
          <w:b/>
          <w:bCs/>
          <w:sz w:val="22"/>
          <w:szCs w:val="22"/>
          <w:cs/>
        </w:rPr>
      </w:pPr>
      <w:r w:rsidRPr="00307294">
        <w:rPr>
          <w:rFonts w:ascii="Times New Roman" w:cs="Times New Roman"/>
          <w:sz w:val="22"/>
          <w:szCs w:val="22"/>
        </w:rPr>
        <w:t>Deferred tax as at December 31, 2016 and 2015 consisted of</w:t>
      </w:r>
      <w:r w:rsidRPr="00307294">
        <w:rPr>
          <w:rFonts w:ascii="Times New Roman"/>
          <w:sz w:val="22"/>
          <w:szCs w:val="22"/>
          <w:cs/>
        </w:rPr>
        <w:t>:</w:t>
      </w:r>
    </w:p>
    <w:p w:rsidR="00000424" w:rsidRPr="00307294" w:rsidRDefault="00000424" w:rsidP="001307B2">
      <w:pPr>
        <w:ind w:left="426" w:right="-46"/>
        <w:jc w:val="thaiDistribute"/>
        <w:rPr>
          <w:rFonts w:ascii="Times New Roman" w:cs="Times New Roman"/>
          <w:sz w:val="22"/>
          <w:szCs w:val="22"/>
        </w:rPr>
      </w:pPr>
    </w:p>
    <w:bookmarkStart w:id="609" w:name="_MON_1568472076"/>
    <w:bookmarkStart w:id="610" w:name="_MON_1565526212"/>
    <w:bookmarkStart w:id="611" w:name="_MON_1565526218"/>
    <w:bookmarkStart w:id="612" w:name="_MON_1566631762"/>
    <w:bookmarkStart w:id="613" w:name="_MON_1566631768"/>
    <w:bookmarkEnd w:id="609"/>
    <w:bookmarkEnd w:id="610"/>
    <w:bookmarkEnd w:id="611"/>
    <w:bookmarkEnd w:id="612"/>
    <w:bookmarkEnd w:id="613"/>
    <w:bookmarkStart w:id="614" w:name="_MON_1546703859"/>
    <w:bookmarkEnd w:id="614"/>
    <w:p w:rsidR="00000424" w:rsidRPr="00BE02E4" w:rsidRDefault="00663DF4" w:rsidP="00BE02E4">
      <w:pPr>
        <w:ind w:left="426" w:right="-46"/>
        <w:jc w:val="thaiDistribute"/>
        <w:rPr>
          <w:rFonts w:ascii="Times New Roman" w:cs="Times New Roman"/>
          <w:sz w:val="22"/>
          <w:szCs w:val="22"/>
        </w:rPr>
      </w:pPr>
      <w:r w:rsidRPr="00307294">
        <w:rPr>
          <w:rFonts w:ascii="Times New Roman" w:cs="Times New Roman"/>
          <w:sz w:val="22"/>
          <w:szCs w:val="22"/>
        </w:rPr>
        <w:object w:dxaOrig="9679" w:dyaOrig="1555">
          <v:shape id="_x0000_i1038" type="#_x0000_t75" style="width:462pt;height:79.5pt" o:ole="">
            <v:imagedata r:id="rId34" o:title=""/>
            <o:lock v:ext="edit" aspectratio="f"/>
          </v:shape>
          <o:OLEObject Type="Embed" ProgID="Excel.Sheet.8" ShapeID="_x0000_i1038" DrawAspect="Content" ObjectID="_1570372154" r:id="rId35"/>
        </w:object>
      </w:r>
    </w:p>
    <w:p w:rsidR="00BE02E4" w:rsidRDefault="00BE02E4" w:rsidP="00BE02E4">
      <w:pPr>
        <w:ind w:left="432" w:right="-43"/>
        <w:jc w:val="thaiDistribute"/>
        <w:rPr>
          <w:rFonts w:ascii="Times New Roman" w:cs="Times New Roman"/>
          <w:sz w:val="22"/>
          <w:szCs w:val="22"/>
        </w:rPr>
      </w:pPr>
    </w:p>
    <w:p w:rsidR="003153C4" w:rsidRPr="00307294" w:rsidRDefault="003153C4" w:rsidP="00BE02E4">
      <w:pPr>
        <w:ind w:left="432" w:right="-43"/>
        <w:jc w:val="thaiDistribute"/>
        <w:rPr>
          <w:rFonts w:ascii="Times New Roman" w:cs="Times New Roman"/>
          <w:sz w:val="22"/>
          <w:szCs w:val="22"/>
        </w:rPr>
      </w:pPr>
      <w:r w:rsidRPr="00307294">
        <w:rPr>
          <w:rFonts w:ascii="Times New Roman" w:cs="Times New Roman"/>
          <w:sz w:val="22"/>
          <w:szCs w:val="22"/>
        </w:rPr>
        <w:t>Movements of deferred tax assets and liabilities occurred during the years were as follows</w:t>
      </w:r>
      <w:r w:rsidRPr="00307294">
        <w:rPr>
          <w:rFonts w:ascii="Times New Roman"/>
          <w:sz w:val="22"/>
          <w:szCs w:val="22"/>
          <w:cs/>
        </w:rPr>
        <w:t>:</w:t>
      </w:r>
    </w:p>
    <w:p w:rsidR="00000424" w:rsidRPr="00307294" w:rsidRDefault="00000424" w:rsidP="00BE02E4">
      <w:pPr>
        <w:ind w:left="426" w:right="-46"/>
        <w:jc w:val="thaiDistribute"/>
        <w:rPr>
          <w:rFonts w:ascii="Times New Roman" w:cs="Times New Roman"/>
          <w:sz w:val="22"/>
          <w:szCs w:val="22"/>
        </w:rPr>
      </w:pPr>
    </w:p>
    <w:bookmarkStart w:id="615" w:name="_MON_1566388877"/>
    <w:bookmarkStart w:id="616" w:name="_MON_1566388884"/>
    <w:bookmarkStart w:id="617" w:name="_MON_1566388890"/>
    <w:bookmarkStart w:id="618" w:name="_MON_1566388897"/>
    <w:bookmarkStart w:id="619" w:name="_MON_1566388903"/>
    <w:bookmarkStart w:id="620" w:name="_MON_1565526481"/>
    <w:bookmarkStart w:id="621" w:name="_MON_1566631517"/>
    <w:bookmarkStart w:id="622" w:name="_MON_1547460661"/>
    <w:bookmarkStart w:id="623" w:name="_MON_1565526259"/>
    <w:bookmarkStart w:id="624" w:name="_MON_1566814197"/>
    <w:bookmarkStart w:id="625" w:name="_MON_1566814211"/>
    <w:bookmarkStart w:id="626" w:name="_MON_1566388770"/>
    <w:bookmarkStart w:id="627" w:name="_MON_1566388780"/>
    <w:bookmarkStart w:id="628" w:name="_MON_1566388786"/>
    <w:bookmarkStart w:id="629" w:name="_MON_1566388798"/>
    <w:bookmarkStart w:id="630" w:name="_MON_1566388832"/>
    <w:bookmarkStart w:id="631" w:name="_MON_1566388842"/>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Start w:id="632" w:name="_MON_1566388863"/>
    <w:bookmarkEnd w:id="632"/>
    <w:p w:rsidR="00C33E9A" w:rsidRPr="00307294" w:rsidRDefault="00663DF4" w:rsidP="007028D6">
      <w:pPr>
        <w:ind w:right="-46"/>
        <w:rPr>
          <w:rFonts w:ascii="Times New Roman" w:cs="Times New Roman"/>
          <w:sz w:val="22"/>
          <w:szCs w:val="22"/>
        </w:rPr>
      </w:pPr>
      <w:r w:rsidRPr="00307294">
        <w:rPr>
          <w:rFonts w:ascii="Times New Roman" w:cs="Times New Roman"/>
          <w:sz w:val="22"/>
          <w:szCs w:val="22"/>
        </w:rPr>
        <w:object w:dxaOrig="14712" w:dyaOrig="5064">
          <v:shape id="_x0000_i1039" type="#_x0000_t75" style="width:513pt;height:216.75pt" o:ole="">
            <v:imagedata r:id="rId36" o:title=""/>
            <o:lock v:ext="edit" aspectratio="f"/>
          </v:shape>
          <o:OLEObject Type="Embed" ProgID="Excel.Sheet.8" ShapeID="_x0000_i1039" DrawAspect="Content" ObjectID="_1570372155" r:id="rId37"/>
        </w:object>
      </w:r>
    </w:p>
    <w:p w:rsidR="007219D6" w:rsidRDefault="003153C4" w:rsidP="007219D6">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BANK OVERDRAFT</w:t>
      </w:r>
    </w:p>
    <w:p w:rsidR="00BE02E4" w:rsidRPr="00307294" w:rsidRDefault="00BE02E4" w:rsidP="00BE02E4">
      <w:pPr>
        <w:tabs>
          <w:tab w:val="left" w:pos="426"/>
        </w:tabs>
        <w:ind w:left="426" w:right="-43"/>
        <w:jc w:val="thaiDistribute"/>
        <w:rPr>
          <w:rFonts w:ascii="Times New Roman" w:cs="Times New Roman"/>
          <w:b/>
          <w:bCs/>
          <w:sz w:val="22"/>
          <w:szCs w:val="22"/>
        </w:rPr>
      </w:pPr>
    </w:p>
    <w:p w:rsidR="003153C4" w:rsidRPr="00307294" w:rsidRDefault="00BE02E4" w:rsidP="00BE02E4">
      <w:pPr>
        <w:pStyle w:val="ListParagraph"/>
        <w:ind w:left="425" w:right="-43"/>
        <w:jc w:val="thaiDistribute"/>
        <w:rPr>
          <w:rFonts w:ascii="Times New Roman" w:cs="Times New Roman"/>
          <w:sz w:val="22"/>
          <w:szCs w:val="22"/>
        </w:rPr>
      </w:pPr>
      <w:bookmarkStart w:id="633" w:name="_MON_1524383139"/>
      <w:bookmarkStart w:id="634" w:name="_MON_1517064408"/>
      <w:bookmarkStart w:id="635" w:name="_MON_1547303817"/>
      <w:bookmarkEnd w:id="633"/>
      <w:bookmarkEnd w:id="634"/>
      <w:bookmarkEnd w:id="635"/>
      <w:r>
        <w:rPr>
          <w:rFonts w:ascii="Times New Roman" w:cs="Times New Roman"/>
          <w:sz w:val="22"/>
          <w:szCs w:val="22"/>
        </w:rPr>
        <w:t xml:space="preserve">Credit </w:t>
      </w:r>
      <w:r w:rsidR="0031278E">
        <w:rPr>
          <w:rFonts w:ascii="Times New Roman" w:cs="Times New Roman"/>
          <w:sz w:val="22"/>
          <w:szCs w:val="22"/>
        </w:rPr>
        <w:t>facility</w:t>
      </w:r>
      <w:r w:rsidR="0045237F">
        <w:rPr>
          <w:rFonts w:ascii="Times New Roman" w:cs="Times New Roman"/>
          <w:sz w:val="22"/>
          <w:szCs w:val="22"/>
        </w:rPr>
        <w:t xml:space="preserve"> from financial institution</w:t>
      </w:r>
      <w:r w:rsidR="003153C4" w:rsidRPr="00307294">
        <w:rPr>
          <w:rFonts w:ascii="Times New Roman" w:cs="Times New Roman"/>
          <w:sz w:val="22"/>
          <w:szCs w:val="22"/>
        </w:rPr>
        <w:t xml:space="preserve"> consisted of</w:t>
      </w:r>
      <w:bookmarkStart w:id="636" w:name="_MON_1516106839"/>
      <w:bookmarkEnd w:id="636"/>
      <w:r w:rsidR="003153C4" w:rsidRPr="00307294">
        <w:rPr>
          <w:rFonts w:ascii="Times New Roman"/>
          <w:sz w:val="22"/>
          <w:szCs w:val="22"/>
          <w:cs/>
        </w:rPr>
        <w:t>:</w:t>
      </w:r>
    </w:p>
    <w:bookmarkStart w:id="637" w:name="_MON_1547303824"/>
    <w:bookmarkStart w:id="638" w:name="_MON_1565526624"/>
    <w:bookmarkStart w:id="639" w:name="_MON_1565526677"/>
    <w:bookmarkStart w:id="640" w:name="_MON_1565526743"/>
    <w:bookmarkStart w:id="641" w:name="_MON_1565526750"/>
    <w:bookmarkEnd w:id="637"/>
    <w:bookmarkEnd w:id="638"/>
    <w:bookmarkEnd w:id="639"/>
    <w:bookmarkEnd w:id="640"/>
    <w:bookmarkEnd w:id="641"/>
    <w:bookmarkStart w:id="642" w:name="_MON_1565526789"/>
    <w:bookmarkEnd w:id="642"/>
    <w:p w:rsidR="007219D6" w:rsidRPr="00307294" w:rsidRDefault="00663DF4" w:rsidP="002E16DA">
      <w:pPr>
        <w:spacing w:before="120" w:after="120" w:line="240" w:lineRule="atLeast"/>
        <w:ind w:left="426" w:right="-29"/>
        <w:jc w:val="thaiDistribute"/>
        <w:rPr>
          <w:rFonts w:ascii="Times New Roman" w:cs="Times New Roman"/>
          <w:sz w:val="22"/>
          <w:szCs w:val="22"/>
        </w:rPr>
      </w:pPr>
      <w:r w:rsidRPr="00307294">
        <w:rPr>
          <w:rFonts w:ascii="Times New Roman" w:cs="Times New Roman"/>
          <w:sz w:val="22"/>
          <w:szCs w:val="22"/>
          <w:cs/>
        </w:rPr>
        <w:object w:dxaOrig="8118" w:dyaOrig="1187">
          <v:shape id="_x0000_i1040" type="#_x0000_t75" style="width:381pt;height:55.5pt" o:ole="">
            <v:imagedata r:id="rId38" o:title=""/>
          </v:shape>
          <o:OLEObject Type="Embed" ProgID="Excel.Sheet.8" ShapeID="_x0000_i1040" DrawAspect="Content" ObjectID="_1570372156" r:id="rId39"/>
        </w:object>
      </w:r>
    </w:p>
    <w:p w:rsidR="002E16DA" w:rsidRDefault="0031278E" w:rsidP="00BE02E4">
      <w:pPr>
        <w:ind w:left="432" w:right="-43"/>
        <w:jc w:val="thaiDistribute"/>
        <w:rPr>
          <w:rFonts w:ascii="Times New Roman" w:cs="Times New Roman"/>
          <w:b/>
          <w:bCs/>
          <w:sz w:val="22"/>
          <w:szCs w:val="22"/>
        </w:rPr>
      </w:pPr>
      <w:r>
        <w:rPr>
          <w:rFonts w:ascii="Times New Roman" w:cs="Times New Roman"/>
          <w:color w:val="000000"/>
          <w:sz w:val="22"/>
          <w:szCs w:val="22"/>
        </w:rPr>
        <w:lastRenderedPageBreak/>
        <w:t>The Company</w:t>
      </w:r>
      <w:r>
        <w:rPr>
          <w:rFonts w:ascii="Times New Roman"/>
          <w:color w:val="000000"/>
          <w:sz w:val="22"/>
          <w:szCs w:val="22"/>
          <w:cs/>
        </w:rPr>
        <w:t>’</w:t>
      </w:r>
      <w:r>
        <w:rPr>
          <w:rFonts w:ascii="Times New Roman" w:cs="Times New Roman"/>
          <w:color w:val="000000"/>
          <w:sz w:val="22"/>
          <w:szCs w:val="22"/>
        </w:rPr>
        <w:t>s l</w:t>
      </w:r>
      <w:r w:rsidR="009312AB">
        <w:rPr>
          <w:rFonts w:ascii="Times New Roman" w:cs="Times New Roman"/>
          <w:sz w:val="22"/>
          <w:szCs w:val="22"/>
        </w:rPr>
        <w:t>and including</w:t>
      </w:r>
      <w:r w:rsidR="007A2265">
        <w:rPr>
          <w:rFonts w:ascii="Times New Roman" w:cs="Times New Roman"/>
          <w:sz w:val="22"/>
          <w:szCs w:val="22"/>
        </w:rPr>
        <w:t xml:space="preserve"> existing construction </w:t>
      </w:r>
      <w:r w:rsidR="00ED6556" w:rsidRPr="00307294">
        <w:rPr>
          <w:rFonts w:ascii="Times New Roman" w:cs="Times New Roman"/>
          <w:sz w:val="22"/>
          <w:szCs w:val="22"/>
        </w:rPr>
        <w:t xml:space="preserve">and to be constructed in the future of </w:t>
      </w:r>
      <w:r w:rsidR="007A2265">
        <w:rPr>
          <w:rFonts w:ascii="Times New Roman" w:cs="Times New Roman"/>
          <w:sz w:val="22"/>
          <w:szCs w:val="22"/>
        </w:rPr>
        <w:t xml:space="preserve">property development </w:t>
      </w:r>
      <w:r w:rsidR="009312AB">
        <w:rPr>
          <w:rFonts w:ascii="Times New Roman" w:cs="Times New Roman"/>
          <w:sz w:val="22"/>
          <w:szCs w:val="22"/>
        </w:rPr>
        <w:t xml:space="preserve">project </w:t>
      </w:r>
      <w:r w:rsidR="007A2265">
        <w:rPr>
          <w:rFonts w:ascii="Times New Roman" w:cs="Times New Roman"/>
          <w:sz w:val="22"/>
          <w:szCs w:val="22"/>
        </w:rPr>
        <w:t xml:space="preserve">were mortgaged </w:t>
      </w:r>
      <w:r w:rsidR="007A2265">
        <w:rPr>
          <w:rFonts w:ascii="Times New Roman" w:cstheme="minorBidi"/>
          <w:sz w:val="22"/>
          <w:szCs w:val="22"/>
        </w:rPr>
        <w:t xml:space="preserve">as </w:t>
      </w:r>
      <w:r w:rsidR="00155A7E">
        <w:rPr>
          <w:rFonts w:ascii="Times New Roman" w:cstheme="minorBidi"/>
          <w:sz w:val="22"/>
          <w:szCs w:val="22"/>
        </w:rPr>
        <w:t>collateral</w:t>
      </w:r>
      <w:r w:rsidR="00155A7E">
        <w:rPr>
          <w:rFonts w:ascii="Times New Roman"/>
          <w:sz w:val="22"/>
          <w:szCs w:val="22"/>
          <w:cs/>
        </w:rPr>
        <w:t xml:space="preserve"> </w:t>
      </w:r>
      <w:r w:rsidR="007A2265">
        <w:rPr>
          <w:rFonts w:ascii="Times New Roman" w:cs="Times New Roman"/>
          <w:sz w:val="22"/>
          <w:szCs w:val="22"/>
        </w:rPr>
        <w:t xml:space="preserve">for </w:t>
      </w:r>
      <w:r w:rsidR="00155A7E">
        <w:rPr>
          <w:rFonts w:ascii="Times New Roman" w:cs="Times New Roman"/>
          <w:sz w:val="22"/>
          <w:szCs w:val="22"/>
        </w:rPr>
        <w:t>bank overdraft</w:t>
      </w:r>
      <w:r w:rsidR="00ED6556" w:rsidRPr="00307294">
        <w:rPr>
          <w:rFonts w:ascii="Times New Roman"/>
          <w:color w:val="000000"/>
          <w:sz w:val="22"/>
          <w:szCs w:val="22"/>
          <w:cs/>
        </w:rPr>
        <w:t xml:space="preserve"> (</w:t>
      </w:r>
      <w:r w:rsidR="00ED6556" w:rsidRPr="00307294">
        <w:rPr>
          <w:rFonts w:ascii="Times New Roman" w:cs="Times New Roman"/>
          <w:color w:val="000000"/>
          <w:sz w:val="22"/>
          <w:szCs w:val="22"/>
        </w:rPr>
        <w:t>see note 6</w:t>
      </w:r>
      <w:r w:rsidR="00ED6556" w:rsidRPr="00307294">
        <w:rPr>
          <w:rFonts w:ascii="Times New Roman"/>
          <w:color w:val="000000"/>
          <w:sz w:val="22"/>
          <w:szCs w:val="22"/>
          <w:cs/>
        </w:rPr>
        <w:t>).</w:t>
      </w:r>
      <w:r w:rsidR="002E16DA">
        <w:rPr>
          <w:rFonts w:ascii="Times New Roman"/>
          <w:b/>
          <w:bCs/>
          <w:sz w:val="22"/>
          <w:szCs w:val="22"/>
          <w:cs/>
        </w:rPr>
        <w:br w:type="page"/>
      </w:r>
    </w:p>
    <w:p w:rsidR="00155A7E" w:rsidRDefault="003153C4" w:rsidP="00155A7E">
      <w:pPr>
        <w:numPr>
          <w:ilvl w:val="0"/>
          <w:numId w:val="1"/>
        </w:numPr>
        <w:tabs>
          <w:tab w:val="clear" w:pos="630"/>
        </w:tabs>
        <w:spacing w:before="120" w:after="120"/>
        <w:ind w:left="426" w:right="-11" w:hanging="426"/>
        <w:jc w:val="thaiDistribute"/>
        <w:rPr>
          <w:rFonts w:ascii="Times New Roman" w:cs="Times New Roman"/>
          <w:sz w:val="22"/>
          <w:szCs w:val="22"/>
        </w:rPr>
      </w:pPr>
      <w:r w:rsidRPr="00307294">
        <w:rPr>
          <w:rFonts w:ascii="Times New Roman" w:cs="Times New Roman"/>
          <w:b/>
          <w:bCs/>
          <w:sz w:val="22"/>
          <w:szCs w:val="22"/>
        </w:rPr>
        <w:lastRenderedPageBreak/>
        <w:t>SHORT</w:t>
      </w:r>
      <w:r w:rsidRPr="00307294">
        <w:rPr>
          <w:rFonts w:ascii="Times New Roman"/>
          <w:b/>
          <w:bCs/>
          <w:sz w:val="22"/>
          <w:szCs w:val="22"/>
          <w:cs/>
        </w:rPr>
        <w:t>-</w:t>
      </w:r>
      <w:r w:rsidRPr="00307294">
        <w:rPr>
          <w:rFonts w:ascii="Times New Roman" w:cs="Times New Roman"/>
          <w:b/>
          <w:bCs/>
          <w:sz w:val="22"/>
          <w:szCs w:val="22"/>
        </w:rPr>
        <w:t xml:space="preserve">TERM LOANS FROM </w:t>
      </w:r>
      <w:r w:rsidR="00787A81">
        <w:rPr>
          <w:rFonts w:ascii="Times New Roman" w:cs="Times New Roman"/>
          <w:b/>
          <w:bCs/>
          <w:sz w:val="22"/>
          <w:szCs w:val="22"/>
        </w:rPr>
        <w:t>OTHER COMPANY</w:t>
      </w:r>
    </w:p>
    <w:p w:rsidR="007A2265" w:rsidRDefault="007A2265" w:rsidP="007A2265">
      <w:pPr>
        <w:ind w:left="432" w:right="-14"/>
        <w:jc w:val="thaiDistribute"/>
        <w:rPr>
          <w:rFonts w:ascii="Times New Roman" w:cs="Times New Roman"/>
          <w:sz w:val="22"/>
          <w:szCs w:val="22"/>
        </w:rPr>
      </w:pPr>
    </w:p>
    <w:p w:rsidR="003153C4" w:rsidRPr="00155A7E" w:rsidRDefault="000971FA" w:rsidP="007A2265">
      <w:pPr>
        <w:ind w:left="432" w:right="-14"/>
        <w:jc w:val="thaiDistribute"/>
        <w:rPr>
          <w:rFonts w:ascii="Times New Roman" w:cs="Times New Roman"/>
          <w:sz w:val="22"/>
          <w:szCs w:val="22"/>
        </w:rPr>
      </w:pPr>
      <w:r w:rsidRPr="00155A7E">
        <w:rPr>
          <w:rFonts w:ascii="Times New Roman" w:cs="Times New Roman"/>
          <w:sz w:val="22"/>
          <w:szCs w:val="22"/>
        </w:rPr>
        <w:t>S</w:t>
      </w:r>
      <w:r w:rsidR="003153C4" w:rsidRPr="00155A7E">
        <w:rPr>
          <w:rFonts w:ascii="Times New Roman" w:cs="Times New Roman"/>
          <w:sz w:val="22"/>
          <w:szCs w:val="22"/>
        </w:rPr>
        <w:t>hort</w:t>
      </w:r>
      <w:r w:rsidR="003153C4" w:rsidRPr="00155A7E">
        <w:rPr>
          <w:rFonts w:ascii="Times New Roman"/>
          <w:sz w:val="22"/>
          <w:szCs w:val="22"/>
          <w:cs/>
        </w:rPr>
        <w:t>-</w:t>
      </w:r>
      <w:r w:rsidR="003153C4" w:rsidRPr="00155A7E">
        <w:rPr>
          <w:rFonts w:ascii="Times New Roman" w:cs="Times New Roman"/>
          <w:sz w:val="22"/>
          <w:szCs w:val="22"/>
        </w:rPr>
        <w:t xml:space="preserve">term loans from </w:t>
      </w:r>
      <w:r w:rsidR="00787A81">
        <w:rPr>
          <w:rFonts w:ascii="Times New Roman" w:cs="Times New Roman"/>
          <w:sz w:val="22"/>
          <w:szCs w:val="22"/>
        </w:rPr>
        <w:t>other company</w:t>
      </w:r>
      <w:r w:rsidR="003153C4" w:rsidRPr="00155A7E">
        <w:rPr>
          <w:rFonts w:ascii="Times New Roman" w:cs="Times New Roman"/>
          <w:sz w:val="22"/>
          <w:szCs w:val="22"/>
        </w:rPr>
        <w:t xml:space="preserve"> as at December 31, 2016 consisted of</w:t>
      </w:r>
      <w:r w:rsidR="003153C4" w:rsidRPr="00155A7E">
        <w:rPr>
          <w:rFonts w:ascii="Times New Roman"/>
          <w:sz w:val="22"/>
          <w:szCs w:val="22"/>
          <w:cs/>
        </w:rPr>
        <w:t>:</w:t>
      </w:r>
      <w:bookmarkStart w:id="643" w:name="OLE_LINK97"/>
      <w:bookmarkStart w:id="644" w:name="OLE_LINK98"/>
      <w:bookmarkStart w:id="645" w:name="OLE_LINK99"/>
    </w:p>
    <w:bookmarkStart w:id="646" w:name="_MON_1566631720"/>
    <w:bookmarkStart w:id="647" w:name="_MON_1566631739"/>
    <w:bookmarkStart w:id="648" w:name="_MON_1530339035"/>
    <w:bookmarkStart w:id="649" w:name="_MON_1566731517"/>
    <w:bookmarkStart w:id="650" w:name="_MON_1530339046"/>
    <w:bookmarkStart w:id="651" w:name="_MON_1530339052"/>
    <w:bookmarkStart w:id="652" w:name="_MON_1530708729"/>
    <w:bookmarkStart w:id="653" w:name="_MON_1530708752"/>
    <w:bookmarkStart w:id="654" w:name="_MON_1531033194"/>
    <w:bookmarkStart w:id="655" w:name="_MON_1531033221"/>
    <w:bookmarkStart w:id="656" w:name="_MON_1531033571"/>
    <w:bookmarkStart w:id="657" w:name="_MON_1531033592"/>
    <w:bookmarkStart w:id="658" w:name="_MON_1537633404"/>
    <w:bookmarkStart w:id="659" w:name="_MON_1537633409"/>
    <w:bookmarkStart w:id="660" w:name="_MON_1537634214"/>
    <w:bookmarkStart w:id="661" w:name="_MON_1537720899"/>
    <w:bookmarkStart w:id="662" w:name="_MON_1547128465"/>
    <w:bookmarkStart w:id="663" w:name="_MON_1547128473"/>
    <w:bookmarkStart w:id="664" w:name="_MON_1529308614"/>
    <w:bookmarkStart w:id="665" w:name="_MON_1565526862"/>
    <w:bookmarkStart w:id="666" w:name="_MON_1565526920"/>
    <w:bookmarkStart w:id="667" w:name="_MON_1529308629"/>
    <w:bookmarkStart w:id="668" w:name="_MON_1529308640"/>
    <w:bookmarkStart w:id="669" w:name="_MON_1529309294"/>
    <w:bookmarkStart w:id="670" w:name="_MON_1529309407"/>
    <w:bookmarkStart w:id="671" w:name="_MON_1530338791"/>
    <w:bookmarkStart w:id="672" w:name="_MON_1530338870"/>
    <w:bookmarkStart w:id="673" w:name="_MON_1530339008"/>
    <w:bookmarkStart w:id="674" w:name="_MON_1530339029"/>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Start w:id="675" w:name="_MON_1547921620"/>
    <w:bookmarkEnd w:id="675"/>
    <w:p w:rsidR="007A2265" w:rsidRDefault="00057E23" w:rsidP="00C51C28">
      <w:pPr>
        <w:spacing w:line="240" w:lineRule="atLeast"/>
        <w:ind w:left="432"/>
        <w:jc w:val="thaiDistribute"/>
        <w:rPr>
          <w:rFonts w:ascii="Times New Roman" w:cs="Times New Roman"/>
          <w:sz w:val="22"/>
          <w:szCs w:val="22"/>
        </w:rPr>
      </w:pPr>
      <w:r w:rsidRPr="00307294">
        <w:rPr>
          <w:rFonts w:ascii="Times New Roman" w:cs="Times New Roman"/>
          <w:sz w:val="22"/>
          <w:szCs w:val="22"/>
        </w:rPr>
        <w:object w:dxaOrig="9444" w:dyaOrig="1005">
          <v:shape id="_x0000_i1041" type="#_x0000_t75" style="width:465.75pt;height:47.25pt" o:ole="">
            <v:imagedata r:id="rId40" o:title=""/>
          </v:shape>
          <o:OLEObject Type="Embed" ProgID="Excel.Sheet.8" ShapeID="_x0000_i1041" DrawAspect="Content" ObjectID="_1570372157" r:id="rId41"/>
        </w:object>
      </w:r>
      <w:bookmarkStart w:id="676" w:name="_MON_1566389050"/>
      <w:bookmarkStart w:id="677" w:name="_MON_1566389698"/>
      <w:bookmarkStart w:id="678" w:name="_MON_1566390271"/>
      <w:bookmarkStart w:id="679" w:name="_MON_1547485063"/>
      <w:bookmarkStart w:id="680" w:name="_MON_1547461068"/>
      <w:bookmarkStart w:id="681" w:name="_MON_1566731417"/>
      <w:bookmarkStart w:id="682" w:name="_MON_1566731445"/>
      <w:bookmarkStart w:id="683" w:name="_MON_1566731502"/>
      <w:bookmarkStart w:id="684" w:name="_MON_1566731526"/>
      <w:bookmarkStart w:id="685" w:name="_MON_1566731727"/>
      <w:bookmarkStart w:id="686" w:name="_MON_1566731826"/>
      <w:bookmarkStart w:id="687" w:name="_MON_1566731834"/>
      <w:bookmarkStart w:id="688" w:name="_MON_1566731848"/>
      <w:bookmarkStart w:id="689" w:name="_MON_1547533412"/>
      <w:bookmarkStart w:id="690" w:name="_MON_1547533490"/>
      <w:bookmarkStart w:id="691" w:name="_MON_1547533626"/>
      <w:bookmarkStart w:id="692" w:name="_MON_1547461076"/>
      <w:bookmarkStart w:id="693" w:name="_MON_1547461149"/>
      <w:bookmarkStart w:id="694" w:name="_MON_1547461350"/>
      <w:bookmarkStart w:id="695" w:name="_MON_1547461382"/>
      <w:bookmarkStart w:id="696" w:name="_MON_1547461398"/>
      <w:bookmarkStart w:id="697" w:name="_MON_1548012667"/>
      <w:bookmarkStart w:id="698" w:name="_MON_1547461508"/>
      <w:bookmarkStart w:id="699" w:name="_MON_1547461518"/>
      <w:bookmarkStart w:id="700" w:name="_MON_1547462863"/>
      <w:bookmarkStart w:id="701" w:name="_MON_1547462880"/>
      <w:bookmarkStart w:id="702" w:name="_MON_1548567058"/>
      <w:bookmarkStart w:id="703" w:name="_MON_1548567080"/>
      <w:bookmarkStart w:id="704" w:name="_MON_1548567084"/>
      <w:bookmarkStart w:id="705" w:name="_MON_1548567102"/>
      <w:bookmarkStart w:id="706" w:name="_MON_1547460828"/>
      <w:bookmarkStart w:id="707" w:name="_MON_1566130969"/>
      <w:bookmarkStart w:id="708" w:name="_MON_1566131012"/>
      <w:bookmarkStart w:id="709" w:name="_MON_1566131506"/>
      <w:bookmarkStart w:id="710" w:name="_MON_1566137264"/>
      <w:bookmarkStart w:id="711" w:name="_MON_1547485039"/>
      <w:bookmarkStart w:id="712" w:name="_MON_1548930259"/>
      <w:bookmarkStart w:id="713" w:name="_MON_1548930298"/>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Start w:id="714" w:name="_MON_1548930308"/>
      <w:bookmarkEnd w:id="714"/>
      <w:r w:rsidRPr="00307294">
        <w:rPr>
          <w:rFonts w:ascii="Times New Roman" w:cs="Times New Roman"/>
          <w:sz w:val="22"/>
          <w:szCs w:val="22"/>
          <w:cs/>
        </w:rPr>
        <w:object w:dxaOrig="12677" w:dyaOrig="2052">
          <v:shape id="_x0000_i1042" type="#_x0000_t75" style="width:460.5pt;height:93pt" o:ole="">
            <v:imagedata r:id="rId42" o:title=""/>
          </v:shape>
          <o:OLEObject Type="Embed" ProgID="Excel.Sheet.8" ShapeID="_x0000_i1042" DrawAspect="Content" ObjectID="_1570372158" r:id="rId43"/>
        </w:object>
      </w:r>
    </w:p>
    <w:p w:rsidR="00154D22" w:rsidRPr="00307294" w:rsidRDefault="0031278E" w:rsidP="00C51C28">
      <w:pPr>
        <w:spacing w:line="240" w:lineRule="atLeast"/>
        <w:ind w:left="432"/>
        <w:jc w:val="thaiDistribute"/>
        <w:rPr>
          <w:rFonts w:ascii="Times New Roman" w:cs="Times New Roman"/>
          <w:color w:val="000000"/>
          <w:sz w:val="22"/>
          <w:szCs w:val="22"/>
          <w:cs/>
        </w:rPr>
      </w:pPr>
      <w:r>
        <w:rPr>
          <w:rFonts w:ascii="Times New Roman" w:cs="Times New Roman"/>
          <w:color w:val="000000"/>
          <w:sz w:val="22"/>
          <w:szCs w:val="22"/>
        </w:rPr>
        <w:t>The Company</w:t>
      </w:r>
      <w:r>
        <w:rPr>
          <w:rFonts w:ascii="Times New Roman"/>
          <w:color w:val="000000"/>
          <w:sz w:val="22"/>
          <w:szCs w:val="22"/>
          <w:cs/>
        </w:rPr>
        <w:t>’</w:t>
      </w:r>
      <w:r>
        <w:rPr>
          <w:rFonts w:ascii="Times New Roman" w:cs="Times New Roman"/>
          <w:color w:val="000000"/>
          <w:sz w:val="22"/>
          <w:szCs w:val="22"/>
        </w:rPr>
        <w:t>s l</w:t>
      </w:r>
      <w:r w:rsidR="00155A7E">
        <w:rPr>
          <w:rFonts w:ascii="Times New Roman" w:cs="Times New Roman"/>
          <w:color w:val="000000"/>
          <w:sz w:val="22"/>
          <w:szCs w:val="22"/>
        </w:rPr>
        <w:t>and</w:t>
      </w:r>
      <w:r w:rsidR="00154D22" w:rsidRPr="00307294">
        <w:rPr>
          <w:rFonts w:ascii="Times New Roman" w:cs="Times New Roman"/>
          <w:color w:val="000000"/>
          <w:sz w:val="22"/>
          <w:szCs w:val="22"/>
        </w:rPr>
        <w:t xml:space="preserve"> held for development </w:t>
      </w:r>
      <w:r w:rsidR="00265987">
        <w:rPr>
          <w:rFonts w:ascii="Times New Roman" w:cs="Times New Roman"/>
          <w:color w:val="000000"/>
          <w:sz w:val="22"/>
          <w:szCs w:val="22"/>
        </w:rPr>
        <w:t>and land</w:t>
      </w:r>
      <w:r w:rsidR="009312AB">
        <w:rPr>
          <w:rFonts w:ascii="Times New Roman" w:cs="Times New Roman"/>
          <w:sz w:val="22"/>
          <w:szCs w:val="22"/>
        </w:rPr>
        <w:t xml:space="preserve"> including</w:t>
      </w:r>
      <w:r w:rsidR="00154D22" w:rsidRPr="00307294">
        <w:rPr>
          <w:rFonts w:ascii="Times New Roman" w:cs="Times New Roman"/>
          <w:sz w:val="22"/>
          <w:szCs w:val="22"/>
        </w:rPr>
        <w:t xml:space="preserve"> existing </w:t>
      </w:r>
      <w:r w:rsidR="00730344">
        <w:rPr>
          <w:rFonts w:ascii="Times New Roman" w:cs="Times New Roman"/>
          <w:sz w:val="22"/>
          <w:szCs w:val="22"/>
        </w:rPr>
        <w:t>construction</w:t>
      </w:r>
      <w:r w:rsidR="00154D22" w:rsidRPr="00307294">
        <w:rPr>
          <w:rFonts w:ascii="Times New Roman"/>
          <w:sz w:val="22"/>
          <w:szCs w:val="22"/>
          <w:cs/>
        </w:rPr>
        <w:t xml:space="preserve"> </w:t>
      </w:r>
      <w:r w:rsidR="00154D22" w:rsidRPr="00307294">
        <w:rPr>
          <w:rFonts w:ascii="Times New Roman"/>
          <w:color w:val="000000"/>
          <w:sz w:val="22"/>
          <w:szCs w:val="22"/>
          <w:cs/>
        </w:rPr>
        <w:t>(</w:t>
      </w:r>
      <w:r w:rsidR="00154D22" w:rsidRPr="00307294">
        <w:rPr>
          <w:rFonts w:ascii="Times New Roman" w:cs="Times New Roman"/>
          <w:color w:val="000000"/>
          <w:sz w:val="22"/>
          <w:szCs w:val="22"/>
        </w:rPr>
        <w:t>see notes 8 and 9</w:t>
      </w:r>
      <w:r w:rsidR="00154D22" w:rsidRPr="00307294">
        <w:rPr>
          <w:rFonts w:ascii="Times New Roman"/>
          <w:color w:val="000000"/>
          <w:sz w:val="22"/>
          <w:szCs w:val="22"/>
          <w:cs/>
        </w:rPr>
        <w:t xml:space="preserve">) </w:t>
      </w:r>
      <w:r w:rsidR="00C51C28">
        <w:rPr>
          <w:rFonts w:ascii="Times New Roman" w:cs="Times New Roman"/>
          <w:color w:val="000000"/>
          <w:sz w:val="22"/>
          <w:szCs w:val="22"/>
        </w:rPr>
        <w:t xml:space="preserve">were mortgaged </w:t>
      </w:r>
      <w:r w:rsidR="00154D22" w:rsidRPr="00307294">
        <w:rPr>
          <w:rFonts w:ascii="Times New Roman" w:cs="Times New Roman"/>
          <w:color w:val="000000"/>
          <w:sz w:val="22"/>
          <w:szCs w:val="22"/>
        </w:rPr>
        <w:t xml:space="preserve">as collateral </w:t>
      </w:r>
      <w:r w:rsidR="00EA6AAA">
        <w:rPr>
          <w:rFonts w:ascii="Times New Roman" w:cs="Times New Roman"/>
          <w:color w:val="000000"/>
          <w:sz w:val="22"/>
          <w:szCs w:val="22"/>
        </w:rPr>
        <w:t xml:space="preserve">for </w:t>
      </w:r>
      <w:r w:rsidR="007A2265">
        <w:rPr>
          <w:rFonts w:ascii="Times New Roman" w:cs="Times New Roman"/>
          <w:sz w:val="22"/>
          <w:szCs w:val="22"/>
        </w:rPr>
        <w:t>loan</w:t>
      </w:r>
      <w:r w:rsidR="00465A55" w:rsidRPr="00155A7E">
        <w:rPr>
          <w:rFonts w:ascii="Times New Roman"/>
          <w:sz w:val="22"/>
          <w:szCs w:val="22"/>
          <w:cs/>
        </w:rPr>
        <w:t xml:space="preserve"> </w:t>
      </w:r>
      <w:r w:rsidR="00154D22" w:rsidRPr="00307294">
        <w:rPr>
          <w:rFonts w:ascii="Times New Roman" w:cs="Times New Roman"/>
          <w:color w:val="000000"/>
          <w:sz w:val="22"/>
          <w:szCs w:val="22"/>
        </w:rPr>
        <w:t>and</w:t>
      </w:r>
      <w:r w:rsidR="00C51C28">
        <w:rPr>
          <w:rFonts w:ascii="Times New Roman"/>
          <w:sz w:val="22"/>
          <w:szCs w:val="22"/>
          <w:cs/>
        </w:rPr>
        <w:t xml:space="preserve"> </w:t>
      </w:r>
      <w:r w:rsidR="00EA6AAA">
        <w:rPr>
          <w:rFonts w:ascii="Times New Roman" w:cs="Times New Roman"/>
          <w:sz w:val="22"/>
          <w:szCs w:val="22"/>
        </w:rPr>
        <w:t xml:space="preserve">the director of the Company </w:t>
      </w:r>
      <w:r w:rsidR="00C51C28">
        <w:rPr>
          <w:rFonts w:ascii="Times New Roman" w:cs="Times New Roman"/>
          <w:sz w:val="22"/>
          <w:szCs w:val="22"/>
        </w:rPr>
        <w:t>guaranteed against this loan</w:t>
      </w:r>
      <w:r w:rsidR="00C51C28">
        <w:rPr>
          <w:rFonts w:ascii="Times New Roman"/>
          <w:sz w:val="22"/>
          <w:szCs w:val="22"/>
          <w:cs/>
        </w:rPr>
        <w:t>.</w:t>
      </w:r>
    </w:p>
    <w:p w:rsidR="007219D6" w:rsidRPr="00307294" w:rsidRDefault="007219D6" w:rsidP="00C51C28">
      <w:pPr>
        <w:ind w:left="426" w:right="-46"/>
        <w:jc w:val="thaiDistribute"/>
        <w:rPr>
          <w:rFonts w:ascii="Times New Roman" w:cs="Times New Roman"/>
          <w:sz w:val="22"/>
          <w:szCs w:val="22"/>
        </w:rPr>
      </w:pPr>
    </w:p>
    <w:p w:rsidR="003153C4" w:rsidRPr="00307294" w:rsidRDefault="003153C4" w:rsidP="00C51C28">
      <w:pPr>
        <w:numPr>
          <w:ilvl w:val="0"/>
          <w:numId w:val="1"/>
        </w:numPr>
        <w:tabs>
          <w:tab w:val="clear" w:pos="630"/>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TRADE AND OTHER PAYABLES</w:t>
      </w:r>
    </w:p>
    <w:p w:rsidR="007A2265" w:rsidRDefault="007A2265" w:rsidP="00C51C28">
      <w:pPr>
        <w:pStyle w:val="ListParagraph"/>
        <w:tabs>
          <w:tab w:val="left" w:pos="9711"/>
          <w:tab w:val="left" w:pos="9960"/>
        </w:tabs>
        <w:ind w:left="425" w:right="-45"/>
        <w:contextualSpacing w:val="0"/>
        <w:jc w:val="thaiDistribute"/>
        <w:rPr>
          <w:rFonts w:ascii="Times New Roman" w:cs="Times New Roman"/>
          <w:sz w:val="22"/>
          <w:szCs w:val="22"/>
        </w:rPr>
      </w:pPr>
      <w:bookmarkStart w:id="715" w:name="_MON_1547921625"/>
      <w:bookmarkStart w:id="716" w:name="_MON_1547118536"/>
      <w:bookmarkStart w:id="717" w:name="_MON_1547118555"/>
      <w:bookmarkStart w:id="718" w:name="_MON_1547118606"/>
      <w:bookmarkStart w:id="719" w:name="_MON_1517851009"/>
      <w:bookmarkStart w:id="720" w:name="_MON_1517851000"/>
      <w:bookmarkStart w:id="721" w:name="_MON_1546513736"/>
      <w:bookmarkStart w:id="722" w:name="_MON_1517851680"/>
      <w:bookmarkStart w:id="723" w:name="_MON_1547462887"/>
      <w:bookmarkStart w:id="724" w:name="_MON_1546704322"/>
      <w:bookmarkStart w:id="725" w:name="_MON_1546704342"/>
      <w:bookmarkStart w:id="726" w:name="_MON_1546704381"/>
      <w:bookmarkStart w:id="727" w:name="_MON_1546704424"/>
      <w:bookmarkEnd w:id="715"/>
      <w:bookmarkEnd w:id="716"/>
      <w:bookmarkEnd w:id="717"/>
      <w:bookmarkEnd w:id="718"/>
      <w:bookmarkEnd w:id="719"/>
      <w:bookmarkEnd w:id="720"/>
      <w:bookmarkEnd w:id="721"/>
      <w:bookmarkEnd w:id="722"/>
      <w:bookmarkEnd w:id="723"/>
      <w:bookmarkEnd w:id="724"/>
      <w:bookmarkEnd w:id="725"/>
      <w:bookmarkEnd w:id="726"/>
      <w:bookmarkEnd w:id="727"/>
    </w:p>
    <w:p w:rsidR="003153C4" w:rsidRPr="00307294" w:rsidRDefault="003153C4" w:rsidP="00C51C28">
      <w:pPr>
        <w:pStyle w:val="ListParagraph"/>
        <w:tabs>
          <w:tab w:val="left" w:pos="9711"/>
          <w:tab w:val="left" w:pos="9960"/>
        </w:tabs>
        <w:ind w:left="425" w:right="-45"/>
        <w:contextualSpacing w:val="0"/>
        <w:jc w:val="thaiDistribute"/>
        <w:rPr>
          <w:rFonts w:ascii="Times New Roman" w:cs="Times New Roman"/>
          <w:sz w:val="22"/>
          <w:szCs w:val="22"/>
        </w:rPr>
      </w:pPr>
      <w:r w:rsidRPr="00307294">
        <w:rPr>
          <w:rFonts w:ascii="Times New Roman" w:cs="Times New Roman"/>
          <w:sz w:val="22"/>
          <w:szCs w:val="22"/>
        </w:rPr>
        <w:t>Trade and other payables as at December 31, 2016 and 2015 consisted of</w:t>
      </w:r>
      <w:r w:rsidRPr="00307294">
        <w:rPr>
          <w:rFonts w:ascii="Times New Roman"/>
          <w:sz w:val="22"/>
          <w:szCs w:val="22"/>
          <w:cs/>
        </w:rPr>
        <w:t>:</w:t>
      </w:r>
    </w:p>
    <w:bookmarkStart w:id="728" w:name="_MON_1517851725"/>
    <w:bookmarkStart w:id="729" w:name="_MON_1565527155"/>
    <w:bookmarkEnd w:id="728"/>
    <w:bookmarkEnd w:id="729"/>
    <w:bookmarkStart w:id="730" w:name="_MON_1565527226"/>
    <w:bookmarkEnd w:id="730"/>
    <w:p w:rsidR="00047C0A" w:rsidRDefault="00057E23" w:rsidP="00C51C28">
      <w:pPr>
        <w:ind w:left="426" w:right="-46"/>
        <w:jc w:val="thaiDistribute"/>
        <w:rPr>
          <w:rFonts w:ascii="Times New Roman" w:cs="Times New Roman"/>
          <w:sz w:val="22"/>
          <w:szCs w:val="22"/>
        </w:rPr>
      </w:pPr>
      <w:r w:rsidRPr="00307294">
        <w:rPr>
          <w:rFonts w:ascii="Times New Roman" w:cs="Times New Roman"/>
          <w:sz w:val="22"/>
          <w:szCs w:val="22"/>
        </w:rPr>
        <w:object w:dxaOrig="9859" w:dyaOrig="2110">
          <v:shape id="_x0000_i1043" type="#_x0000_t75" style="width:463.5pt;height:109.5pt" o:ole="">
            <v:imagedata r:id="rId44" o:title=""/>
            <o:lock v:ext="edit" aspectratio="f"/>
          </v:shape>
          <o:OLEObject Type="Embed" ProgID="Excel.Sheet.8" ShapeID="_x0000_i1043" DrawAspect="Content" ObjectID="_1570372159" r:id="rId45"/>
        </w:object>
      </w:r>
    </w:p>
    <w:p w:rsidR="003153C4" w:rsidRPr="00465A55" w:rsidRDefault="003153C4" w:rsidP="00C51C28">
      <w:pPr>
        <w:numPr>
          <w:ilvl w:val="0"/>
          <w:numId w:val="1"/>
        </w:numPr>
        <w:tabs>
          <w:tab w:val="clear" w:pos="630"/>
          <w:tab w:val="left" w:pos="426"/>
        </w:tabs>
        <w:ind w:left="425" w:right="-45" w:hanging="426"/>
        <w:jc w:val="thaiDistribute"/>
        <w:rPr>
          <w:rFonts w:ascii="Times New Roman" w:cs="Times New Roman"/>
          <w:b/>
          <w:bCs/>
          <w:sz w:val="22"/>
          <w:szCs w:val="22"/>
        </w:rPr>
      </w:pPr>
      <w:r w:rsidRPr="00307294">
        <w:rPr>
          <w:rFonts w:ascii="Times New Roman" w:cs="Times New Roman"/>
          <w:b/>
          <w:bCs/>
          <w:sz w:val="22"/>
          <w:szCs w:val="22"/>
        </w:rPr>
        <w:t>CURRENT PORTION OF LIABILITIES</w:t>
      </w:r>
    </w:p>
    <w:p w:rsidR="00C51C28" w:rsidRDefault="00C51C28" w:rsidP="00C51C28">
      <w:pPr>
        <w:pStyle w:val="ListParagraph"/>
        <w:tabs>
          <w:tab w:val="left" w:pos="9711"/>
          <w:tab w:val="left" w:pos="9960"/>
        </w:tabs>
        <w:ind w:left="425" w:right="-45"/>
        <w:jc w:val="thaiDistribute"/>
        <w:rPr>
          <w:rFonts w:ascii="Times New Roman" w:cs="Times New Roman"/>
          <w:sz w:val="22"/>
          <w:szCs w:val="22"/>
        </w:rPr>
      </w:pPr>
      <w:bookmarkStart w:id="731" w:name="_MON_1547921632"/>
      <w:bookmarkStart w:id="732" w:name="_MON_1547303879"/>
      <w:bookmarkStart w:id="733" w:name="_MON_1546704518"/>
      <w:bookmarkStart w:id="734" w:name="_MON_1548154085"/>
      <w:bookmarkStart w:id="735" w:name="_MON_1546704532"/>
      <w:bookmarkStart w:id="736" w:name="_MON_1547462902"/>
      <w:bookmarkStart w:id="737" w:name="_MON_1522865030"/>
      <w:bookmarkStart w:id="738" w:name="_MON_1547118275"/>
      <w:bookmarkStart w:id="739" w:name="_MON_1546513755"/>
      <w:bookmarkStart w:id="740" w:name="_MON_1547274822"/>
      <w:bookmarkEnd w:id="731"/>
      <w:bookmarkEnd w:id="732"/>
      <w:bookmarkEnd w:id="733"/>
      <w:bookmarkEnd w:id="734"/>
      <w:bookmarkEnd w:id="735"/>
      <w:bookmarkEnd w:id="736"/>
      <w:bookmarkEnd w:id="737"/>
      <w:bookmarkEnd w:id="738"/>
      <w:bookmarkEnd w:id="739"/>
      <w:bookmarkEnd w:id="740"/>
    </w:p>
    <w:p w:rsidR="003153C4" w:rsidRPr="00307294" w:rsidRDefault="003153C4" w:rsidP="00C51C28">
      <w:pPr>
        <w:pStyle w:val="ListParagraph"/>
        <w:tabs>
          <w:tab w:val="left" w:pos="9711"/>
          <w:tab w:val="left" w:pos="9960"/>
        </w:tabs>
        <w:ind w:left="425" w:right="-45"/>
        <w:jc w:val="thaiDistribute"/>
        <w:rPr>
          <w:rFonts w:ascii="Times New Roman" w:cs="Times New Roman"/>
          <w:sz w:val="22"/>
          <w:szCs w:val="22"/>
        </w:rPr>
      </w:pPr>
      <w:r w:rsidRPr="00307294">
        <w:rPr>
          <w:rFonts w:ascii="Times New Roman" w:cs="Times New Roman"/>
          <w:sz w:val="22"/>
          <w:szCs w:val="22"/>
        </w:rPr>
        <w:t>Current portion of liabilities</w:t>
      </w:r>
      <w:r w:rsidRPr="00307294">
        <w:rPr>
          <w:rFonts w:ascii="Times New Roman"/>
          <w:sz w:val="22"/>
          <w:szCs w:val="22"/>
          <w:cs/>
        </w:rPr>
        <w:t xml:space="preserve"> </w:t>
      </w:r>
      <w:r w:rsidRPr="00307294">
        <w:rPr>
          <w:rFonts w:ascii="Times New Roman" w:cs="Times New Roman"/>
          <w:sz w:val="22"/>
          <w:szCs w:val="22"/>
        </w:rPr>
        <w:t>as at December 31, 2016 and 2015 consisted of</w:t>
      </w:r>
      <w:r w:rsidRPr="00307294">
        <w:rPr>
          <w:rFonts w:ascii="Times New Roman"/>
          <w:sz w:val="22"/>
          <w:szCs w:val="22"/>
          <w:cs/>
        </w:rPr>
        <w:t>:</w:t>
      </w:r>
    </w:p>
    <w:bookmarkStart w:id="741" w:name="_MON_1565527396"/>
    <w:bookmarkStart w:id="742" w:name="_MON_1565527525"/>
    <w:bookmarkStart w:id="743" w:name="_MON_1565527588"/>
    <w:bookmarkStart w:id="744" w:name="_MON_1568533556"/>
    <w:bookmarkStart w:id="745" w:name="_MON_1565527609"/>
    <w:bookmarkStart w:id="746" w:name="_MON_1566735529"/>
    <w:bookmarkEnd w:id="741"/>
    <w:bookmarkEnd w:id="742"/>
    <w:bookmarkEnd w:id="743"/>
    <w:bookmarkEnd w:id="744"/>
    <w:bookmarkEnd w:id="745"/>
    <w:bookmarkEnd w:id="746"/>
    <w:bookmarkStart w:id="747" w:name="_MON_1522864980"/>
    <w:bookmarkEnd w:id="747"/>
    <w:p w:rsidR="007219D6" w:rsidRPr="00465A55" w:rsidRDefault="00057E23" w:rsidP="00C51C28">
      <w:pPr>
        <w:tabs>
          <w:tab w:val="left" w:pos="5670"/>
        </w:tabs>
        <w:spacing w:line="240" w:lineRule="atLeast"/>
        <w:ind w:left="426" w:right="-29"/>
        <w:jc w:val="thaiDistribute"/>
        <w:rPr>
          <w:rFonts w:ascii="Times New Roman" w:cs="Times New Roman"/>
          <w:sz w:val="10"/>
          <w:szCs w:val="10"/>
          <w:u w:val="single"/>
          <w:cs/>
        </w:rPr>
      </w:pPr>
      <w:r w:rsidRPr="00307294">
        <w:rPr>
          <w:rFonts w:ascii="Times New Roman" w:cs="Times New Roman"/>
          <w:sz w:val="22"/>
          <w:szCs w:val="22"/>
          <w:cs/>
        </w:rPr>
        <w:object w:dxaOrig="9564" w:dyaOrig="2193">
          <v:shape id="_x0000_i1044" type="#_x0000_t75" style="width:463.5pt;height:111.75pt" o:ole="">
            <v:imagedata r:id="rId46" o:title=""/>
          </v:shape>
          <o:OLEObject Type="Embed" ProgID="Excel.Sheet.8" ShapeID="_x0000_i1044" DrawAspect="Content" ObjectID="_1570372160" r:id="rId47"/>
        </w:object>
      </w:r>
    </w:p>
    <w:p w:rsidR="00025A59" w:rsidRPr="00307294" w:rsidRDefault="00025A59" w:rsidP="00C51C28">
      <w:pPr>
        <w:numPr>
          <w:ilvl w:val="0"/>
          <w:numId w:val="1"/>
        </w:numPr>
        <w:tabs>
          <w:tab w:val="clear" w:pos="630"/>
          <w:tab w:val="left" w:pos="426"/>
        </w:tabs>
        <w:ind w:left="425" w:right="-45" w:hanging="426"/>
        <w:jc w:val="thaiDistribute"/>
        <w:rPr>
          <w:rFonts w:ascii="Times New Roman" w:cs="Times New Roman"/>
          <w:b/>
          <w:bCs/>
          <w:sz w:val="22"/>
          <w:szCs w:val="22"/>
        </w:rPr>
      </w:pPr>
      <w:r w:rsidRPr="00307294">
        <w:rPr>
          <w:rFonts w:ascii="Times New Roman" w:cs="Times New Roman"/>
          <w:b/>
          <w:bCs/>
          <w:sz w:val="22"/>
          <w:szCs w:val="22"/>
        </w:rPr>
        <w:t>LOANS FROM FINANCIAL INSTIT</w:t>
      </w:r>
      <w:r w:rsidR="00871927">
        <w:rPr>
          <w:rFonts w:ascii="Times New Roman" w:cs="Times New Roman"/>
          <w:b/>
          <w:bCs/>
          <w:sz w:val="22"/>
          <w:szCs w:val="22"/>
        </w:rPr>
        <w:t>UTION</w:t>
      </w:r>
    </w:p>
    <w:p w:rsidR="00C51C28" w:rsidRDefault="00C51C28" w:rsidP="00C51C28">
      <w:pPr>
        <w:ind w:left="425" w:right="-45"/>
        <w:jc w:val="thaiDistribute"/>
        <w:rPr>
          <w:rFonts w:ascii="Times New Roman" w:cs="Times New Roman"/>
          <w:sz w:val="22"/>
          <w:szCs w:val="22"/>
        </w:rPr>
      </w:pPr>
      <w:bookmarkStart w:id="748" w:name="_MON_1547921637"/>
      <w:bookmarkStart w:id="749" w:name="_MON_1547462916"/>
      <w:bookmarkStart w:id="750" w:name="_MON_1522865135"/>
      <w:bookmarkStart w:id="751" w:name="_MON_1546513780"/>
      <w:bookmarkStart w:id="752" w:name="_MON_1520152261"/>
      <w:bookmarkStart w:id="753" w:name="_MON_1546704615"/>
      <w:bookmarkEnd w:id="748"/>
      <w:bookmarkEnd w:id="749"/>
      <w:bookmarkEnd w:id="750"/>
      <w:bookmarkEnd w:id="751"/>
      <w:bookmarkEnd w:id="752"/>
      <w:bookmarkEnd w:id="753"/>
    </w:p>
    <w:p w:rsidR="00025A59" w:rsidRPr="00307294" w:rsidRDefault="00025A59" w:rsidP="00C51C28">
      <w:pPr>
        <w:ind w:left="425" w:right="-45"/>
        <w:jc w:val="thaiDistribute"/>
        <w:rPr>
          <w:rFonts w:ascii="Times New Roman" w:cs="Times New Roman"/>
          <w:sz w:val="22"/>
          <w:szCs w:val="22"/>
        </w:rPr>
      </w:pPr>
      <w:r w:rsidRPr="00307294">
        <w:rPr>
          <w:rFonts w:ascii="Times New Roman" w:cs="Times New Roman"/>
          <w:sz w:val="22"/>
          <w:szCs w:val="22"/>
        </w:rPr>
        <w:t>L</w:t>
      </w:r>
      <w:r w:rsidR="00871927">
        <w:rPr>
          <w:rFonts w:ascii="Times New Roman" w:cs="Times New Roman"/>
          <w:sz w:val="22"/>
          <w:szCs w:val="22"/>
        </w:rPr>
        <w:t>oans from financial institution</w:t>
      </w:r>
      <w:r w:rsidRPr="00307294">
        <w:rPr>
          <w:rFonts w:ascii="Times New Roman" w:cs="Times New Roman"/>
          <w:sz w:val="22"/>
          <w:szCs w:val="22"/>
        </w:rPr>
        <w:t xml:space="preserve"> as at December 31, 2016 and 2015 consisted of</w:t>
      </w:r>
      <w:r w:rsidRPr="00307294">
        <w:rPr>
          <w:rFonts w:ascii="Times New Roman"/>
          <w:sz w:val="22"/>
          <w:szCs w:val="22"/>
          <w:cs/>
        </w:rPr>
        <w:t>:</w:t>
      </w:r>
    </w:p>
    <w:bookmarkStart w:id="754" w:name="_MON_1566732472"/>
    <w:bookmarkStart w:id="755" w:name="_MON_1566732480"/>
    <w:bookmarkStart w:id="756" w:name="_MON_1546704638"/>
    <w:bookmarkEnd w:id="754"/>
    <w:bookmarkEnd w:id="755"/>
    <w:bookmarkEnd w:id="756"/>
    <w:bookmarkStart w:id="757" w:name="_MON_1565527738"/>
    <w:bookmarkEnd w:id="757"/>
    <w:p w:rsidR="00465A55" w:rsidRDefault="00057E23" w:rsidP="00025A59">
      <w:pPr>
        <w:autoSpaceDE w:val="0"/>
        <w:autoSpaceDN w:val="0"/>
        <w:ind w:left="425" w:right="-45"/>
        <w:jc w:val="thaiDistribute"/>
        <w:rPr>
          <w:rFonts w:ascii="Times New Roman" w:cs="Times New Roman"/>
          <w:sz w:val="22"/>
          <w:szCs w:val="22"/>
        </w:rPr>
      </w:pPr>
      <w:r w:rsidRPr="00307294">
        <w:rPr>
          <w:rFonts w:ascii="Times New Roman" w:cs="Times New Roman"/>
          <w:sz w:val="22"/>
          <w:szCs w:val="22"/>
          <w:cs/>
        </w:rPr>
        <w:object w:dxaOrig="9333" w:dyaOrig="2208">
          <v:shape id="_x0000_i1045" type="#_x0000_t75" style="width:461.25pt;height:115.5pt" o:ole="">
            <v:imagedata r:id="rId48" o:title=""/>
          </v:shape>
          <o:OLEObject Type="Embed" ProgID="Excel.Sheet.8" ShapeID="_x0000_i1045" DrawAspect="Content" ObjectID="_1570372161" r:id="rId49"/>
        </w:object>
      </w:r>
      <w:bookmarkStart w:id="758" w:name="_MON_1548567371"/>
      <w:bookmarkStart w:id="759" w:name="_MON_1548930368"/>
      <w:bookmarkEnd w:id="758"/>
      <w:bookmarkEnd w:id="759"/>
      <w:r w:rsidR="00025A59" w:rsidRPr="00307294">
        <w:rPr>
          <w:rFonts w:ascii="Times New Roman"/>
          <w:sz w:val="22"/>
          <w:szCs w:val="22"/>
          <w:cs/>
        </w:rPr>
        <w:t xml:space="preserve"> </w:t>
      </w:r>
    </w:p>
    <w:p w:rsidR="00465A55" w:rsidRDefault="00465A55">
      <w:pPr>
        <w:rPr>
          <w:rFonts w:ascii="Times New Roman" w:cs="Times New Roman"/>
          <w:sz w:val="22"/>
          <w:szCs w:val="22"/>
        </w:rPr>
      </w:pPr>
      <w:r>
        <w:rPr>
          <w:rFonts w:ascii="Times New Roman"/>
          <w:sz w:val="22"/>
          <w:szCs w:val="22"/>
          <w:cs/>
        </w:rPr>
        <w:br w:type="page"/>
      </w:r>
    </w:p>
    <w:p w:rsidR="00025A59" w:rsidRPr="00307294" w:rsidRDefault="00025A59" w:rsidP="006B5DDE">
      <w:pPr>
        <w:autoSpaceDE w:val="0"/>
        <w:autoSpaceDN w:val="0"/>
        <w:ind w:left="425" w:right="9"/>
        <w:jc w:val="thaiDistribute"/>
        <w:rPr>
          <w:rFonts w:ascii="Times New Roman" w:cs="Times New Roman"/>
          <w:b/>
          <w:bCs/>
          <w:sz w:val="22"/>
          <w:szCs w:val="22"/>
        </w:rPr>
      </w:pPr>
      <w:r w:rsidRPr="00307294">
        <w:rPr>
          <w:rFonts w:ascii="Times New Roman" w:cs="Times New Roman"/>
          <w:sz w:val="22"/>
          <w:szCs w:val="22"/>
        </w:rPr>
        <w:lastRenderedPageBreak/>
        <w:t>The details of l</w:t>
      </w:r>
      <w:r w:rsidR="001C4302">
        <w:rPr>
          <w:rFonts w:ascii="Times New Roman" w:cs="Times New Roman"/>
          <w:sz w:val="22"/>
          <w:szCs w:val="22"/>
        </w:rPr>
        <w:t>oans from financial institution</w:t>
      </w:r>
    </w:p>
    <w:bookmarkStart w:id="760" w:name="_MON_1566733385"/>
    <w:bookmarkStart w:id="761" w:name="_MON_1566733393"/>
    <w:bookmarkStart w:id="762" w:name="_MON_1566733413"/>
    <w:bookmarkStart w:id="763" w:name="_MON_1566131923"/>
    <w:bookmarkStart w:id="764" w:name="_MON_1566131938"/>
    <w:bookmarkStart w:id="765" w:name="_MON_1524902154"/>
    <w:bookmarkStart w:id="766" w:name="_MON_1566131570"/>
    <w:bookmarkStart w:id="767" w:name="_MON_1566131738"/>
    <w:bookmarkStart w:id="768" w:name="_MON_1566131776"/>
    <w:bookmarkStart w:id="769" w:name="_MON_1566390822"/>
    <w:bookmarkStart w:id="770" w:name="_MON_1566390885"/>
    <w:bookmarkStart w:id="771" w:name="_MON_1566391041"/>
    <w:bookmarkStart w:id="772" w:name="_MON_1566391338"/>
    <w:bookmarkStart w:id="773" w:name="_MON_1566391582"/>
    <w:bookmarkStart w:id="774" w:name="_MON_1566391777"/>
    <w:bookmarkStart w:id="775" w:name="_MON_1566391800"/>
    <w:bookmarkStart w:id="776" w:name="_MON_1566391831"/>
    <w:bookmarkStart w:id="777" w:name="_MON_1566391881"/>
    <w:bookmarkStart w:id="778" w:name="_MON_1568473801"/>
    <w:bookmarkStart w:id="779" w:name="_MON_1566391933"/>
    <w:bookmarkStart w:id="780" w:name="_MON_1566392019"/>
    <w:bookmarkStart w:id="781" w:name="_MON_1566392025"/>
    <w:bookmarkStart w:id="782" w:name="_MON_1566392035"/>
    <w:bookmarkStart w:id="783" w:name="_MON_1566131802"/>
    <w:bookmarkStart w:id="784" w:name="_MON_1566131824"/>
    <w:bookmarkStart w:id="785" w:name="_MON_1566732895"/>
    <w:bookmarkStart w:id="786" w:name="_MON_1566732950"/>
    <w:bookmarkStart w:id="787" w:name="_MON_1566732974"/>
    <w:bookmarkStart w:id="788" w:name="_MON_1566732998"/>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Start w:id="789" w:name="_MON_1566733034"/>
    <w:bookmarkEnd w:id="789"/>
    <w:p w:rsidR="00025A59" w:rsidRPr="00307294" w:rsidRDefault="00057E23" w:rsidP="00C51C28">
      <w:pPr>
        <w:ind w:left="432"/>
        <w:jc w:val="thaiDistribute"/>
        <w:rPr>
          <w:rFonts w:ascii="Times New Roman" w:cs="Times New Roman"/>
          <w:sz w:val="22"/>
          <w:szCs w:val="22"/>
        </w:rPr>
      </w:pPr>
      <w:r w:rsidRPr="00307294">
        <w:rPr>
          <w:rFonts w:ascii="Times New Roman" w:cs="Times New Roman"/>
          <w:sz w:val="22"/>
          <w:szCs w:val="22"/>
          <w:cs/>
        </w:rPr>
        <w:object w:dxaOrig="13388" w:dyaOrig="4663">
          <v:shape id="_x0000_i1046" type="#_x0000_t75" style="width:470.25pt;height:209.25pt" o:ole="">
            <v:imagedata r:id="rId50" o:title=""/>
          </v:shape>
          <o:OLEObject Type="Embed" ProgID="Excel.Sheet.8" ShapeID="_x0000_i1046" DrawAspect="Content" ObjectID="_1570372162" r:id="rId51"/>
        </w:object>
      </w:r>
      <w:bookmarkStart w:id="790" w:name="_MON_1524902700"/>
      <w:bookmarkStart w:id="791" w:name="_MON_1547303894"/>
      <w:bookmarkStart w:id="792" w:name="_MON_1547303917"/>
      <w:bookmarkStart w:id="793" w:name="_MON_1547303928"/>
      <w:bookmarkStart w:id="794" w:name="_MON_1524402412"/>
      <w:bookmarkStart w:id="795" w:name="_MON_1546513794"/>
      <w:bookmarkStart w:id="796" w:name="_MON_1547461532"/>
      <w:bookmarkStart w:id="797" w:name="_MON_1547462005"/>
      <w:bookmarkStart w:id="798" w:name="_MON_1547462013"/>
      <w:bookmarkStart w:id="799" w:name="_MON_1547463682"/>
      <w:bookmarkStart w:id="800" w:name="_MON_1517757779"/>
      <w:bookmarkStart w:id="801" w:name="_MON_1546704672"/>
      <w:bookmarkStart w:id="802" w:name="_MON_1547533528"/>
      <w:bookmarkStart w:id="803" w:name="_MON_1547533588"/>
      <w:bookmarkStart w:id="804" w:name="_MON_1546704697"/>
      <w:bookmarkStart w:id="805" w:name="_MON_1547546612"/>
      <w:bookmarkStart w:id="806" w:name="_MON_1547546626"/>
      <w:bookmarkStart w:id="807" w:name="_MON_1547546643"/>
      <w:bookmarkStart w:id="808" w:name="_MON_1547546657"/>
      <w:bookmarkStart w:id="809" w:name="_MON_1547546669"/>
      <w:bookmarkStart w:id="810" w:name="_MON_1547546682"/>
      <w:bookmarkStart w:id="811" w:name="_MON_1547546723"/>
      <w:bookmarkStart w:id="812" w:name="_MON_1547546736"/>
      <w:bookmarkStart w:id="813" w:name="_MON_1547546771"/>
      <w:bookmarkStart w:id="814" w:name="_MON_1547546782"/>
      <w:bookmarkStart w:id="815" w:name="_MON_1547546804"/>
      <w:bookmarkStart w:id="816" w:name="_MON_1547546811"/>
      <w:bookmarkStart w:id="817" w:name="_MON_1547546824"/>
      <w:bookmarkStart w:id="818" w:name="_MON_1547546830"/>
      <w:bookmarkStart w:id="819" w:name="_MON_1547546840"/>
      <w:bookmarkStart w:id="820" w:name="_MON_1547546855"/>
      <w:bookmarkStart w:id="821" w:name="_MON_1547546863"/>
      <w:bookmarkStart w:id="822" w:name="_MON_1547546872"/>
      <w:bookmarkStart w:id="823" w:name="_MON_1547546876"/>
      <w:bookmarkStart w:id="824" w:name="_MON_1547546887"/>
      <w:bookmarkStart w:id="825" w:name="_MON_1547546903"/>
      <w:bookmarkStart w:id="826" w:name="_MON_1547546916"/>
      <w:bookmarkStart w:id="827" w:name="_MON_1547546936"/>
      <w:bookmarkStart w:id="828" w:name="_MON_1547546951"/>
      <w:bookmarkStart w:id="829" w:name="_MON_1547546961"/>
      <w:bookmarkStart w:id="830" w:name="_MON_1547546993"/>
      <w:bookmarkStart w:id="831" w:name="_MON_1547547004"/>
      <w:bookmarkStart w:id="832" w:name="_MON_1547547807"/>
      <w:bookmarkStart w:id="833" w:name="_MON_1546704863"/>
      <w:bookmarkStart w:id="834" w:name="_MON_1546704890"/>
      <w:bookmarkStart w:id="835" w:name="_MON_1546704911"/>
      <w:bookmarkStart w:id="836" w:name="_MON_1546705108"/>
      <w:bookmarkStart w:id="837" w:name="_MON_1548012753"/>
      <w:bookmarkStart w:id="838" w:name="_MON_1548012778"/>
      <w:bookmarkStart w:id="839" w:name="_MON_1548012785"/>
      <w:bookmarkStart w:id="840" w:name="_MON_1548012792"/>
      <w:bookmarkStart w:id="841" w:name="_MON_1546705332"/>
      <w:bookmarkStart w:id="842" w:name="_MON_1524383188"/>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00025A59" w:rsidRPr="00307294">
        <w:rPr>
          <w:rFonts w:ascii="Times New Roman" w:cs="Times New Roman"/>
          <w:sz w:val="22"/>
          <w:szCs w:val="22"/>
        </w:rPr>
        <w:t>Movements of loans from financial institutions for the years ended December 31, 2016 and 2015 were as follows</w:t>
      </w:r>
      <w:r w:rsidR="00025A59" w:rsidRPr="00307294">
        <w:rPr>
          <w:rFonts w:ascii="Times New Roman"/>
          <w:sz w:val="22"/>
          <w:szCs w:val="22"/>
          <w:cs/>
        </w:rPr>
        <w:t>:</w:t>
      </w:r>
    </w:p>
    <w:bookmarkStart w:id="843" w:name="_MON_1546705426"/>
    <w:bookmarkStart w:id="844" w:name="_MON_1566733433"/>
    <w:bookmarkStart w:id="845" w:name="_MON_1566733446"/>
    <w:bookmarkStart w:id="846" w:name="_MON_1566733451"/>
    <w:bookmarkStart w:id="847" w:name="_MON_1566733461"/>
    <w:bookmarkStart w:id="848" w:name="_MON_1568473817"/>
    <w:bookmarkStart w:id="849" w:name="_MON_1566733467"/>
    <w:bookmarkStart w:id="850" w:name="_MON_1547462932"/>
    <w:bookmarkStart w:id="851" w:name="_MON_1547462939"/>
    <w:bookmarkStart w:id="852" w:name="_MON_1546705444"/>
    <w:bookmarkStart w:id="853" w:name="_MON_1546513813"/>
    <w:bookmarkStart w:id="854" w:name="_MON_1565527839"/>
    <w:bookmarkStart w:id="855" w:name="_MON_1546705374"/>
    <w:bookmarkStart w:id="856" w:name="_MON_1546705379"/>
    <w:bookmarkStart w:id="857" w:name="_MON_1546705409"/>
    <w:bookmarkStart w:id="858" w:name="_MON_1547921643"/>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Start w:id="859" w:name="_MON_1566631925"/>
    <w:bookmarkEnd w:id="859"/>
    <w:p w:rsidR="000373F3" w:rsidRPr="006F5F59" w:rsidRDefault="00057E23" w:rsidP="00C51C28">
      <w:pPr>
        <w:ind w:left="426"/>
        <w:jc w:val="thaiDistribute"/>
        <w:rPr>
          <w:rFonts w:ascii="Times New Roman" w:cs="Times New Roman"/>
          <w:sz w:val="22"/>
          <w:szCs w:val="22"/>
          <w:highlight w:val="yellow"/>
        </w:rPr>
      </w:pPr>
      <w:r w:rsidRPr="00307294">
        <w:rPr>
          <w:rFonts w:ascii="Times New Roman" w:cs="Times New Roman"/>
          <w:sz w:val="22"/>
          <w:szCs w:val="22"/>
          <w:cs/>
        </w:rPr>
        <w:object w:dxaOrig="9271" w:dyaOrig="2688">
          <v:shape id="_x0000_i1047" type="#_x0000_t75" style="width:461.25pt;height:138pt" o:ole="">
            <v:imagedata r:id="rId52" o:title=""/>
          </v:shape>
          <o:OLEObject Type="Embed" ProgID="Excel.Sheet.8" ShapeID="_x0000_i1047" DrawAspect="Content" ObjectID="_1570372163" r:id="rId53"/>
        </w:object>
      </w:r>
    </w:p>
    <w:p w:rsidR="00961B18" w:rsidRPr="00307294" w:rsidRDefault="00EA6AAA" w:rsidP="00750232">
      <w:pPr>
        <w:ind w:left="425" w:right="-45"/>
        <w:jc w:val="thaiDistribute"/>
        <w:rPr>
          <w:rFonts w:ascii="Times New Roman" w:cs="Times New Roman"/>
          <w:sz w:val="22"/>
          <w:szCs w:val="22"/>
        </w:rPr>
      </w:pPr>
      <w:r>
        <w:rPr>
          <w:rFonts w:ascii="Times New Roman" w:cs="Times New Roman"/>
          <w:sz w:val="22"/>
          <w:szCs w:val="22"/>
        </w:rPr>
        <w:t>L</w:t>
      </w:r>
      <w:r w:rsidR="00961B18" w:rsidRPr="00307294">
        <w:rPr>
          <w:rFonts w:ascii="Times New Roman" w:cs="Times New Roman"/>
          <w:sz w:val="22"/>
          <w:szCs w:val="22"/>
        </w:rPr>
        <w:t>and including existing construction of property development project were mortgage</w:t>
      </w:r>
      <w:r w:rsidR="00C51C28">
        <w:rPr>
          <w:rFonts w:ascii="Times New Roman" w:cs="Times New Roman"/>
          <w:sz w:val="22"/>
          <w:szCs w:val="22"/>
        </w:rPr>
        <w:t>d as collateral for loan</w:t>
      </w:r>
      <w:r w:rsidR="001C4302">
        <w:rPr>
          <w:rFonts w:ascii="Times New Roman" w:cs="Times New Roman"/>
          <w:sz w:val="22"/>
          <w:szCs w:val="22"/>
        </w:rPr>
        <w:t>s</w:t>
      </w:r>
      <w:r w:rsidR="00961B18" w:rsidRPr="00307294">
        <w:rPr>
          <w:rFonts w:ascii="Times New Roman"/>
          <w:sz w:val="22"/>
          <w:szCs w:val="22"/>
          <w:cs/>
        </w:rPr>
        <w:t xml:space="preserve"> (</w:t>
      </w:r>
      <w:r w:rsidR="00961B18" w:rsidRPr="00307294">
        <w:rPr>
          <w:rFonts w:ascii="Times New Roman" w:cs="Times New Roman"/>
          <w:sz w:val="22"/>
          <w:szCs w:val="22"/>
        </w:rPr>
        <w:t xml:space="preserve">see note </w:t>
      </w:r>
      <w:r w:rsidR="00426E57" w:rsidRPr="00307294">
        <w:rPr>
          <w:rFonts w:ascii="Times New Roman" w:cs="Times New Roman"/>
          <w:sz w:val="22"/>
          <w:szCs w:val="22"/>
        </w:rPr>
        <w:t>6</w:t>
      </w:r>
      <w:r w:rsidR="00426E57" w:rsidRPr="00307294">
        <w:rPr>
          <w:rFonts w:ascii="Times New Roman"/>
          <w:sz w:val="22"/>
          <w:szCs w:val="22"/>
          <w:cs/>
        </w:rPr>
        <w:t xml:space="preserve">) </w:t>
      </w:r>
      <w:r w:rsidR="00426E57" w:rsidRPr="00307294">
        <w:rPr>
          <w:rFonts w:ascii="Times New Roman" w:cs="Times New Roman"/>
          <w:sz w:val="22"/>
          <w:szCs w:val="22"/>
        </w:rPr>
        <w:t>an</w:t>
      </w:r>
      <w:r w:rsidR="00C51C28">
        <w:rPr>
          <w:rFonts w:ascii="Times New Roman" w:cs="Times New Roman"/>
          <w:sz w:val="22"/>
          <w:szCs w:val="22"/>
        </w:rPr>
        <w:t>d the director</w:t>
      </w:r>
      <w:r>
        <w:rPr>
          <w:rFonts w:ascii="Times New Roman" w:cs="Times New Roman"/>
          <w:sz w:val="22"/>
          <w:szCs w:val="22"/>
        </w:rPr>
        <w:t xml:space="preserve">s of the Company </w:t>
      </w:r>
      <w:r w:rsidR="001C4302">
        <w:rPr>
          <w:rFonts w:ascii="Times New Roman" w:cs="Times New Roman"/>
          <w:sz w:val="22"/>
          <w:szCs w:val="22"/>
        </w:rPr>
        <w:t>guaranteed against the</w:t>
      </w:r>
      <w:r w:rsidR="00426E57" w:rsidRPr="00307294">
        <w:rPr>
          <w:rFonts w:ascii="Times New Roman"/>
          <w:sz w:val="22"/>
          <w:szCs w:val="22"/>
          <w:cs/>
        </w:rPr>
        <w:t xml:space="preserve"> </w:t>
      </w:r>
      <w:r w:rsidR="00C51C28">
        <w:rPr>
          <w:rFonts w:ascii="Times New Roman" w:cs="Times New Roman"/>
          <w:sz w:val="22"/>
          <w:szCs w:val="22"/>
        </w:rPr>
        <w:t xml:space="preserve">loan </w:t>
      </w:r>
      <w:r w:rsidR="006635BF" w:rsidRPr="00307294">
        <w:rPr>
          <w:rFonts w:ascii="Times New Roman" w:cs="Times New Roman"/>
          <w:sz w:val="22"/>
          <w:szCs w:val="22"/>
        </w:rPr>
        <w:t>from financial institution</w:t>
      </w:r>
      <w:r>
        <w:rPr>
          <w:rFonts w:ascii="Times New Roman"/>
          <w:sz w:val="22"/>
          <w:szCs w:val="22"/>
          <w:cs/>
        </w:rPr>
        <w:t xml:space="preserve">. </w:t>
      </w:r>
      <w:r>
        <w:rPr>
          <w:rFonts w:ascii="Times New Roman" w:cs="Times New Roman"/>
          <w:sz w:val="22"/>
          <w:szCs w:val="22"/>
        </w:rPr>
        <w:t>S</w:t>
      </w:r>
      <w:r w:rsidR="00C51C28">
        <w:rPr>
          <w:rFonts w:ascii="Times New Roman" w:cs="Times New Roman"/>
          <w:sz w:val="22"/>
          <w:szCs w:val="22"/>
        </w:rPr>
        <w:t>ubsequently</w:t>
      </w:r>
      <w:r w:rsidR="001C4302">
        <w:rPr>
          <w:rFonts w:ascii="Times New Roman" w:cs="Times New Roman"/>
          <w:sz w:val="22"/>
          <w:szCs w:val="22"/>
        </w:rPr>
        <w:t xml:space="preserve"> on February 1, 2016</w:t>
      </w:r>
      <w:r>
        <w:rPr>
          <w:rFonts w:ascii="Times New Roman" w:cs="Times New Roman"/>
          <w:sz w:val="22"/>
          <w:szCs w:val="22"/>
        </w:rPr>
        <w:t>,</w:t>
      </w:r>
      <w:r w:rsidR="001C4302">
        <w:rPr>
          <w:rFonts w:ascii="Times New Roman" w:cs="Times New Roman"/>
          <w:sz w:val="22"/>
          <w:szCs w:val="22"/>
        </w:rPr>
        <w:t xml:space="preserve"> the </w:t>
      </w:r>
      <w:r w:rsidR="00C51C28">
        <w:rPr>
          <w:rFonts w:ascii="Times New Roman" w:cs="Times New Roman"/>
          <w:sz w:val="22"/>
          <w:szCs w:val="22"/>
        </w:rPr>
        <w:t>directors</w:t>
      </w:r>
      <w:r w:rsidR="001C4302">
        <w:rPr>
          <w:rFonts w:ascii="Times New Roman" w:cs="Times New Roman"/>
          <w:sz w:val="22"/>
          <w:szCs w:val="22"/>
        </w:rPr>
        <w:t xml:space="preserve"> of the Company were</w:t>
      </w:r>
      <w:r w:rsidR="00C51C28">
        <w:rPr>
          <w:rFonts w:ascii="Times New Roman"/>
          <w:sz w:val="22"/>
          <w:szCs w:val="22"/>
          <w:cs/>
        </w:rPr>
        <w:t xml:space="preserve"> </w:t>
      </w:r>
      <w:r w:rsidR="000373F3" w:rsidRPr="00307294">
        <w:rPr>
          <w:rFonts w:ascii="Times New Roman" w:cs="Times New Roman"/>
          <w:spacing w:val="2"/>
          <w:sz w:val="22"/>
          <w:szCs w:val="22"/>
        </w:rPr>
        <w:t>revoked</w:t>
      </w:r>
      <w:r w:rsidR="00C51C28">
        <w:rPr>
          <w:rFonts w:ascii="Times New Roman" w:cs="Times New Roman"/>
          <w:sz w:val="22"/>
          <w:szCs w:val="22"/>
        </w:rPr>
        <w:t xml:space="preserve"> fully </w:t>
      </w:r>
      <w:r w:rsidR="000373F3" w:rsidRPr="00307294">
        <w:rPr>
          <w:rFonts w:ascii="Times New Roman" w:cs="Times New Roman"/>
          <w:sz w:val="22"/>
          <w:szCs w:val="22"/>
        </w:rPr>
        <w:t>guarantees</w:t>
      </w:r>
      <w:r w:rsidR="00C51C28">
        <w:rPr>
          <w:rFonts w:ascii="Times New Roman"/>
          <w:sz w:val="22"/>
          <w:szCs w:val="22"/>
          <w:cs/>
        </w:rPr>
        <w:t>.</w:t>
      </w:r>
      <w:r w:rsidR="00480C90">
        <w:rPr>
          <w:rFonts w:ascii="Times New Roman"/>
          <w:sz w:val="22"/>
          <w:szCs w:val="22"/>
          <w:cs/>
        </w:rPr>
        <w:t xml:space="preserve"> </w:t>
      </w:r>
    </w:p>
    <w:p w:rsidR="00D631BC" w:rsidRPr="00307294" w:rsidRDefault="00D631BC" w:rsidP="00750232">
      <w:pPr>
        <w:jc w:val="thaiDistribute"/>
        <w:rPr>
          <w:rFonts w:ascii="Times New Roman" w:cs="Times New Roman"/>
          <w:sz w:val="22"/>
          <w:szCs w:val="22"/>
          <w:cs/>
        </w:rPr>
      </w:pPr>
    </w:p>
    <w:p w:rsidR="00025A59" w:rsidRPr="00307294" w:rsidRDefault="00025A59" w:rsidP="00391CAF">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LIABILITY UNDER FINANCE LEASE</w:t>
      </w:r>
    </w:p>
    <w:p w:rsidR="00391CAF" w:rsidRDefault="00391CAF" w:rsidP="00391CAF">
      <w:pPr>
        <w:pStyle w:val="ListParagraph"/>
        <w:tabs>
          <w:tab w:val="left" w:pos="-3402"/>
          <w:tab w:val="left" w:pos="-3261"/>
          <w:tab w:val="left" w:pos="-3119"/>
          <w:tab w:val="left" w:pos="-1843"/>
        </w:tabs>
        <w:ind w:left="425" w:right="-45"/>
        <w:jc w:val="thaiDistribute"/>
        <w:rPr>
          <w:rFonts w:ascii="Times New Roman" w:cs="Times New Roman"/>
          <w:sz w:val="22"/>
          <w:szCs w:val="22"/>
        </w:rPr>
      </w:pPr>
      <w:bookmarkStart w:id="860" w:name="_MON_1546705848"/>
      <w:bookmarkStart w:id="861" w:name="_MON_1546705949"/>
      <w:bookmarkStart w:id="862" w:name="_MON_1546706049"/>
      <w:bookmarkStart w:id="863" w:name="_MON_1547462980"/>
      <w:bookmarkStart w:id="864" w:name="_MON_1546706091"/>
      <w:bookmarkStart w:id="865" w:name="_MON_1547485388"/>
      <w:bookmarkStart w:id="866" w:name="_MON_1546513852"/>
      <w:bookmarkStart w:id="867" w:name="_MON_1546705818"/>
      <w:bookmarkStart w:id="868" w:name="_MON_1547274830"/>
      <w:bookmarkStart w:id="869" w:name="_MON_1547274869"/>
      <w:bookmarkStart w:id="870" w:name="_MON_1547921654"/>
      <w:bookmarkStart w:id="871" w:name="_MON_1547274915"/>
      <w:bookmarkStart w:id="872" w:name="OLE_LINK52"/>
      <w:bookmarkEnd w:id="860"/>
      <w:bookmarkEnd w:id="861"/>
      <w:bookmarkEnd w:id="862"/>
      <w:bookmarkEnd w:id="863"/>
      <w:bookmarkEnd w:id="864"/>
      <w:bookmarkEnd w:id="865"/>
      <w:bookmarkEnd w:id="866"/>
      <w:bookmarkEnd w:id="867"/>
      <w:bookmarkEnd w:id="868"/>
      <w:bookmarkEnd w:id="869"/>
      <w:bookmarkEnd w:id="870"/>
      <w:bookmarkEnd w:id="871"/>
    </w:p>
    <w:p w:rsidR="00025A59" w:rsidRPr="00307294" w:rsidRDefault="00025A59" w:rsidP="00391CAF">
      <w:pPr>
        <w:pStyle w:val="ListParagraph"/>
        <w:tabs>
          <w:tab w:val="left" w:pos="-3402"/>
          <w:tab w:val="left" w:pos="-3261"/>
          <w:tab w:val="left" w:pos="-3119"/>
          <w:tab w:val="left" w:pos="-1843"/>
        </w:tabs>
        <w:ind w:left="425" w:right="-45"/>
        <w:jc w:val="thaiDistribute"/>
        <w:rPr>
          <w:rFonts w:ascii="Times New Roman" w:cs="Times New Roman"/>
          <w:sz w:val="22"/>
          <w:szCs w:val="22"/>
        </w:rPr>
      </w:pPr>
      <w:r w:rsidRPr="00307294">
        <w:rPr>
          <w:rFonts w:ascii="Times New Roman" w:cs="Times New Roman"/>
          <w:sz w:val="22"/>
          <w:szCs w:val="22"/>
        </w:rPr>
        <w:t>Liability under finance lease as at December 31, 2016 and 2015 consisted of</w:t>
      </w:r>
      <w:r w:rsidRPr="00307294">
        <w:rPr>
          <w:rFonts w:ascii="Times New Roman"/>
          <w:sz w:val="22"/>
          <w:szCs w:val="22"/>
          <w:cs/>
        </w:rPr>
        <w:t>:</w:t>
      </w:r>
    </w:p>
    <w:bookmarkStart w:id="873" w:name="_MON_1566814285"/>
    <w:bookmarkStart w:id="874" w:name="_MON_1566130104"/>
    <w:bookmarkStart w:id="875" w:name="_MON_1565528218"/>
    <w:bookmarkStart w:id="876" w:name="_MON_1565528222"/>
    <w:bookmarkStart w:id="877" w:name="_MON_1565528230"/>
    <w:bookmarkStart w:id="878" w:name="_MON_1547274940"/>
    <w:bookmarkStart w:id="879" w:name="_MON_1565528096"/>
    <w:bookmarkStart w:id="880" w:name="_MON_1565528122"/>
    <w:bookmarkStart w:id="881" w:name="_MON_1566733583"/>
    <w:bookmarkStart w:id="882" w:name="_MON_1566733621"/>
    <w:bookmarkStart w:id="883" w:name="_MON_1566733643"/>
    <w:bookmarkStart w:id="884" w:name="_MON_1566733651"/>
    <w:bookmarkEnd w:id="873"/>
    <w:bookmarkEnd w:id="874"/>
    <w:bookmarkEnd w:id="875"/>
    <w:bookmarkEnd w:id="876"/>
    <w:bookmarkEnd w:id="877"/>
    <w:bookmarkEnd w:id="878"/>
    <w:bookmarkEnd w:id="879"/>
    <w:bookmarkEnd w:id="880"/>
    <w:bookmarkEnd w:id="881"/>
    <w:bookmarkEnd w:id="882"/>
    <w:bookmarkEnd w:id="883"/>
    <w:bookmarkEnd w:id="884"/>
    <w:bookmarkStart w:id="885" w:name="_MON_1565528196"/>
    <w:bookmarkEnd w:id="885"/>
    <w:p w:rsidR="00391CAF" w:rsidRDefault="008B2B41" w:rsidP="00391CAF">
      <w:pPr>
        <w:tabs>
          <w:tab w:val="left" w:pos="142"/>
        </w:tabs>
        <w:ind w:left="432" w:right="115" w:hanging="288"/>
        <w:jc w:val="thaiDistribute"/>
        <w:rPr>
          <w:rFonts w:ascii="Times New Roman" w:cs="Times New Roman"/>
          <w:sz w:val="22"/>
          <w:szCs w:val="22"/>
        </w:rPr>
      </w:pPr>
      <w:r w:rsidRPr="00307294">
        <w:rPr>
          <w:rFonts w:ascii="Times New Roman" w:cs="Times New Roman"/>
          <w:sz w:val="22"/>
          <w:szCs w:val="22"/>
          <w:cs/>
        </w:rPr>
        <w:object w:dxaOrig="9434" w:dyaOrig="3077">
          <v:shape id="_x0000_i1048" type="#_x0000_t75" style="width:507pt;height:151.5pt" o:ole="">
            <v:imagedata r:id="rId54" o:title=""/>
          </v:shape>
          <o:OLEObject Type="Embed" ProgID="Excel.Sheet.8" ShapeID="_x0000_i1048" DrawAspect="Content" ObjectID="_1570372164" r:id="rId55"/>
        </w:object>
      </w:r>
      <w:bookmarkEnd w:id="872"/>
    </w:p>
    <w:p w:rsidR="000256E7" w:rsidRDefault="00391CAF" w:rsidP="00391CAF">
      <w:pPr>
        <w:tabs>
          <w:tab w:val="left" w:pos="142"/>
        </w:tabs>
        <w:ind w:left="432" w:right="115" w:hanging="288"/>
        <w:jc w:val="thaiDistribute"/>
        <w:rPr>
          <w:rFonts w:ascii="Times New Roman" w:cs="Times New Roman"/>
          <w:sz w:val="22"/>
          <w:szCs w:val="22"/>
        </w:rPr>
      </w:pPr>
      <w:r>
        <w:rPr>
          <w:rFonts w:ascii="Times New Roman" w:cs="Times New Roman"/>
          <w:sz w:val="22"/>
          <w:szCs w:val="22"/>
        </w:rPr>
        <w:tab/>
      </w:r>
      <w:r w:rsidR="000256E7" w:rsidRPr="00307294">
        <w:rPr>
          <w:rFonts w:ascii="Times New Roman" w:cs="Times New Roman"/>
          <w:sz w:val="22"/>
          <w:szCs w:val="22"/>
        </w:rPr>
        <w:t>The Company entered into a finance lease agreement for purchase of vehicle which is payable monthly in the amount of Baht 0</w:t>
      </w:r>
      <w:r w:rsidR="000256E7" w:rsidRPr="00307294">
        <w:rPr>
          <w:rFonts w:ascii="Times New Roman"/>
          <w:sz w:val="22"/>
          <w:szCs w:val="22"/>
          <w:cs/>
        </w:rPr>
        <w:t>.</w:t>
      </w:r>
      <w:r w:rsidR="0081567A" w:rsidRPr="00307294">
        <w:rPr>
          <w:rFonts w:ascii="Times New Roman" w:cs="Times New Roman"/>
          <w:sz w:val="22"/>
          <w:szCs w:val="22"/>
          <w:cs/>
        </w:rPr>
        <w:t>05</w:t>
      </w:r>
      <w:r w:rsidR="000256E7" w:rsidRPr="00307294">
        <w:rPr>
          <w:rFonts w:ascii="Times New Roman" w:cs="Times New Roman"/>
          <w:sz w:val="22"/>
          <w:szCs w:val="22"/>
        </w:rPr>
        <w:t xml:space="preserve"> million</w:t>
      </w:r>
      <w:r w:rsidR="0081567A" w:rsidRPr="00307294">
        <w:rPr>
          <w:rFonts w:ascii="Times New Roman"/>
          <w:sz w:val="22"/>
          <w:szCs w:val="22"/>
          <w:cs/>
        </w:rPr>
        <w:t xml:space="preserve">. </w:t>
      </w:r>
      <w:r w:rsidR="000256E7" w:rsidRPr="00307294">
        <w:rPr>
          <w:rFonts w:ascii="Times New Roman" w:cs="Times New Roman"/>
          <w:sz w:val="22"/>
          <w:szCs w:val="22"/>
        </w:rPr>
        <w:t xml:space="preserve">The current portion in the amount of Baht </w:t>
      </w:r>
      <w:r w:rsidR="0081567A" w:rsidRPr="00307294">
        <w:rPr>
          <w:rFonts w:ascii="Times New Roman" w:cs="Times New Roman"/>
          <w:sz w:val="22"/>
          <w:szCs w:val="22"/>
          <w:cs/>
        </w:rPr>
        <w:t>0</w:t>
      </w:r>
      <w:r w:rsidR="0081567A" w:rsidRPr="00307294">
        <w:rPr>
          <w:rFonts w:ascii="Times New Roman"/>
          <w:sz w:val="22"/>
          <w:szCs w:val="22"/>
          <w:cs/>
        </w:rPr>
        <w:t>.</w:t>
      </w:r>
      <w:r w:rsidR="0081567A" w:rsidRPr="00307294">
        <w:rPr>
          <w:rFonts w:ascii="Times New Roman" w:cs="Times New Roman"/>
          <w:sz w:val="22"/>
          <w:szCs w:val="22"/>
          <w:cs/>
        </w:rPr>
        <w:t>44</w:t>
      </w:r>
      <w:r w:rsidR="000256E7" w:rsidRPr="00307294">
        <w:rPr>
          <w:rFonts w:ascii="Times New Roman" w:cs="Times New Roman"/>
          <w:sz w:val="22"/>
          <w:szCs w:val="22"/>
        </w:rPr>
        <w:t xml:space="preserve"> million</w:t>
      </w:r>
      <w:r w:rsidR="000256E7" w:rsidRPr="00307294">
        <w:rPr>
          <w:rFonts w:ascii="Times New Roman"/>
          <w:sz w:val="22"/>
          <w:szCs w:val="22"/>
          <w:cs/>
        </w:rPr>
        <w:t xml:space="preserve"> (</w:t>
      </w:r>
      <w:r w:rsidR="000256E7" w:rsidRPr="00307294">
        <w:rPr>
          <w:rFonts w:ascii="Times New Roman" w:cs="Times New Roman"/>
          <w:sz w:val="22"/>
          <w:szCs w:val="22"/>
        </w:rPr>
        <w:t>year 2015</w:t>
      </w:r>
      <w:r w:rsidR="000256E7" w:rsidRPr="00307294">
        <w:rPr>
          <w:rFonts w:ascii="Times New Roman"/>
          <w:sz w:val="22"/>
          <w:szCs w:val="22"/>
          <w:cs/>
        </w:rPr>
        <w:t xml:space="preserve">: </w:t>
      </w:r>
      <w:r w:rsidR="000256E7" w:rsidRPr="00307294">
        <w:rPr>
          <w:rFonts w:ascii="Times New Roman" w:cs="Times New Roman"/>
          <w:sz w:val="22"/>
          <w:szCs w:val="22"/>
        </w:rPr>
        <w:t xml:space="preserve">Baht </w:t>
      </w:r>
      <w:r w:rsidR="0081567A" w:rsidRPr="00307294">
        <w:rPr>
          <w:rFonts w:ascii="Times New Roman" w:cs="Times New Roman"/>
          <w:sz w:val="22"/>
          <w:szCs w:val="22"/>
          <w:cs/>
        </w:rPr>
        <w:t>0</w:t>
      </w:r>
      <w:r w:rsidR="0081567A" w:rsidRPr="00307294">
        <w:rPr>
          <w:rFonts w:ascii="Times New Roman"/>
          <w:sz w:val="22"/>
          <w:szCs w:val="22"/>
          <w:cs/>
        </w:rPr>
        <w:t>.</w:t>
      </w:r>
      <w:r w:rsidR="0081567A" w:rsidRPr="00307294">
        <w:rPr>
          <w:rFonts w:ascii="Times New Roman" w:cs="Times New Roman"/>
          <w:sz w:val="22"/>
          <w:szCs w:val="22"/>
          <w:cs/>
        </w:rPr>
        <w:t>52</w:t>
      </w:r>
      <w:r w:rsidR="000256E7" w:rsidRPr="00307294">
        <w:rPr>
          <w:rFonts w:ascii="Times New Roman" w:cs="Times New Roman"/>
          <w:sz w:val="22"/>
          <w:szCs w:val="22"/>
        </w:rPr>
        <w:t xml:space="preserve"> million</w:t>
      </w:r>
      <w:r w:rsidR="000256E7" w:rsidRPr="00307294">
        <w:rPr>
          <w:rFonts w:ascii="Times New Roman"/>
          <w:sz w:val="22"/>
          <w:szCs w:val="22"/>
          <w:cs/>
        </w:rPr>
        <w:t xml:space="preserve">) </w:t>
      </w:r>
      <w:r w:rsidR="000256E7" w:rsidRPr="00307294">
        <w:rPr>
          <w:rFonts w:ascii="Times New Roman" w:cs="Times New Roman"/>
          <w:sz w:val="22"/>
          <w:szCs w:val="22"/>
        </w:rPr>
        <w:t>was presented under current liabilities</w:t>
      </w:r>
      <w:r w:rsidR="000256E7" w:rsidRPr="00307294">
        <w:rPr>
          <w:rFonts w:ascii="Times New Roman"/>
          <w:sz w:val="22"/>
          <w:szCs w:val="22"/>
          <w:cs/>
        </w:rPr>
        <w:t>.</w:t>
      </w:r>
    </w:p>
    <w:p w:rsidR="00391CAF" w:rsidRPr="00307294" w:rsidRDefault="00391CAF" w:rsidP="00391CAF">
      <w:pPr>
        <w:tabs>
          <w:tab w:val="left" w:pos="142"/>
        </w:tabs>
        <w:ind w:left="426" w:right="113" w:hanging="284"/>
        <w:jc w:val="thaiDistribute"/>
        <w:rPr>
          <w:rFonts w:ascii="Times New Roman" w:cs="Times New Roman"/>
          <w:sz w:val="22"/>
          <w:szCs w:val="22"/>
        </w:rPr>
      </w:pPr>
    </w:p>
    <w:p w:rsidR="00E41503" w:rsidRPr="00307294" w:rsidRDefault="001C4302" w:rsidP="00391CAF">
      <w:pPr>
        <w:tabs>
          <w:tab w:val="left" w:pos="426"/>
        </w:tabs>
        <w:ind w:left="425" w:right="-45"/>
        <w:jc w:val="thaiDistribute"/>
        <w:rPr>
          <w:rFonts w:ascii="Times New Roman" w:cs="Times New Roman"/>
          <w:sz w:val="22"/>
          <w:szCs w:val="22"/>
        </w:rPr>
      </w:pPr>
      <w:r>
        <w:rPr>
          <w:rFonts w:ascii="Times New Roman" w:cs="Times New Roman"/>
          <w:sz w:val="22"/>
          <w:szCs w:val="22"/>
        </w:rPr>
        <w:t>Liability under financial lease was</w:t>
      </w:r>
      <w:r w:rsidR="00E41503" w:rsidRPr="00307294">
        <w:rPr>
          <w:rFonts w:ascii="Times New Roman" w:cs="Times New Roman"/>
          <w:sz w:val="22"/>
          <w:szCs w:val="22"/>
        </w:rPr>
        <w:t xml:space="preserve"> guaranteed by the director of the Company</w:t>
      </w:r>
      <w:r w:rsidR="00E41503" w:rsidRPr="00307294">
        <w:rPr>
          <w:rFonts w:ascii="Times New Roman"/>
          <w:sz w:val="22"/>
          <w:szCs w:val="22"/>
          <w:cs/>
        </w:rPr>
        <w:t>.</w:t>
      </w:r>
    </w:p>
    <w:p w:rsidR="008B2B41" w:rsidRDefault="008B2B41">
      <w:pPr>
        <w:rPr>
          <w:rFonts w:ascii="Times New Roman" w:cs="Times New Roman"/>
          <w:b/>
          <w:bCs/>
          <w:sz w:val="22"/>
          <w:szCs w:val="22"/>
        </w:rPr>
      </w:pPr>
      <w:r>
        <w:rPr>
          <w:rFonts w:ascii="Times New Roman"/>
          <w:b/>
          <w:bCs/>
          <w:sz w:val="22"/>
          <w:szCs w:val="22"/>
          <w:cs/>
        </w:rPr>
        <w:br w:type="page"/>
      </w:r>
    </w:p>
    <w:p w:rsidR="007219D6" w:rsidRDefault="003B095D" w:rsidP="00391CAF">
      <w:pPr>
        <w:numPr>
          <w:ilvl w:val="0"/>
          <w:numId w:val="1"/>
        </w:numPr>
        <w:tabs>
          <w:tab w:val="clear" w:pos="630"/>
          <w:tab w:val="left" w:pos="426"/>
        </w:tabs>
        <w:ind w:left="432" w:right="-43" w:hanging="426"/>
        <w:jc w:val="thaiDistribute"/>
        <w:rPr>
          <w:rFonts w:ascii="Times New Roman" w:cs="Times New Roman"/>
          <w:b/>
          <w:bCs/>
          <w:sz w:val="22"/>
          <w:szCs w:val="22"/>
        </w:rPr>
      </w:pPr>
      <w:r w:rsidRPr="00307294">
        <w:rPr>
          <w:rFonts w:ascii="Times New Roman" w:cs="Times New Roman"/>
          <w:b/>
          <w:bCs/>
          <w:sz w:val="22"/>
          <w:szCs w:val="22"/>
        </w:rPr>
        <w:lastRenderedPageBreak/>
        <w:t>EMPLOYEE BENEFIT OBLIGATIONS</w:t>
      </w:r>
    </w:p>
    <w:p w:rsidR="00391CAF" w:rsidRPr="00307294" w:rsidRDefault="00391CAF" w:rsidP="00391CAF">
      <w:pPr>
        <w:tabs>
          <w:tab w:val="left" w:pos="426"/>
        </w:tabs>
        <w:ind w:left="432" w:right="-43"/>
        <w:jc w:val="thaiDistribute"/>
        <w:rPr>
          <w:rFonts w:ascii="Times New Roman" w:cs="Times New Roman"/>
          <w:b/>
          <w:bCs/>
          <w:sz w:val="22"/>
          <w:szCs w:val="22"/>
        </w:rPr>
      </w:pPr>
    </w:p>
    <w:p w:rsidR="003B095D" w:rsidRPr="00307294" w:rsidRDefault="003B095D" w:rsidP="00391CAF">
      <w:pPr>
        <w:pStyle w:val="ListParagraph"/>
        <w:ind w:left="432" w:right="-43"/>
        <w:jc w:val="thaiDistribute"/>
        <w:rPr>
          <w:rFonts w:ascii="Times New Roman" w:cs="Times New Roman"/>
          <w:sz w:val="22"/>
          <w:szCs w:val="22"/>
        </w:rPr>
      </w:pPr>
      <w:bookmarkStart w:id="886" w:name="_MON_1524383344"/>
      <w:bookmarkStart w:id="887" w:name="_MON_1547463117"/>
      <w:bookmarkStart w:id="888" w:name="_MON_1546706215"/>
      <w:bookmarkStart w:id="889" w:name="_MON_1547921665"/>
      <w:bookmarkEnd w:id="886"/>
      <w:bookmarkEnd w:id="887"/>
      <w:bookmarkEnd w:id="888"/>
      <w:bookmarkEnd w:id="889"/>
      <w:r w:rsidRPr="00307294">
        <w:rPr>
          <w:rFonts w:ascii="Times New Roman" w:cs="Times New Roman"/>
          <w:sz w:val="22"/>
          <w:szCs w:val="22"/>
        </w:rPr>
        <w:t>Movements of the present value of employee benefit obligations for the years ended December 31, 2016 and 2015 were as follows</w:t>
      </w:r>
      <w:r w:rsidRPr="00307294">
        <w:rPr>
          <w:rFonts w:ascii="Times New Roman"/>
          <w:sz w:val="22"/>
          <w:szCs w:val="22"/>
          <w:cs/>
        </w:rPr>
        <w:t xml:space="preserve">: </w:t>
      </w:r>
    </w:p>
    <w:bookmarkStart w:id="890" w:name="_MON_1565528322"/>
    <w:bookmarkStart w:id="891" w:name="_MON_1565528351"/>
    <w:bookmarkStart w:id="892" w:name="_MON_1565528406"/>
    <w:bookmarkStart w:id="893" w:name="_MON_1546513901"/>
    <w:bookmarkStart w:id="894" w:name="_MON_1565528035"/>
    <w:bookmarkStart w:id="895" w:name="_MON_1565528038"/>
    <w:bookmarkStart w:id="896" w:name="_MON_1565528298"/>
    <w:bookmarkEnd w:id="890"/>
    <w:bookmarkEnd w:id="891"/>
    <w:bookmarkEnd w:id="892"/>
    <w:bookmarkEnd w:id="893"/>
    <w:bookmarkEnd w:id="894"/>
    <w:bookmarkEnd w:id="895"/>
    <w:bookmarkEnd w:id="896"/>
    <w:bookmarkStart w:id="897" w:name="_MON_1566133014"/>
    <w:bookmarkEnd w:id="897"/>
    <w:p w:rsidR="00391CAF" w:rsidRDefault="008B2B41" w:rsidP="00391CAF">
      <w:pPr>
        <w:tabs>
          <w:tab w:val="left" w:pos="8100"/>
        </w:tabs>
        <w:ind w:left="432"/>
        <w:jc w:val="thaiDistribute"/>
        <w:rPr>
          <w:rFonts w:ascii="Times New Roman" w:cs="Times New Roman"/>
          <w:sz w:val="22"/>
          <w:szCs w:val="22"/>
        </w:rPr>
      </w:pPr>
      <w:r w:rsidRPr="00307294">
        <w:rPr>
          <w:rFonts w:ascii="Times New Roman" w:cs="Times New Roman"/>
          <w:sz w:val="22"/>
          <w:szCs w:val="22"/>
        </w:rPr>
        <w:object w:dxaOrig="9273" w:dyaOrig="1994">
          <v:shape id="_x0000_i1049" type="#_x0000_t75" style="width:462pt;height:104.25pt" o:ole="">
            <v:imagedata r:id="rId56" o:title=""/>
          </v:shape>
          <o:OLEObject Type="Embed" ProgID="Excel.Sheet.8" ShapeID="_x0000_i1049" DrawAspect="Content" ObjectID="_1570372165" r:id="rId57"/>
        </w:object>
      </w:r>
    </w:p>
    <w:p w:rsidR="007219D6" w:rsidRPr="00307294" w:rsidRDefault="00723D5F" w:rsidP="00391CAF">
      <w:pPr>
        <w:ind w:left="432"/>
        <w:jc w:val="thaiDistribute"/>
        <w:rPr>
          <w:rFonts w:ascii="Times New Roman" w:cs="Times New Roman"/>
          <w:sz w:val="22"/>
          <w:szCs w:val="22"/>
        </w:rPr>
      </w:pPr>
      <w:r w:rsidRPr="00307294">
        <w:rPr>
          <w:rFonts w:ascii="Times New Roman" w:cs="Times New Roman"/>
          <w:sz w:val="22"/>
          <w:szCs w:val="22"/>
        </w:rPr>
        <w:t>Movements of the present value of employee benefit obligations for the years ended December 31, 2016 and 2015 were as follows</w:t>
      </w:r>
      <w:r w:rsidRPr="00307294">
        <w:rPr>
          <w:rFonts w:ascii="Times New Roman"/>
          <w:sz w:val="22"/>
          <w:szCs w:val="22"/>
          <w:cs/>
        </w:rPr>
        <w:t>:</w:t>
      </w:r>
    </w:p>
    <w:bookmarkStart w:id="898" w:name="_MON_1546513925"/>
    <w:bookmarkStart w:id="899" w:name="_MON_1568474132"/>
    <w:bookmarkStart w:id="900" w:name="_MON_1565529385"/>
    <w:bookmarkStart w:id="901" w:name="_MON_1547485436"/>
    <w:bookmarkStart w:id="902" w:name="_MON_1568540611"/>
    <w:bookmarkStart w:id="903" w:name="_MON_1568540621"/>
    <w:bookmarkStart w:id="904" w:name="_MON_1547485483"/>
    <w:bookmarkStart w:id="905" w:name="_MON_1524383365"/>
    <w:bookmarkStart w:id="906" w:name="_MON_1546706253"/>
    <w:bookmarkStart w:id="907" w:name="_MON_1546706312"/>
    <w:bookmarkStart w:id="908" w:name="_MON_1546706367"/>
    <w:bookmarkStart w:id="909" w:name="_MON_1547921672"/>
    <w:bookmarkStart w:id="910" w:name="_MON_1547463214"/>
    <w:bookmarkStart w:id="911" w:name="_MON_1565528410"/>
    <w:bookmarkStart w:id="912" w:name="OLE_LINK23"/>
    <w:bookmarkStart w:id="913" w:name="OLE_LINK24"/>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Start w:id="914" w:name="_MON_1547463291"/>
    <w:bookmarkEnd w:id="914"/>
    <w:p w:rsidR="00391CAF" w:rsidRPr="00DD5341" w:rsidRDefault="008B2B41" w:rsidP="00391CAF">
      <w:pPr>
        <w:ind w:left="432"/>
        <w:jc w:val="both"/>
        <w:rPr>
          <w:rFonts w:ascii="Times New Roman" w:cs="Times New Roman"/>
          <w:sz w:val="18"/>
          <w:szCs w:val="18"/>
        </w:rPr>
      </w:pPr>
      <w:r w:rsidRPr="00307294">
        <w:rPr>
          <w:rFonts w:ascii="Times New Roman" w:cs="Times New Roman"/>
          <w:sz w:val="22"/>
          <w:szCs w:val="22"/>
        </w:rPr>
        <w:object w:dxaOrig="10061" w:dyaOrig="3942">
          <v:shape id="_x0000_i1050" type="#_x0000_t75" style="width:464.25pt;height:190.5pt" o:ole="">
            <v:imagedata r:id="rId58" o:title=""/>
            <o:lock v:ext="edit" aspectratio="f"/>
          </v:shape>
          <o:OLEObject Type="Embed" ProgID="Excel.Sheet.8" ShapeID="_x0000_i1050" DrawAspect="Content" ObjectID="_1570372166" r:id="rId59"/>
        </w:object>
      </w:r>
      <w:bookmarkEnd w:id="912"/>
      <w:bookmarkEnd w:id="913"/>
    </w:p>
    <w:p w:rsidR="00A2183D" w:rsidRPr="00307294" w:rsidRDefault="00A2183D" w:rsidP="00464D4C">
      <w:pPr>
        <w:tabs>
          <w:tab w:val="left" w:pos="630"/>
        </w:tabs>
        <w:ind w:left="432"/>
        <w:jc w:val="both"/>
        <w:rPr>
          <w:rFonts w:ascii="Times New Roman" w:cs="Times New Roman"/>
          <w:sz w:val="22"/>
          <w:szCs w:val="22"/>
        </w:rPr>
      </w:pPr>
      <w:r w:rsidRPr="00307294">
        <w:rPr>
          <w:rFonts w:ascii="Times New Roman" w:cs="Times New Roman"/>
          <w:sz w:val="22"/>
          <w:szCs w:val="22"/>
        </w:rPr>
        <w:t>The Company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r w:rsidRPr="00307294">
        <w:rPr>
          <w:rFonts w:ascii="Times New Roman"/>
          <w:sz w:val="22"/>
          <w:szCs w:val="22"/>
          <w:cs/>
        </w:rPr>
        <w:t>.</w:t>
      </w:r>
    </w:p>
    <w:p w:rsidR="00DD5341" w:rsidRPr="00DD5341" w:rsidRDefault="00DD5341" w:rsidP="00DD5341">
      <w:pPr>
        <w:ind w:left="432" w:right="-43"/>
        <w:jc w:val="thaiDistribute"/>
        <w:rPr>
          <w:rFonts w:ascii="Times New Roman" w:cs="Times New Roman"/>
          <w:sz w:val="22"/>
          <w:szCs w:val="22"/>
        </w:rPr>
      </w:pPr>
      <w:bookmarkStart w:id="915" w:name="_MON_1548143716"/>
      <w:bookmarkStart w:id="916" w:name="_MON_1525250595"/>
      <w:bookmarkStart w:id="917" w:name="_MON_1519147829"/>
      <w:bookmarkStart w:id="918" w:name="_MON_1565529455"/>
      <w:bookmarkStart w:id="919" w:name="_MON_1525262896"/>
      <w:bookmarkEnd w:id="915"/>
      <w:bookmarkEnd w:id="916"/>
      <w:bookmarkEnd w:id="917"/>
      <w:bookmarkEnd w:id="918"/>
      <w:bookmarkEnd w:id="919"/>
    </w:p>
    <w:p w:rsidR="00723D5F" w:rsidRPr="00307294" w:rsidRDefault="00723D5F" w:rsidP="00DD5341">
      <w:pPr>
        <w:ind w:left="432" w:right="-43"/>
        <w:jc w:val="thaiDistribute"/>
        <w:rPr>
          <w:rFonts w:ascii="Times New Roman" w:cs="Times New Roman"/>
          <w:sz w:val="22"/>
          <w:szCs w:val="22"/>
        </w:rPr>
      </w:pPr>
      <w:r w:rsidRPr="00307294">
        <w:rPr>
          <w:rFonts w:ascii="Times New Roman" w:cs="Times New Roman"/>
          <w:sz w:val="22"/>
          <w:szCs w:val="22"/>
        </w:rPr>
        <w:t xml:space="preserve">Principal actuarial assumptions as at December 31, 2016 and 2015 </w:t>
      </w:r>
      <w:r w:rsidRPr="00307294">
        <w:rPr>
          <w:rFonts w:ascii="Times New Roman"/>
          <w:sz w:val="22"/>
          <w:szCs w:val="22"/>
          <w:cs/>
        </w:rPr>
        <w:t>(</w:t>
      </w:r>
      <w:r w:rsidRPr="00307294">
        <w:rPr>
          <w:rFonts w:ascii="Times New Roman" w:cs="Times New Roman"/>
          <w:sz w:val="22"/>
          <w:szCs w:val="22"/>
        </w:rPr>
        <w:t>expressed as weighted averages</w:t>
      </w:r>
      <w:r w:rsidRPr="00307294">
        <w:rPr>
          <w:rFonts w:ascii="Times New Roman"/>
          <w:sz w:val="22"/>
          <w:szCs w:val="22"/>
          <w:cs/>
        </w:rPr>
        <w:t xml:space="preserve">) </w:t>
      </w:r>
      <w:r w:rsidRPr="00307294">
        <w:rPr>
          <w:rFonts w:ascii="Times New Roman" w:cs="Times New Roman"/>
          <w:sz w:val="22"/>
          <w:szCs w:val="22"/>
        </w:rPr>
        <w:t>are as follows</w:t>
      </w:r>
      <w:r w:rsidRPr="00307294">
        <w:rPr>
          <w:rFonts w:ascii="Times New Roman"/>
          <w:sz w:val="22"/>
          <w:szCs w:val="22"/>
          <w:cs/>
        </w:rPr>
        <w:t>:</w:t>
      </w:r>
    </w:p>
    <w:bookmarkStart w:id="920" w:name="_MON_1568474151"/>
    <w:bookmarkStart w:id="921" w:name="_MON_1566133328"/>
    <w:bookmarkStart w:id="922" w:name="_MON_1566133420"/>
    <w:bookmarkStart w:id="923" w:name="_MON_1516620735"/>
    <w:bookmarkStart w:id="924" w:name="_MON_1566647117"/>
    <w:bookmarkEnd w:id="920"/>
    <w:bookmarkEnd w:id="921"/>
    <w:bookmarkEnd w:id="922"/>
    <w:bookmarkEnd w:id="923"/>
    <w:bookmarkEnd w:id="924"/>
    <w:bookmarkStart w:id="925" w:name="_MON_1566133312"/>
    <w:bookmarkEnd w:id="925"/>
    <w:p w:rsidR="00DD5341" w:rsidRPr="00DD5341" w:rsidRDefault="008B2B41" w:rsidP="00DD5341">
      <w:pPr>
        <w:ind w:left="432" w:firstLine="994"/>
        <w:jc w:val="thaiDistribute"/>
        <w:rPr>
          <w:rFonts w:ascii="Times New Roman" w:cs="Times New Roman"/>
          <w:sz w:val="22"/>
          <w:szCs w:val="22"/>
        </w:rPr>
      </w:pPr>
      <w:r w:rsidRPr="00307294">
        <w:rPr>
          <w:rFonts w:ascii="Times New Roman" w:cs="Times New Roman"/>
          <w:sz w:val="22"/>
          <w:szCs w:val="22"/>
        </w:rPr>
        <w:object w:dxaOrig="8367" w:dyaOrig="2155">
          <v:shape id="_x0000_i1051" type="#_x0000_t75" style="width:418.5pt;height:96.75pt" o:ole="">
            <v:imagedata r:id="rId60" o:title=""/>
          </v:shape>
          <o:OLEObject Type="Embed" ProgID="Excel.Sheet.8" ShapeID="_x0000_i1051" DrawAspect="Content" ObjectID="_1570372167" r:id="rId61"/>
        </w:object>
      </w:r>
      <w:bookmarkStart w:id="926" w:name="_MON_1547463349"/>
      <w:bookmarkStart w:id="927" w:name="_MON_1548143720"/>
      <w:bookmarkStart w:id="928" w:name="_MON_1547533692"/>
      <w:bookmarkStart w:id="929" w:name="_MON_1525262994"/>
      <w:bookmarkStart w:id="930" w:name="_MON_1547485606"/>
      <w:bookmarkStart w:id="931" w:name="_MON_1547485635"/>
      <w:bookmarkStart w:id="932" w:name="_MON_1548595911"/>
      <w:bookmarkStart w:id="933" w:name="_MON_1548595919"/>
      <w:bookmarkStart w:id="934" w:name="_MON_1548595969"/>
      <w:bookmarkStart w:id="935" w:name="_MON_1548595978"/>
      <w:bookmarkStart w:id="936" w:name="_MON_1548596017"/>
      <w:bookmarkStart w:id="937" w:name="_MON_1548596024"/>
      <w:bookmarkStart w:id="938" w:name="_MON_1548596030"/>
      <w:bookmarkStart w:id="939" w:name="_MON_1547921679"/>
      <w:bookmarkStart w:id="940" w:name="_MON_1547485641"/>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E71573" w:rsidRDefault="00672608" w:rsidP="00E71573">
      <w:pPr>
        <w:ind w:left="432" w:firstLine="14"/>
        <w:jc w:val="thaiDistribute"/>
        <w:rPr>
          <w:rFonts w:ascii="Times New Roman" w:cs="Times New Roman"/>
          <w:sz w:val="22"/>
          <w:szCs w:val="22"/>
        </w:rPr>
      </w:pPr>
      <w:r w:rsidRPr="00307294">
        <w:rPr>
          <w:rFonts w:ascii="Times New Roman" w:cs="Times New Roman"/>
          <w:sz w:val="22"/>
          <w:szCs w:val="22"/>
        </w:rPr>
        <w:t>The result of sensitivity analysis for significant assumptions that affect the present value of the long</w:t>
      </w:r>
      <w:r w:rsidRPr="00307294">
        <w:rPr>
          <w:rFonts w:ascii="Times New Roman"/>
          <w:sz w:val="22"/>
          <w:szCs w:val="22"/>
          <w:cs/>
        </w:rPr>
        <w:t>-</w:t>
      </w:r>
      <w:r w:rsidRPr="00307294">
        <w:rPr>
          <w:rFonts w:ascii="Times New Roman" w:cs="Times New Roman"/>
          <w:sz w:val="22"/>
          <w:szCs w:val="22"/>
        </w:rPr>
        <w:t>term employee benefit obligations as at December 31, 2016 are summarised below</w:t>
      </w:r>
      <w:r w:rsidRPr="00307294">
        <w:rPr>
          <w:rFonts w:ascii="Times New Roman"/>
          <w:sz w:val="22"/>
          <w:szCs w:val="22"/>
          <w:cs/>
        </w:rPr>
        <w:t>:</w:t>
      </w:r>
      <w:bookmarkStart w:id="941" w:name="_MON_1565529525"/>
      <w:bookmarkStart w:id="942" w:name="_MON_1547486079"/>
      <w:bookmarkStart w:id="943" w:name="_MON_1565529477"/>
      <w:bookmarkEnd w:id="941"/>
      <w:bookmarkEnd w:id="942"/>
      <w:bookmarkEnd w:id="943"/>
    </w:p>
    <w:p w:rsidR="00E71573" w:rsidRDefault="00E71573" w:rsidP="001C4302">
      <w:pPr>
        <w:ind w:left="432" w:firstLine="18"/>
        <w:jc w:val="thaiDistribute"/>
        <w:rPr>
          <w:rFonts w:ascii="Times New Roman" w:cs="Times New Roman"/>
          <w:sz w:val="22"/>
          <w:szCs w:val="22"/>
        </w:rPr>
      </w:pPr>
    </w:p>
    <w:bookmarkStart w:id="944" w:name="_MON_1570367337"/>
    <w:bookmarkEnd w:id="944"/>
    <w:p w:rsidR="007A728D" w:rsidRDefault="0094633E" w:rsidP="001C4302">
      <w:pPr>
        <w:ind w:left="432" w:firstLine="18"/>
        <w:jc w:val="thaiDistribute"/>
        <w:rPr>
          <w:rFonts w:ascii="Times New Roman" w:cs="Times New Roman"/>
          <w:sz w:val="22"/>
          <w:szCs w:val="22"/>
        </w:rPr>
      </w:pPr>
      <w:r w:rsidRPr="00307294">
        <w:rPr>
          <w:rFonts w:ascii="Times New Roman" w:cs="Times New Roman"/>
          <w:sz w:val="22"/>
          <w:szCs w:val="22"/>
        </w:rPr>
        <w:object w:dxaOrig="9883" w:dyaOrig="2066">
          <v:shape id="_x0000_i1052" type="#_x0000_t75" style="width:457.5pt;height:108.75pt" o:ole="">
            <v:imagedata r:id="rId62" o:title=""/>
            <o:lock v:ext="edit" aspectratio="f"/>
          </v:shape>
          <o:OLEObject Type="Embed" ProgID="Excel.Sheet.8" ShapeID="_x0000_i1052" DrawAspect="Content" ObjectID="_1570372168" r:id="rId63"/>
        </w:object>
      </w:r>
    </w:p>
    <w:p w:rsidR="00E71573" w:rsidRDefault="00E71573" w:rsidP="001C4302">
      <w:pPr>
        <w:ind w:left="432" w:firstLine="18"/>
        <w:jc w:val="thaiDistribute"/>
        <w:rPr>
          <w:rFonts w:ascii="Times New Roman" w:cs="Times New Roman"/>
          <w:sz w:val="22"/>
          <w:szCs w:val="22"/>
        </w:rPr>
      </w:pPr>
    </w:p>
    <w:p w:rsidR="00672608" w:rsidRPr="009C1C38" w:rsidRDefault="00672608" w:rsidP="003450A2">
      <w:pPr>
        <w:pStyle w:val="ListParagraph"/>
        <w:numPr>
          <w:ilvl w:val="0"/>
          <w:numId w:val="1"/>
        </w:numPr>
        <w:tabs>
          <w:tab w:val="clear" w:pos="630"/>
          <w:tab w:val="left" w:pos="-3402"/>
          <w:tab w:val="left" w:pos="-3261"/>
          <w:tab w:val="left" w:pos="-3119"/>
          <w:tab w:val="left" w:pos="-1843"/>
          <w:tab w:val="num" w:pos="426"/>
          <w:tab w:val="left" w:pos="1701"/>
        </w:tabs>
        <w:spacing w:after="120"/>
        <w:ind w:left="426"/>
        <w:rPr>
          <w:rFonts w:ascii="Times New Roman" w:cs="Times New Roman"/>
          <w:sz w:val="22"/>
          <w:szCs w:val="22"/>
        </w:rPr>
      </w:pPr>
      <w:r w:rsidRPr="00307294">
        <w:rPr>
          <w:rFonts w:ascii="Times New Roman" w:cs="Times New Roman"/>
          <w:b/>
          <w:bCs/>
          <w:sz w:val="22"/>
          <w:szCs w:val="22"/>
        </w:rPr>
        <w:t>SHARE CAPITAL</w:t>
      </w:r>
    </w:p>
    <w:p w:rsidR="009C1C38" w:rsidRPr="009C1C38" w:rsidRDefault="009C1C38" w:rsidP="00327C13">
      <w:pPr>
        <w:pStyle w:val="ListParagraph"/>
        <w:tabs>
          <w:tab w:val="left" w:pos="-3402"/>
          <w:tab w:val="left" w:pos="-3261"/>
          <w:tab w:val="left" w:pos="-3119"/>
          <w:tab w:val="left" w:pos="-1843"/>
          <w:tab w:val="left" w:pos="1701"/>
        </w:tabs>
        <w:spacing w:line="276" w:lineRule="auto"/>
        <w:ind w:left="426"/>
        <w:rPr>
          <w:rFonts w:ascii="Times New Roman" w:cs="Times New Roman"/>
          <w:sz w:val="22"/>
          <w:szCs w:val="22"/>
        </w:rPr>
      </w:pPr>
    </w:p>
    <w:p w:rsidR="00B874B0" w:rsidRDefault="007219D6" w:rsidP="00406FC5">
      <w:pPr>
        <w:pStyle w:val="ListParagraph"/>
        <w:ind w:left="1170" w:hanging="614"/>
        <w:jc w:val="thaiDistribute"/>
        <w:rPr>
          <w:rFonts w:ascii="Times New Roman" w:cs="Times New Roman"/>
          <w:sz w:val="22"/>
          <w:szCs w:val="22"/>
        </w:rPr>
      </w:pPr>
      <w:r w:rsidRPr="00307294">
        <w:rPr>
          <w:rFonts w:ascii="Times New Roman" w:cs="Times New Roman"/>
          <w:sz w:val="22"/>
          <w:szCs w:val="22"/>
          <w:cs/>
        </w:rPr>
        <w:t>1</w:t>
      </w:r>
      <w:r w:rsidRPr="00307294">
        <w:rPr>
          <w:rFonts w:ascii="Times New Roman" w:cs="Times New Roman"/>
          <w:sz w:val="22"/>
          <w:szCs w:val="22"/>
        </w:rPr>
        <w:t>8</w:t>
      </w:r>
      <w:r w:rsidR="00535B93">
        <w:rPr>
          <w:rFonts w:ascii="Times New Roman"/>
          <w:sz w:val="22"/>
          <w:szCs w:val="22"/>
          <w:cs/>
        </w:rPr>
        <w:t>.</w:t>
      </w:r>
      <w:r w:rsidR="00535B93">
        <w:rPr>
          <w:rFonts w:ascii="Times New Roman" w:cs="Times New Roman"/>
          <w:sz w:val="22"/>
          <w:szCs w:val="22"/>
          <w:cs/>
        </w:rPr>
        <w:t>1</w:t>
      </w:r>
      <w:r w:rsidR="00406FC5">
        <w:rPr>
          <w:rFonts w:ascii="Times New Roman"/>
          <w:sz w:val="22"/>
          <w:szCs w:val="22"/>
          <w:cs/>
        </w:rPr>
        <w:t xml:space="preserve">  </w:t>
      </w:r>
      <w:r w:rsidR="00861D52">
        <w:rPr>
          <w:rFonts w:ascii="Times New Roman" w:cs="Times New Roman"/>
          <w:sz w:val="22"/>
          <w:szCs w:val="22"/>
        </w:rPr>
        <w:t>The Extraordinary</w:t>
      </w:r>
      <w:r w:rsidR="008A0813" w:rsidRPr="00307294">
        <w:rPr>
          <w:rFonts w:ascii="Times New Roman" w:cs="Times New Roman"/>
          <w:sz w:val="22"/>
          <w:szCs w:val="22"/>
        </w:rPr>
        <w:t xml:space="preserve"> General Meeting of </w:t>
      </w:r>
      <w:r w:rsidR="00324FE8">
        <w:rPr>
          <w:rFonts w:ascii="Times New Roman" w:cs="Times New Roman"/>
          <w:sz w:val="22"/>
          <w:szCs w:val="22"/>
        </w:rPr>
        <w:t xml:space="preserve">Shareholders held on October 3, </w:t>
      </w:r>
      <w:r w:rsidR="008A0813" w:rsidRPr="00307294">
        <w:rPr>
          <w:rFonts w:ascii="Times New Roman" w:cs="Times New Roman"/>
          <w:sz w:val="22"/>
          <w:szCs w:val="22"/>
        </w:rPr>
        <w:t>2016 passed the</w:t>
      </w:r>
      <w:r w:rsidR="00DD5341">
        <w:rPr>
          <w:rFonts w:ascii="Times New Roman"/>
          <w:sz w:val="22"/>
          <w:szCs w:val="22"/>
          <w:cs/>
        </w:rPr>
        <w:t xml:space="preserve"> </w:t>
      </w:r>
      <w:r w:rsidR="00406FC5">
        <w:rPr>
          <w:rFonts w:ascii="Times New Roman"/>
          <w:sz w:val="22"/>
          <w:szCs w:val="22"/>
          <w:cs/>
        </w:rPr>
        <w:t xml:space="preserve">   </w:t>
      </w:r>
      <w:r w:rsidR="00406FC5">
        <w:rPr>
          <w:rFonts w:ascii="Times New Roman" w:cs="Times New Roman"/>
          <w:sz w:val="22"/>
          <w:szCs w:val="22"/>
        </w:rPr>
        <w:br/>
      </w:r>
      <w:r w:rsidR="00406FC5">
        <w:rPr>
          <w:rFonts w:ascii="Times New Roman"/>
          <w:sz w:val="22"/>
          <w:szCs w:val="22"/>
          <w:cs/>
        </w:rPr>
        <w:t xml:space="preserve">  </w:t>
      </w:r>
      <w:r w:rsidR="00535B93">
        <w:rPr>
          <w:rFonts w:ascii="Times New Roman" w:cs="Times New Roman"/>
          <w:sz w:val="22"/>
          <w:szCs w:val="22"/>
        </w:rPr>
        <w:t xml:space="preserve">resolutions </w:t>
      </w:r>
      <w:r w:rsidR="008A0813" w:rsidRPr="00307294">
        <w:rPr>
          <w:rFonts w:ascii="Times New Roman" w:cs="Times New Roman"/>
          <w:sz w:val="22"/>
          <w:szCs w:val="22"/>
        </w:rPr>
        <w:t xml:space="preserve">as </w:t>
      </w:r>
      <w:r w:rsidR="008672DC" w:rsidRPr="00307294">
        <w:rPr>
          <w:rFonts w:ascii="Times New Roman" w:cs="Times New Roman"/>
          <w:sz w:val="22"/>
          <w:szCs w:val="22"/>
        </w:rPr>
        <w:t>follows</w:t>
      </w:r>
      <w:r w:rsidR="008672DC" w:rsidRPr="00307294">
        <w:rPr>
          <w:rFonts w:ascii="Times New Roman"/>
          <w:sz w:val="22"/>
          <w:szCs w:val="22"/>
          <w:cs/>
        </w:rPr>
        <w:t>:</w:t>
      </w:r>
    </w:p>
    <w:p w:rsidR="00D77F85" w:rsidRPr="00D77F85" w:rsidRDefault="00D77F85" w:rsidP="00D77F85">
      <w:pPr>
        <w:pStyle w:val="ListParagraph"/>
        <w:ind w:left="1260" w:hanging="704"/>
        <w:jc w:val="thaiDistribute"/>
        <w:rPr>
          <w:rFonts w:ascii="Times New Roman" w:cs="Times New Roman"/>
          <w:sz w:val="8"/>
          <w:szCs w:val="8"/>
        </w:rPr>
      </w:pPr>
    </w:p>
    <w:p w:rsidR="00535B93" w:rsidRDefault="007219D6" w:rsidP="009638F8">
      <w:pPr>
        <w:pStyle w:val="ListParagraph"/>
        <w:spacing w:line="360" w:lineRule="auto"/>
        <w:ind w:left="1418" w:hanging="284"/>
        <w:rPr>
          <w:rFonts w:ascii="Times New Roman" w:cs="Times New Roman"/>
          <w:sz w:val="22"/>
          <w:szCs w:val="22"/>
        </w:rPr>
      </w:pPr>
      <w:r w:rsidRPr="00307294">
        <w:rPr>
          <w:rFonts w:ascii="Times New Roman" w:cs="Times New Roman"/>
          <w:sz w:val="22"/>
          <w:szCs w:val="22"/>
          <w:cs/>
        </w:rPr>
        <w:t>1</w:t>
      </w:r>
      <w:r w:rsidRPr="00307294">
        <w:rPr>
          <w:rFonts w:ascii="Times New Roman" w:cs="Times New Roman"/>
          <w:sz w:val="22"/>
          <w:szCs w:val="22"/>
        </w:rPr>
        <w:t>8</w:t>
      </w:r>
      <w:r w:rsidR="00535B93">
        <w:rPr>
          <w:rFonts w:ascii="Times New Roman"/>
          <w:sz w:val="22"/>
          <w:szCs w:val="22"/>
          <w:cs/>
        </w:rPr>
        <w:t>.</w:t>
      </w:r>
      <w:r w:rsidR="00535B93">
        <w:rPr>
          <w:rFonts w:ascii="Times New Roman" w:cs="Times New Roman"/>
          <w:sz w:val="22"/>
          <w:szCs w:val="22"/>
          <w:cs/>
        </w:rPr>
        <w:t>1</w:t>
      </w:r>
      <w:r w:rsidR="00535B93">
        <w:rPr>
          <w:rFonts w:ascii="Times New Roman"/>
          <w:sz w:val="22"/>
          <w:szCs w:val="22"/>
          <w:cs/>
        </w:rPr>
        <w:t>.</w:t>
      </w:r>
      <w:r w:rsidR="00535B93">
        <w:rPr>
          <w:rFonts w:ascii="Times New Roman" w:cs="Times New Roman"/>
          <w:sz w:val="22"/>
          <w:szCs w:val="22"/>
          <w:cs/>
        </w:rPr>
        <w:t>1</w:t>
      </w:r>
      <w:r w:rsidR="00535B93">
        <w:rPr>
          <w:rFonts w:ascii="Times New Roman"/>
          <w:sz w:val="22"/>
          <w:szCs w:val="22"/>
          <w:cs/>
        </w:rPr>
        <w:t xml:space="preserve">   </w:t>
      </w:r>
      <w:r w:rsidR="00EA6AAA">
        <w:rPr>
          <w:rFonts w:ascii="Times New Roman" w:cs="Times New Roman"/>
          <w:sz w:val="22"/>
          <w:szCs w:val="22"/>
        </w:rPr>
        <w:t xml:space="preserve">Convert the company limited to a </w:t>
      </w:r>
      <w:r w:rsidR="00ED0D27" w:rsidRPr="00307294">
        <w:rPr>
          <w:rFonts w:ascii="Times New Roman" w:cs="Times New Roman"/>
          <w:sz w:val="22"/>
          <w:szCs w:val="22"/>
        </w:rPr>
        <w:t>public company limited</w:t>
      </w:r>
      <w:r w:rsidR="00ED0D27" w:rsidRPr="00307294">
        <w:rPr>
          <w:rFonts w:ascii="Times New Roman"/>
          <w:sz w:val="22"/>
          <w:szCs w:val="22"/>
          <w:cs/>
        </w:rPr>
        <w:t>.</w:t>
      </w:r>
    </w:p>
    <w:p w:rsidR="00535B93" w:rsidRDefault="007219D6" w:rsidP="009638F8">
      <w:pPr>
        <w:pStyle w:val="ListParagraph"/>
        <w:tabs>
          <w:tab w:val="left" w:pos="1134"/>
        </w:tabs>
        <w:autoSpaceDE w:val="0"/>
        <w:autoSpaceDN w:val="0"/>
        <w:spacing w:line="360" w:lineRule="auto"/>
        <w:ind w:left="1134"/>
        <w:contextualSpacing w:val="0"/>
        <w:jc w:val="thaiDistribute"/>
        <w:rPr>
          <w:rFonts w:ascii="Times New Roman" w:cs="Times New Roman"/>
          <w:sz w:val="22"/>
          <w:szCs w:val="22"/>
        </w:rPr>
      </w:pPr>
      <w:r w:rsidRPr="00307294">
        <w:rPr>
          <w:rFonts w:ascii="Times New Roman" w:cs="Times New Roman"/>
          <w:sz w:val="22"/>
          <w:szCs w:val="22"/>
          <w:cs/>
        </w:rPr>
        <w:t>1</w:t>
      </w:r>
      <w:r w:rsidRPr="00307294">
        <w:rPr>
          <w:rFonts w:ascii="Times New Roman" w:cs="Times New Roman"/>
          <w:sz w:val="22"/>
          <w:szCs w:val="22"/>
        </w:rPr>
        <w:t>8</w:t>
      </w:r>
      <w:r w:rsidR="00307294">
        <w:rPr>
          <w:rFonts w:ascii="Times New Roman"/>
          <w:sz w:val="22"/>
          <w:szCs w:val="22"/>
          <w:cs/>
        </w:rPr>
        <w:t>.</w:t>
      </w:r>
      <w:r w:rsidR="00307294">
        <w:rPr>
          <w:rFonts w:ascii="Times New Roman" w:cs="Times New Roman"/>
          <w:sz w:val="22"/>
          <w:szCs w:val="22"/>
          <w:cs/>
        </w:rPr>
        <w:t>1</w:t>
      </w:r>
      <w:r w:rsidR="00307294">
        <w:rPr>
          <w:rFonts w:ascii="Times New Roman"/>
          <w:sz w:val="22"/>
          <w:szCs w:val="22"/>
          <w:cs/>
        </w:rPr>
        <w:t>.</w:t>
      </w:r>
      <w:r w:rsidR="00307294">
        <w:rPr>
          <w:rFonts w:ascii="Times New Roman" w:cs="Times New Roman"/>
          <w:sz w:val="22"/>
          <w:szCs w:val="22"/>
          <w:cs/>
        </w:rPr>
        <w:t>2</w:t>
      </w:r>
      <w:r w:rsidR="00535B93">
        <w:rPr>
          <w:rFonts w:ascii="Times New Roman"/>
          <w:sz w:val="22"/>
          <w:szCs w:val="22"/>
          <w:cs/>
        </w:rPr>
        <w:t xml:space="preserve">   </w:t>
      </w:r>
      <w:r w:rsidR="00307294" w:rsidRPr="00307294">
        <w:rPr>
          <w:rFonts w:ascii="Times New Roman" w:cs="Times New Roman"/>
          <w:sz w:val="22"/>
          <w:szCs w:val="22"/>
        </w:rPr>
        <w:t>C</w:t>
      </w:r>
      <w:r w:rsidR="00EA6AAA">
        <w:rPr>
          <w:rFonts w:ascii="Times New Roman" w:cs="Times New Roman"/>
          <w:sz w:val="22"/>
          <w:szCs w:val="22"/>
        </w:rPr>
        <w:t xml:space="preserve">hange </w:t>
      </w:r>
      <w:r w:rsidR="00ED0D27" w:rsidRPr="00307294">
        <w:rPr>
          <w:rFonts w:ascii="Times New Roman" w:cs="Times New Roman"/>
          <w:sz w:val="22"/>
          <w:szCs w:val="22"/>
        </w:rPr>
        <w:t>the par value from Baht 100 per share to Baht 0</w:t>
      </w:r>
      <w:r w:rsidR="00ED0D27" w:rsidRPr="00307294">
        <w:rPr>
          <w:rFonts w:ascii="Times New Roman"/>
          <w:sz w:val="22"/>
          <w:szCs w:val="22"/>
          <w:cs/>
        </w:rPr>
        <w:t>.</w:t>
      </w:r>
      <w:r w:rsidR="00ED0D27" w:rsidRPr="00307294">
        <w:rPr>
          <w:rFonts w:ascii="Times New Roman" w:cs="Times New Roman"/>
          <w:sz w:val="22"/>
          <w:szCs w:val="22"/>
        </w:rPr>
        <w:t>50 per share</w:t>
      </w:r>
      <w:r w:rsidR="00ED0D27" w:rsidRPr="00307294">
        <w:rPr>
          <w:rFonts w:ascii="Times New Roman"/>
          <w:sz w:val="22"/>
          <w:szCs w:val="22"/>
          <w:cs/>
        </w:rPr>
        <w:t>.</w:t>
      </w:r>
    </w:p>
    <w:p w:rsidR="006E311F" w:rsidRDefault="007219D6" w:rsidP="006E311F">
      <w:pPr>
        <w:pStyle w:val="ListParagraph"/>
        <w:tabs>
          <w:tab w:val="left" w:pos="1134"/>
        </w:tabs>
        <w:autoSpaceDE w:val="0"/>
        <w:autoSpaceDN w:val="0"/>
        <w:ind w:left="1843" w:hanging="1572"/>
        <w:contextualSpacing w:val="0"/>
        <w:jc w:val="thaiDistribute"/>
        <w:rPr>
          <w:rFonts w:ascii="Times New Roman" w:cs="Times New Roman"/>
          <w:sz w:val="22"/>
          <w:szCs w:val="22"/>
        </w:rPr>
      </w:pPr>
      <w:r w:rsidRPr="00307294">
        <w:rPr>
          <w:rFonts w:ascii="Times New Roman" w:cs="Times New Roman"/>
          <w:sz w:val="22"/>
          <w:szCs w:val="22"/>
          <w:cs/>
          <w:lang w:val="th-TH"/>
        </w:rPr>
        <w:tab/>
        <w:t>1</w:t>
      </w:r>
      <w:r w:rsidRPr="00307294">
        <w:rPr>
          <w:rFonts w:ascii="Times New Roman" w:cs="Times New Roman"/>
          <w:sz w:val="22"/>
          <w:szCs w:val="22"/>
        </w:rPr>
        <w:t>8</w:t>
      </w:r>
      <w:r w:rsidRPr="00307294">
        <w:rPr>
          <w:rFonts w:ascii="Times New Roman"/>
          <w:sz w:val="22"/>
          <w:szCs w:val="22"/>
          <w:cs/>
          <w:lang w:val="th-TH"/>
        </w:rPr>
        <w:t>.</w:t>
      </w:r>
      <w:r w:rsidRPr="00307294">
        <w:rPr>
          <w:rFonts w:ascii="Times New Roman" w:cs="Times New Roman"/>
          <w:sz w:val="22"/>
          <w:szCs w:val="22"/>
          <w:cs/>
          <w:lang w:val="th-TH"/>
        </w:rPr>
        <w:t>1</w:t>
      </w:r>
      <w:r w:rsidRPr="00307294">
        <w:rPr>
          <w:rFonts w:ascii="Times New Roman"/>
          <w:sz w:val="22"/>
          <w:szCs w:val="22"/>
          <w:cs/>
          <w:lang w:val="th-TH"/>
        </w:rPr>
        <w:t>.</w:t>
      </w:r>
      <w:r w:rsidRPr="00307294">
        <w:rPr>
          <w:rFonts w:ascii="Times New Roman" w:cs="Times New Roman"/>
          <w:sz w:val="22"/>
          <w:szCs w:val="22"/>
          <w:cs/>
          <w:lang w:val="th-TH"/>
        </w:rPr>
        <w:t>3</w:t>
      </w:r>
      <w:r w:rsidRPr="00307294">
        <w:rPr>
          <w:rFonts w:ascii="Times New Roman" w:cs="Times New Roman"/>
          <w:sz w:val="22"/>
          <w:szCs w:val="22"/>
          <w:cs/>
          <w:lang w:val="th-TH"/>
        </w:rPr>
        <w:tab/>
      </w:r>
      <w:r w:rsidR="00307294" w:rsidRPr="00307294">
        <w:rPr>
          <w:rFonts w:ascii="Times New Roman" w:cs="Times New Roman"/>
          <w:sz w:val="22"/>
          <w:szCs w:val="22"/>
        </w:rPr>
        <w:t>I</w:t>
      </w:r>
      <w:r w:rsidR="00280EEB" w:rsidRPr="00307294">
        <w:rPr>
          <w:rFonts w:ascii="Times New Roman" w:cs="Times New Roman"/>
          <w:sz w:val="22"/>
          <w:szCs w:val="22"/>
        </w:rPr>
        <w:t>ncrea</w:t>
      </w:r>
      <w:r w:rsidR="00DD5341">
        <w:rPr>
          <w:rFonts w:ascii="Times New Roman" w:cs="Times New Roman"/>
          <w:sz w:val="22"/>
          <w:szCs w:val="22"/>
        </w:rPr>
        <w:t xml:space="preserve">se share capital </w:t>
      </w:r>
      <w:r w:rsidR="00280EEB" w:rsidRPr="00307294">
        <w:rPr>
          <w:rFonts w:ascii="Times New Roman" w:cs="Times New Roman"/>
          <w:sz w:val="22"/>
          <w:szCs w:val="22"/>
        </w:rPr>
        <w:t>from Baht 140 million to Baht 200 million by issuing 120 million new ordinary shares, at</w:t>
      </w:r>
      <w:r w:rsidR="00DD5341">
        <w:rPr>
          <w:rFonts w:ascii="Times New Roman" w:cs="Times New Roman"/>
          <w:sz w:val="22"/>
          <w:szCs w:val="22"/>
        </w:rPr>
        <w:t xml:space="preserve"> Baht 0</w:t>
      </w:r>
      <w:r w:rsidR="00DD5341">
        <w:rPr>
          <w:rFonts w:ascii="Times New Roman"/>
          <w:sz w:val="22"/>
          <w:szCs w:val="22"/>
          <w:cs/>
        </w:rPr>
        <w:t>.</w:t>
      </w:r>
      <w:r w:rsidR="00DD5341">
        <w:rPr>
          <w:rFonts w:ascii="Times New Roman" w:cs="Times New Roman"/>
          <w:sz w:val="22"/>
          <w:szCs w:val="22"/>
        </w:rPr>
        <w:t>50 par value for offer to</w:t>
      </w:r>
      <w:r w:rsidR="00464022">
        <w:rPr>
          <w:rFonts w:ascii="Times New Roman"/>
          <w:sz w:val="22"/>
          <w:szCs w:val="22"/>
          <w:cs/>
        </w:rPr>
        <w:t xml:space="preserve"> :</w:t>
      </w:r>
    </w:p>
    <w:p w:rsidR="006E311F" w:rsidRPr="00D77F85" w:rsidRDefault="006E311F" w:rsidP="006E311F">
      <w:pPr>
        <w:pStyle w:val="ListParagraph"/>
        <w:tabs>
          <w:tab w:val="left" w:pos="1134"/>
        </w:tabs>
        <w:autoSpaceDE w:val="0"/>
        <w:autoSpaceDN w:val="0"/>
        <w:ind w:left="1843" w:hanging="1572"/>
        <w:contextualSpacing w:val="0"/>
        <w:jc w:val="thaiDistribute"/>
        <w:rPr>
          <w:rFonts w:ascii="Times New Roman" w:cs="Times New Roman"/>
          <w:sz w:val="8"/>
          <w:szCs w:val="8"/>
        </w:rPr>
      </w:pPr>
    </w:p>
    <w:p w:rsidR="006E311F" w:rsidRPr="00D77F85" w:rsidRDefault="006E311F" w:rsidP="006E311F">
      <w:pPr>
        <w:pStyle w:val="ListParagraph"/>
        <w:tabs>
          <w:tab w:val="left" w:pos="1134"/>
        </w:tabs>
        <w:autoSpaceDE w:val="0"/>
        <w:autoSpaceDN w:val="0"/>
        <w:ind w:left="1843" w:hanging="1572"/>
        <w:contextualSpacing w:val="0"/>
        <w:jc w:val="thaiDistribute"/>
        <w:rPr>
          <w:rFonts w:ascii="Times New Roman" w:cs="Times New Roman"/>
          <w:sz w:val="2"/>
          <w:szCs w:val="2"/>
        </w:rPr>
      </w:pPr>
    </w:p>
    <w:p w:rsidR="006E311F" w:rsidRPr="00D77F85" w:rsidRDefault="006E311F" w:rsidP="006E311F">
      <w:pPr>
        <w:pStyle w:val="BlockText"/>
        <w:spacing w:before="0" w:line="240" w:lineRule="auto"/>
        <w:ind w:left="2694" w:right="142" w:hanging="851"/>
        <w:jc w:val="left"/>
        <w:rPr>
          <w:rFonts w:cs="Times New Roman"/>
          <w:sz w:val="2"/>
          <w:szCs w:val="2"/>
        </w:rPr>
      </w:pPr>
    </w:p>
    <w:p w:rsidR="006E311F" w:rsidRDefault="007219D6" w:rsidP="006E311F">
      <w:pPr>
        <w:pStyle w:val="BlockText"/>
        <w:spacing w:before="0" w:line="276" w:lineRule="auto"/>
        <w:ind w:left="2694" w:right="142" w:hanging="851"/>
        <w:jc w:val="left"/>
        <w:rPr>
          <w:rFonts w:cs="Times New Roman"/>
          <w:sz w:val="22"/>
          <w:szCs w:val="22"/>
        </w:rPr>
      </w:pPr>
      <w:r w:rsidRPr="00307294">
        <w:rPr>
          <w:rFonts w:cs="Times New Roman"/>
          <w:sz w:val="22"/>
          <w:szCs w:val="22"/>
          <w:cs/>
        </w:rPr>
        <w:t>1</w:t>
      </w:r>
      <w:r w:rsidRPr="00307294">
        <w:rPr>
          <w:rFonts w:cs="Times New Roman"/>
          <w:sz w:val="22"/>
          <w:szCs w:val="22"/>
        </w:rPr>
        <w:t>8</w:t>
      </w:r>
      <w:r w:rsidR="00307294">
        <w:rPr>
          <w:sz w:val="22"/>
          <w:szCs w:val="22"/>
          <w:cs/>
        </w:rPr>
        <w:t>.</w:t>
      </w:r>
      <w:r w:rsidR="00307294">
        <w:rPr>
          <w:rFonts w:cs="Times New Roman"/>
          <w:sz w:val="22"/>
          <w:szCs w:val="22"/>
          <w:cs/>
        </w:rPr>
        <w:t>1</w:t>
      </w:r>
      <w:r w:rsidR="00307294">
        <w:rPr>
          <w:sz w:val="22"/>
          <w:szCs w:val="22"/>
          <w:cs/>
        </w:rPr>
        <w:t>.</w:t>
      </w:r>
      <w:r w:rsidR="00307294">
        <w:rPr>
          <w:rFonts w:cs="Times New Roman"/>
          <w:sz w:val="22"/>
          <w:szCs w:val="22"/>
        </w:rPr>
        <w:t>3</w:t>
      </w:r>
      <w:r w:rsidR="00307294">
        <w:rPr>
          <w:sz w:val="22"/>
          <w:szCs w:val="22"/>
          <w:cs/>
        </w:rPr>
        <w:t>.</w:t>
      </w:r>
      <w:r w:rsidR="00307294">
        <w:rPr>
          <w:rFonts w:cs="Times New Roman"/>
          <w:sz w:val="22"/>
          <w:szCs w:val="22"/>
        </w:rPr>
        <w:t>1</w:t>
      </w:r>
      <w:r w:rsidR="00535B93">
        <w:rPr>
          <w:sz w:val="22"/>
          <w:szCs w:val="22"/>
          <w:cs/>
        </w:rPr>
        <w:t xml:space="preserve">  </w:t>
      </w:r>
      <w:r w:rsidR="00552574">
        <w:rPr>
          <w:rFonts w:cs="Times New Roman"/>
          <w:sz w:val="22"/>
          <w:szCs w:val="22"/>
        </w:rPr>
        <w:t>D</w:t>
      </w:r>
      <w:r w:rsidR="00535B93">
        <w:rPr>
          <w:rFonts w:cs="Times New Roman"/>
          <w:sz w:val="22"/>
          <w:szCs w:val="22"/>
        </w:rPr>
        <w:t xml:space="preserve">irectors, </w:t>
      </w:r>
      <w:r w:rsidR="00552574">
        <w:rPr>
          <w:rFonts w:cs="Times New Roman"/>
          <w:sz w:val="22"/>
          <w:szCs w:val="22"/>
        </w:rPr>
        <w:t>managements and</w:t>
      </w:r>
      <w:r w:rsidR="00552574">
        <w:rPr>
          <w:sz w:val="22"/>
          <w:szCs w:val="22"/>
          <w:cs/>
        </w:rPr>
        <w:t>/</w:t>
      </w:r>
      <w:r w:rsidR="00552574">
        <w:rPr>
          <w:rFonts w:cs="Times New Roman"/>
          <w:sz w:val="22"/>
          <w:szCs w:val="22"/>
        </w:rPr>
        <w:t>or employees in the amount of 7</w:t>
      </w:r>
      <w:r w:rsidR="00552574">
        <w:rPr>
          <w:sz w:val="22"/>
          <w:szCs w:val="22"/>
          <w:cs/>
        </w:rPr>
        <w:t>.</w:t>
      </w:r>
      <w:r w:rsidR="00552574">
        <w:rPr>
          <w:rFonts w:cs="Times New Roman"/>
          <w:sz w:val="22"/>
          <w:szCs w:val="22"/>
        </w:rPr>
        <w:t>20 million shares</w:t>
      </w:r>
      <w:r w:rsidR="00552574">
        <w:rPr>
          <w:sz w:val="22"/>
          <w:szCs w:val="22"/>
          <w:cs/>
        </w:rPr>
        <w:t xml:space="preserve">.   </w:t>
      </w:r>
    </w:p>
    <w:p w:rsidR="00535B93" w:rsidRPr="00D77F85" w:rsidRDefault="00552574" w:rsidP="006E311F">
      <w:pPr>
        <w:pStyle w:val="BlockText"/>
        <w:tabs>
          <w:tab w:val="left" w:pos="3093"/>
        </w:tabs>
        <w:spacing w:before="0" w:line="276" w:lineRule="auto"/>
        <w:ind w:left="2694" w:right="142" w:hanging="851"/>
        <w:jc w:val="left"/>
        <w:rPr>
          <w:rFonts w:cs="Times New Roman"/>
          <w:sz w:val="8"/>
          <w:szCs w:val="8"/>
        </w:rPr>
      </w:pPr>
      <w:r>
        <w:rPr>
          <w:sz w:val="22"/>
          <w:szCs w:val="22"/>
          <w:cs/>
        </w:rPr>
        <w:t xml:space="preserve"> </w:t>
      </w:r>
      <w:r w:rsidR="006E311F">
        <w:rPr>
          <w:rFonts w:cs="Times New Roman"/>
          <w:sz w:val="22"/>
          <w:szCs w:val="22"/>
        </w:rPr>
        <w:tab/>
      </w:r>
      <w:r w:rsidR="006E311F">
        <w:rPr>
          <w:rFonts w:cs="Times New Roman"/>
          <w:sz w:val="22"/>
          <w:szCs w:val="22"/>
        </w:rPr>
        <w:tab/>
      </w:r>
    </w:p>
    <w:p w:rsidR="007219D6" w:rsidRDefault="007219D6" w:rsidP="006E311F">
      <w:pPr>
        <w:pStyle w:val="BlockText"/>
        <w:spacing w:before="0"/>
        <w:ind w:left="2694" w:right="142" w:hanging="850"/>
        <w:jc w:val="left"/>
        <w:rPr>
          <w:rFonts w:cs="Times New Roman"/>
          <w:sz w:val="22"/>
          <w:szCs w:val="22"/>
        </w:rPr>
      </w:pPr>
      <w:r w:rsidRPr="00307294">
        <w:rPr>
          <w:rFonts w:cs="Times New Roman"/>
          <w:sz w:val="22"/>
          <w:szCs w:val="22"/>
          <w:cs/>
        </w:rPr>
        <w:t>1</w:t>
      </w:r>
      <w:r w:rsidRPr="00307294">
        <w:rPr>
          <w:rFonts w:cs="Times New Roman"/>
          <w:sz w:val="22"/>
          <w:szCs w:val="22"/>
        </w:rPr>
        <w:t>8</w:t>
      </w:r>
      <w:r w:rsidR="00535B93">
        <w:rPr>
          <w:sz w:val="22"/>
          <w:szCs w:val="22"/>
          <w:cs/>
        </w:rPr>
        <w:t>.</w:t>
      </w:r>
      <w:r w:rsidR="00535B93">
        <w:rPr>
          <w:rFonts w:cs="Times New Roman"/>
          <w:sz w:val="22"/>
          <w:szCs w:val="22"/>
          <w:cs/>
        </w:rPr>
        <w:t>1</w:t>
      </w:r>
      <w:r w:rsidR="00535B93">
        <w:rPr>
          <w:sz w:val="22"/>
          <w:szCs w:val="22"/>
          <w:cs/>
        </w:rPr>
        <w:t>.</w:t>
      </w:r>
      <w:r w:rsidR="00535B93">
        <w:rPr>
          <w:rFonts w:cs="Times New Roman"/>
          <w:sz w:val="22"/>
          <w:szCs w:val="22"/>
          <w:cs/>
        </w:rPr>
        <w:t>3</w:t>
      </w:r>
      <w:r w:rsidR="00535B93">
        <w:rPr>
          <w:sz w:val="22"/>
          <w:szCs w:val="22"/>
          <w:cs/>
        </w:rPr>
        <w:t>.</w:t>
      </w:r>
      <w:r w:rsidR="00535B93">
        <w:rPr>
          <w:rFonts w:cs="Times New Roman"/>
          <w:sz w:val="22"/>
          <w:szCs w:val="22"/>
          <w:cs/>
        </w:rPr>
        <w:t xml:space="preserve">2  </w:t>
      </w:r>
      <w:r w:rsidR="003C194A" w:rsidRPr="00307294">
        <w:rPr>
          <w:rFonts w:cs="Times New Roman"/>
          <w:sz w:val="22"/>
          <w:szCs w:val="22"/>
        </w:rPr>
        <w:t xml:space="preserve">Initial Public Offering </w:t>
      </w:r>
      <w:r w:rsidRPr="00307294">
        <w:rPr>
          <w:sz w:val="22"/>
          <w:szCs w:val="22"/>
          <w:cs/>
        </w:rPr>
        <w:t>(</w:t>
      </w:r>
      <w:r w:rsidRPr="00307294">
        <w:rPr>
          <w:rFonts w:cs="Times New Roman"/>
          <w:sz w:val="22"/>
          <w:szCs w:val="22"/>
        </w:rPr>
        <w:t>IPO</w:t>
      </w:r>
      <w:r w:rsidRPr="00307294">
        <w:rPr>
          <w:sz w:val="22"/>
          <w:szCs w:val="22"/>
          <w:cs/>
        </w:rPr>
        <w:t>)</w:t>
      </w:r>
      <w:r w:rsidR="00552574">
        <w:rPr>
          <w:rFonts w:cs="Times New Roman"/>
          <w:sz w:val="22"/>
          <w:szCs w:val="22"/>
        </w:rPr>
        <w:t xml:space="preserve"> in the amount of 112</w:t>
      </w:r>
      <w:r w:rsidR="00552574">
        <w:rPr>
          <w:sz w:val="22"/>
          <w:szCs w:val="22"/>
          <w:cs/>
        </w:rPr>
        <w:t>.</w:t>
      </w:r>
      <w:r w:rsidR="00552574">
        <w:rPr>
          <w:rFonts w:cs="Times New Roman"/>
          <w:sz w:val="22"/>
          <w:szCs w:val="22"/>
        </w:rPr>
        <w:t>80 million shares</w:t>
      </w:r>
      <w:r w:rsidR="00552574">
        <w:rPr>
          <w:sz w:val="22"/>
          <w:szCs w:val="22"/>
          <w:cs/>
        </w:rPr>
        <w:t xml:space="preserve">. </w:t>
      </w:r>
    </w:p>
    <w:p w:rsidR="00E769C6" w:rsidRPr="00D77F85" w:rsidRDefault="00E769C6" w:rsidP="00E769C6">
      <w:pPr>
        <w:pStyle w:val="BlockText"/>
        <w:spacing w:before="0" w:line="240" w:lineRule="auto"/>
        <w:ind w:left="2694" w:right="142" w:hanging="850"/>
        <w:jc w:val="left"/>
        <w:rPr>
          <w:rFonts w:cs="Times New Roman"/>
          <w:sz w:val="10"/>
          <w:szCs w:val="10"/>
        </w:rPr>
      </w:pPr>
    </w:p>
    <w:p w:rsidR="007219D6" w:rsidRDefault="007219D6" w:rsidP="00D77F85">
      <w:pPr>
        <w:pStyle w:val="ListParagraph"/>
        <w:tabs>
          <w:tab w:val="left" w:pos="1134"/>
        </w:tabs>
        <w:autoSpaceDE w:val="0"/>
        <w:autoSpaceDN w:val="0"/>
        <w:ind w:left="1123"/>
        <w:contextualSpacing w:val="0"/>
        <w:jc w:val="thaiDistribute"/>
        <w:rPr>
          <w:rFonts w:ascii="Times New Roman" w:cs="Times New Roman"/>
          <w:sz w:val="22"/>
          <w:szCs w:val="22"/>
        </w:rPr>
      </w:pPr>
      <w:r w:rsidRPr="00307294">
        <w:rPr>
          <w:rFonts w:ascii="Times New Roman" w:cs="Times New Roman"/>
          <w:spacing w:val="-4"/>
          <w:sz w:val="22"/>
          <w:szCs w:val="22"/>
          <w:cs/>
        </w:rPr>
        <w:tab/>
      </w:r>
      <w:r w:rsidR="003C194A" w:rsidRPr="009C1C38">
        <w:rPr>
          <w:rFonts w:ascii="Times New Roman" w:cs="Times New Roman"/>
          <w:sz w:val="22"/>
          <w:szCs w:val="22"/>
        </w:rPr>
        <w:t>The Company registered the changing of the par value and increase of its shares capita</w:t>
      </w:r>
      <w:r w:rsidR="00E769C6">
        <w:rPr>
          <w:rFonts w:ascii="Times New Roman" w:cs="Times New Roman"/>
          <w:sz w:val="22"/>
          <w:szCs w:val="22"/>
        </w:rPr>
        <w:t>l with</w:t>
      </w:r>
      <w:r w:rsidR="00E769C6">
        <w:rPr>
          <w:rFonts w:ascii="Times New Roman" w:cs="Times New Roman"/>
          <w:sz w:val="22"/>
          <w:szCs w:val="22"/>
        </w:rPr>
        <w:br/>
      </w:r>
      <w:r w:rsidR="003C194A" w:rsidRPr="009C1C38">
        <w:rPr>
          <w:rFonts w:ascii="Times New Roman" w:cs="Times New Roman"/>
          <w:sz w:val="22"/>
          <w:szCs w:val="22"/>
        </w:rPr>
        <w:t>Ministry of Commerce on October 11, 2016</w:t>
      </w:r>
      <w:r w:rsidR="003C194A" w:rsidRPr="009C1C38">
        <w:rPr>
          <w:rFonts w:ascii="Times New Roman"/>
          <w:sz w:val="22"/>
          <w:szCs w:val="22"/>
          <w:cs/>
        </w:rPr>
        <w:t>.</w:t>
      </w:r>
    </w:p>
    <w:p w:rsidR="00E769C6" w:rsidRPr="00D77F85" w:rsidRDefault="00E769C6" w:rsidP="00E769C6">
      <w:pPr>
        <w:pStyle w:val="ListParagraph"/>
        <w:tabs>
          <w:tab w:val="left" w:pos="1134"/>
        </w:tabs>
        <w:autoSpaceDE w:val="0"/>
        <w:autoSpaceDN w:val="0"/>
        <w:ind w:left="1123"/>
        <w:contextualSpacing w:val="0"/>
        <w:jc w:val="thaiDistribute"/>
        <w:rPr>
          <w:rFonts w:ascii="Times New Roman" w:cs="Times New Roman"/>
          <w:sz w:val="22"/>
          <w:szCs w:val="22"/>
        </w:rPr>
      </w:pPr>
    </w:p>
    <w:p w:rsidR="0097522A" w:rsidRDefault="007219D6" w:rsidP="00464022">
      <w:pPr>
        <w:ind w:left="1843" w:hanging="719"/>
        <w:jc w:val="both"/>
        <w:rPr>
          <w:rFonts w:ascii="Times New Roman" w:cs="Times New Roman"/>
          <w:sz w:val="22"/>
          <w:szCs w:val="22"/>
        </w:rPr>
      </w:pPr>
      <w:r w:rsidRPr="009C1C38">
        <w:rPr>
          <w:rFonts w:ascii="Times New Roman" w:cs="Times New Roman"/>
          <w:sz w:val="22"/>
          <w:szCs w:val="22"/>
          <w:cs/>
        </w:rPr>
        <w:t>1</w:t>
      </w:r>
      <w:r w:rsidRPr="009C1C38">
        <w:rPr>
          <w:rFonts w:ascii="Times New Roman" w:cs="Times New Roman"/>
          <w:sz w:val="22"/>
          <w:szCs w:val="22"/>
        </w:rPr>
        <w:t>8</w:t>
      </w:r>
      <w:r w:rsidRPr="009C1C38">
        <w:rPr>
          <w:rFonts w:ascii="Times New Roman"/>
          <w:sz w:val="22"/>
          <w:szCs w:val="22"/>
          <w:cs/>
        </w:rPr>
        <w:t>.</w:t>
      </w:r>
      <w:r w:rsidRPr="009C1C38">
        <w:rPr>
          <w:rFonts w:ascii="Times New Roman" w:cs="Times New Roman"/>
          <w:sz w:val="22"/>
          <w:szCs w:val="22"/>
          <w:cs/>
        </w:rPr>
        <w:t>1</w:t>
      </w:r>
      <w:r w:rsidRPr="009C1C38">
        <w:rPr>
          <w:rFonts w:ascii="Times New Roman"/>
          <w:sz w:val="22"/>
          <w:szCs w:val="22"/>
          <w:cs/>
        </w:rPr>
        <w:t>.</w:t>
      </w:r>
      <w:r w:rsidRPr="009C1C38">
        <w:rPr>
          <w:rFonts w:ascii="Times New Roman" w:cs="Times New Roman"/>
          <w:sz w:val="22"/>
          <w:szCs w:val="22"/>
          <w:cs/>
        </w:rPr>
        <w:t>4</w:t>
      </w:r>
      <w:r w:rsidRPr="009C1C38">
        <w:rPr>
          <w:rFonts w:ascii="Times New Roman" w:cs="Times New Roman"/>
          <w:sz w:val="22"/>
          <w:szCs w:val="22"/>
          <w:cs/>
        </w:rPr>
        <w:tab/>
      </w:r>
      <w:r w:rsidR="00EA6AAA">
        <w:rPr>
          <w:rFonts w:ascii="Times New Roman" w:cs="Times New Roman"/>
          <w:sz w:val="22"/>
          <w:szCs w:val="22"/>
        </w:rPr>
        <w:t>Submit the Company</w:t>
      </w:r>
      <w:r w:rsidR="00EA6AAA">
        <w:rPr>
          <w:rFonts w:ascii="Times New Roman"/>
          <w:sz w:val="22"/>
          <w:szCs w:val="22"/>
          <w:cs/>
        </w:rPr>
        <w:t>’</w:t>
      </w:r>
      <w:r w:rsidR="00EA6AAA">
        <w:rPr>
          <w:rFonts w:ascii="Times New Roman" w:cs="Times New Roman"/>
          <w:sz w:val="22"/>
          <w:szCs w:val="22"/>
        </w:rPr>
        <w:t>s ordinary shares to be listed in the Stock Exchange of Thailand or the Market for Alternative Inves</w:t>
      </w:r>
      <w:r w:rsidR="005F4BB3">
        <w:rPr>
          <w:rFonts w:ascii="Times New Roman" w:cs="Times New Roman"/>
          <w:sz w:val="22"/>
          <w:szCs w:val="22"/>
        </w:rPr>
        <w:t xml:space="preserve">tment </w:t>
      </w:r>
      <w:r w:rsidR="005F4BB3">
        <w:rPr>
          <w:rFonts w:ascii="Times New Roman"/>
          <w:sz w:val="22"/>
          <w:szCs w:val="22"/>
          <w:cs/>
        </w:rPr>
        <w:t>(</w:t>
      </w:r>
      <w:r w:rsidR="005F4BB3">
        <w:rPr>
          <w:rFonts w:ascii="Times New Roman" w:cs="Times New Roman"/>
          <w:sz w:val="22"/>
          <w:szCs w:val="22"/>
        </w:rPr>
        <w:t>MAI</w:t>
      </w:r>
      <w:r w:rsidR="005F4BB3">
        <w:rPr>
          <w:rFonts w:ascii="Times New Roman"/>
          <w:sz w:val="22"/>
          <w:szCs w:val="22"/>
          <w:cs/>
        </w:rPr>
        <w:t>)</w:t>
      </w:r>
      <w:r w:rsidR="005F4BB3">
        <w:rPr>
          <w:rFonts w:ascii="Times New Roman" w:cs="Times New Roman"/>
          <w:sz w:val="22"/>
          <w:szCs w:val="22"/>
        </w:rPr>
        <w:t>, including, assign the authorization to the Board of Directors and</w:t>
      </w:r>
      <w:r w:rsidR="005F4BB3">
        <w:rPr>
          <w:rFonts w:ascii="Times New Roman"/>
          <w:sz w:val="22"/>
          <w:szCs w:val="22"/>
          <w:cs/>
        </w:rPr>
        <w:t>/</w:t>
      </w:r>
      <w:r w:rsidR="005F4BB3">
        <w:rPr>
          <w:rFonts w:ascii="Times New Roman" w:cs="Times New Roman"/>
          <w:sz w:val="22"/>
          <w:szCs w:val="22"/>
        </w:rPr>
        <w:t>or other assigned person and</w:t>
      </w:r>
      <w:r w:rsidR="005F4BB3">
        <w:rPr>
          <w:rFonts w:ascii="Times New Roman"/>
          <w:sz w:val="22"/>
          <w:szCs w:val="22"/>
          <w:cs/>
        </w:rPr>
        <w:t>/</w:t>
      </w:r>
      <w:r w:rsidR="005F4BB3">
        <w:rPr>
          <w:rFonts w:ascii="Times New Roman" w:cs="Times New Roman"/>
          <w:sz w:val="22"/>
          <w:szCs w:val="22"/>
        </w:rPr>
        <w:t>or the person assigned by the authorized diretors to engage in the process of submit the Company</w:t>
      </w:r>
      <w:r w:rsidR="005F4BB3">
        <w:rPr>
          <w:rFonts w:ascii="Times New Roman"/>
          <w:sz w:val="22"/>
          <w:szCs w:val="22"/>
          <w:cs/>
        </w:rPr>
        <w:t>’</w:t>
      </w:r>
      <w:r w:rsidR="005F4BB3">
        <w:rPr>
          <w:rFonts w:ascii="Times New Roman" w:cs="Times New Roman"/>
          <w:sz w:val="22"/>
          <w:szCs w:val="22"/>
        </w:rPr>
        <w:t>s ordinary shares as mentioned above</w:t>
      </w:r>
      <w:r w:rsidR="005F4BB3">
        <w:rPr>
          <w:rFonts w:ascii="Times New Roman"/>
          <w:sz w:val="22"/>
          <w:szCs w:val="22"/>
          <w:cs/>
        </w:rPr>
        <w:t>.</w:t>
      </w:r>
    </w:p>
    <w:p w:rsidR="00327C13" w:rsidRPr="009638F8" w:rsidRDefault="00327C13" w:rsidP="009638F8">
      <w:pPr>
        <w:spacing w:line="276" w:lineRule="auto"/>
        <w:ind w:left="1843" w:hanging="719"/>
        <w:jc w:val="both"/>
        <w:rPr>
          <w:rFonts w:ascii="Times New Roman" w:cs="Times New Roman"/>
          <w:sz w:val="16"/>
          <w:szCs w:val="16"/>
        </w:rPr>
      </w:pPr>
    </w:p>
    <w:p w:rsidR="00D54693" w:rsidRDefault="001D6C00" w:rsidP="006E311F">
      <w:pPr>
        <w:tabs>
          <w:tab w:val="left" w:pos="567"/>
        </w:tabs>
        <w:autoSpaceDE w:val="0"/>
        <w:autoSpaceDN w:val="0"/>
        <w:ind w:left="1134" w:hanging="1134"/>
        <w:jc w:val="thaiDistribute"/>
        <w:rPr>
          <w:rFonts w:ascii="Times New Roman" w:cs="Times New Roman"/>
          <w:sz w:val="22"/>
          <w:szCs w:val="22"/>
        </w:rPr>
      </w:pPr>
      <w:r w:rsidRPr="009C1C38">
        <w:rPr>
          <w:rFonts w:ascii="Times New Roman" w:cs="Times New Roman"/>
          <w:sz w:val="22"/>
          <w:szCs w:val="22"/>
        </w:rPr>
        <w:tab/>
      </w:r>
      <w:r w:rsidR="007219D6" w:rsidRPr="009C1C38">
        <w:rPr>
          <w:rFonts w:ascii="Times New Roman" w:cs="Times New Roman"/>
          <w:sz w:val="22"/>
          <w:szCs w:val="22"/>
          <w:cs/>
        </w:rPr>
        <w:t>1</w:t>
      </w:r>
      <w:r w:rsidR="007219D6" w:rsidRPr="009C1C38">
        <w:rPr>
          <w:rFonts w:ascii="Times New Roman" w:cs="Times New Roman"/>
          <w:sz w:val="22"/>
          <w:szCs w:val="22"/>
        </w:rPr>
        <w:t>8</w:t>
      </w:r>
      <w:r w:rsidR="007219D6" w:rsidRPr="009C1C38">
        <w:rPr>
          <w:rFonts w:ascii="Times New Roman"/>
          <w:sz w:val="22"/>
          <w:szCs w:val="22"/>
          <w:cs/>
        </w:rPr>
        <w:t>.</w:t>
      </w:r>
      <w:r w:rsidR="007219D6" w:rsidRPr="009C1C38">
        <w:rPr>
          <w:rFonts w:ascii="Times New Roman" w:cs="Times New Roman"/>
          <w:sz w:val="22"/>
          <w:szCs w:val="22"/>
          <w:cs/>
        </w:rPr>
        <w:t>2</w:t>
      </w:r>
      <w:r w:rsidR="007219D6" w:rsidRPr="009C1C38">
        <w:rPr>
          <w:rFonts w:ascii="Times New Roman" w:cs="Times New Roman"/>
          <w:sz w:val="22"/>
          <w:szCs w:val="22"/>
          <w:cs/>
        </w:rPr>
        <w:tab/>
      </w:r>
      <w:r w:rsidR="00952349" w:rsidRPr="000E7072">
        <w:rPr>
          <w:rFonts w:ascii="Times New Roman" w:cs="Times New Roman"/>
          <w:sz w:val="22"/>
          <w:szCs w:val="22"/>
        </w:rPr>
        <w:t>The Extraordinary General Shareholders</w:t>
      </w:r>
      <w:r w:rsidR="00952349" w:rsidRPr="000E7072">
        <w:rPr>
          <w:rFonts w:ascii="Times New Roman"/>
          <w:sz w:val="22"/>
          <w:szCs w:val="22"/>
          <w:cs/>
        </w:rPr>
        <w:t xml:space="preserve">’ </w:t>
      </w:r>
      <w:r w:rsidR="00952349" w:rsidRPr="000E7072">
        <w:rPr>
          <w:rFonts w:ascii="Times New Roman" w:cs="Times New Roman"/>
          <w:sz w:val="22"/>
          <w:szCs w:val="22"/>
        </w:rPr>
        <w:t>Meeting held on A</w:t>
      </w:r>
      <w:r w:rsidR="00750232">
        <w:rPr>
          <w:rFonts w:ascii="Times New Roman" w:cs="Times New Roman"/>
          <w:sz w:val="22"/>
          <w:szCs w:val="22"/>
        </w:rPr>
        <w:t xml:space="preserve">ugust 19, 2016, </w:t>
      </w:r>
      <w:r w:rsidR="00D31E31" w:rsidRPr="000E7072">
        <w:rPr>
          <w:rFonts w:ascii="Times New Roman" w:cs="Times New Roman"/>
          <w:sz w:val="22"/>
          <w:szCs w:val="22"/>
        </w:rPr>
        <w:t xml:space="preserve">passed a resolution </w:t>
      </w:r>
      <w:r w:rsidR="00952349" w:rsidRPr="000E7072">
        <w:rPr>
          <w:rFonts w:ascii="Times New Roman" w:cs="Times New Roman"/>
          <w:sz w:val="22"/>
          <w:szCs w:val="22"/>
        </w:rPr>
        <w:t xml:space="preserve">to increase share </w:t>
      </w:r>
      <w:r w:rsidR="00B6532B" w:rsidRPr="000E7072">
        <w:rPr>
          <w:rFonts w:ascii="Times New Roman" w:cs="Times New Roman"/>
          <w:sz w:val="22"/>
          <w:szCs w:val="22"/>
        </w:rPr>
        <w:t>of the Company from Baht 70 million to Baht 140 million by issuing 700,000 new ordinary shares, at Baht 100 par value per share</w:t>
      </w:r>
      <w:r w:rsidR="00952349" w:rsidRPr="000E7072">
        <w:rPr>
          <w:rFonts w:ascii="Times New Roman"/>
          <w:sz w:val="22"/>
          <w:szCs w:val="22"/>
          <w:cs/>
        </w:rPr>
        <w:t>.</w:t>
      </w:r>
      <w:r w:rsidR="002519C5" w:rsidRPr="000E7072">
        <w:rPr>
          <w:rFonts w:ascii="Times New Roman"/>
          <w:sz w:val="22"/>
          <w:szCs w:val="22"/>
          <w:cs/>
        </w:rPr>
        <w:t xml:space="preserve"> </w:t>
      </w:r>
      <w:r w:rsidR="00D31E31" w:rsidRPr="000E7072">
        <w:rPr>
          <w:rFonts w:ascii="Times New Roman" w:cs="Times New Roman"/>
          <w:sz w:val="22"/>
          <w:szCs w:val="22"/>
        </w:rPr>
        <w:t>T</w:t>
      </w:r>
      <w:r w:rsidR="00D54693" w:rsidRPr="000E7072">
        <w:rPr>
          <w:rFonts w:ascii="Times New Roman" w:cs="Times New Roman"/>
          <w:sz w:val="22"/>
          <w:szCs w:val="22"/>
        </w:rPr>
        <w:t xml:space="preserve">he Company </w:t>
      </w:r>
      <w:r w:rsidR="00552574" w:rsidRPr="000E7072">
        <w:rPr>
          <w:rFonts w:ascii="Times New Roman" w:cs="Times New Roman"/>
          <w:sz w:val="22"/>
          <w:szCs w:val="22"/>
        </w:rPr>
        <w:t xml:space="preserve">fully </w:t>
      </w:r>
      <w:r w:rsidR="000C4062" w:rsidRPr="000E7072">
        <w:rPr>
          <w:rFonts w:ascii="Times New Roman" w:cs="Times New Roman"/>
          <w:sz w:val="22"/>
          <w:szCs w:val="22"/>
        </w:rPr>
        <w:t>paid</w:t>
      </w:r>
      <w:r w:rsidR="000C4062" w:rsidRPr="000E7072">
        <w:rPr>
          <w:rFonts w:ascii="Times New Roman"/>
          <w:sz w:val="22"/>
          <w:szCs w:val="22"/>
          <w:cs/>
        </w:rPr>
        <w:t>-</w:t>
      </w:r>
      <w:r w:rsidR="000C4062" w:rsidRPr="000E7072">
        <w:rPr>
          <w:rFonts w:ascii="Times New Roman" w:cs="Times New Roman"/>
          <w:sz w:val="22"/>
          <w:szCs w:val="22"/>
        </w:rPr>
        <w:t>up</w:t>
      </w:r>
      <w:r w:rsidR="00D54693" w:rsidRPr="000E7072">
        <w:rPr>
          <w:rFonts w:ascii="Times New Roman" w:cs="Times New Roman"/>
          <w:sz w:val="22"/>
          <w:szCs w:val="22"/>
        </w:rPr>
        <w:t xml:space="preserve"> share c</w:t>
      </w:r>
      <w:r w:rsidR="00D31E31" w:rsidRPr="000E7072">
        <w:rPr>
          <w:rFonts w:ascii="Times New Roman" w:cs="Times New Roman"/>
          <w:sz w:val="22"/>
          <w:szCs w:val="22"/>
        </w:rPr>
        <w:t xml:space="preserve">apital and </w:t>
      </w:r>
      <w:r w:rsidR="002519C5" w:rsidRPr="000E7072">
        <w:rPr>
          <w:rFonts w:ascii="Times New Roman" w:cs="Times New Roman"/>
          <w:sz w:val="22"/>
          <w:szCs w:val="22"/>
        </w:rPr>
        <w:t xml:space="preserve">registered </w:t>
      </w:r>
      <w:r w:rsidR="00D54693" w:rsidRPr="000E7072">
        <w:rPr>
          <w:rFonts w:ascii="Times New Roman" w:cs="Times New Roman"/>
          <w:sz w:val="22"/>
          <w:szCs w:val="22"/>
        </w:rPr>
        <w:t xml:space="preserve">of the increase of its shares capital with Ministry of Commerce on </w:t>
      </w:r>
      <w:r w:rsidR="00557389" w:rsidRPr="00557389">
        <w:rPr>
          <w:rFonts w:ascii="Times New Roman" w:cs="Times New Roman"/>
          <w:sz w:val="22"/>
          <w:szCs w:val="22"/>
        </w:rPr>
        <w:t>August</w:t>
      </w:r>
      <w:r w:rsidR="00557389">
        <w:rPr>
          <w:rFonts w:ascii="Times New Roman"/>
          <w:sz w:val="22"/>
          <w:szCs w:val="22"/>
          <w:cs/>
        </w:rPr>
        <w:t xml:space="preserve"> </w:t>
      </w:r>
      <w:r w:rsidR="00D54693" w:rsidRPr="000E7072">
        <w:rPr>
          <w:rFonts w:ascii="Times New Roman" w:cs="Times New Roman"/>
          <w:sz w:val="22"/>
          <w:szCs w:val="22"/>
        </w:rPr>
        <w:t>29, 2016</w:t>
      </w:r>
      <w:r w:rsidR="00D54693" w:rsidRPr="000E7072">
        <w:rPr>
          <w:rFonts w:ascii="Times New Roman"/>
          <w:sz w:val="22"/>
          <w:szCs w:val="22"/>
          <w:cs/>
        </w:rPr>
        <w:t>.</w:t>
      </w:r>
    </w:p>
    <w:p w:rsidR="00327C13" w:rsidRDefault="00327C13" w:rsidP="00327C13">
      <w:pPr>
        <w:tabs>
          <w:tab w:val="left" w:pos="567"/>
        </w:tabs>
        <w:autoSpaceDE w:val="0"/>
        <w:autoSpaceDN w:val="0"/>
        <w:ind w:left="1134" w:hanging="1134"/>
        <w:jc w:val="thaiDistribute"/>
        <w:rPr>
          <w:rFonts w:ascii="Times New Roman" w:cs="Times New Roman"/>
          <w:sz w:val="22"/>
          <w:szCs w:val="22"/>
        </w:rPr>
      </w:pPr>
    </w:p>
    <w:p w:rsidR="008A0813" w:rsidRDefault="007219D6" w:rsidP="006E311F">
      <w:pPr>
        <w:ind w:left="1134" w:hanging="578"/>
        <w:jc w:val="both"/>
        <w:rPr>
          <w:rFonts w:ascii="Times New Roman" w:cs="Times New Roman"/>
          <w:sz w:val="22"/>
          <w:szCs w:val="22"/>
        </w:rPr>
      </w:pPr>
      <w:r w:rsidRPr="009C1C38">
        <w:rPr>
          <w:rFonts w:ascii="Times New Roman" w:cs="Times New Roman"/>
          <w:sz w:val="22"/>
          <w:szCs w:val="22"/>
          <w:cs/>
        </w:rPr>
        <w:t>1</w:t>
      </w:r>
      <w:r w:rsidRPr="009C1C38">
        <w:rPr>
          <w:rFonts w:ascii="Times New Roman" w:cs="Times New Roman"/>
          <w:sz w:val="22"/>
          <w:szCs w:val="22"/>
        </w:rPr>
        <w:t>8</w:t>
      </w:r>
      <w:r w:rsidRPr="009C1C38">
        <w:rPr>
          <w:rFonts w:ascii="Times New Roman"/>
          <w:sz w:val="22"/>
          <w:szCs w:val="22"/>
          <w:cs/>
        </w:rPr>
        <w:t>.</w:t>
      </w:r>
      <w:r w:rsidRPr="009C1C38">
        <w:rPr>
          <w:rFonts w:ascii="Times New Roman" w:cs="Times New Roman"/>
          <w:sz w:val="22"/>
          <w:szCs w:val="22"/>
          <w:cs/>
        </w:rPr>
        <w:t>3</w:t>
      </w:r>
      <w:r w:rsidRPr="009C1C38">
        <w:rPr>
          <w:rFonts w:ascii="Times New Roman" w:cs="Times New Roman"/>
          <w:sz w:val="22"/>
          <w:szCs w:val="22"/>
          <w:cs/>
        </w:rPr>
        <w:tab/>
      </w:r>
      <w:r w:rsidR="00D54693" w:rsidRPr="009C1C38">
        <w:rPr>
          <w:rFonts w:ascii="Times New Roman" w:cs="Times New Roman"/>
          <w:sz w:val="22"/>
          <w:szCs w:val="22"/>
          <w:lang w:val="en-GB"/>
        </w:rPr>
        <w:t>T</w:t>
      </w:r>
      <w:r w:rsidR="00D54693" w:rsidRPr="009C1C38">
        <w:rPr>
          <w:rFonts w:ascii="Times New Roman" w:cs="Times New Roman"/>
          <w:sz w:val="22"/>
          <w:szCs w:val="22"/>
        </w:rPr>
        <w:t xml:space="preserve">he Ordinary General Meeting of Shareholders held on April </w:t>
      </w:r>
      <w:r w:rsidR="00307294" w:rsidRPr="009C1C38">
        <w:rPr>
          <w:rFonts w:ascii="Times New Roman" w:cs="Times New Roman"/>
          <w:sz w:val="22"/>
          <w:szCs w:val="22"/>
        </w:rPr>
        <w:t>30</w:t>
      </w:r>
      <w:r w:rsidR="00D54693" w:rsidRPr="009C1C38">
        <w:rPr>
          <w:rFonts w:ascii="Times New Roman" w:cs="Times New Roman"/>
          <w:sz w:val="22"/>
          <w:szCs w:val="22"/>
        </w:rPr>
        <w:t>, 20</w:t>
      </w:r>
      <w:r w:rsidR="00307294" w:rsidRPr="009C1C38">
        <w:rPr>
          <w:rFonts w:ascii="Times New Roman" w:cs="Times New Roman"/>
          <w:sz w:val="22"/>
          <w:szCs w:val="22"/>
        </w:rPr>
        <w:t>15</w:t>
      </w:r>
      <w:r w:rsidR="00D54693" w:rsidRPr="009C1C38">
        <w:rPr>
          <w:rFonts w:ascii="Times New Roman" w:cs="Times New Roman"/>
          <w:sz w:val="22"/>
          <w:szCs w:val="22"/>
        </w:rPr>
        <w:t>,</w:t>
      </w:r>
      <w:r w:rsidR="00750232">
        <w:rPr>
          <w:rFonts w:ascii="Times New Roman" w:cs="Times New Roman"/>
          <w:sz w:val="22"/>
          <w:szCs w:val="22"/>
        </w:rPr>
        <w:t xml:space="preserve"> passed a special resolution </w:t>
      </w:r>
      <w:r w:rsidR="00307294" w:rsidRPr="009C1C38">
        <w:rPr>
          <w:rFonts w:ascii="Times New Roman" w:cs="Times New Roman"/>
          <w:sz w:val="22"/>
          <w:szCs w:val="22"/>
        </w:rPr>
        <w:t>to increase share capital of the Company from Baht 5 million to Baht 70 million by issuing 650,000 new ordinary shares, a</w:t>
      </w:r>
      <w:r w:rsidR="00552574">
        <w:rPr>
          <w:rFonts w:ascii="Times New Roman" w:cs="Times New Roman"/>
          <w:sz w:val="22"/>
          <w:szCs w:val="22"/>
        </w:rPr>
        <w:t>t Baht 100 par value</w:t>
      </w:r>
      <w:r w:rsidR="00464D4C">
        <w:rPr>
          <w:rFonts w:ascii="Times New Roman" w:cs="Times New Roman"/>
          <w:sz w:val="22"/>
          <w:szCs w:val="22"/>
        </w:rPr>
        <w:t>, offering</w:t>
      </w:r>
      <w:r w:rsidR="00D31E31">
        <w:rPr>
          <w:rFonts w:ascii="Times New Roman" w:cs="Times New Roman"/>
          <w:sz w:val="22"/>
          <w:szCs w:val="22"/>
        </w:rPr>
        <w:t xml:space="preserve"> to the existing shareholders at the rate of Baht 100</w:t>
      </w:r>
      <w:r w:rsidR="002519C5">
        <w:rPr>
          <w:rFonts w:ascii="Times New Roman"/>
          <w:sz w:val="22"/>
          <w:szCs w:val="22"/>
          <w:cs/>
        </w:rPr>
        <w:t>.</w:t>
      </w:r>
      <w:r w:rsidR="00552574">
        <w:rPr>
          <w:rFonts w:ascii="Times New Roman" w:cs="Times New Roman"/>
          <w:sz w:val="22"/>
          <w:szCs w:val="22"/>
        </w:rPr>
        <w:t xml:space="preserve"> T</w:t>
      </w:r>
      <w:r w:rsidR="00750232">
        <w:rPr>
          <w:rFonts w:ascii="Times New Roman" w:cs="Times New Roman"/>
          <w:sz w:val="22"/>
          <w:szCs w:val="22"/>
        </w:rPr>
        <w:t xml:space="preserve">he Company registered </w:t>
      </w:r>
      <w:r w:rsidR="00307294" w:rsidRPr="009C1C38">
        <w:rPr>
          <w:rFonts w:ascii="Times New Roman" w:cs="Times New Roman"/>
          <w:sz w:val="22"/>
          <w:szCs w:val="22"/>
        </w:rPr>
        <w:t>of the increase of its shares capital with Ministry of Commerce on May 14, 2015</w:t>
      </w:r>
      <w:r w:rsidR="00307294" w:rsidRPr="009C1C38">
        <w:rPr>
          <w:rFonts w:ascii="Times New Roman"/>
          <w:sz w:val="22"/>
          <w:szCs w:val="22"/>
          <w:cs/>
        </w:rPr>
        <w:t>.</w:t>
      </w:r>
    </w:p>
    <w:p w:rsidR="00552574" w:rsidRPr="009C1C38" w:rsidRDefault="00552574" w:rsidP="00552574">
      <w:pPr>
        <w:ind w:left="1134" w:hanging="578"/>
        <w:jc w:val="both"/>
        <w:rPr>
          <w:rFonts w:ascii="Times New Roman" w:cs="Times New Roman"/>
          <w:sz w:val="22"/>
          <w:szCs w:val="22"/>
        </w:rPr>
      </w:pPr>
    </w:p>
    <w:p w:rsidR="009C1C38" w:rsidRDefault="003450A2" w:rsidP="00552574">
      <w:pPr>
        <w:numPr>
          <w:ilvl w:val="0"/>
          <w:numId w:val="29"/>
        </w:numPr>
        <w:tabs>
          <w:tab w:val="clear" w:pos="644"/>
          <w:tab w:val="num" w:pos="567"/>
        </w:tabs>
        <w:spacing w:line="240" w:lineRule="atLeast"/>
        <w:ind w:left="426"/>
        <w:jc w:val="thaiDistribute"/>
        <w:rPr>
          <w:rFonts w:ascii="Times New Roman" w:cs="Times New Roman"/>
          <w:b/>
          <w:bCs/>
          <w:sz w:val="22"/>
          <w:szCs w:val="22"/>
        </w:rPr>
      </w:pPr>
      <w:r w:rsidRPr="00307294">
        <w:rPr>
          <w:rFonts w:ascii="Times New Roman" w:cs="Times New Roman"/>
          <w:b/>
          <w:bCs/>
          <w:sz w:val="22"/>
          <w:szCs w:val="22"/>
        </w:rPr>
        <w:t>DIVIDEND</w:t>
      </w:r>
    </w:p>
    <w:p w:rsidR="00552574" w:rsidRDefault="00552574" w:rsidP="00552574">
      <w:pPr>
        <w:spacing w:line="240" w:lineRule="atLeast"/>
        <w:ind w:left="426"/>
        <w:jc w:val="thaiDistribute"/>
        <w:rPr>
          <w:rFonts w:ascii="Times New Roman" w:cs="Times New Roman"/>
          <w:b/>
          <w:bCs/>
          <w:sz w:val="22"/>
          <w:szCs w:val="22"/>
        </w:rPr>
      </w:pPr>
    </w:p>
    <w:p w:rsidR="00EE742A" w:rsidRDefault="00D31E31" w:rsidP="003E617E">
      <w:pPr>
        <w:spacing w:line="240" w:lineRule="atLeast"/>
        <w:ind w:left="432"/>
        <w:jc w:val="thaiDistribute"/>
        <w:rPr>
          <w:rFonts w:ascii="Times New Roman" w:cs="Times New Roman"/>
          <w:sz w:val="22"/>
          <w:szCs w:val="22"/>
        </w:rPr>
      </w:pPr>
      <w:r>
        <w:rPr>
          <w:rFonts w:ascii="Times New Roman" w:cs="Times New Roman"/>
          <w:sz w:val="22"/>
          <w:szCs w:val="22"/>
        </w:rPr>
        <w:t>T</w:t>
      </w:r>
      <w:r w:rsidR="00464022">
        <w:rPr>
          <w:rFonts w:ascii="Times New Roman" w:cs="Times New Roman"/>
          <w:sz w:val="22"/>
          <w:szCs w:val="22"/>
        </w:rPr>
        <w:t xml:space="preserve">he Extraordinary General Meeting of </w:t>
      </w:r>
      <w:r w:rsidR="00861D52">
        <w:rPr>
          <w:rFonts w:ascii="Times New Roman" w:cs="Times New Roman"/>
          <w:sz w:val="22"/>
          <w:szCs w:val="22"/>
        </w:rPr>
        <w:t xml:space="preserve">Shareholders </w:t>
      </w:r>
      <w:r w:rsidR="00EE742A" w:rsidRPr="009C1C38">
        <w:rPr>
          <w:rFonts w:ascii="Times New Roman" w:cs="Times New Roman"/>
          <w:sz w:val="22"/>
          <w:szCs w:val="22"/>
        </w:rPr>
        <w:t xml:space="preserve">held on August 19, 2016, </w:t>
      </w:r>
      <w:r>
        <w:rPr>
          <w:rFonts w:ascii="Times New Roman" w:cs="Times New Roman"/>
          <w:sz w:val="22"/>
          <w:szCs w:val="22"/>
        </w:rPr>
        <w:t xml:space="preserve">passed a resolution to approve </w:t>
      </w:r>
      <w:r w:rsidR="00EE742A" w:rsidRPr="009C1C38">
        <w:rPr>
          <w:rFonts w:ascii="Times New Roman" w:cs="Times New Roman"/>
          <w:sz w:val="22"/>
          <w:szCs w:val="22"/>
        </w:rPr>
        <w:t>the interim dividend payment at the rate of Baht 112 per share, totaling Baht 78</w:t>
      </w:r>
      <w:r w:rsidR="00EE742A" w:rsidRPr="009C1C38">
        <w:rPr>
          <w:rFonts w:ascii="Times New Roman"/>
          <w:sz w:val="22"/>
          <w:szCs w:val="22"/>
          <w:cs/>
        </w:rPr>
        <w:t>.</w:t>
      </w:r>
      <w:r w:rsidR="00EE742A" w:rsidRPr="009C1C38">
        <w:rPr>
          <w:rFonts w:ascii="Times New Roman" w:cs="Times New Roman"/>
          <w:sz w:val="22"/>
          <w:szCs w:val="22"/>
        </w:rPr>
        <w:t>40 million and appropriated to</w:t>
      </w:r>
      <w:r w:rsidR="00225E9B">
        <w:rPr>
          <w:rFonts w:ascii="Times New Roman" w:cs="Times New Roman"/>
          <w:sz w:val="22"/>
          <w:szCs w:val="22"/>
        </w:rPr>
        <w:t xml:space="preserve"> legal reserve in the amount of </w:t>
      </w:r>
      <w:r w:rsidR="00EE742A" w:rsidRPr="009C1C38">
        <w:rPr>
          <w:rFonts w:ascii="Times New Roman" w:cs="Times New Roman"/>
          <w:sz w:val="22"/>
          <w:szCs w:val="22"/>
        </w:rPr>
        <w:t>Baht 2</w:t>
      </w:r>
      <w:r w:rsidR="00EE742A" w:rsidRPr="009C1C38">
        <w:rPr>
          <w:rFonts w:ascii="Times New Roman"/>
          <w:sz w:val="22"/>
          <w:szCs w:val="22"/>
          <w:cs/>
        </w:rPr>
        <w:t>.</w:t>
      </w:r>
      <w:r w:rsidR="00EE742A" w:rsidRPr="009C1C38">
        <w:rPr>
          <w:rFonts w:ascii="Times New Roman" w:cs="Times New Roman"/>
          <w:sz w:val="22"/>
          <w:szCs w:val="22"/>
        </w:rPr>
        <w:t>75 million</w:t>
      </w:r>
      <w:r w:rsidR="00EE742A" w:rsidRPr="009C1C38">
        <w:rPr>
          <w:rFonts w:ascii="Times New Roman"/>
          <w:sz w:val="22"/>
          <w:szCs w:val="22"/>
          <w:cs/>
        </w:rPr>
        <w:t>.</w:t>
      </w:r>
    </w:p>
    <w:p w:rsidR="003E617E" w:rsidRPr="009C1C38" w:rsidRDefault="003E617E" w:rsidP="003E617E">
      <w:pPr>
        <w:spacing w:line="240" w:lineRule="atLeast"/>
        <w:ind w:left="432"/>
        <w:jc w:val="thaiDistribute"/>
        <w:rPr>
          <w:rFonts w:ascii="Times New Roman" w:cs="Times New Roman"/>
          <w:b/>
          <w:bCs/>
          <w:sz w:val="22"/>
          <w:szCs w:val="22"/>
        </w:rPr>
      </w:pPr>
    </w:p>
    <w:p w:rsidR="003F7D66" w:rsidRDefault="003F7D66" w:rsidP="003E617E">
      <w:pPr>
        <w:pStyle w:val="ListParagraph"/>
        <w:tabs>
          <w:tab w:val="left" w:pos="426"/>
        </w:tabs>
        <w:autoSpaceDE w:val="0"/>
        <w:autoSpaceDN w:val="0"/>
        <w:ind w:left="426"/>
        <w:contextualSpacing w:val="0"/>
        <w:jc w:val="thaiDistribute"/>
        <w:rPr>
          <w:rFonts w:ascii="Times New Roman" w:cs="Times New Roman"/>
          <w:sz w:val="22"/>
          <w:szCs w:val="22"/>
        </w:rPr>
      </w:pPr>
      <w:r w:rsidRPr="00307294">
        <w:rPr>
          <w:rFonts w:ascii="Times New Roman" w:cs="Times New Roman"/>
          <w:sz w:val="22"/>
          <w:szCs w:val="22"/>
        </w:rPr>
        <w:t xml:space="preserve">The Ordinary General Meeting of Shareholders held on April 30, 2015, </w:t>
      </w:r>
      <w:r w:rsidR="00D31E31">
        <w:rPr>
          <w:rFonts w:ascii="Times New Roman" w:cs="Times New Roman"/>
          <w:sz w:val="22"/>
          <w:szCs w:val="22"/>
        </w:rPr>
        <w:t xml:space="preserve">passed a resolution to ratify </w:t>
      </w:r>
      <w:r w:rsidR="00EE742A" w:rsidRPr="00EE742A">
        <w:rPr>
          <w:rFonts w:ascii="Times New Roman" w:cs="Times New Roman"/>
          <w:sz w:val="22"/>
          <w:szCs w:val="22"/>
        </w:rPr>
        <w:t>the interim dividend payment</w:t>
      </w:r>
      <w:r w:rsidR="00EE742A" w:rsidRPr="00307294">
        <w:rPr>
          <w:rFonts w:ascii="Times New Roman"/>
          <w:sz w:val="22"/>
          <w:szCs w:val="22"/>
          <w:cs/>
        </w:rPr>
        <w:t xml:space="preserve"> </w:t>
      </w:r>
      <w:r w:rsidRPr="00307294">
        <w:rPr>
          <w:rFonts w:ascii="Times New Roman" w:cs="Times New Roman"/>
          <w:sz w:val="22"/>
          <w:szCs w:val="22"/>
        </w:rPr>
        <w:t xml:space="preserve">at the rate of Baht 600 per share, </w:t>
      </w:r>
      <w:r w:rsidR="00EE742A" w:rsidRPr="00307294">
        <w:rPr>
          <w:rFonts w:ascii="Times New Roman" w:cs="Times New Roman"/>
          <w:sz w:val="22"/>
          <w:szCs w:val="22"/>
        </w:rPr>
        <w:t>totaling</w:t>
      </w:r>
      <w:r w:rsidRPr="00307294">
        <w:rPr>
          <w:rFonts w:ascii="Times New Roman" w:cs="Times New Roman"/>
          <w:sz w:val="22"/>
          <w:szCs w:val="22"/>
        </w:rPr>
        <w:t xml:space="preserve"> of Baht 30 million </w:t>
      </w:r>
      <w:r w:rsidR="00EE742A" w:rsidRPr="00EE742A">
        <w:rPr>
          <w:rFonts w:ascii="Times New Roman" w:cs="Times New Roman"/>
          <w:sz w:val="22"/>
          <w:szCs w:val="22"/>
        </w:rPr>
        <w:t>according to the Board of Directors</w:t>
      </w:r>
      <w:r w:rsidR="00EE742A" w:rsidRPr="00EE742A">
        <w:rPr>
          <w:rFonts w:ascii="Times New Roman"/>
          <w:sz w:val="22"/>
          <w:szCs w:val="22"/>
          <w:cs/>
        </w:rPr>
        <w:t xml:space="preserve">’ </w:t>
      </w:r>
      <w:r w:rsidR="00EE742A" w:rsidRPr="00EE742A">
        <w:rPr>
          <w:rFonts w:ascii="Times New Roman" w:cs="Times New Roman"/>
          <w:sz w:val="22"/>
          <w:szCs w:val="22"/>
        </w:rPr>
        <w:t>Meeting held on September 5, 2014</w:t>
      </w:r>
      <w:r w:rsidR="00EE742A" w:rsidRPr="00EE742A">
        <w:rPr>
          <w:rFonts w:ascii="Times New Roman"/>
          <w:sz w:val="22"/>
          <w:szCs w:val="22"/>
          <w:cs/>
        </w:rPr>
        <w:t xml:space="preserve">. </w:t>
      </w:r>
      <w:r w:rsidR="00340479" w:rsidRPr="00EE742A">
        <w:rPr>
          <w:rFonts w:ascii="Times New Roman" w:cs="Times New Roman"/>
          <w:sz w:val="22"/>
          <w:szCs w:val="22"/>
        </w:rPr>
        <w:t xml:space="preserve">and passed a resolution to approve the payment of dividend at the rate of Baht 1,500 per share, to </w:t>
      </w:r>
      <w:r w:rsidR="00EE742A" w:rsidRPr="00EE742A">
        <w:rPr>
          <w:rFonts w:ascii="Times New Roman" w:cs="Times New Roman"/>
          <w:sz w:val="22"/>
          <w:szCs w:val="22"/>
        </w:rPr>
        <w:t>totaling</w:t>
      </w:r>
      <w:r w:rsidR="00340479" w:rsidRPr="00EE742A">
        <w:rPr>
          <w:rFonts w:ascii="Times New Roman" w:cs="Times New Roman"/>
          <w:sz w:val="22"/>
          <w:szCs w:val="22"/>
        </w:rPr>
        <w:t xml:space="preserve"> of Baht 75 million </w:t>
      </w:r>
      <w:r w:rsidRPr="00EE742A">
        <w:rPr>
          <w:rFonts w:ascii="Times New Roman" w:cs="Times New Roman"/>
          <w:sz w:val="22"/>
          <w:szCs w:val="22"/>
        </w:rPr>
        <w:t>and appropriated to legal reserve in the amount of Baht 3</w:t>
      </w:r>
      <w:r w:rsidRPr="00EE742A">
        <w:rPr>
          <w:rFonts w:ascii="Times New Roman"/>
          <w:sz w:val="22"/>
          <w:szCs w:val="22"/>
          <w:cs/>
        </w:rPr>
        <w:t>.</w:t>
      </w:r>
      <w:r w:rsidRPr="00EE742A">
        <w:rPr>
          <w:rFonts w:ascii="Times New Roman" w:cs="Times New Roman"/>
          <w:sz w:val="22"/>
          <w:szCs w:val="22"/>
        </w:rPr>
        <w:t>75 million</w:t>
      </w:r>
      <w:r w:rsidR="00225E9B">
        <w:rPr>
          <w:rFonts w:ascii="Times New Roman"/>
          <w:sz w:val="22"/>
          <w:szCs w:val="22"/>
          <w:cs/>
        </w:rPr>
        <w:t>.</w:t>
      </w:r>
      <w:r w:rsidRPr="00EE742A">
        <w:rPr>
          <w:rFonts w:ascii="Times New Roman"/>
          <w:sz w:val="22"/>
          <w:szCs w:val="22"/>
          <w:cs/>
        </w:rPr>
        <w:t xml:space="preserve"> </w:t>
      </w:r>
    </w:p>
    <w:p w:rsidR="003E617E" w:rsidRDefault="003E617E" w:rsidP="003E617E">
      <w:pPr>
        <w:pStyle w:val="ListParagraph"/>
        <w:tabs>
          <w:tab w:val="left" w:pos="426"/>
        </w:tabs>
        <w:autoSpaceDE w:val="0"/>
        <w:autoSpaceDN w:val="0"/>
        <w:ind w:left="426"/>
        <w:contextualSpacing w:val="0"/>
        <w:jc w:val="thaiDistribute"/>
        <w:rPr>
          <w:rFonts w:ascii="Times New Roman" w:cs="Times New Roman"/>
          <w:sz w:val="22"/>
          <w:szCs w:val="22"/>
        </w:rPr>
      </w:pPr>
    </w:p>
    <w:p w:rsidR="006A3BAF" w:rsidRDefault="006A3BAF" w:rsidP="003E617E">
      <w:pPr>
        <w:numPr>
          <w:ilvl w:val="0"/>
          <w:numId w:val="29"/>
        </w:numPr>
        <w:tabs>
          <w:tab w:val="clear" w:pos="644"/>
          <w:tab w:val="num" w:pos="567"/>
        </w:tabs>
        <w:spacing w:line="240" w:lineRule="atLeast"/>
        <w:ind w:left="425" w:hanging="357"/>
        <w:jc w:val="thaiDistribute"/>
        <w:rPr>
          <w:rFonts w:ascii="Times New Roman" w:cs="Times New Roman"/>
          <w:b/>
          <w:bCs/>
          <w:sz w:val="22"/>
          <w:szCs w:val="22"/>
        </w:rPr>
      </w:pPr>
      <w:r w:rsidRPr="00307294">
        <w:rPr>
          <w:rFonts w:ascii="Times New Roman" w:cs="Times New Roman"/>
          <w:b/>
          <w:bCs/>
          <w:sz w:val="22"/>
          <w:szCs w:val="22"/>
        </w:rPr>
        <w:t>LEGAL RESERVE</w:t>
      </w:r>
    </w:p>
    <w:p w:rsidR="003E617E" w:rsidRPr="00307294" w:rsidRDefault="003E617E" w:rsidP="00464022">
      <w:pPr>
        <w:ind w:left="425"/>
        <w:jc w:val="thaiDistribute"/>
        <w:rPr>
          <w:rFonts w:ascii="Times New Roman" w:cs="Times New Roman"/>
          <w:b/>
          <w:bCs/>
          <w:sz w:val="22"/>
          <w:szCs w:val="22"/>
        </w:rPr>
      </w:pPr>
    </w:p>
    <w:p w:rsidR="007219D6" w:rsidRDefault="002F3BAA" w:rsidP="00464022">
      <w:pPr>
        <w:ind w:left="426"/>
        <w:jc w:val="thaiDistribute"/>
        <w:rPr>
          <w:rFonts w:ascii="Times New Roman" w:cs="Times New Roman"/>
          <w:sz w:val="22"/>
          <w:szCs w:val="22"/>
        </w:rPr>
      </w:pPr>
      <w:r w:rsidRPr="00307294">
        <w:rPr>
          <w:rFonts w:ascii="Times New Roman" w:cs="Times New Roman"/>
          <w:sz w:val="22"/>
          <w:szCs w:val="22"/>
        </w:rPr>
        <w:t>Year 2015</w:t>
      </w:r>
    </w:p>
    <w:p w:rsidR="003E617E" w:rsidRDefault="003E617E" w:rsidP="00464022">
      <w:pPr>
        <w:ind w:left="426"/>
        <w:jc w:val="thaiDistribute"/>
        <w:rPr>
          <w:rFonts w:ascii="Times New Roman" w:cs="Times New Roman"/>
          <w:sz w:val="22"/>
          <w:szCs w:val="22"/>
        </w:rPr>
      </w:pPr>
    </w:p>
    <w:p w:rsidR="00340479" w:rsidRDefault="00340479" w:rsidP="00464022">
      <w:pPr>
        <w:tabs>
          <w:tab w:val="left" w:pos="426"/>
        </w:tabs>
        <w:ind w:left="425" w:right="-45"/>
        <w:jc w:val="thaiDistribute"/>
        <w:rPr>
          <w:rFonts w:ascii="Times New Roman" w:cs="Times New Roman"/>
          <w:sz w:val="22"/>
          <w:szCs w:val="22"/>
        </w:rPr>
      </w:pPr>
      <w:r w:rsidRPr="00307294">
        <w:rPr>
          <w:rFonts w:ascii="Times New Roman" w:cs="Times New Roman"/>
          <w:sz w:val="22"/>
          <w:szCs w:val="22"/>
        </w:rPr>
        <w:lastRenderedPageBreak/>
        <w:t>Under the provisions of the Civil Commercial Code, the Company is required to set aside as legal reserve of at least 5</w:t>
      </w:r>
      <w:r w:rsidRPr="00307294">
        <w:rPr>
          <w:rFonts w:ascii="Times New Roman"/>
          <w:sz w:val="22"/>
          <w:szCs w:val="22"/>
          <w:cs/>
        </w:rPr>
        <w:t xml:space="preserve">% </w:t>
      </w:r>
      <w:r w:rsidRPr="00307294">
        <w:rPr>
          <w:rFonts w:ascii="Times New Roman" w:cs="Times New Roman"/>
          <w:sz w:val="22"/>
          <w:szCs w:val="22"/>
        </w:rPr>
        <w:t>of its net profit at each dividend declaration until the reserve reaches 10</w:t>
      </w:r>
      <w:r w:rsidRPr="00307294">
        <w:rPr>
          <w:rFonts w:ascii="Times New Roman"/>
          <w:sz w:val="22"/>
          <w:szCs w:val="22"/>
          <w:cs/>
        </w:rPr>
        <w:t xml:space="preserve">% </w:t>
      </w:r>
      <w:r w:rsidRPr="00307294">
        <w:rPr>
          <w:rFonts w:ascii="Times New Roman" w:cs="Times New Roman"/>
          <w:sz w:val="22"/>
          <w:szCs w:val="22"/>
        </w:rPr>
        <w:t>of the authorized share capital</w:t>
      </w:r>
      <w:r w:rsidRPr="00307294">
        <w:rPr>
          <w:rFonts w:ascii="Times New Roman"/>
          <w:sz w:val="22"/>
          <w:szCs w:val="22"/>
          <w:cs/>
        </w:rPr>
        <w:t>.</w:t>
      </w:r>
    </w:p>
    <w:p w:rsidR="003E617E" w:rsidRDefault="003E617E" w:rsidP="00464022">
      <w:pPr>
        <w:tabs>
          <w:tab w:val="left" w:pos="426"/>
        </w:tabs>
        <w:ind w:left="432" w:right="-45"/>
        <w:jc w:val="thaiDistribute"/>
        <w:rPr>
          <w:rFonts w:ascii="Times New Roman" w:cs="Times New Roman"/>
          <w:sz w:val="22"/>
          <w:szCs w:val="22"/>
        </w:rPr>
      </w:pPr>
    </w:p>
    <w:p w:rsidR="00D31E31" w:rsidRDefault="00D31E31" w:rsidP="00464022">
      <w:pPr>
        <w:ind w:left="432"/>
        <w:jc w:val="thaiDistribute"/>
        <w:rPr>
          <w:rFonts w:ascii="Times New Roman" w:cs="Times New Roman"/>
          <w:sz w:val="22"/>
          <w:szCs w:val="22"/>
        </w:rPr>
      </w:pPr>
    </w:p>
    <w:p w:rsidR="00D31E31" w:rsidRDefault="00D31E31" w:rsidP="00464022">
      <w:pPr>
        <w:ind w:left="432"/>
        <w:jc w:val="thaiDistribute"/>
        <w:rPr>
          <w:rFonts w:ascii="Times New Roman" w:cs="Times New Roman"/>
          <w:sz w:val="22"/>
          <w:szCs w:val="22"/>
        </w:rPr>
      </w:pPr>
    </w:p>
    <w:p w:rsidR="00D31E31" w:rsidRDefault="00D31E31" w:rsidP="00464022">
      <w:pPr>
        <w:ind w:left="432"/>
        <w:jc w:val="thaiDistribute"/>
        <w:rPr>
          <w:rFonts w:ascii="Times New Roman" w:cs="Times New Roman"/>
          <w:sz w:val="22"/>
          <w:szCs w:val="22"/>
        </w:rPr>
      </w:pPr>
    </w:p>
    <w:p w:rsidR="007219D6" w:rsidRDefault="002F3BAA" w:rsidP="00464022">
      <w:pPr>
        <w:ind w:left="432"/>
        <w:jc w:val="thaiDistribute"/>
        <w:rPr>
          <w:rFonts w:ascii="Times New Roman" w:cs="Times New Roman"/>
          <w:sz w:val="22"/>
          <w:szCs w:val="22"/>
        </w:rPr>
      </w:pPr>
      <w:r w:rsidRPr="00307294">
        <w:rPr>
          <w:rFonts w:ascii="Times New Roman" w:cs="Times New Roman"/>
          <w:sz w:val="22"/>
          <w:szCs w:val="22"/>
        </w:rPr>
        <w:t>Year 2016</w:t>
      </w:r>
    </w:p>
    <w:p w:rsidR="003E617E" w:rsidRDefault="003E617E" w:rsidP="00464022">
      <w:pPr>
        <w:ind w:left="425"/>
        <w:jc w:val="thaiDistribute"/>
        <w:rPr>
          <w:rFonts w:ascii="Times New Roman" w:cs="Times New Roman"/>
          <w:sz w:val="22"/>
          <w:szCs w:val="22"/>
        </w:rPr>
      </w:pPr>
    </w:p>
    <w:p w:rsidR="00746919" w:rsidRDefault="00746919" w:rsidP="00464022">
      <w:pPr>
        <w:tabs>
          <w:tab w:val="left" w:pos="9923"/>
        </w:tabs>
        <w:ind w:left="425"/>
        <w:jc w:val="thaiDistribute"/>
        <w:rPr>
          <w:rFonts w:ascii="Times New Roman" w:cs="Times New Roman"/>
          <w:sz w:val="22"/>
          <w:szCs w:val="22"/>
        </w:rPr>
      </w:pPr>
      <w:r w:rsidRPr="00781A41">
        <w:rPr>
          <w:rFonts w:ascii="Times New Roman" w:cs="Times New Roman"/>
          <w:sz w:val="22"/>
          <w:szCs w:val="22"/>
        </w:rPr>
        <w:t>According to the Public Limited Companies Act B</w:t>
      </w:r>
      <w:r w:rsidRPr="00781A41">
        <w:rPr>
          <w:rFonts w:ascii="Times New Roman"/>
          <w:sz w:val="22"/>
          <w:szCs w:val="22"/>
          <w:cs/>
        </w:rPr>
        <w:t>.</w:t>
      </w:r>
      <w:r w:rsidRPr="00781A41">
        <w:rPr>
          <w:rFonts w:ascii="Times New Roman" w:cs="Times New Roman"/>
          <w:sz w:val="22"/>
          <w:szCs w:val="22"/>
        </w:rPr>
        <w:t>E</w:t>
      </w:r>
      <w:r w:rsidRPr="00781A41">
        <w:rPr>
          <w:rFonts w:ascii="Times New Roman"/>
          <w:sz w:val="22"/>
          <w:szCs w:val="22"/>
          <w:cs/>
        </w:rPr>
        <w:t xml:space="preserve">. </w:t>
      </w:r>
      <w:r w:rsidRPr="00781A41">
        <w:rPr>
          <w:rFonts w:ascii="Times New Roman" w:cs="Times New Roman"/>
          <w:sz w:val="22"/>
          <w:szCs w:val="22"/>
        </w:rPr>
        <w:t xml:space="preserve">2535, the Company is required to set aside a statutory reserve at least 5 percent of its net profit after deducting accumulated deficit brought forward </w:t>
      </w:r>
      <w:r w:rsidRPr="00781A41">
        <w:rPr>
          <w:rFonts w:ascii="Times New Roman"/>
          <w:sz w:val="22"/>
          <w:szCs w:val="22"/>
          <w:cs/>
        </w:rPr>
        <w:t>(</w:t>
      </w:r>
      <w:r w:rsidRPr="00781A41">
        <w:rPr>
          <w:rFonts w:ascii="Times New Roman" w:cs="Times New Roman"/>
          <w:sz w:val="22"/>
          <w:szCs w:val="22"/>
        </w:rPr>
        <w:t>if any</w:t>
      </w:r>
      <w:r w:rsidRPr="00781A41">
        <w:rPr>
          <w:rFonts w:ascii="Times New Roman"/>
          <w:sz w:val="22"/>
          <w:szCs w:val="22"/>
          <w:cs/>
        </w:rPr>
        <w:t xml:space="preserve">) </w:t>
      </w:r>
      <w:r w:rsidRPr="00781A41">
        <w:rPr>
          <w:rFonts w:ascii="Times New Roman" w:cs="Times New Roman"/>
          <w:sz w:val="22"/>
          <w:szCs w:val="22"/>
        </w:rPr>
        <w:t>until the reserve reaches 10 percent of  the registered share capital</w:t>
      </w:r>
      <w:r w:rsidRPr="00781A41">
        <w:rPr>
          <w:rFonts w:ascii="Times New Roman"/>
          <w:sz w:val="22"/>
          <w:szCs w:val="22"/>
          <w:cs/>
        </w:rPr>
        <w:t xml:space="preserve">. </w:t>
      </w:r>
    </w:p>
    <w:p w:rsidR="00D31E31" w:rsidRPr="00464022" w:rsidRDefault="00D31E31" w:rsidP="00464022">
      <w:pPr>
        <w:tabs>
          <w:tab w:val="left" w:pos="9923"/>
        </w:tabs>
        <w:ind w:left="425"/>
        <w:jc w:val="thaiDistribute"/>
        <w:rPr>
          <w:rFonts w:ascii="Times New Roman" w:cs="Times New Roman"/>
          <w:sz w:val="22"/>
          <w:szCs w:val="22"/>
        </w:rPr>
      </w:pPr>
    </w:p>
    <w:p w:rsidR="007A728D" w:rsidRDefault="007A728D" w:rsidP="003E617E">
      <w:pPr>
        <w:numPr>
          <w:ilvl w:val="0"/>
          <w:numId w:val="29"/>
        </w:numPr>
        <w:tabs>
          <w:tab w:val="clear" w:pos="644"/>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EXPENSES BY NATURE</w:t>
      </w:r>
    </w:p>
    <w:p w:rsidR="003E617E" w:rsidRPr="00307294" w:rsidRDefault="003E617E" w:rsidP="003E617E">
      <w:pPr>
        <w:tabs>
          <w:tab w:val="left" w:pos="426"/>
        </w:tabs>
        <w:ind w:left="425" w:right="-45"/>
        <w:jc w:val="thaiDistribute"/>
        <w:rPr>
          <w:rFonts w:ascii="Times New Roman" w:cs="Times New Roman"/>
          <w:b/>
          <w:bCs/>
          <w:sz w:val="22"/>
          <w:szCs w:val="22"/>
        </w:rPr>
      </w:pPr>
    </w:p>
    <w:p w:rsidR="003450A2" w:rsidRPr="00307294" w:rsidRDefault="002F3BAA" w:rsidP="003E617E">
      <w:pPr>
        <w:tabs>
          <w:tab w:val="left" w:pos="-3402"/>
          <w:tab w:val="left" w:pos="-3261"/>
          <w:tab w:val="left" w:pos="-3119"/>
          <w:tab w:val="left" w:pos="-1843"/>
          <w:tab w:val="left" w:pos="5387"/>
        </w:tabs>
        <w:ind w:left="426"/>
        <w:rPr>
          <w:rFonts w:ascii="Times New Roman" w:cs="Times New Roman"/>
          <w:b/>
          <w:bCs/>
          <w:sz w:val="22"/>
          <w:szCs w:val="22"/>
        </w:rPr>
      </w:pPr>
      <w:r w:rsidRPr="00307294">
        <w:rPr>
          <w:rFonts w:ascii="Times New Roman" w:cs="Times New Roman"/>
          <w:sz w:val="22"/>
          <w:szCs w:val="22"/>
        </w:rPr>
        <w:t>Significant expenses by nature for the years ended December 31, 2016 and 2015</w:t>
      </w:r>
      <w:r w:rsidRPr="00307294">
        <w:rPr>
          <w:rFonts w:ascii="Times New Roman"/>
          <w:sz w:val="22"/>
          <w:szCs w:val="22"/>
          <w:cs/>
        </w:rPr>
        <w:t xml:space="preserve"> </w:t>
      </w:r>
      <w:r w:rsidRPr="00307294">
        <w:rPr>
          <w:rFonts w:ascii="Times New Roman" w:cs="Times New Roman"/>
          <w:sz w:val="22"/>
          <w:szCs w:val="22"/>
        </w:rPr>
        <w:t>consisted of</w:t>
      </w:r>
      <w:r w:rsidRPr="00307294">
        <w:rPr>
          <w:rFonts w:ascii="Times New Roman"/>
          <w:sz w:val="22"/>
          <w:szCs w:val="22"/>
          <w:cs/>
        </w:rPr>
        <w:t xml:space="preserve">:  </w:t>
      </w:r>
      <w:bookmarkStart w:id="945" w:name="_MON_1566654296"/>
      <w:bookmarkStart w:id="946" w:name="_MON_1566654335"/>
      <w:bookmarkStart w:id="947" w:name="_MON_1566654417"/>
      <w:bookmarkStart w:id="948" w:name="_MON_1566130061"/>
      <w:bookmarkStart w:id="949" w:name="_MON_1547721967"/>
      <w:bookmarkStart w:id="950" w:name="_MON_1566654106"/>
      <w:bookmarkStart w:id="951" w:name="_MON_1568529145"/>
      <w:bookmarkStart w:id="952" w:name="_MON_1568529280"/>
      <w:bookmarkEnd w:id="945"/>
      <w:bookmarkEnd w:id="946"/>
      <w:bookmarkEnd w:id="947"/>
      <w:bookmarkEnd w:id="948"/>
      <w:bookmarkEnd w:id="949"/>
      <w:bookmarkEnd w:id="950"/>
      <w:bookmarkEnd w:id="951"/>
      <w:bookmarkEnd w:id="952"/>
      <w:bookmarkStart w:id="953" w:name="_MON_1566654247"/>
      <w:bookmarkEnd w:id="953"/>
      <w:r w:rsidR="0094633E" w:rsidRPr="00307294">
        <w:rPr>
          <w:rFonts w:ascii="Times New Roman" w:cs="Times New Roman"/>
          <w:sz w:val="22"/>
          <w:szCs w:val="22"/>
          <w:cs/>
        </w:rPr>
        <w:object w:dxaOrig="9980" w:dyaOrig="3911">
          <v:shape id="_x0000_i1053" type="#_x0000_t75" style="width:464.25pt;height:194.25pt" o:ole="">
            <v:imagedata r:id="rId64" o:title=""/>
          </v:shape>
          <o:OLEObject Type="Embed" ProgID="Excel.Sheet.8" ShapeID="_x0000_i1053" DrawAspect="Content" ObjectID="_1570372169" r:id="rId65"/>
        </w:object>
      </w:r>
    </w:p>
    <w:p w:rsidR="007A728D" w:rsidRDefault="007A728D" w:rsidP="003E617E">
      <w:pPr>
        <w:numPr>
          <w:ilvl w:val="0"/>
          <w:numId w:val="29"/>
        </w:numPr>
        <w:tabs>
          <w:tab w:val="clear" w:pos="644"/>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FINANCE COSTS</w:t>
      </w:r>
    </w:p>
    <w:p w:rsidR="003E617E" w:rsidRPr="00307294" w:rsidRDefault="003E617E" w:rsidP="003E617E">
      <w:pPr>
        <w:tabs>
          <w:tab w:val="left" w:pos="426"/>
        </w:tabs>
        <w:ind w:left="426" w:right="-45"/>
        <w:jc w:val="thaiDistribute"/>
        <w:rPr>
          <w:rFonts w:ascii="Times New Roman" w:cs="Times New Roman"/>
          <w:b/>
          <w:bCs/>
          <w:sz w:val="22"/>
          <w:szCs w:val="22"/>
        </w:rPr>
      </w:pPr>
    </w:p>
    <w:p w:rsidR="002F3BAA" w:rsidRPr="00307294" w:rsidRDefault="002F3BAA" w:rsidP="003E617E">
      <w:pPr>
        <w:tabs>
          <w:tab w:val="left" w:pos="426"/>
        </w:tabs>
        <w:autoSpaceDE w:val="0"/>
        <w:autoSpaceDN w:val="0"/>
        <w:ind w:right="-45"/>
        <w:jc w:val="thaiDistribute"/>
        <w:rPr>
          <w:rFonts w:ascii="Times New Roman" w:cs="Times New Roman"/>
          <w:sz w:val="22"/>
          <w:szCs w:val="22"/>
        </w:rPr>
      </w:pPr>
      <w:bookmarkStart w:id="954" w:name="_MON_1546706590"/>
      <w:bookmarkStart w:id="955" w:name="_MON_1546706608"/>
      <w:bookmarkStart w:id="956" w:name="_MON_1547462149"/>
      <w:bookmarkStart w:id="957" w:name="_MON_1547463400"/>
      <w:bookmarkStart w:id="958" w:name="_MON_1546706679"/>
      <w:bookmarkStart w:id="959" w:name="_MON_1546710998"/>
      <w:bookmarkStart w:id="960" w:name="_MON_1546711003"/>
      <w:bookmarkStart w:id="961" w:name="_MON_1517762528"/>
      <w:bookmarkStart w:id="962" w:name="_MON_1546514110"/>
      <w:bookmarkStart w:id="963" w:name="_MON_1547921691"/>
      <w:bookmarkEnd w:id="954"/>
      <w:bookmarkEnd w:id="955"/>
      <w:bookmarkEnd w:id="956"/>
      <w:bookmarkEnd w:id="957"/>
      <w:bookmarkEnd w:id="958"/>
      <w:bookmarkEnd w:id="959"/>
      <w:bookmarkEnd w:id="960"/>
      <w:bookmarkEnd w:id="961"/>
      <w:bookmarkEnd w:id="962"/>
      <w:bookmarkEnd w:id="963"/>
      <w:r w:rsidRPr="00307294">
        <w:rPr>
          <w:rFonts w:ascii="Times New Roman" w:cs="Times New Roman"/>
          <w:sz w:val="22"/>
          <w:szCs w:val="22"/>
        </w:rPr>
        <w:tab/>
        <w:t xml:space="preserve">Finance costs for </w:t>
      </w:r>
      <w:r w:rsidRPr="00307294">
        <w:rPr>
          <w:rFonts w:ascii="Times New Roman" w:cs="Times New Roman"/>
          <w:sz w:val="22"/>
          <w:szCs w:val="22"/>
          <w:cs/>
        </w:rPr>
        <w:t xml:space="preserve">the </w:t>
      </w:r>
      <w:r w:rsidRPr="00307294">
        <w:rPr>
          <w:rFonts w:ascii="Times New Roman" w:cs="Times New Roman"/>
          <w:sz w:val="22"/>
          <w:szCs w:val="22"/>
        </w:rPr>
        <w:t>years</w:t>
      </w:r>
      <w:r w:rsidRPr="00307294">
        <w:rPr>
          <w:rFonts w:ascii="Times New Roman" w:cs="Times New Roman"/>
          <w:sz w:val="22"/>
          <w:szCs w:val="22"/>
          <w:cs/>
        </w:rPr>
        <w:t xml:space="preserve"> ended </w:t>
      </w:r>
      <w:r w:rsidRPr="00307294">
        <w:rPr>
          <w:rFonts w:ascii="Times New Roman" w:cs="Times New Roman"/>
          <w:sz w:val="22"/>
          <w:szCs w:val="22"/>
        </w:rPr>
        <w:t>December</w:t>
      </w:r>
      <w:r w:rsidRPr="00307294">
        <w:rPr>
          <w:rFonts w:ascii="Times New Roman" w:cs="Times New Roman"/>
          <w:sz w:val="22"/>
          <w:szCs w:val="22"/>
          <w:cs/>
        </w:rPr>
        <w:t xml:space="preserve"> 3</w:t>
      </w:r>
      <w:r w:rsidRPr="00307294">
        <w:rPr>
          <w:rFonts w:ascii="Times New Roman" w:cs="Times New Roman"/>
          <w:sz w:val="22"/>
          <w:szCs w:val="22"/>
        </w:rPr>
        <w:t>1</w:t>
      </w:r>
      <w:r w:rsidRPr="00307294">
        <w:rPr>
          <w:rFonts w:ascii="Times New Roman" w:cs="Times New Roman"/>
          <w:sz w:val="22"/>
          <w:szCs w:val="22"/>
          <w:cs/>
        </w:rPr>
        <w:t>,</w:t>
      </w:r>
      <w:r w:rsidRPr="00307294">
        <w:rPr>
          <w:rFonts w:ascii="Times New Roman"/>
          <w:sz w:val="22"/>
          <w:szCs w:val="22"/>
          <w:cs/>
        </w:rPr>
        <w:t xml:space="preserve"> </w:t>
      </w:r>
      <w:r w:rsidRPr="00307294">
        <w:rPr>
          <w:rFonts w:ascii="Times New Roman" w:cs="Times New Roman"/>
          <w:sz w:val="22"/>
          <w:szCs w:val="22"/>
          <w:cs/>
        </w:rPr>
        <w:t>20</w:t>
      </w:r>
      <w:r w:rsidRPr="00307294">
        <w:rPr>
          <w:rFonts w:ascii="Times New Roman" w:cs="Times New Roman"/>
          <w:sz w:val="22"/>
          <w:szCs w:val="22"/>
        </w:rPr>
        <w:t>16</w:t>
      </w:r>
      <w:r w:rsidRPr="00307294">
        <w:rPr>
          <w:rFonts w:ascii="Times New Roman"/>
          <w:sz w:val="22"/>
          <w:szCs w:val="22"/>
          <w:cs/>
        </w:rPr>
        <w:t xml:space="preserve"> </w:t>
      </w:r>
      <w:r w:rsidRPr="00307294">
        <w:rPr>
          <w:rFonts w:ascii="Times New Roman" w:cs="Times New Roman"/>
          <w:sz w:val="22"/>
          <w:szCs w:val="22"/>
        </w:rPr>
        <w:t>and 2015 consisted of</w:t>
      </w:r>
      <w:r w:rsidRPr="00307294">
        <w:rPr>
          <w:rFonts w:ascii="Times New Roman"/>
          <w:sz w:val="22"/>
          <w:szCs w:val="22"/>
          <w:cs/>
        </w:rPr>
        <w:t>:</w:t>
      </w:r>
    </w:p>
    <w:bookmarkStart w:id="964" w:name="_MON_1566654434"/>
    <w:bookmarkStart w:id="965" w:name="_MON_1566654481"/>
    <w:bookmarkStart w:id="966" w:name="_MON_1566654490"/>
    <w:bookmarkStart w:id="967" w:name="_MON_1566135204"/>
    <w:bookmarkStart w:id="968" w:name="_MON_1517762509"/>
    <w:bookmarkEnd w:id="964"/>
    <w:bookmarkEnd w:id="965"/>
    <w:bookmarkEnd w:id="966"/>
    <w:bookmarkEnd w:id="967"/>
    <w:bookmarkEnd w:id="968"/>
    <w:bookmarkStart w:id="969" w:name="_MON_1566129986"/>
    <w:bookmarkEnd w:id="969"/>
    <w:p w:rsidR="003450A2" w:rsidRPr="003E617E" w:rsidRDefault="0094633E" w:rsidP="003E617E">
      <w:pPr>
        <w:spacing w:line="240" w:lineRule="atLeast"/>
        <w:ind w:left="426"/>
        <w:jc w:val="thaiDistribute"/>
        <w:rPr>
          <w:rFonts w:ascii="Times New Roman" w:cs="Times New Roman"/>
          <w:b/>
          <w:bCs/>
          <w:sz w:val="18"/>
          <w:szCs w:val="18"/>
        </w:rPr>
      </w:pPr>
      <w:r w:rsidRPr="00307294">
        <w:rPr>
          <w:rFonts w:ascii="Times New Roman" w:cs="Times New Roman"/>
          <w:sz w:val="22"/>
          <w:szCs w:val="22"/>
          <w:cs/>
        </w:rPr>
        <w:object w:dxaOrig="9739" w:dyaOrig="2038">
          <v:shape id="_x0000_i1054" type="#_x0000_t75" style="width:464.25pt;height:104.25pt" o:ole="">
            <v:imagedata r:id="rId66" o:title=""/>
          </v:shape>
          <o:OLEObject Type="Embed" ProgID="Excel.Sheet.8" ShapeID="_x0000_i1054" DrawAspect="Content" ObjectID="_1570372170" r:id="rId67"/>
        </w:object>
      </w:r>
    </w:p>
    <w:p w:rsidR="007219D6" w:rsidRDefault="007A728D" w:rsidP="003E617E">
      <w:pPr>
        <w:numPr>
          <w:ilvl w:val="0"/>
          <w:numId w:val="29"/>
        </w:numPr>
        <w:tabs>
          <w:tab w:val="clear" w:pos="644"/>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INCOME TAX</w:t>
      </w:r>
    </w:p>
    <w:p w:rsidR="003E617E" w:rsidRPr="00307294" w:rsidRDefault="003E617E" w:rsidP="003E617E">
      <w:pPr>
        <w:tabs>
          <w:tab w:val="left" w:pos="426"/>
        </w:tabs>
        <w:ind w:left="425" w:right="-45"/>
        <w:jc w:val="thaiDistribute"/>
        <w:rPr>
          <w:rFonts w:ascii="Times New Roman" w:cs="Times New Roman"/>
          <w:b/>
          <w:bCs/>
          <w:sz w:val="22"/>
          <w:szCs w:val="22"/>
        </w:rPr>
      </w:pPr>
    </w:p>
    <w:p w:rsidR="00DC1CE9" w:rsidRPr="00307294" w:rsidRDefault="00DC1CE9" w:rsidP="003E617E">
      <w:pPr>
        <w:pStyle w:val="ListParagraph"/>
        <w:tabs>
          <w:tab w:val="num" w:pos="993"/>
        </w:tabs>
        <w:ind w:left="425" w:right="-17"/>
        <w:jc w:val="thaiDistribute"/>
        <w:rPr>
          <w:rFonts w:ascii="Times New Roman" w:cs="Times New Roman"/>
          <w:spacing w:val="2"/>
          <w:sz w:val="22"/>
          <w:szCs w:val="22"/>
          <w:cs/>
        </w:rPr>
      </w:pPr>
      <w:r w:rsidRPr="00307294">
        <w:rPr>
          <w:rFonts w:ascii="Times New Roman" w:cs="Times New Roman"/>
          <w:spacing w:val="2"/>
          <w:sz w:val="22"/>
          <w:szCs w:val="22"/>
        </w:rPr>
        <w:t>Corporate income tax of the Company for the years ended December 31, 2016 and 2015 was calculated at a rate specified by the Revenue Department on net earnings after adjusting certain conditions according to the Revenue Code</w:t>
      </w:r>
      <w:r w:rsidRPr="00307294">
        <w:rPr>
          <w:rFonts w:ascii="Times New Roman"/>
          <w:spacing w:val="2"/>
          <w:sz w:val="22"/>
          <w:szCs w:val="22"/>
          <w:cs/>
        </w:rPr>
        <w:t xml:space="preserve">. </w:t>
      </w:r>
      <w:r w:rsidRPr="00307294">
        <w:rPr>
          <w:rFonts w:ascii="Times New Roman" w:cs="Times New Roman"/>
          <w:spacing w:val="2"/>
          <w:sz w:val="22"/>
          <w:szCs w:val="22"/>
        </w:rPr>
        <w:t>The Company recorded the corporate income tax as expense for the years and recorded the accrued portion as liabilities in the statements of financial position</w:t>
      </w:r>
      <w:r w:rsidRPr="00307294">
        <w:rPr>
          <w:rFonts w:ascii="Times New Roman"/>
          <w:spacing w:val="2"/>
          <w:sz w:val="22"/>
          <w:szCs w:val="22"/>
          <w:cs/>
        </w:rPr>
        <w:t xml:space="preserve">. </w:t>
      </w:r>
    </w:p>
    <w:p w:rsidR="00DC1CE9" w:rsidRPr="003E617E" w:rsidRDefault="00DC1CE9" w:rsidP="003E617E">
      <w:pPr>
        <w:pStyle w:val="ListParagraph"/>
        <w:tabs>
          <w:tab w:val="num" w:pos="993"/>
        </w:tabs>
        <w:ind w:left="644" w:right="-17"/>
        <w:jc w:val="thaiDistribute"/>
        <w:rPr>
          <w:rFonts w:ascii="Times New Roman" w:cs="Times New Roman"/>
          <w:spacing w:val="2"/>
          <w:sz w:val="22"/>
          <w:szCs w:val="22"/>
        </w:rPr>
      </w:pPr>
    </w:p>
    <w:p w:rsidR="00DC1CE9" w:rsidRDefault="00DC1CE9" w:rsidP="003E617E">
      <w:pPr>
        <w:pStyle w:val="ListParagraph"/>
        <w:tabs>
          <w:tab w:val="num" w:pos="993"/>
        </w:tabs>
        <w:ind w:left="426" w:right="-17"/>
        <w:jc w:val="thaiDistribute"/>
        <w:rPr>
          <w:rFonts w:ascii="Times New Roman" w:cs="Times New Roman"/>
          <w:b/>
          <w:bCs/>
          <w:spacing w:val="2"/>
          <w:sz w:val="22"/>
          <w:szCs w:val="22"/>
        </w:rPr>
      </w:pPr>
      <w:r w:rsidRPr="00307294">
        <w:rPr>
          <w:rFonts w:ascii="Times New Roman" w:cs="Times New Roman"/>
          <w:b/>
          <w:bCs/>
          <w:spacing w:val="2"/>
          <w:sz w:val="22"/>
          <w:szCs w:val="22"/>
        </w:rPr>
        <w:t>Income tax reduction</w:t>
      </w:r>
    </w:p>
    <w:p w:rsidR="00DC1CE9" w:rsidRPr="003E617E" w:rsidRDefault="00DC1CE9" w:rsidP="003E617E">
      <w:pPr>
        <w:pStyle w:val="ListParagraph"/>
        <w:tabs>
          <w:tab w:val="num" w:pos="993"/>
        </w:tabs>
        <w:ind w:left="644" w:right="-17"/>
        <w:jc w:val="thaiDistribute"/>
        <w:rPr>
          <w:rFonts w:ascii="Times New Roman" w:cs="Times New Roman"/>
          <w:spacing w:val="2"/>
          <w:sz w:val="22"/>
          <w:szCs w:val="22"/>
        </w:rPr>
      </w:pPr>
    </w:p>
    <w:p w:rsidR="00DC1CE9" w:rsidRDefault="00DC1CE9" w:rsidP="003E617E">
      <w:pPr>
        <w:pStyle w:val="ListParagraph"/>
        <w:tabs>
          <w:tab w:val="num" w:pos="993"/>
        </w:tabs>
        <w:ind w:left="426" w:right="-17"/>
        <w:jc w:val="thaiDistribute"/>
        <w:rPr>
          <w:rFonts w:ascii="Times New Roman" w:cs="Times New Roman"/>
          <w:spacing w:val="2"/>
          <w:sz w:val="22"/>
          <w:szCs w:val="22"/>
        </w:rPr>
      </w:pPr>
      <w:r w:rsidRPr="003E617E">
        <w:rPr>
          <w:rFonts w:ascii="Times New Roman" w:cs="Times New Roman"/>
          <w:spacing w:val="2"/>
          <w:sz w:val="22"/>
          <w:szCs w:val="22"/>
        </w:rPr>
        <w:lastRenderedPageBreak/>
        <w:t>The Revenue Code Amendment</w:t>
      </w:r>
      <w:r w:rsidRPr="00307294">
        <w:rPr>
          <w:rFonts w:ascii="Times New Roman" w:cs="Times New Roman"/>
          <w:spacing w:val="2"/>
          <w:sz w:val="22"/>
          <w:szCs w:val="22"/>
        </w:rPr>
        <w:t xml:space="preserve"> Act </w:t>
      </w:r>
      <w:r w:rsidRPr="00307294">
        <w:rPr>
          <w:rFonts w:ascii="Times New Roman"/>
          <w:spacing w:val="2"/>
          <w:sz w:val="22"/>
          <w:szCs w:val="22"/>
          <w:cs/>
        </w:rPr>
        <w:t>(</w:t>
      </w:r>
      <w:r w:rsidRPr="00307294">
        <w:rPr>
          <w:rFonts w:ascii="Times New Roman" w:cs="Times New Roman"/>
          <w:spacing w:val="2"/>
          <w:sz w:val="22"/>
          <w:szCs w:val="22"/>
        </w:rPr>
        <w:t>No</w:t>
      </w:r>
      <w:r w:rsidRPr="00307294">
        <w:rPr>
          <w:rFonts w:ascii="Times New Roman"/>
          <w:spacing w:val="2"/>
          <w:sz w:val="22"/>
          <w:szCs w:val="22"/>
          <w:cs/>
        </w:rPr>
        <w:t xml:space="preserve">. </w:t>
      </w:r>
      <w:r w:rsidRPr="00307294">
        <w:rPr>
          <w:rFonts w:ascii="Times New Roman" w:cs="Times New Roman"/>
          <w:spacing w:val="2"/>
          <w:sz w:val="22"/>
          <w:szCs w:val="22"/>
        </w:rPr>
        <w:t>42</w:t>
      </w:r>
      <w:r w:rsidRPr="00307294">
        <w:rPr>
          <w:rFonts w:ascii="Times New Roman"/>
          <w:spacing w:val="2"/>
          <w:sz w:val="22"/>
          <w:szCs w:val="22"/>
          <w:cs/>
        </w:rPr>
        <w:t xml:space="preserve">) </w:t>
      </w:r>
      <w:r w:rsidRPr="00307294">
        <w:rPr>
          <w:rFonts w:ascii="Times New Roman" w:cs="Times New Roman"/>
          <w:spacing w:val="2"/>
          <w:sz w:val="22"/>
          <w:szCs w:val="22"/>
        </w:rPr>
        <w:t>B</w:t>
      </w:r>
      <w:r w:rsidRPr="00307294">
        <w:rPr>
          <w:rFonts w:ascii="Times New Roman"/>
          <w:spacing w:val="2"/>
          <w:sz w:val="22"/>
          <w:szCs w:val="22"/>
          <w:cs/>
        </w:rPr>
        <w:t>.</w:t>
      </w:r>
      <w:r w:rsidRPr="00307294">
        <w:rPr>
          <w:rFonts w:ascii="Times New Roman" w:cs="Times New Roman"/>
          <w:spacing w:val="2"/>
          <w:sz w:val="22"/>
          <w:szCs w:val="22"/>
        </w:rPr>
        <w:t>E</w:t>
      </w:r>
      <w:r w:rsidRPr="00307294">
        <w:rPr>
          <w:rFonts w:ascii="Times New Roman"/>
          <w:spacing w:val="2"/>
          <w:sz w:val="22"/>
          <w:szCs w:val="22"/>
          <w:cs/>
        </w:rPr>
        <w:t xml:space="preserve">. </w:t>
      </w:r>
      <w:r w:rsidRPr="00307294">
        <w:rPr>
          <w:rFonts w:ascii="Times New Roman" w:cs="Times New Roman"/>
          <w:spacing w:val="2"/>
          <w:sz w:val="22"/>
          <w:szCs w:val="22"/>
        </w:rPr>
        <w:t>2559, grants a reduction of the corporate income tax rate from 30</w:t>
      </w:r>
      <w:r w:rsidRPr="00307294">
        <w:rPr>
          <w:rFonts w:ascii="Times New Roman"/>
          <w:spacing w:val="2"/>
          <w:sz w:val="22"/>
          <w:szCs w:val="22"/>
          <w:cs/>
        </w:rPr>
        <w:t xml:space="preserve">% </w:t>
      </w:r>
      <w:r w:rsidRPr="00307294">
        <w:rPr>
          <w:rFonts w:ascii="Times New Roman" w:cs="Times New Roman"/>
          <w:spacing w:val="2"/>
          <w:sz w:val="22"/>
          <w:szCs w:val="22"/>
        </w:rPr>
        <w:t>to 20</w:t>
      </w:r>
      <w:r w:rsidRPr="00307294">
        <w:rPr>
          <w:rFonts w:ascii="Times New Roman"/>
          <w:spacing w:val="2"/>
          <w:sz w:val="22"/>
          <w:szCs w:val="22"/>
          <w:cs/>
        </w:rPr>
        <w:t xml:space="preserve">% </w:t>
      </w:r>
      <w:r w:rsidRPr="00307294">
        <w:rPr>
          <w:rFonts w:ascii="Times New Roman" w:cs="Times New Roman"/>
          <w:spacing w:val="2"/>
          <w:sz w:val="22"/>
          <w:szCs w:val="22"/>
        </w:rPr>
        <w:t>of net profit for accounting periods beginning on or after January 1, 2016, which will be effective on March 5, 2016, onwards</w:t>
      </w:r>
      <w:r w:rsidRPr="00307294">
        <w:rPr>
          <w:rFonts w:ascii="Times New Roman"/>
          <w:spacing w:val="2"/>
          <w:sz w:val="22"/>
          <w:szCs w:val="22"/>
          <w:cs/>
        </w:rPr>
        <w:t>.</w:t>
      </w:r>
    </w:p>
    <w:p w:rsidR="003E617E" w:rsidRPr="00307294" w:rsidRDefault="003E617E" w:rsidP="003E617E">
      <w:pPr>
        <w:pStyle w:val="ListParagraph"/>
        <w:tabs>
          <w:tab w:val="num" w:pos="993"/>
        </w:tabs>
        <w:ind w:left="432" w:right="-17"/>
        <w:jc w:val="thaiDistribute"/>
        <w:rPr>
          <w:rFonts w:ascii="Times New Roman" w:cs="Times New Roman"/>
          <w:spacing w:val="2"/>
          <w:sz w:val="22"/>
          <w:szCs w:val="22"/>
        </w:rPr>
      </w:pPr>
    </w:p>
    <w:p w:rsidR="00656123" w:rsidRPr="00307294" w:rsidRDefault="0071033D" w:rsidP="003E617E">
      <w:pPr>
        <w:pStyle w:val="block"/>
        <w:spacing w:after="0" w:line="240" w:lineRule="atLeast"/>
        <w:ind w:left="432"/>
        <w:jc w:val="thaiDistribute"/>
        <w:rPr>
          <w:rFonts w:eastAsia="SimSun" w:cs="Times New Roman"/>
          <w:szCs w:val="22"/>
          <w:lang w:val="en-US" w:bidi="th-TH"/>
        </w:rPr>
      </w:pPr>
      <w:r w:rsidRPr="00307294">
        <w:rPr>
          <w:rFonts w:eastAsia="SimSun" w:cs="Times New Roman"/>
          <w:szCs w:val="22"/>
          <w:lang w:val="en-US" w:bidi="th-TH"/>
        </w:rPr>
        <w:t>Royal Decree No</w:t>
      </w:r>
      <w:r w:rsidRPr="00307294">
        <w:rPr>
          <w:rFonts w:eastAsia="SimSun"/>
          <w:szCs w:val="22"/>
          <w:cs/>
          <w:lang w:val="en-US" w:bidi="th-TH"/>
        </w:rPr>
        <w:t xml:space="preserve">. </w:t>
      </w:r>
      <w:r w:rsidRPr="00307294">
        <w:rPr>
          <w:rFonts w:eastAsia="SimSun" w:cs="Times New Roman"/>
          <w:szCs w:val="22"/>
          <w:lang w:val="en-US" w:bidi="th-TH"/>
        </w:rPr>
        <w:t>577 B</w:t>
      </w:r>
      <w:r w:rsidRPr="00307294">
        <w:rPr>
          <w:rFonts w:eastAsia="SimSun"/>
          <w:szCs w:val="22"/>
          <w:cs/>
          <w:lang w:val="en-US" w:bidi="th-TH"/>
        </w:rPr>
        <w:t>.</w:t>
      </w:r>
      <w:r w:rsidRPr="00307294">
        <w:rPr>
          <w:rFonts w:eastAsia="SimSun" w:cs="Times New Roman"/>
          <w:szCs w:val="22"/>
          <w:lang w:val="en-US" w:bidi="th-TH"/>
        </w:rPr>
        <w:t>E</w:t>
      </w:r>
      <w:r w:rsidRPr="00307294">
        <w:rPr>
          <w:rFonts w:eastAsia="SimSun"/>
          <w:szCs w:val="22"/>
          <w:cs/>
          <w:lang w:val="en-US" w:bidi="th-TH"/>
        </w:rPr>
        <w:t xml:space="preserve">. </w:t>
      </w:r>
      <w:r w:rsidRPr="00307294">
        <w:rPr>
          <w:rFonts w:eastAsia="SimSun" w:cs="Times New Roman"/>
          <w:szCs w:val="22"/>
          <w:lang w:val="en-US" w:bidi="th-TH"/>
        </w:rPr>
        <w:t>2557 dated November 3, 2014 extends the reduction to 20</w:t>
      </w:r>
      <w:r w:rsidRPr="00307294">
        <w:rPr>
          <w:rFonts w:eastAsia="SimSun"/>
          <w:szCs w:val="22"/>
          <w:cs/>
          <w:lang w:val="en-US" w:bidi="th-TH"/>
        </w:rPr>
        <w:t xml:space="preserve">% </w:t>
      </w:r>
      <w:r w:rsidRPr="00307294">
        <w:rPr>
          <w:rFonts w:eastAsia="SimSun" w:cs="Times New Roman"/>
          <w:szCs w:val="22"/>
          <w:lang w:val="en-US" w:bidi="th-TH"/>
        </w:rPr>
        <w:t>on net profit for the accounting period which begins on or after January 1, 2015, but not later than December 31, 2015</w:t>
      </w:r>
      <w:r w:rsidRPr="00307294">
        <w:rPr>
          <w:rFonts w:eastAsia="SimSun"/>
          <w:szCs w:val="22"/>
          <w:cs/>
          <w:lang w:val="en-US" w:bidi="th-TH"/>
        </w:rPr>
        <w:t>.</w:t>
      </w:r>
    </w:p>
    <w:p w:rsidR="009E60B8" w:rsidRDefault="009E60B8">
      <w:pPr>
        <w:rPr>
          <w:rFonts w:ascii="Times New Roman" w:cs="Times New Roman"/>
          <w:sz w:val="22"/>
          <w:szCs w:val="22"/>
        </w:rPr>
      </w:pPr>
      <w:bookmarkStart w:id="970" w:name="_MON_1547275884"/>
      <w:bookmarkStart w:id="971" w:name="_MON_1525263128"/>
      <w:bookmarkStart w:id="972" w:name="_MON_1548930483"/>
      <w:bookmarkStart w:id="973" w:name="_MON_1547304984"/>
      <w:bookmarkStart w:id="974" w:name="_MON_1525263175"/>
      <w:bookmarkStart w:id="975" w:name="_MON_1517762494"/>
      <w:bookmarkStart w:id="976" w:name="_MON_1547462171"/>
      <w:bookmarkStart w:id="977" w:name="_MON_1547463412"/>
      <w:bookmarkStart w:id="978" w:name="_MON_1547463418"/>
      <w:bookmarkStart w:id="979" w:name="_MON_1547463442"/>
      <w:bookmarkStart w:id="980" w:name="_MON_1547463449"/>
      <w:bookmarkStart w:id="981" w:name="_MON_1546514173"/>
      <w:bookmarkStart w:id="982" w:name="_MON_1547485853"/>
      <w:bookmarkStart w:id="983" w:name="_MON_1516888403"/>
      <w:bookmarkStart w:id="984" w:name="_MON_1546706934"/>
      <w:bookmarkStart w:id="985" w:name="_MON_1517758755"/>
      <w:bookmarkStart w:id="986" w:name="_MON_1547722014"/>
      <w:bookmarkStart w:id="987" w:name="_MON_1517064921"/>
      <w:bookmarkStart w:id="988" w:name="_MON_1548485238"/>
      <w:bookmarkStart w:id="989" w:name="_MON_1547921698"/>
      <w:bookmarkStart w:id="990" w:name="_MON_1547272021"/>
      <w:bookmarkStart w:id="991" w:name="_MON_1547275131"/>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Pr>
          <w:rFonts w:ascii="Times New Roman"/>
          <w:sz w:val="22"/>
          <w:szCs w:val="22"/>
          <w:cs/>
        </w:rPr>
        <w:br w:type="page"/>
      </w:r>
    </w:p>
    <w:p w:rsidR="00340479" w:rsidRPr="00307294" w:rsidRDefault="00340479" w:rsidP="009E60B8">
      <w:pPr>
        <w:pStyle w:val="ListParagraph"/>
        <w:spacing w:before="120"/>
        <w:ind w:left="425" w:right="142"/>
        <w:contextualSpacing w:val="0"/>
        <w:jc w:val="thaiDistribute"/>
        <w:rPr>
          <w:rFonts w:ascii="Times New Roman" w:cs="Times New Roman"/>
          <w:sz w:val="22"/>
          <w:szCs w:val="22"/>
          <w:lang w:val="en-GB"/>
        </w:rPr>
      </w:pPr>
      <w:r w:rsidRPr="00307294">
        <w:rPr>
          <w:rFonts w:ascii="Times New Roman" w:cs="Times New Roman"/>
          <w:sz w:val="22"/>
          <w:szCs w:val="22"/>
        </w:rPr>
        <w:lastRenderedPageBreak/>
        <w:t xml:space="preserve">Tax </w:t>
      </w:r>
      <w:r w:rsidRPr="00307294">
        <w:rPr>
          <w:rFonts w:ascii="Times New Roman" w:cs="Times New Roman"/>
          <w:sz w:val="22"/>
          <w:szCs w:val="22"/>
          <w:lang w:val="en-GB"/>
        </w:rPr>
        <w:t>expense for the years ended December 31, 2016 and 2015 as follows</w:t>
      </w:r>
      <w:r w:rsidRPr="00307294">
        <w:rPr>
          <w:rFonts w:ascii="Times New Roman"/>
          <w:sz w:val="22"/>
          <w:szCs w:val="22"/>
          <w:cs/>
          <w:lang w:val="en-GB"/>
        </w:rPr>
        <w:t>:</w:t>
      </w:r>
    </w:p>
    <w:bookmarkStart w:id="992" w:name="_MON_1566654557"/>
    <w:bookmarkStart w:id="993" w:name="_MON_1566126858"/>
    <w:bookmarkStart w:id="994" w:name="_MON_1548013610"/>
    <w:bookmarkEnd w:id="992"/>
    <w:bookmarkEnd w:id="993"/>
    <w:bookmarkEnd w:id="994"/>
    <w:bookmarkStart w:id="995" w:name="_MON_1566126772"/>
    <w:bookmarkEnd w:id="995"/>
    <w:p w:rsidR="003E617E" w:rsidRDefault="0094633E"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object w:dxaOrig="9727" w:dyaOrig="3061">
          <v:shape id="_x0000_i1055" type="#_x0000_t75" style="width:463.5pt;height:152.25pt" o:ole="">
            <v:imagedata r:id="rId68" o:title=""/>
            <o:lock v:ext="edit" aspectratio="f"/>
          </v:shape>
          <o:OLEObject Type="Embed" ProgID="Excel.Sheet.8" ShapeID="_x0000_i1055" DrawAspect="Content" ObjectID="_1570372171" r:id="rId69"/>
        </w:object>
      </w:r>
      <w:r w:rsidR="00B54754" w:rsidRPr="00307294">
        <w:rPr>
          <w:rFonts w:ascii="Times New Roman"/>
          <w:sz w:val="22"/>
          <w:szCs w:val="22"/>
          <w:cs/>
        </w:rPr>
        <w:t xml:space="preserve"> </w:t>
      </w:r>
    </w:p>
    <w:p w:rsidR="00B54754" w:rsidRPr="00307294" w:rsidRDefault="00B54754"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t xml:space="preserve">Income </w:t>
      </w:r>
      <w:r w:rsidR="00255443">
        <w:rPr>
          <w:rFonts w:ascii="Times New Roman"/>
          <w:sz w:val="22"/>
          <w:szCs w:val="22"/>
          <w:cs/>
        </w:rPr>
        <w:t>(</w:t>
      </w:r>
      <w:r w:rsidR="00255443">
        <w:rPr>
          <w:rFonts w:ascii="Times New Roman" w:cs="Times New Roman"/>
          <w:sz w:val="22"/>
          <w:szCs w:val="22"/>
        </w:rPr>
        <w:t>e</w:t>
      </w:r>
      <w:r w:rsidR="00255443" w:rsidRPr="00307294">
        <w:rPr>
          <w:rFonts w:ascii="Times New Roman" w:cs="Times New Roman"/>
          <w:sz w:val="22"/>
          <w:szCs w:val="22"/>
          <w:lang w:val="en-GB"/>
        </w:rPr>
        <w:t>xpense</w:t>
      </w:r>
      <w:r w:rsidR="00255443">
        <w:rPr>
          <w:rFonts w:ascii="Times New Roman"/>
          <w:sz w:val="22"/>
          <w:szCs w:val="22"/>
          <w:cs/>
          <w:lang w:val="en-GB"/>
        </w:rPr>
        <w:t>)</w:t>
      </w:r>
      <w:r w:rsidR="00255443" w:rsidRPr="00307294">
        <w:rPr>
          <w:rFonts w:ascii="Times New Roman"/>
          <w:sz w:val="22"/>
          <w:szCs w:val="22"/>
          <w:cs/>
          <w:lang w:val="en-GB"/>
        </w:rPr>
        <w:t xml:space="preserve"> </w:t>
      </w:r>
      <w:r w:rsidRPr="00307294">
        <w:rPr>
          <w:rFonts w:ascii="Times New Roman" w:cs="Times New Roman"/>
          <w:sz w:val="22"/>
          <w:szCs w:val="22"/>
        </w:rPr>
        <w:t>tax recognized in other comprehensive income for the year ended December 31, 2016 and 2015 as follows</w:t>
      </w:r>
      <w:r w:rsidRPr="00307294">
        <w:rPr>
          <w:rFonts w:ascii="Times New Roman"/>
          <w:sz w:val="22"/>
          <w:szCs w:val="22"/>
          <w:cs/>
        </w:rPr>
        <w:t>:</w:t>
      </w:r>
    </w:p>
    <w:bookmarkStart w:id="996" w:name="_MON_1547305023"/>
    <w:bookmarkStart w:id="997" w:name="_MON_1547305028"/>
    <w:bookmarkStart w:id="998" w:name="_MON_1525251005"/>
    <w:bookmarkStart w:id="999" w:name="_MON_1525250920"/>
    <w:bookmarkStart w:id="1000" w:name="_MON_1525254635"/>
    <w:bookmarkStart w:id="1001" w:name="_MON_1566126866"/>
    <w:bookmarkStart w:id="1002" w:name="_MON_1566126900"/>
    <w:bookmarkStart w:id="1003" w:name="_MON_1566126945"/>
    <w:bookmarkStart w:id="1004" w:name="_MON_1525250942"/>
    <w:bookmarkStart w:id="1005" w:name="_MON_1546514196"/>
    <w:bookmarkStart w:id="1006" w:name="_MON_1525250948"/>
    <w:bookmarkStart w:id="1007" w:name="_MON_1546706856"/>
    <w:bookmarkStart w:id="1008" w:name="_MON_1547921705"/>
    <w:bookmarkStart w:id="1009" w:name="_MON_1547921716"/>
    <w:bookmarkStart w:id="1010" w:name="_MON_1546706954"/>
    <w:bookmarkStart w:id="1011" w:name="_MON_1525250966"/>
    <w:bookmarkStart w:id="1012" w:name="_MON_1525250978"/>
    <w:bookmarkStart w:id="1013" w:name="_MON_1547272160"/>
    <w:bookmarkStart w:id="1014" w:name="_MON_1547272164"/>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Start w:id="1015" w:name="_MON_1525250986"/>
    <w:bookmarkEnd w:id="1015"/>
    <w:p w:rsidR="003E617E" w:rsidRDefault="0094633E"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object w:dxaOrig="9809" w:dyaOrig="1555">
          <v:shape id="_x0000_i1056" type="#_x0000_t75" style="width:465.75pt;height:81pt" o:ole="">
            <v:imagedata r:id="rId70" o:title=""/>
            <o:lock v:ext="edit" aspectratio="f"/>
          </v:shape>
          <o:OLEObject Type="Embed" ProgID="Excel.Sheet.8" ShapeID="_x0000_i1056" DrawAspect="Content" ObjectID="_1570372172" r:id="rId71"/>
        </w:object>
      </w:r>
      <w:bookmarkStart w:id="1016" w:name="_MON_1547305113"/>
      <w:bookmarkStart w:id="1017" w:name="_MON_1517758792"/>
      <w:bookmarkStart w:id="1018" w:name="_MON_1546514233"/>
      <w:bookmarkStart w:id="1019" w:name="_MON_1517064858"/>
      <w:bookmarkStart w:id="1020" w:name="_MON_1547485859"/>
      <w:bookmarkStart w:id="1021" w:name="_MON_1547485897"/>
      <w:bookmarkStart w:id="1022" w:name="_MON_1547485917"/>
      <w:bookmarkStart w:id="1023" w:name="_MON_1546707017"/>
      <w:bookmarkStart w:id="1024" w:name="_MON_1546707126"/>
      <w:bookmarkStart w:id="1025" w:name="_MON_1546707141"/>
      <w:bookmarkStart w:id="1026" w:name="_MON_1547722081"/>
      <w:bookmarkStart w:id="1027" w:name="_MON_1517852333"/>
      <w:bookmarkStart w:id="1028" w:name="_MON_1517064934"/>
      <w:bookmarkStart w:id="1029" w:name="_MON_1547272113"/>
      <w:bookmarkStart w:id="1030" w:name="_MON_1548013711"/>
      <w:bookmarkStart w:id="1031" w:name="_MON_1547275191"/>
      <w:bookmarkStart w:id="1032" w:name="_MON_1547275221"/>
      <w:bookmarkStart w:id="1033" w:name="_MON_1547275265"/>
      <w:bookmarkStart w:id="1034" w:name="_MON_1547275280"/>
      <w:bookmarkStart w:id="1035" w:name="_MON_1547275304"/>
      <w:bookmarkStart w:id="1036" w:name="_MON_1547275415"/>
      <w:bookmarkStart w:id="1037" w:name="_MON_1547275513"/>
      <w:bookmarkStart w:id="1038" w:name="_MON_1547275537"/>
      <w:bookmarkStart w:id="1039" w:name="_MON_1547275558"/>
      <w:bookmarkStart w:id="1040" w:name="_MON_1547275900"/>
      <w:bookmarkStart w:id="1041" w:name="_MON_1516888434"/>
      <w:bookmarkStart w:id="1042" w:name="_MON_1547305043"/>
      <w:bookmarkStart w:id="1043" w:name="_MON_1547305051"/>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00B54754" w:rsidRPr="00307294">
        <w:rPr>
          <w:rFonts w:ascii="Times New Roman"/>
          <w:sz w:val="22"/>
          <w:szCs w:val="22"/>
          <w:cs/>
        </w:rPr>
        <w:t xml:space="preserve"> </w:t>
      </w:r>
    </w:p>
    <w:p w:rsidR="00B54754" w:rsidRPr="00307294" w:rsidRDefault="00B54754"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t xml:space="preserve">Reconciliation of effective tax rate </w:t>
      </w:r>
      <w:bookmarkStart w:id="1044" w:name="_MON_1546273638"/>
      <w:bookmarkStart w:id="1045" w:name="_MON_1546273653"/>
      <w:bookmarkStart w:id="1046" w:name="_MON_1546273671"/>
      <w:bookmarkStart w:id="1047" w:name="_MON_1517813616"/>
      <w:bookmarkStart w:id="1048" w:name="_MON_1517782452"/>
      <w:bookmarkStart w:id="1049" w:name="_MON_1486378539"/>
      <w:bookmarkStart w:id="1050" w:name="_MON_1546273620"/>
      <w:bookmarkEnd w:id="1044"/>
      <w:bookmarkEnd w:id="1045"/>
      <w:bookmarkEnd w:id="1046"/>
      <w:bookmarkEnd w:id="1047"/>
      <w:bookmarkEnd w:id="1048"/>
      <w:bookmarkEnd w:id="1049"/>
      <w:bookmarkEnd w:id="1050"/>
    </w:p>
    <w:bookmarkStart w:id="1051" w:name="_MON_1547305084"/>
    <w:bookmarkStart w:id="1052" w:name="_MON_1566126972"/>
    <w:bookmarkStart w:id="1053" w:name="_MON_1566127026"/>
    <w:bookmarkStart w:id="1054" w:name="_MON_1566127346"/>
    <w:bookmarkStart w:id="1055" w:name="_MON_1566129196"/>
    <w:bookmarkStart w:id="1056" w:name="_MON_1566129870"/>
    <w:bookmarkStart w:id="1057" w:name="_MON_1566129894"/>
    <w:bookmarkEnd w:id="1051"/>
    <w:bookmarkEnd w:id="1052"/>
    <w:bookmarkEnd w:id="1053"/>
    <w:bookmarkEnd w:id="1054"/>
    <w:bookmarkEnd w:id="1055"/>
    <w:bookmarkEnd w:id="1056"/>
    <w:bookmarkEnd w:id="1057"/>
    <w:bookmarkStart w:id="1058" w:name="_MON_1566134933"/>
    <w:bookmarkEnd w:id="1058"/>
    <w:p w:rsidR="007219D6" w:rsidRPr="0094633E" w:rsidRDefault="0094633E" w:rsidP="003E617E">
      <w:pPr>
        <w:pStyle w:val="ListParagraph"/>
        <w:spacing w:line="240" w:lineRule="atLeast"/>
        <w:ind w:left="432"/>
        <w:jc w:val="thaiDistribute"/>
        <w:rPr>
          <w:rFonts w:ascii="Times New Roman" w:cstheme="minorBidi"/>
          <w:sz w:val="8"/>
          <w:szCs w:val="8"/>
          <w:cs/>
        </w:rPr>
      </w:pPr>
      <w:r w:rsidRPr="00307294">
        <w:rPr>
          <w:rFonts w:ascii="Times New Roman" w:cs="Times New Roman"/>
          <w:sz w:val="22"/>
          <w:szCs w:val="22"/>
        </w:rPr>
        <w:object w:dxaOrig="9965" w:dyaOrig="4718">
          <v:shape id="_x0000_i1057" type="#_x0000_t75" style="width:462.75pt;height:218.25pt" o:ole="">
            <v:imagedata r:id="rId72" o:title=""/>
            <o:lock v:ext="edit" aspectratio="f"/>
          </v:shape>
          <o:OLEObject Type="Embed" ProgID="Excel.Sheet.8" ShapeID="_x0000_i1057" DrawAspect="Content" ObjectID="_1570372173" r:id="rId73"/>
        </w:object>
      </w:r>
    </w:p>
    <w:p w:rsidR="007A728D" w:rsidRPr="00307294" w:rsidRDefault="007A728D" w:rsidP="003E617E">
      <w:pPr>
        <w:numPr>
          <w:ilvl w:val="0"/>
          <w:numId w:val="29"/>
        </w:numPr>
        <w:tabs>
          <w:tab w:val="clear" w:pos="644"/>
          <w:tab w:val="left" w:pos="426"/>
        </w:tabs>
        <w:ind w:left="432" w:right="-45" w:hanging="426"/>
        <w:jc w:val="thaiDistribute"/>
        <w:rPr>
          <w:rFonts w:ascii="Times New Roman" w:cs="Times New Roman"/>
          <w:b/>
          <w:bCs/>
          <w:sz w:val="22"/>
          <w:szCs w:val="22"/>
        </w:rPr>
      </w:pPr>
      <w:r w:rsidRPr="00307294">
        <w:rPr>
          <w:rFonts w:ascii="Times New Roman" w:cs="Times New Roman"/>
          <w:b/>
          <w:bCs/>
          <w:sz w:val="22"/>
          <w:szCs w:val="22"/>
        </w:rPr>
        <w:t>SEGMENT INFORMATION</w:t>
      </w:r>
    </w:p>
    <w:p w:rsidR="00E14B42" w:rsidRPr="00307294" w:rsidRDefault="00E14B42" w:rsidP="003E617E">
      <w:pPr>
        <w:tabs>
          <w:tab w:val="left" w:pos="426"/>
        </w:tabs>
        <w:ind w:left="432" w:right="-45"/>
        <w:jc w:val="thaiDistribute"/>
        <w:rPr>
          <w:rFonts w:ascii="Times New Roman" w:cs="Times New Roman"/>
          <w:b/>
          <w:bCs/>
          <w:sz w:val="22"/>
          <w:szCs w:val="22"/>
        </w:rPr>
      </w:pP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w:t>
      </w:r>
      <w:r w:rsidRPr="00307294">
        <w:rPr>
          <w:rFonts w:ascii="Times New Roman"/>
          <w:spacing w:val="2"/>
          <w:sz w:val="22"/>
          <w:szCs w:val="22"/>
          <w:cs/>
        </w:rPr>
        <w:t xml:space="preserve">. </w:t>
      </w:r>
      <w:r w:rsidRPr="00307294">
        <w:rPr>
          <w:rFonts w:ascii="Times New Roman" w:cs="Times New Roman"/>
          <w:spacing w:val="2"/>
          <w:sz w:val="22"/>
          <w:szCs w:val="22"/>
        </w:rPr>
        <w:t>The chief operating decision maker has been identified as the directors of the Company</w:t>
      </w:r>
      <w:r w:rsidRPr="00307294">
        <w:rPr>
          <w:rFonts w:ascii="Times New Roman"/>
          <w:spacing w:val="2"/>
          <w:sz w:val="22"/>
          <w:szCs w:val="22"/>
          <w:cs/>
        </w:rPr>
        <w:t>.</w:t>
      </w: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 xml:space="preserve">The Company operates in a single line of business, is </w:t>
      </w:r>
      <w:r w:rsidRPr="00307294">
        <w:rPr>
          <w:rFonts w:ascii="Times New Roman" w:cs="Times New Roman"/>
          <w:sz w:val="22"/>
          <w:szCs w:val="22"/>
        </w:rPr>
        <w:t>property development, and has therefore only one business segment</w:t>
      </w:r>
      <w:r w:rsidRPr="00307294">
        <w:rPr>
          <w:rFonts w:ascii="Times New Roman"/>
          <w:sz w:val="22"/>
          <w:szCs w:val="22"/>
          <w:cs/>
        </w:rPr>
        <w:t>.</w:t>
      </w: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cs/>
        </w:rPr>
      </w:pPr>
      <w:r w:rsidRPr="00307294">
        <w:rPr>
          <w:rFonts w:ascii="Times New Roman" w:cs="Times New Roman"/>
          <w:spacing w:val="2"/>
          <w:sz w:val="22"/>
          <w:szCs w:val="22"/>
        </w:rPr>
        <w:t>The Company operate in a single geographic area, namely in Thailand, and has therefore only one geographic segment</w:t>
      </w:r>
      <w:r w:rsidRPr="00307294">
        <w:rPr>
          <w:rFonts w:ascii="Times New Roman"/>
          <w:spacing w:val="2"/>
          <w:sz w:val="22"/>
          <w:szCs w:val="22"/>
          <w:cs/>
        </w:rPr>
        <w:t>.</w:t>
      </w:r>
    </w:p>
    <w:p w:rsidR="00497BDB" w:rsidRDefault="00497BDB">
      <w:pPr>
        <w:rPr>
          <w:rFonts w:ascii="Times New Roman" w:cs="Times New Roman"/>
          <w:b/>
          <w:bCs/>
          <w:sz w:val="22"/>
          <w:szCs w:val="22"/>
        </w:rPr>
      </w:pPr>
      <w:r>
        <w:rPr>
          <w:rFonts w:ascii="Times New Roman"/>
          <w:b/>
          <w:bCs/>
          <w:sz w:val="22"/>
          <w:szCs w:val="22"/>
          <w:cs/>
        </w:rPr>
        <w:br w:type="page"/>
      </w:r>
    </w:p>
    <w:p w:rsidR="009B6292" w:rsidRDefault="007A728D" w:rsidP="009B6292">
      <w:pPr>
        <w:numPr>
          <w:ilvl w:val="0"/>
          <w:numId w:val="29"/>
        </w:numPr>
        <w:tabs>
          <w:tab w:val="clear" w:pos="644"/>
          <w:tab w:val="num" w:pos="426"/>
        </w:tabs>
        <w:spacing w:before="120"/>
        <w:ind w:left="0" w:firstLine="0"/>
        <w:jc w:val="thaiDistribute"/>
        <w:rPr>
          <w:rFonts w:ascii="Times New Roman" w:cs="Times New Roman"/>
          <w:b/>
          <w:bCs/>
          <w:sz w:val="22"/>
          <w:szCs w:val="22"/>
        </w:rPr>
      </w:pPr>
      <w:r w:rsidRPr="00307294">
        <w:rPr>
          <w:rFonts w:ascii="Times New Roman" w:cs="Times New Roman"/>
          <w:b/>
          <w:bCs/>
          <w:sz w:val="22"/>
          <w:szCs w:val="22"/>
        </w:rPr>
        <w:lastRenderedPageBreak/>
        <w:t>COMMITMENTS</w:t>
      </w:r>
    </w:p>
    <w:p w:rsidR="009B6292" w:rsidRDefault="009B6292" w:rsidP="009B6292">
      <w:pPr>
        <w:jc w:val="thaiDistribute"/>
        <w:rPr>
          <w:rFonts w:ascii="Times New Roman" w:cs="Times New Roman"/>
          <w:b/>
          <w:bCs/>
          <w:sz w:val="22"/>
          <w:szCs w:val="22"/>
        </w:rPr>
      </w:pPr>
    </w:p>
    <w:p w:rsidR="0096083B" w:rsidRDefault="0096083B" w:rsidP="009B6292">
      <w:pPr>
        <w:pStyle w:val="ListParagraph"/>
        <w:spacing w:line="360" w:lineRule="auto"/>
        <w:ind w:left="426" w:right="-23"/>
        <w:jc w:val="thaiDistribute"/>
        <w:rPr>
          <w:rFonts w:ascii="Times New Roman" w:eastAsia="SimSun" w:cs="Times New Roman"/>
          <w:sz w:val="22"/>
          <w:szCs w:val="22"/>
        </w:rPr>
      </w:pPr>
      <w:r w:rsidRPr="003E617E">
        <w:rPr>
          <w:rFonts w:ascii="Times New Roman" w:eastAsia="SimSun" w:cs="Times New Roman"/>
          <w:sz w:val="22"/>
          <w:szCs w:val="22"/>
        </w:rPr>
        <w:t>As at December 31, 2016, the Company had commitments as follows</w:t>
      </w:r>
      <w:r w:rsidRPr="003E617E">
        <w:rPr>
          <w:rFonts w:ascii="Times New Roman" w:eastAsia="SimSun"/>
          <w:sz w:val="22"/>
          <w:szCs w:val="22"/>
          <w:cs/>
        </w:rPr>
        <w:t>:</w:t>
      </w:r>
    </w:p>
    <w:p w:rsidR="009B6292" w:rsidRPr="009B6292" w:rsidRDefault="009B6292" w:rsidP="009B6292">
      <w:pPr>
        <w:pStyle w:val="ListParagraph"/>
        <w:spacing w:before="120" w:line="360" w:lineRule="auto"/>
        <w:ind w:left="426" w:right="-23"/>
        <w:jc w:val="thaiDistribute"/>
        <w:rPr>
          <w:rFonts w:ascii="Times New Roman" w:eastAsia="SimSun" w:cs="Times New Roman"/>
          <w:sz w:val="6"/>
          <w:szCs w:val="6"/>
        </w:rPr>
      </w:pPr>
    </w:p>
    <w:p w:rsidR="007219D6" w:rsidRPr="003E617E" w:rsidRDefault="00CE7C61" w:rsidP="009B6292">
      <w:pPr>
        <w:pStyle w:val="ListParagraph"/>
        <w:numPr>
          <w:ilvl w:val="1"/>
          <w:numId w:val="33"/>
        </w:numPr>
        <w:tabs>
          <w:tab w:val="left" w:pos="567"/>
        </w:tabs>
        <w:spacing w:before="120" w:line="360" w:lineRule="auto"/>
        <w:jc w:val="thaiDistribute"/>
        <w:rPr>
          <w:rFonts w:ascii="Times New Roman" w:cs="Times New Roman"/>
          <w:sz w:val="22"/>
          <w:szCs w:val="22"/>
        </w:rPr>
      </w:pPr>
      <w:r w:rsidRPr="003E617E">
        <w:rPr>
          <w:rFonts w:ascii="Times New Roman" w:cs="Times New Roman"/>
          <w:sz w:val="22"/>
          <w:szCs w:val="22"/>
        </w:rPr>
        <w:t xml:space="preserve">The letters of guarantee </w:t>
      </w:r>
      <w:r w:rsidR="00D31E31">
        <w:rPr>
          <w:rFonts w:ascii="Times New Roman" w:cs="Times New Roman"/>
          <w:sz w:val="22"/>
          <w:szCs w:val="22"/>
        </w:rPr>
        <w:t xml:space="preserve">issued by bank for guarantee the </w:t>
      </w:r>
      <w:r w:rsidRPr="003E617E">
        <w:rPr>
          <w:rFonts w:ascii="Times New Roman" w:cs="Times New Roman"/>
          <w:sz w:val="22"/>
          <w:szCs w:val="22"/>
        </w:rPr>
        <w:t xml:space="preserve">electricity used in the amount of Baht </w:t>
      </w:r>
      <w:r w:rsidR="00B42655" w:rsidRPr="003E617E">
        <w:rPr>
          <w:rFonts w:ascii="Times New Roman" w:cs="Times New Roman"/>
          <w:sz w:val="22"/>
          <w:szCs w:val="22"/>
        </w:rPr>
        <w:t>1</w:t>
      </w:r>
      <w:r w:rsidR="00B42655" w:rsidRPr="003E617E">
        <w:rPr>
          <w:rFonts w:ascii="Times New Roman"/>
          <w:sz w:val="22"/>
          <w:szCs w:val="22"/>
          <w:cs/>
        </w:rPr>
        <w:t>.</w:t>
      </w:r>
      <w:r w:rsidR="00B42655" w:rsidRPr="003E617E">
        <w:rPr>
          <w:rFonts w:ascii="Times New Roman" w:cs="Times New Roman"/>
          <w:sz w:val="22"/>
          <w:szCs w:val="22"/>
        </w:rPr>
        <w:t>70</w:t>
      </w:r>
      <w:r w:rsidRPr="003E617E">
        <w:rPr>
          <w:rFonts w:ascii="Times New Roman" w:cs="Times New Roman"/>
          <w:sz w:val="22"/>
          <w:szCs w:val="22"/>
        </w:rPr>
        <w:t xml:space="preserve"> million</w:t>
      </w:r>
      <w:r w:rsidRPr="003E617E">
        <w:rPr>
          <w:rFonts w:ascii="Times New Roman"/>
          <w:sz w:val="22"/>
          <w:szCs w:val="22"/>
          <w:cs/>
        </w:rPr>
        <w:t>.</w:t>
      </w:r>
    </w:p>
    <w:p w:rsidR="00B42655" w:rsidRPr="003E617E" w:rsidRDefault="00B42655" w:rsidP="009B6292">
      <w:pPr>
        <w:pStyle w:val="ListParagraph"/>
        <w:numPr>
          <w:ilvl w:val="1"/>
          <w:numId w:val="33"/>
        </w:numPr>
        <w:tabs>
          <w:tab w:val="left" w:pos="993"/>
          <w:tab w:val="left" w:pos="1701"/>
        </w:tabs>
        <w:autoSpaceDE w:val="0"/>
        <w:autoSpaceDN w:val="0"/>
        <w:spacing w:before="120" w:line="360" w:lineRule="auto"/>
        <w:ind w:right="-45"/>
        <w:contextualSpacing w:val="0"/>
        <w:jc w:val="thaiDistribute"/>
        <w:rPr>
          <w:rFonts w:ascii="Times New Roman" w:cs="Times New Roman"/>
          <w:sz w:val="22"/>
          <w:szCs w:val="22"/>
        </w:rPr>
      </w:pPr>
      <w:r w:rsidRPr="003E617E">
        <w:rPr>
          <w:rFonts w:ascii="Times New Roman" w:cs="Times New Roman"/>
          <w:sz w:val="22"/>
          <w:szCs w:val="22"/>
          <w:cs/>
        </w:rPr>
        <w:tab/>
      </w:r>
      <w:r w:rsidRPr="003E617E">
        <w:rPr>
          <w:rFonts w:ascii="Times New Roman" w:cs="Times New Roman"/>
          <w:sz w:val="22"/>
          <w:szCs w:val="22"/>
        </w:rPr>
        <w:t>Commitments</w:t>
      </w:r>
      <w:r w:rsidRPr="003E617E">
        <w:rPr>
          <w:rFonts w:ascii="Times New Roman"/>
          <w:sz w:val="22"/>
          <w:szCs w:val="22"/>
          <w:rtl/>
          <w:cs/>
        </w:rPr>
        <w:t xml:space="preserve"> </w:t>
      </w:r>
      <w:r w:rsidRPr="003E617E">
        <w:rPr>
          <w:rFonts w:ascii="Times New Roman" w:cs="Times New Roman"/>
          <w:sz w:val="22"/>
          <w:szCs w:val="22"/>
        </w:rPr>
        <w:t>for payment under agreements as follows</w:t>
      </w:r>
      <w:r w:rsidRPr="003E617E">
        <w:rPr>
          <w:rFonts w:ascii="Times New Roman"/>
          <w:sz w:val="22"/>
          <w:szCs w:val="22"/>
          <w:cs/>
        </w:rPr>
        <w:t>:</w:t>
      </w:r>
    </w:p>
    <w:p w:rsidR="00652D8C" w:rsidRPr="009B6292" w:rsidRDefault="00464022" w:rsidP="009B6292">
      <w:pPr>
        <w:pStyle w:val="BodyTextIndent"/>
        <w:numPr>
          <w:ilvl w:val="2"/>
          <w:numId w:val="33"/>
        </w:numPr>
        <w:tabs>
          <w:tab w:val="clear" w:pos="360"/>
          <w:tab w:val="left" w:pos="993"/>
        </w:tabs>
        <w:spacing w:before="120" w:line="360" w:lineRule="auto"/>
        <w:ind w:right="-45"/>
        <w:contextualSpacing/>
        <w:jc w:val="thaiDistribute"/>
        <w:rPr>
          <w:rFonts w:ascii="Times New Roman" w:cs="Times New Roman"/>
          <w:spacing w:val="-4"/>
          <w:sz w:val="22"/>
          <w:szCs w:val="22"/>
        </w:rPr>
      </w:pPr>
      <w:r>
        <w:rPr>
          <w:rFonts w:ascii="Times New Roman" w:cs="Times New Roman"/>
          <w:spacing w:val="-4"/>
          <w:sz w:val="22"/>
          <w:szCs w:val="22"/>
        </w:rPr>
        <w:t xml:space="preserve">Rental agreement for </w:t>
      </w:r>
      <w:r w:rsidR="003E617E">
        <w:rPr>
          <w:rFonts w:ascii="Times New Roman" w:cs="Times New Roman"/>
          <w:spacing w:val="-4"/>
          <w:sz w:val="22"/>
          <w:szCs w:val="22"/>
        </w:rPr>
        <w:t xml:space="preserve">office </w:t>
      </w:r>
      <w:r w:rsidR="00B42655" w:rsidRPr="003E617E">
        <w:rPr>
          <w:rFonts w:ascii="Times New Roman" w:cs="Times New Roman"/>
          <w:spacing w:val="-4"/>
          <w:sz w:val="22"/>
          <w:szCs w:val="22"/>
        </w:rPr>
        <w:t>building</w:t>
      </w:r>
      <w:r w:rsidR="00B42655" w:rsidRPr="003E617E">
        <w:rPr>
          <w:rFonts w:ascii="Times New Roman"/>
          <w:spacing w:val="-4"/>
          <w:sz w:val="22"/>
          <w:szCs w:val="22"/>
          <w:cs/>
        </w:rPr>
        <w:t xml:space="preserve"> </w:t>
      </w:r>
      <w:r w:rsidR="00D31E31">
        <w:rPr>
          <w:rFonts w:ascii="Times New Roman" w:cs="Times New Roman"/>
          <w:spacing w:val="-4"/>
          <w:sz w:val="22"/>
          <w:szCs w:val="22"/>
        </w:rPr>
        <w:t xml:space="preserve">with a monthly rental </w:t>
      </w:r>
      <w:r w:rsidR="009B6292">
        <w:rPr>
          <w:rFonts w:ascii="Times New Roman" w:cs="Times New Roman"/>
          <w:spacing w:val="-4"/>
          <w:sz w:val="22"/>
          <w:szCs w:val="22"/>
        </w:rPr>
        <w:t>of Baht 0</w:t>
      </w:r>
      <w:r w:rsidR="009B6292">
        <w:rPr>
          <w:rFonts w:ascii="Times New Roman"/>
          <w:spacing w:val="-4"/>
          <w:sz w:val="22"/>
          <w:szCs w:val="22"/>
          <w:cs/>
        </w:rPr>
        <w:t>.</w:t>
      </w:r>
      <w:r w:rsidR="009B6292">
        <w:rPr>
          <w:rFonts w:ascii="Times New Roman" w:cs="Times New Roman"/>
          <w:spacing w:val="-4"/>
          <w:sz w:val="22"/>
          <w:szCs w:val="22"/>
        </w:rPr>
        <w:t xml:space="preserve">04 million </w:t>
      </w:r>
      <w:r w:rsidR="00607087" w:rsidRPr="009B6292">
        <w:rPr>
          <w:rFonts w:ascii="Times New Roman"/>
          <w:spacing w:val="-4"/>
          <w:sz w:val="22"/>
          <w:szCs w:val="22"/>
          <w:cs/>
        </w:rPr>
        <w:t>(</w:t>
      </w:r>
      <w:r w:rsidR="00607087" w:rsidRPr="009B6292">
        <w:rPr>
          <w:rFonts w:ascii="Times New Roman" w:cs="Times New Roman"/>
          <w:spacing w:val="-4"/>
          <w:sz w:val="22"/>
          <w:szCs w:val="22"/>
        </w:rPr>
        <w:t>s</w:t>
      </w:r>
      <w:r w:rsidR="009B6292">
        <w:rPr>
          <w:rFonts w:ascii="Times New Roman" w:cs="Times New Roman"/>
          <w:spacing w:val="-4"/>
          <w:sz w:val="22"/>
          <w:szCs w:val="22"/>
        </w:rPr>
        <w:t xml:space="preserve">ee note </w:t>
      </w:r>
      <w:r w:rsidR="00B42655" w:rsidRPr="009B6292">
        <w:rPr>
          <w:rFonts w:ascii="Times New Roman" w:cs="Times New Roman"/>
          <w:spacing w:val="-4"/>
          <w:sz w:val="22"/>
          <w:szCs w:val="22"/>
        </w:rPr>
        <w:t>4</w:t>
      </w:r>
      <w:r w:rsidR="00B42655" w:rsidRPr="009B6292">
        <w:rPr>
          <w:rFonts w:ascii="Times New Roman"/>
          <w:spacing w:val="-4"/>
          <w:sz w:val="22"/>
          <w:szCs w:val="22"/>
          <w:cs/>
        </w:rPr>
        <w:t>).</w:t>
      </w:r>
    </w:p>
    <w:p w:rsidR="00B42655" w:rsidRPr="003E617E" w:rsidRDefault="00B42655" w:rsidP="009B6292">
      <w:pPr>
        <w:pStyle w:val="ListParagraph"/>
        <w:numPr>
          <w:ilvl w:val="2"/>
          <w:numId w:val="34"/>
        </w:numPr>
        <w:tabs>
          <w:tab w:val="left" w:pos="993"/>
          <w:tab w:val="left" w:pos="1620"/>
          <w:tab w:val="left" w:pos="2268"/>
        </w:tabs>
        <w:autoSpaceDE w:val="0"/>
        <w:autoSpaceDN w:val="0"/>
        <w:spacing w:before="120" w:line="360" w:lineRule="auto"/>
        <w:ind w:left="1701" w:right="9" w:hanging="801"/>
        <w:contextualSpacing w:val="0"/>
        <w:jc w:val="thaiDistribute"/>
        <w:rPr>
          <w:rFonts w:ascii="Times New Roman" w:cs="Times New Roman"/>
          <w:sz w:val="22"/>
          <w:szCs w:val="22"/>
        </w:rPr>
      </w:pPr>
      <w:r w:rsidRPr="003E617E">
        <w:rPr>
          <w:rFonts w:ascii="Times New Roman" w:cs="Times New Roman"/>
          <w:sz w:val="22"/>
          <w:szCs w:val="22"/>
        </w:rPr>
        <w:t>Serv</w:t>
      </w:r>
      <w:r w:rsidR="003E617E">
        <w:rPr>
          <w:rFonts w:ascii="Times New Roman" w:cs="Times New Roman"/>
          <w:sz w:val="22"/>
          <w:szCs w:val="22"/>
        </w:rPr>
        <w:t>ic</w:t>
      </w:r>
      <w:r w:rsidR="00464022">
        <w:rPr>
          <w:rFonts w:ascii="Times New Roman" w:cs="Times New Roman"/>
          <w:sz w:val="22"/>
          <w:szCs w:val="22"/>
        </w:rPr>
        <w:t xml:space="preserve">e agreement with other parties </w:t>
      </w:r>
      <w:r w:rsidR="0094016A">
        <w:rPr>
          <w:rFonts w:ascii="Times New Roman" w:cs="Times New Roman"/>
          <w:sz w:val="22"/>
          <w:szCs w:val="22"/>
        </w:rPr>
        <w:t xml:space="preserve">with a monthly payable </w:t>
      </w:r>
      <w:r w:rsidRPr="003E617E">
        <w:rPr>
          <w:rFonts w:ascii="Times New Roman" w:cs="Times New Roman"/>
          <w:sz w:val="22"/>
          <w:szCs w:val="22"/>
        </w:rPr>
        <w:t>of Baht 0</w:t>
      </w:r>
      <w:r w:rsidRPr="003E617E">
        <w:rPr>
          <w:rFonts w:ascii="Times New Roman"/>
          <w:sz w:val="22"/>
          <w:szCs w:val="22"/>
          <w:cs/>
        </w:rPr>
        <w:t>.</w:t>
      </w:r>
      <w:r w:rsidRPr="003E617E">
        <w:rPr>
          <w:rFonts w:ascii="Times New Roman" w:cs="Times New Roman"/>
          <w:sz w:val="22"/>
          <w:szCs w:val="22"/>
        </w:rPr>
        <w:t>08 million</w:t>
      </w:r>
      <w:r w:rsidRPr="003E617E">
        <w:rPr>
          <w:rFonts w:ascii="Times New Roman"/>
          <w:sz w:val="22"/>
          <w:szCs w:val="22"/>
          <w:cs/>
        </w:rPr>
        <w:t>.</w:t>
      </w:r>
      <w:r w:rsidR="009B6292">
        <w:rPr>
          <w:rFonts w:ascii="Times New Roman"/>
          <w:sz w:val="22"/>
          <w:szCs w:val="22"/>
          <w:cs/>
        </w:rPr>
        <w:t xml:space="preserve">             </w:t>
      </w:r>
    </w:p>
    <w:p w:rsidR="00B42655" w:rsidRDefault="00464022" w:rsidP="009B6292">
      <w:pPr>
        <w:pStyle w:val="ListParagraph"/>
        <w:numPr>
          <w:ilvl w:val="2"/>
          <w:numId w:val="34"/>
        </w:numPr>
        <w:tabs>
          <w:tab w:val="left" w:pos="1620"/>
        </w:tabs>
        <w:autoSpaceDE w:val="0"/>
        <w:autoSpaceDN w:val="0"/>
        <w:spacing w:before="120" w:line="360" w:lineRule="auto"/>
        <w:ind w:left="1620" w:right="9"/>
        <w:contextualSpacing w:val="0"/>
        <w:jc w:val="thaiDistribute"/>
        <w:rPr>
          <w:rFonts w:ascii="Times New Roman" w:cs="Times New Roman"/>
          <w:sz w:val="22"/>
          <w:szCs w:val="22"/>
        </w:rPr>
      </w:pPr>
      <w:r>
        <w:rPr>
          <w:rFonts w:ascii="Times New Roman" w:cs="Times New Roman"/>
          <w:sz w:val="22"/>
          <w:szCs w:val="22"/>
        </w:rPr>
        <w:t>Consulta</w:t>
      </w:r>
      <w:r w:rsidR="00B42655" w:rsidRPr="003E617E">
        <w:rPr>
          <w:rFonts w:ascii="Times New Roman" w:cs="Times New Roman"/>
          <w:sz w:val="22"/>
          <w:szCs w:val="22"/>
        </w:rPr>
        <w:t>t</w:t>
      </w:r>
      <w:r w:rsidR="00607087">
        <w:rPr>
          <w:rFonts w:ascii="Times New Roman" w:cs="Times New Roman"/>
          <w:sz w:val="22"/>
          <w:szCs w:val="22"/>
        </w:rPr>
        <w:t>ion agreemen</w:t>
      </w:r>
      <w:r>
        <w:rPr>
          <w:rFonts w:ascii="Times New Roman" w:cs="Times New Roman"/>
          <w:sz w:val="22"/>
          <w:szCs w:val="22"/>
        </w:rPr>
        <w:t>t for financial and law</w:t>
      </w:r>
      <w:r w:rsidR="00B42655" w:rsidRPr="003E617E">
        <w:rPr>
          <w:rFonts w:ascii="Times New Roman" w:cs="Times New Roman"/>
          <w:sz w:val="22"/>
          <w:szCs w:val="22"/>
        </w:rPr>
        <w:t xml:space="preserve"> in the remaining amount of Baht 2</w:t>
      </w:r>
      <w:r w:rsidR="00B42655" w:rsidRPr="003E617E">
        <w:rPr>
          <w:rFonts w:ascii="Times New Roman"/>
          <w:sz w:val="22"/>
          <w:szCs w:val="22"/>
          <w:cs/>
        </w:rPr>
        <w:t>.</w:t>
      </w:r>
      <w:r w:rsidR="00B42655" w:rsidRPr="003E617E">
        <w:rPr>
          <w:rFonts w:ascii="Times New Roman" w:cs="Times New Roman"/>
          <w:sz w:val="22"/>
          <w:szCs w:val="22"/>
        </w:rPr>
        <w:t>14 million</w:t>
      </w:r>
      <w:r>
        <w:rPr>
          <w:rFonts w:ascii="Times New Roman"/>
          <w:sz w:val="22"/>
          <w:szCs w:val="22"/>
          <w:cs/>
        </w:rPr>
        <w:t xml:space="preserve"> </w:t>
      </w:r>
      <w:r w:rsidR="00B42655" w:rsidRPr="003E617E">
        <w:rPr>
          <w:rFonts w:ascii="Times New Roman" w:cs="Times New Roman"/>
          <w:sz w:val="22"/>
          <w:szCs w:val="22"/>
        </w:rPr>
        <w:t>and Baht 0</w:t>
      </w:r>
      <w:r w:rsidR="00B42655" w:rsidRPr="003E617E">
        <w:rPr>
          <w:rFonts w:ascii="Times New Roman"/>
          <w:sz w:val="22"/>
          <w:szCs w:val="22"/>
          <w:cs/>
        </w:rPr>
        <w:t>.</w:t>
      </w:r>
      <w:r w:rsidR="00B42655" w:rsidRPr="003E617E">
        <w:rPr>
          <w:rFonts w:ascii="Times New Roman" w:cs="Times New Roman"/>
          <w:sz w:val="22"/>
          <w:szCs w:val="22"/>
        </w:rPr>
        <w:t>39 million, respectively</w:t>
      </w:r>
      <w:r w:rsidR="00B42655" w:rsidRPr="003E617E">
        <w:rPr>
          <w:rFonts w:ascii="Times New Roman"/>
          <w:sz w:val="22"/>
          <w:szCs w:val="22"/>
          <w:cs/>
        </w:rPr>
        <w:t>.</w:t>
      </w:r>
    </w:p>
    <w:p w:rsidR="00607087" w:rsidRPr="00607087" w:rsidRDefault="00607087" w:rsidP="00BE5737">
      <w:pPr>
        <w:tabs>
          <w:tab w:val="left" w:pos="1701"/>
        </w:tabs>
        <w:autoSpaceDE w:val="0"/>
        <w:autoSpaceDN w:val="0"/>
        <w:spacing w:line="360" w:lineRule="auto"/>
        <w:ind w:right="-45"/>
        <w:jc w:val="thaiDistribute"/>
        <w:rPr>
          <w:rFonts w:ascii="Times New Roman" w:cs="Times New Roman"/>
          <w:sz w:val="22"/>
          <w:szCs w:val="22"/>
        </w:rPr>
      </w:pPr>
    </w:p>
    <w:p w:rsidR="007A728D" w:rsidRPr="00307294" w:rsidRDefault="007A728D" w:rsidP="00607087">
      <w:pPr>
        <w:pStyle w:val="ListParagraph"/>
        <w:numPr>
          <w:ilvl w:val="0"/>
          <w:numId w:val="34"/>
        </w:numPr>
        <w:tabs>
          <w:tab w:val="left" w:pos="426"/>
        </w:tabs>
        <w:ind w:left="0" w:right="-45" w:firstLine="0"/>
        <w:jc w:val="thaiDistribute"/>
        <w:rPr>
          <w:rFonts w:ascii="Times New Roman" w:cs="Times New Roman"/>
          <w:b/>
          <w:bCs/>
          <w:sz w:val="22"/>
          <w:szCs w:val="22"/>
        </w:rPr>
      </w:pPr>
      <w:r w:rsidRPr="00307294">
        <w:rPr>
          <w:rFonts w:ascii="Times New Roman" w:cs="Times New Roman"/>
          <w:b/>
          <w:bCs/>
          <w:sz w:val="22"/>
          <w:szCs w:val="22"/>
        </w:rPr>
        <w:t>DISCLOSURE  OF  FINANCIAL INSTRUMENTS</w:t>
      </w:r>
    </w:p>
    <w:p w:rsidR="007A728D" w:rsidRPr="00607087" w:rsidRDefault="007A728D" w:rsidP="000C4062">
      <w:pPr>
        <w:pStyle w:val="ListParagraph"/>
        <w:ind w:left="425" w:right="-45"/>
        <w:jc w:val="thaiDistribute"/>
        <w:rPr>
          <w:rFonts w:ascii="Times New Roman" w:cs="Times New Roman"/>
          <w:sz w:val="22"/>
          <w:szCs w:val="22"/>
        </w:rPr>
      </w:pPr>
    </w:p>
    <w:p w:rsidR="007A728D" w:rsidRPr="00307294" w:rsidRDefault="007A728D" w:rsidP="000C4062">
      <w:pPr>
        <w:pStyle w:val="ListParagraph"/>
        <w:ind w:left="420" w:right="-45"/>
        <w:jc w:val="thaiDistribute"/>
        <w:rPr>
          <w:rFonts w:ascii="Times New Roman" w:cs="Times New Roman"/>
          <w:sz w:val="22"/>
          <w:szCs w:val="22"/>
        </w:rPr>
      </w:pPr>
      <w:r w:rsidRPr="00307294">
        <w:rPr>
          <w:rFonts w:ascii="Times New Roman" w:cs="Times New Roman"/>
          <w:sz w:val="22"/>
          <w:szCs w:val="22"/>
        </w:rPr>
        <w:t>The Company has no policy to speculate or trade in any derivatives financial instrument</w:t>
      </w:r>
      <w:r w:rsidRPr="00307294">
        <w:rPr>
          <w:rFonts w:ascii="Times New Roman"/>
          <w:sz w:val="22"/>
          <w:szCs w:val="22"/>
          <w:cs/>
        </w:rPr>
        <w:t>.</w:t>
      </w:r>
    </w:p>
    <w:p w:rsidR="007A728D" w:rsidRPr="00607087" w:rsidRDefault="007A728D" w:rsidP="000C4062">
      <w:pPr>
        <w:tabs>
          <w:tab w:val="left" w:pos="993"/>
        </w:tabs>
        <w:ind w:right="-46"/>
        <w:rPr>
          <w:rFonts w:ascii="Times New Roman" w:cs="Times New Roman"/>
          <w:b/>
          <w:bCs/>
          <w:sz w:val="22"/>
          <w:szCs w:val="22"/>
        </w:rPr>
      </w:pPr>
      <w:r w:rsidRPr="00307294">
        <w:rPr>
          <w:rFonts w:ascii="Times New Roman" w:cs="Times New Roman"/>
          <w:b/>
          <w:bCs/>
          <w:sz w:val="22"/>
          <w:szCs w:val="22"/>
        </w:rPr>
        <w:tab/>
      </w:r>
    </w:p>
    <w:p w:rsidR="007A728D" w:rsidRDefault="007A728D" w:rsidP="00607087">
      <w:pPr>
        <w:tabs>
          <w:tab w:val="left" w:pos="993"/>
        </w:tabs>
        <w:ind w:left="426" w:right="-46"/>
        <w:rPr>
          <w:rFonts w:ascii="Times New Roman" w:cs="Times New Roman"/>
          <w:b/>
          <w:bCs/>
          <w:sz w:val="22"/>
          <w:szCs w:val="22"/>
        </w:rPr>
      </w:pPr>
      <w:r w:rsidRPr="00307294">
        <w:rPr>
          <w:rFonts w:ascii="Times New Roman" w:cs="Times New Roman"/>
          <w:b/>
          <w:bCs/>
          <w:sz w:val="22"/>
          <w:szCs w:val="22"/>
        </w:rPr>
        <w:t>Accounting policies</w:t>
      </w:r>
    </w:p>
    <w:p w:rsidR="00607087" w:rsidRPr="00307294" w:rsidRDefault="00607087" w:rsidP="00607087">
      <w:pPr>
        <w:tabs>
          <w:tab w:val="left" w:pos="993"/>
        </w:tabs>
        <w:ind w:left="426" w:right="-46"/>
        <w:rPr>
          <w:rFonts w:ascii="Times New Roman" w:cs="Times New Roman"/>
          <w:b/>
          <w:bCs/>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Details of significant accounting policies, methods adopted, including the bases on which income and expenses are recognized, in respect of each class of financial assets and financial liabilities are disclosed in note 3</w:t>
      </w:r>
      <w:r w:rsidRPr="00307294">
        <w:rPr>
          <w:rFonts w:ascii="Times New Roman" w:eastAsia="SimSun"/>
          <w:sz w:val="22"/>
          <w:szCs w:val="22"/>
          <w:cs/>
        </w:rPr>
        <w:t>.</w:t>
      </w:r>
    </w:p>
    <w:p w:rsidR="00607087" w:rsidRPr="00307294" w:rsidRDefault="00607087" w:rsidP="00607087">
      <w:pPr>
        <w:ind w:left="425" w:right="-23"/>
        <w:jc w:val="thaiDistribute"/>
        <w:rPr>
          <w:rFonts w:ascii="Times New Roman" w:eastAsia="SimSun" w:cs="Times New Roman"/>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Significant risks of the financial instruments are summarized as follows</w:t>
      </w:r>
      <w:r w:rsidRPr="00307294">
        <w:rPr>
          <w:rFonts w:ascii="Times New Roman" w:eastAsia="SimSun"/>
          <w:sz w:val="22"/>
          <w:szCs w:val="22"/>
          <w:cs/>
        </w:rPr>
        <w:t>:</w:t>
      </w:r>
    </w:p>
    <w:p w:rsidR="00607087" w:rsidRPr="00307294" w:rsidRDefault="00607087" w:rsidP="00607087">
      <w:pPr>
        <w:ind w:left="425" w:right="-23"/>
        <w:jc w:val="thaiDistribute"/>
        <w:rPr>
          <w:rFonts w:ascii="Times New Roman" w:eastAsia="SimSun" w:cs="Times New Roman"/>
          <w:sz w:val="22"/>
          <w:szCs w:val="22"/>
        </w:rPr>
      </w:pPr>
    </w:p>
    <w:p w:rsidR="007A728D" w:rsidRDefault="007A728D" w:rsidP="00607087">
      <w:pPr>
        <w:tabs>
          <w:tab w:val="left" w:pos="426"/>
        </w:tabs>
        <w:ind w:right="-46"/>
        <w:rPr>
          <w:rFonts w:ascii="Times New Roman" w:cs="Times New Roman"/>
          <w:b/>
          <w:bCs/>
          <w:sz w:val="22"/>
          <w:szCs w:val="22"/>
        </w:rPr>
      </w:pPr>
      <w:r w:rsidRPr="00307294">
        <w:rPr>
          <w:rFonts w:ascii="Times New Roman" w:cs="Times New Roman"/>
          <w:b/>
          <w:bCs/>
          <w:sz w:val="22"/>
          <w:szCs w:val="22"/>
        </w:rPr>
        <w:tab/>
        <w:t>Capital management</w:t>
      </w:r>
    </w:p>
    <w:p w:rsidR="00607087" w:rsidRPr="00307294" w:rsidRDefault="00607087" w:rsidP="00607087">
      <w:pPr>
        <w:tabs>
          <w:tab w:val="left" w:pos="426"/>
        </w:tabs>
        <w:ind w:right="-46"/>
        <w:rPr>
          <w:rFonts w:ascii="Times New Roman" w:cs="Times New Roman"/>
          <w:b/>
          <w:bCs/>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The Board of Directors</w:t>
      </w:r>
      <w:r w:rsidRPr="00307294">
        <w:rPr>
          <w:rFonts w:ascii="Times New Roman" w:eastAsia="SimSun"/>
          <w:sz w:val="22"/>
          <w:szCs w:val="22"/>
          <w:cs/>
        </w:rPr>
        <w:t xml:space="preserve">’ </w:t>
      </w:r>
      <w:r w:rsidRPr="00307294">
        <w:rPr>
          <w:rFonts w:ascii="Times New Roman" w:eastAsia="SimSun" w:cs="Times New Roman"/>
          <w:sz w:val="22"/>
          <w:szCs w:val="22"/>
        </w:rPr>
        <w:t>policy is to maintain a strong capital base so as to maintain investor, creditor and market confidence and to sustain future development of the business</w:t>
      </w:r>
      <w:r w:rsidRPr="00307294">
        <w:rPr>
          <w:rFonts w:ascii="Times New Roman" w:eastAsia="SimSun"/>
          <w:sz w:val="22"/>
          <w:szCs w:val="22"/>
          <w:cs/>
        </w:rPr>
        <w:t xml:space="preserve">.  </w:t>
      </w:r>
      <w:r w:rsidRPr="00307294">
        <w:rPr>
          <w:rFonts w:ascii="Times New Roman" w:eastAsia="SimSun" w:cs="Times New Roman"/>
          <w:sz w:val="22"/>
          <w:szCs w:val="22"/>
        </w:rPr>
        <w:t>The Board monitors the return on capital, which the Company defines as result from operating activities divided by shareholders</w:t>
      </w:r>
      <w:r w:rsidRPr="00307294">
        <w:rPr>
          <w:rFonts w:ascii="Times New Roman" w:eastAsia="SimSun"/>
          <w:sz w:val="22"/>
          <w:szCs w:val="22"/>
          <w:cs/>
        </w:rPr>
        <w:t xml:space="preserve">’ </w:t>
      </w:r>
      <w:r w:rsidRPr="00307294">
        <w:rPr>
          <w:rFonts w:ascii="Times New Roman" w:eastAsia="SimSun" w:cs="Times New Roman"/>
          <w:sz w:val="22"/>
          <w:szCs w:val="22"/>
        </w:rPr>
        <w:t>equity, and also monitors the level of dividends to ordinary shareholders</w:t>
      </w:r>
      <w:r w:rsidRPr="00307294">
        <w:rPr>
          <w:rFonts w:ascii="Times New Roman" w:eastAsia="SimSun"/>
          <w:sz w:val="22"/>
          <w:szCs w:val="22"/>
          <w:cs/>
        </w:rPr>
        <w:t>.</w:t>
      </w:r>
    </w:p>
    <w:p w:rsidR="00607087" w:rsidRPr="00307294" w:rsidRDefault="00607087" w:rsidP="00607087">
      <w:pPr>
        <w:ind w:left="425" w:right="-23"/>
        <w:jc w:val="thaiDistribute"/>
        <w:rPr>
          <w:rFonts w:ascii="Times New Roman" w:eastAsia="SimSun" w:cs="Times New Roman"/>
          <w:sz w:val="22"/>
          <w:szCs w:val="22"/>
        </w:rPr>
      </w:pPr>
    </w:p>
    <w:p w:rsidR="009455FC" w:rsidRDefault="009455FC" w:rsidP="00607087">
      <w:pPr>
        <w:ind w:left="425" w:right="-23"/>
        <w:jc w:val="thaiDistribute"/>
        <w:rPr>
          <w:rFonts w:ascii="Times New Roman" w:eastAsia="SimSun" w:cs="Times New Roman"/>
          <w:b/>
          <w:bCs/>
          <w:sz w:val="22"/>
          <w:szCs w:val="22"/>
        </w:rPr>
      </w:pPr>
      <w:r w:rsidRPr="00307294">
        <w:rPr>
          <w:rFonts w:ascii="Times New Roman" w:eastAsia="SimSun" w:cs="Times New Roman"/>
          <w:b/>
          <w:bCs/>
          <w:sz w:val="22"/>
          <w:szCs w:val="22"/>
        </w:rPr>
        <w:t>Credit risk</w:t>
      </w:r>
    </w:p>
    <w:p w:rsidR="00607087" w:rsidRPr="00307294" w:rsidRDefault="00607087" w:rsidP="00607087">
      <w:pPr>
        <w:ind w:left="425" w:right="-23"/>
        <w:jc w:val="thaiDistribute"/>
        <w:rPr>
          <w:rFonts w:ascii="Times New Roman" w:eastAsia="SimSun" w:cs="Times New Roman"/>
          <w:b/>
          <w:bCs/>
          <w:sz w:val="22"/>
          <w:szCs w:val="22"/>
        </w:rPr>
      </w:pPr>
    </w:p>
    <w:p w:rsidR="00421AC6" w:rsidRDefault="00421AC6" w:rsidP="00607087">
      <w:pPr>
        <w:ind w:left="425" w:right="-6"/>
        <w:jc w:val="thaiDistribute"/>
        <w:rPr>
          <w:rFonts w:ascii="Times New Roman" w:eastAsia="SimSun" w:cs="Times New Roman"/>
          <w:sz w:val="22"/>
          <w:szCs w:val="22"/>
        </w:rPr>
      </w:pPr>
      <w:r w:rsidRPr="00421AC6">
        <w:rPr>
          <w:rFonts w:ascii="Times New Roman" w:eastAsia="SimSun" w:cs="Times New Roman"/>
          <w:sz w:val="22"/>
          <w:szCs w:val="22"/>
        </w:rPr>
        <w:t>Credit risk arises from the failure of the trade receivables to make debt payments, which trade receivables causes losses in the Company</w:t>
      </w:r>
      <w:r w:rsidRPr="00421AC6">
        <w:rPr>
          <w:rFonts w:ascii="Times New Roman" w:eastAsia="SimSun"/>
          <w:sz w:val="22"/>
          <w:szCs w:val="22"/>
          <w:cs/>
        </w:rPr>
        <w:t xml:space="preserve">.  </w:t>
      </w:r>
      <w:r w:rsidRPr="00421AC6">
        <w:rPr>
          <w:rFonts w:ascii="Times New Roman" w:eastAsia="SimSun" w:cs="Times New Roman"/>
          <w:sz w:val="22"/>
          <w:szCs w:val="22"/>
        </w:rPr>
        <w:t>The Company has managed credit risk through the analysis of the trade receiva</w:t>
      </w:r>
      <w:r w:rsidR="00607087">
        <w:rPr>
          <w:rFonts w:ascii="Times New Roman" w:eastAsia="SimSun" w:cs="Times New Roman"/>
          <w:sz w:val="22"/>
          <w:szCs w:val="22"/>
        </w:rPr>
        <w:t>bles financial status</w:t>
      </w:r>
      <w:r w:rsidR="00607087">
        <w:rPr>
          <w:rFonts w:ascii="Times New Roman" w:eastAsia="SimSun"/>
          <w:sz w:val="22"/>
          <w:szCs w:val="22"/>
          <w:cs/>
        </w:rPr>
        <w:t xml:space="preserve">. </w:t>
      </w:r>
      <w:r w:rsidR="00607087">
        <w:rPr>
          <w:rFonts w:ascii="Times New Roman" w:eastAsia="SimSun" w:cs="Times New Roman"/>
          <w:sz w:val="22"/>
          <w:szCs w:val="22"/>
        </w:rPr>
        <w:t>The Company</w:t>
      </w:r>
      <w:r w:rsidRPr="00421AC6">
        <w:rPr>
          <w:rFonts w:ascii="Times New Roman" w:eastAsia="SimSun" w:cs="Times New Roman"/>
          <w:sz w:val="22"/>
          <w:szCs w:val="22"/>
        </w:rPr>
        <w:t xml:space="preserve"> believes that the maximum value of risk equals the carrying amount of receivables deducted by provision for doubtful debts as presented in the statements of financial position</w:t>
      </w:r>
      <w:r w:rsidRPr="00421AC6">
        <w:rPr>
          <w:rFonts w:ascii="Times New Roman" w:eastAsia="SimSun"/>
          <w:sz w:val="22"/>
          <w:szCs w:val="22"/>
          <w:cs/>
        </w:rPr>
        <w:t>.</w:t>
      </w:r>
    </w:p>
    <w:p w:rsidR="00607087" w:rsidRPr="00421AC6" w:rsidRDefault="00607087" w:rsidP="00607087">
      <w:pPr>
        <w:ind w:left="425" w:right="-6"/>
        <w:jc w:val="thaiDistribute"/>
        <w:rPr>
          <w:rFonts w:ascii="Times New Roman" w:eastAsia="SimSun" w:cs="Times New Roman"/>
          <w:sz w:val="22"/>
          <w:szCs w:val="22"/>
        </w:rPr>
      </w:pPr>
    </w:p>
    <w:p w:rsidR="009455FC" w:rsidRDefault="009455FC" w:rsidP="00607087">
      <w:pPr>
        <w:ind w:left="425" w:right="-23"/>
        <w:jc w:val="thaiDistribute"/>
        <w:rPr>
          <w:rFonts w:ascii="Times New Roman" w:eastAsia="SimSun" w:cs="Times New Roman"/>
          <w:b/>
          <w:bCs/>
          <w:sz w:val="22"/>
          <w:szCs w:val="22"/>
        </w:rPr>
      </w:pPr>
      <w:r w:rsidRPr="00307294">
        <w:rPr>
          <w:rFonts w:ascii="Times New Roman" w:eastAsia="SimSun" w:cs="Times New Roman"/>
          <w:b/>
          <w:bCs/>
          <w:sz w:val="22"/>
          <w:szCs w:val="22"/>
        </w:rPr>
        <w:t>Interest rate risk</w:t>
      </w:r>
    </w:p>
    <w:p w:rsidR="00607087" w:rsidRPr="00307294"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45"/>
        <w:jc w:val="thaiDistribute"/>
        <w:rPr>
          <w:rFonts w:ascii="Times New Roman" w:cs="Times New Roman"/>
          <w:sz w:val="22"/>
          <w:szCs w:val="22"/>
        </w:rPr>
      </w:pPr>
      <w:r w:rsidRPr="00307294">
        <w:rPr>
          <w:rFonts w:ascii="Times New Roman" w:cs="Times New Roman"/>
          <w:sz w:val="22"/>
          <w:szCs w:val="22"/>
        </w:rPr>
        <w:t>Interest rate risk is the fluctuation of the market interest rate in the future which will affect the Company</w:t>
      </w:r>
      <w:r w:rsidRPr="00307294">
        <w:rPr>
          <w:rFonts w:ascii="Times New Roman"/>
          <w:sz w:val="22"/>
          <w:szCs w:val="22"/>
          <w:cs/>
        </w:rPr>
        <w:t>’</w:t>
      </w:r>
      <w:r w:rsidRPr="00307294">
        <w:rPr>
          <w:rFonts w:ascii="Times New Roman" w:cs="Times New Roman"/>
          <w:sz w:val="22"/>
          <w:szCs w:val="22"/>
        </w:rPr>
        <w:t>s operation and cash flows</w:t>
      </w:r>
      <w:r w:rsidRPr="00307294">
        <w:rPr>
          <w:rFonts w:ascii="Times New Roman"/>
          <w:sz w:val="22"/>
          <w:szCs w:val="22"/>
          <w:cs/>
        </w:rPr>
        <w:t xml:space="preserve">. </w:t>
      </w:r>
      <w:r w:rsidRPr="00307294">
        <w:rPr>
          <w:rFonts w:ascii="Times New Roman" w:cs="Times New Roman"/>
          <w:sz w:val="22"/>
          <w:szCs w:val="22"/>
        </w:rPr>
        <w:t>The Company has the interest rate risk from cash and deposits at bank, loans from financial intuitions and and short</w:t>
      </w:r>
      <w:r w:rsidRPr="00307294">
        <w:rPr>
          <w:rFonts w:ascii="Times New Roman"/>
          <w:sz w:val="22"/>
          <w:szCs w:val="22"/>
          <w:cs/>
        </w:rPr>
        <w:t>-</w:t>
      </w:r>
      <w:r w:rsidRPr="00307294">
        <w:rPr>
          <w:rFonts w:ascii="Times New Roman" w:cs="Times New Roman"/>
          <w:sz w:val="22"/>
          <w:szCs w:val="22"/>
        </w:rPr>
        <w:t>term loans from</w:t>
      </w:r>
      <w:r w:rsidRPr="00307294">
        <w:rPr>
          <w:rFonts w:ascii="Times New Roman"/>
          <w:sz w:val="22"/>
          <w:szCs w:val="22"/>
          <w:cs/>
        </w:rPr>
        <w:t xml:space="preserve"> </w:t>
      </w:r>
      <w:r w:rsidR="00083073" w:rsidRPr="00307294">
        <w:rPr>
          <w:rFonts w:ascii="Times New Roman" w:eastAsia="SimSun" w:cs="Times New Roman"/>
          <w:sz w:val="22"/>
          <w:szCs w:val="22"/>
        </w:rPr>
        <w:t>other companies</w:t>
      </w:r>
      <w:r w:rsidRPr="00307294">
        <w:rPr>
          <w:rFonts w:ascii="Times New Roman"/>
          <w:sz w:val="22"/>
          <w:szCs w:val="22"/>
          <w:cs/>
        </w:rPr>
        <w:t xml:space="preserve">. </w:t>
      </w:r>
      <w:r w:rsidRPr="00307294">
        <w:rPr>
          <w:rFonts w:ascii="Times New Roman" w:cs="Times New Roman"/>
          <w:sz w:val="22"/>
          <w:szCs w:val="22"/>
        </w:rPr>
        <w:t>Financial assets and liabilities fluctuated based on the market rate</w:t>
      </w:r>
      <w:r w:rsidRPr="00307294">
        <w:rPr>
          <w:rFonts w:ascii="Times New Roman"/>
          <w:sz w:val="22"/>
          <w:szCs w:val="22"/>
          <w:cs/>
        </w:rPr>
        <w:t xml:space="preserve">. </w:t>
      </w:r>
      <w:r w:rsidRPr="00307294">
        <w:rPr>
          <w:rFonts w:ascii="Times New Roman" w:cs="Times New Roman"/>
          <w:sz w:val="22"/>
          <w:szCs w:val="22"/>
        </w:rPr>
        <w:t>Therefore, the Company has not engaged in any hedging contracts</w:t>
      </w:r>
      <w:r w:rsidRPr="00307294">
        <w:rPr>
          <w:rFonts w:ascii="Times New Roman"/>
          <w:sz w:val="22"/>
          <w:szCs w:val="22"/>
          <w:cs/>
        </w:rPr>
        <w:t>.</w:t>
      </w:r>
    </w:p>
    <w:p w:rsidR="00607087"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23"/>
        <w:jc w:val="thaiDistribute"/>
        <w:rPr>
          <w:rFonts w:ascii="Times New Roman" w:eastAsia="SimSun" w:cs="Times New Roman"/>
          <w:b/>
          <w:bCs/>
          <w:sz w:val="22"/>
          <w:szCs w:val="22"/>
        </w:rPr>
      </w:pPr>
      <w:r w:rsidRPr="00307294">
        <w:rPr>
          <w:rFonts w:ascii="Times New Roman" w:eastAsia="SimSun" w:cs="Times New Roman"/>
          <w:b/>
          <w:bCs/>
          <w:sz w:val="22"/>
          <w:szCs w:val="22"/>
        </w:rPr>
        <w:t>Liquidity risk</w:t>
      </w:r>
    </w:p>
    <w:p w:rsidR="00607087" w:rsidRPr="00307294"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Liquidity risk of fund mobilization arises from the difficulty to mobilize funds timely and to adequately accommodate commitments under the financial instruments</w:t>
      </w:r>
      <w:r w:rsidRPr="00307294">
        <w:rPr>
          <w:rFonts w:ascii="Times New Roman" w:eastAsia="SimSun"/>
          <w:sz w:val="22"/>
          <w:szCs w:val="22"/>
          <w:cs/>
        </w:rPr>
        <w:t xml:space="preserve">.  </w:t>
      </w:r>
      <w:r w:rsidRPr="00307294">
        <w:rPr>
          <w:rFonts w:ascii="Times New Roman" w:eastAsia="SimSun" w:cs="Times New Roman"/>
          <w:sz w:val="22"/>
          <w:szCs w:val="22"/>
        </w:rPr>
        <w:t>Liquidity risk may arise from the failure to timely sell financial assets at the price close to the fair value</w:t>
      </w:r>
      <w:r w:rsidRPr="00307294">
        <w:rPr>
          <w:rFonts w:ascii="Times New Roman" w:eastAsia="SimSun"/>
          <w:sz w:val="22"/>
          <w:szCs w:val="22"/>
          <w:cs/>
        </w:rPr>
        <w:t xml:space="preserve">. </w:t>
      </w:r>
    </w:p>
    <w:p w:rsidR="004E561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Most of the Company</w:t>
      </w:r>
      <w:r w:rsidRPr="00307294">
        <w:rPr>
          <w:rFonts w:ascii="Times New Roman" w:eastAsia="SimSun"/>
          <w:sz w:val="22"/>
          <w:szCs w:val="22"/>
          <w:cs/>
        </w:rPr>
        <w:t>’</w:t>
      </w:r>
      <w:r w:rsidRPr="00307294">
        <w:rPr>
          <w:rFonts w:ascii="Times New Roman" w:eastAsia="SimSun" w:cs="Times New Roman"/>
          <w:sz w:val="22"/>
          <w:szCs w:val="22"/>
        </w:rPr>
        <w:t xml:space="preserve">s financial assets consist of </w:t>
      </w:r>
      <w:r w:rsidR="00EE7EE0" w:rsidRPr="00307294">
        <w:rPr>
          <w:rFonts w:ascii="Times New Roman" w:cs="Times New Roman"/>
          <w:sz w:val="22"/>
          <w:szCs w:val="22"/>
        </w:rPr>
        <w:t>cash and cash equivalents</w:t>
      </w:r>
      <w:r w:rsidR="00EE7EE0" w:rsidRPr="00307294">
        <w:rPr>
          <w:rFonts w:ascii="Times New Roman"/>
          <w:sz w:val="22"/>
          <w:szCs w:val="22"/>
          <w:cs/>
        </w:rPr>
        <w:t>.</w:t>
      </w:r>
      <w:r w:rsidR="00EE7EE0" w:rsidRPr="00307294">
        <w:rPr>
          <w:rFonts w:ascii="Times New Roman" w:eastAsia="SimSun"/>
          <w:sz w:val="22"/>
          <w:szCs w:val="22"/>
          <w:cs/>
        </w:rPr>
        <w:t xml:space="preserve"> </w:t>
      </w:r>
      <w:r w:rsidRPr="00307294">
        <w:rPr>
          <w:rFonts w:ascii="Times New Roman" w:eastAsia="SimSun" w:cs="Times New Roman"/>
          <w:sz w:val="22"/>
          <w:szCs w:val="22"/>
        </w:rPr>
        <w:t>The ability of timely fund mobilization to adequately accommodate commitments under the financial instruments depends on the debt service capacity of companies</w:t>
      </w:r>
      <w:r w:rsidRPr="00307294">
        <w:rPr>
          <w:rFonts w:ascii="Times New Roman" w:eastAsia="SimSun"/>
          <w:sz w:val="22"/>
          <w:szCs w:val="22"/>
          <w:cs/>
        </w:rPr>
        <w:t>.</w:t>
      </w:r>
    </w:p>
    <w:p w:rsidR="00607087"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23"/>
        <w:jc w:val="thaiDistribute"/>
        <w:rPr>
          <w:rFonts w:ascii="Times New Roman" w:eastAsia="SimSun" w:cs="Times New Roman"/>
          <w:b/>
          <w:bCs/>
          <w:sz w:val="22"/>
          <w:szCs w:val="22"/>
        </w:rPr>
      </w:pPr>
      <w:r w:rsidRPr="00307294">
        <w:rPr>
          <w:rFonts w:ascii="Times New Roman" w:eastAsia="SimSun" w:cs="Times New Roman"/>
          <w:b/>
          <w:bCs/>
          <w:sz w:val="22"/>
          <w:szCs w:val="22"/>
        </w:rPr>
        <w:t xml:space="preserve">Fair value </w:t>
      </w:r>
    </w:p>
    <w:p w:rsidR="00607087" w:rsidRPr="00307294"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45"/>
        <w:jc w:val="thaiDistribute"/>
        <w:rPr>
          <w:rFonts w:ascii="Times New Roman" w:eastAsia="SimSun" w:cs="Times New Roman"/>
          <w:sz w:val="22"/>
          <w:szCs w:val="22"/>
        </w:rPr>
      </w:pPr>
      <w:r w:rsidRPr="00307294">
        <w:rPr>
          <w:rFonts w:ascii="Times New Roman" w:eastAsia="SimSun" w:cs="Times New Roman"/>
          <w:sz w:val="22"/>
          <w:szCs w:val="22"/>
        </w:rPr>
        <w:t>Most of the financial assets are</w:t>
      </w:r>
      <w:r w:rsidRPr="00307294">
        <w:rPr>
          <w:rFonts w:ascii="Times New Roman" w:eastAsia="SimSun"/>
          <w:sz w:val="22"/>
          <w:szCs w:val="22"/>
          <w:cs/>
        </w:rPr>
        <w:t xml:space="preserve"> </w:t>
      </w:r>
      <w:r w:rsidR="00EE7EE0" w:rsidRPr="00307294">
        <w:rPr>
          <w:rFonts w:ascii="Times New Roman" w:cs="Times New Roman"/>
          <w:sz w:val="22"/>
          <w:szCs w:val="22"/>
        </w:rPr>
        <w:t>cash and cash equivalents</w:t>
      </w:r>
      <w:r w:rsidR="00607087">
        <w:rPr>
          <w:rFonts w:ascii="Times New Roman" w:cs="Times New Roman"/>
          <w:sz w:val="22"/>
          <w:szCs w:val="22"/>
        </w:rPr>
        <w:t xml:space="preserve"> which are short</w:t>
      </w:r>
      <w:r w:rsidR="00607087">
        <w:rPr>
          <w:rFonts w:ascii="Times New Roman"/>
          <w:sz w:val="22"/>
          <w:szCs w:val="22"/>
          <w:cs/>
        </w:rPr>
        <w:t>-</w:t>
      </w:r>
      <w:r w:rsidR="00607087">
        <w:rPr>
          <w:rFonts w:ascii="Times New Roman" w:cs="Times New Roman"/>
          <w:sz w:val="22"/>
          <w:szCs w:val="22"/>
        </w:rPr>
        <w:t>term credit</w:t>
      </w:r>
      <w:r w:rsidR="00EE7EE0" w:rsidRPr="00307294">
        <w:rPr>
          <w:rFonts w:ascii="Times New Roman"/>
          <w:sz w:val="22"/>
          <w:szCs w:val="22"/>
          <w:cs/>
        </w:rPr>
        <w:t>.</w:t>
      </w:r>
      <w:r w:rsidR="00EE7EE0" w:rsidRPr="00307294">
        <w:rPr>
          <w:rFonts w:ascii="Times New Roman" w:eastAsia="SimSun"/>
          <w:sz w:val="22"/>
          <w:szCs w:val="22"/>
          <w:cs/>
        </w:rPr>
        <w:t xml:space="preserve"> </w:t>
      </w:r>
      <w:r w:rsidRPr="00307294">
        <w:rPr>
          <w:rFonts w:ascii="Times New Roman" w:eastAsia="SimSun" w:cs="Times New Roman"/>
          <w:sz w:val="22"/>
          <w:szCs w:val="22"/>
        </w:rPr>
        <w:t>Most of the financial liabilities are short</w:t>
      </w:r>
      <w:r w:rsidRPr="00307294">
        <w:rPr>
          <w:rFonts w:ascii="Times New Roman" w:eastAsia="SimSun"/>
          <w:sz w:val="22"/>
          <w:szCs w:val="22"/>
          <w:cs/>
        </w:rPr>
        <w:t>-</w:t>
      </w:r>
      <w:r w:rsidRPr="00307294">
        <w:rPr>
          <w:rFonts w:ascii="Times New Roman" w:eastAsia="SimSun" w:cs="Times New Roman"/>
          <w:sz w:val="22"/>
          <w:szCs w:val="22"/>
        </w:rPr>
        <w:t>term loans from</w:t>
      </w:r>
      <w:r w:rsidR="00E14B42" w:rsidRPr="00307294">
        <w:rPr>
          <w:rFonts w:ascii="Times New Roman" w:eastAsia="SimSun" w:cs="Times New Roman"/>
          <w:sz w:val="22"/>
          <w:szCs w:val="22"/>
        </w:rPr>
        <w:t xml:space="preserve"> other companies and </w:t>
      </w:r>
      <w:r w:rsidRPr="00307294">
        <w:rPr>
          <w:rFonts w:ascii="Times New Roman" w:eastAsia="SimSun" w:cs="Times New Roman"/>
          <w:sz w:val="22"/>
          <w:szCs w:val="22"/>
        </w:rPr>
        <w:t>trade and other payables</w:t>
      </w:r>
      <w:r w:rsidR="00E14B42" w:rsidRPr="00307294">
        <w:rPr>
          <w:rFonts w:ascii="Times New Roman" w:eastAsia="SimSun" w:cs="Times New Roman"/>
          <w:sz w:val="22"/>
          <w:szCs w:val="22"/>
        </w:rPr>
        <w:t>, loans from financial institutions</w:t>
      </w:r>
      <w:r w:rsidRPr="00307294">
        <w:rPr>
          <w:rFonts w:ascii="Times New Roman" w:eastAsia="SimSun" w:cs="Times New Roman"/>
          <w:sz w:val="22"/>
          <w:szCs w:val="22"/>
        </w:rPr>
        <w:t xml:space="preserve"> and </w:t>
      </w:r>
      <w:r w:rsidR="007F5F78">
        <w:rPr>
          <w:rFonts w:ascii="Times New Roman" w:cs="Times New Roman"/>
          <w:sz w:val="22"/>
          <w:szCs w:val="22"/>
        </w:rPr>
        <w:t>l</w:t>
      </w:r>
      <w:r w:rsidR="004E561C" w:rsidRPr="00307294">
        <w:rPr>
          <w:rFonts w:ascii="Times New Roman" w:cs="Times New Roman"/>
          <w:sz w:val="22"/>
          <w:szCs w:val="22"/>
        </w:rPr>
        <w:t>iabilities under financial lease</w:t>
      </w:r>
      <w:r w:rsidR="0094016A">
        <w:rPr>
          <w:rFonts w:ascii="Times New Roman" w:eastAsia="SimSun"/>
          <w:sz w:val="22"/>
          <w:szCs w:val="22"/>
          <w:cs/>
        </w:rPr>
        <w:t xml:space="preserve">. </w:t>
      </w:r>
      <w:r w:rsidR="0094016A">
        <w:rPr>
          <w:rFonts w:ascii="Times New Roman" w:eastAsia="SimSun" w:cs="Times New Roman"/>
          <w:sz w:val="22"/>
          <w:szCs w:val="22"/>
        </w:rPr>
        <w:t>T</w:t>
      </w:r>
      <w:r w:rsidRPr="00307294">
        <w:rPr>
          <w:rFonts w:ascii="Times New Roman" w:eastAsia="SimSun" w:cs="Times New Roman"/>
          <w:sz w:val="22"/>
          <w:szCs w:val="22"/>
        </w:rPr>
        <w:t>he carrying amount of the financial assets and financial liabilities are not significantly different from their fair value</w:t>
      </w:r>
      <w:r w:rsidRPr="00307294">
        <w:rPr>
          <w:rFonts w:ascii="Times New Roman" w:eastAsia="SimSun"/>
          <w:sz w:val="22"/>
          <w:szCs w:val="22"/>
          <w:cs/>
        </w:rPr>
        <w:t>.</w:t>
      </w:r>
    </w:p>
    <w:p w:rsidR="00607087" w:rsidRPr="00307294" w:rsidRDefault="00607087" w:rsidP="00607087">
      <w:pPr>
        <w:ind w:left="425" w:right="-45"/>
        <w:jc w:val="thaiDistribute"/>
        <w:rPr>
          <w:rFonts w:ascii="Times New Roman" w:eastAsia="SimSun" w:cs="Times New Roman"/>
          <w:sz w:val="22"/>
          <w:szCs w:val="22"/>
        </w:rPr>
      </w:pPr>
    </w:p>
    <w:p w:rsidR="007219D6" w:rsidRDefault="005778E4" w:rsidP="00607087">
      <w:pPr>
        <w:numPr>
          <w:ilvl w:val="0"/>
          <w:numId w:val="34"/>
        </w:numPr>
        <w:spacing w:line="240" w:lineRule="atLeast"/>
        <w:ind w:left="426" w:hanging="426"/>
        <w:jc w:val="thaiDistribute"/>
        <w:rPr>
          <w:rFonts w:ascii="Times New Roman" w:cs="Times New Roman"/>
          <w:b/>
          <w:bCs/>
          <w:sz w:val="22"/>
          <w:szCs w:val="22"/>
        </w:rPr>
      </w:pPr>
      <w:r w:rsidRPr="00307294">
        <w:rPr>
          <w:rFonts w:ascii="Times New Roman" w:cs="Times New Roman"/>
          <w:b/>
          <w:bCs/>
          <w:sz w:val="22"/>
          <w:szCs w:val="22"/>
        </w:rPr>
        <w:t>RECLASSIFICATION</w:t>
      </w:r>
    </w:p>
    <w:p w:rsidR="00607087" w:rsidRPr="00307294" w:rsidRDefault="00607087" w:rsidP="00607087">
      <w:pPr>
        <w:spacing w:line="240" w:lineRule="atLeast"/>
        <w:ind w:left="426"/>
        <w:jc w:val="thaiDistribute"/>
        <w:rPr>
          <w:rFonts w:ascii="Times New Roman" w:cs="Times New Roman"/>
          <w:b/>
          <w:bCs/>
          <w:sz w:val="22"/>
          <w:szCs w:val="22"/>
        </w:rPr>
      </w:pPr>
    </w:p>
    <w:p w:rsidR="00341C15" w:rsidRPr="00307294" w:rsidRDefault="00341C15" w:rsidP="00607087">
      <w:pPr>
        <w:pStyle w:val="ListParagraph"/>
        <w:ind w:left="426" w:right="-23"/>
        <w:jc w:val="thaiDistribute"/>
        <w:rPr>
          <w:rFonts w:ascii="Times New Roman" w:eastAsia="SimSun" w:cs="Times New Roman"/>
          <w:sz w:val="22"/>
          <w:szCs w:val="22"/>
        </w:rPr>
      </w:pPr>
      <w:r w:rsidRPr="00307294">
        <w:rPr>
          <w:rFonts w:ascii="Times New Roman" w:eastAsia="SimSun" w:cs="Times New Roman"/>
          <w:sz w:val="22"/>
          <w:szCs w:val="22"/>
        </w:rPr>
        <w:t>The Company has reclassified certain accounts in the financial statements for the year ended December 31, 2015 to conform to the presentation of the financial statements of current year as follow</w:t>
      </w:r>
      <w:r w:rsidRPr="00307294">
        <w:rPr>
          <w:rFonts w:ascii="Times New Roman" w:eastAsia="SimSun"/>
          <w:sz w:val="22"/>
          <w:szCs w:val="22"/>
          <w:cs/>
        </w:rPr>
        <w:t>:</w:t>
      </w:r>
    </w:p>
    <w:bookmarkStart w:id="1059" w:name="_MON_1548144589"/>
    <w:bookmarkStart w:id="1060" w:name="_MON_1548144608"/>
    <w:bookmarkStart w:id="1061" w:name="_MON_1547119290"/>
    <w:bookmarkStart w:id="1062" w:name="_MON_1547119300"/>
    <w:bookmarkStart w:id="1063" w:name="_MON_1547119335"/>
    <w:bookmarkStart w:id="1064" w:name="_MON_1566112593"/>
    <w:bookmarkStart w:id="1065" w:name="_MON_1566112596"/>
    <w:bookmarkStart w:id="1066" w:name="_MON_1566113020"/>
    <w:bookmarkStart w:id="1067" w:name="_MON_1566113632"/>
    <w:bookmarkStart w:id="1068" w:name="_MON_1566114033"/>
    <w:bookmarkStart w:id="1069" w:name="_MON_1566114043"/>
    <w:bookmarkStart w:id="1070" w:name="_MON_1566116422"/>
    <w:bookmarkStart w:id="1071" w:name="_MON_1547119356"/>
    <w:bookmarkStart w:id="1072" w:name="_MON_1566117095"/>
    <w:bookmarkStart w:id="1073" w:name="_MON_1547119364"/>
    <w:bookmarkStart w:id="1074" w:name="_MON_1547921733"/>
    <w:bookmarkStart w:id="1075" w:name="_MON_1547921739"/>
    <w:bookmarkStart w:id="1076" w:name="_MON_1547921769"/>
    <w:bookmarkStart w:id="1077" w:name="_MON_1547119369"/>
    <w:bookmarkStart w:id="1078" w:name="_MON_1516888531"/>
    <w:bookmarkStart w:id="1079" w:name="_MON_1566734575"/>
    <w:bookmarkStart w:id="1080" w:name="_MON_1566734600"/>
    <w:bookmarkStart w:id="1081" w:name="_MON_1547271784"/>
    <w:bookmarkStart w:id="1082" w:name="_MON_1547271894"/>
    <w:bookmarkStart w:id="1083" w:name="_MON_1566823064"/>
    <w:bookmarkStart w:id="1084" w:name="_MON_1547271909"/>
    <w:bookmarkStart w:id="1085" w:name="_MON_1516888477"/>
    <w:bookmarkStart w:id="1086" w:name="_MON_1517065009"/>
    <w:bookmarkStart w:id="1087" w:name="_MON_1547119238"/>
    <w:bookmarkStart w:id="1088" w:name="_MON_1547462463"/>
    <w:bookmarkStart w:id="1089" w:name="_MON_1547462475"/>
    <w:bookmarkStart w:id="1090" w:name="_MON_1547463477"/>
    <w:bookmarkStart w:id="1091" w:name="_MON_1548144244"/>
    <w:bookmarkStart w:id="1092" w:name="_MON_1548144300"/>
    <w:bookmarkStart w:id="1093" w:name="_MON_1548144424"/>
    <w:bookmarkStart w:id="1094" w:name="_MON_1548144453"/>
    <w:bookmarkStart w:id="1095" w:name="_MON_1548144461"/>
    <w:bookmarkStart w:id="1096" w:name="_MON_1548144500"/>
    <w:bookmarkStart w:id="1097" w:name="_MON_1568475086"/>
    <w:bookmarkStart w:id="1098" w:name="_MON_1550144528"/>
    <w:bookmarkStart w:id="1099" w:name="_MON_1550144548"/>
    <w:bookmarkStart w:id="1100" w:name="_MON_1550144592"/>
    <w:bookmarkStart w:id="1101" w:name="_MON_1568547576"/>
    <w:bookmarkStart w:id="1102" w:name="_MON_1550144595"/>
    <w:bookmarkStart w:id="1103" w:name="_MON_1550144600"/>
    <w:bookmarkStart w:id="1104" w:name="_MON_1550144603"/>
    <w:bookmarkStart w:id="1105" w:name="_MON_1550144611"/>
    <w:bookmarkStart w:id="1106" w:name="_MON_1550144636"/>
    <w:bookmarkStart w:id="1107" w:name="_MON_1548144528"/>
    <w:bookmarkStart w:id="1108" w:name="_MON_1548144543"/>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Start w:id="1109" w:name="_MON_1548144564"/>
    <w:bookmarkEnd w:id="1109"/>
    <w:p w:rsidR="00000424" w:rsidRPr="00307294" w:rsidRDefault="002C15C5" w:rsidP="00B03600">
      <w:pPr>
        <w:tabs>
          <w:tab w:val="left" w:pos="5812"/>
        </w:tabs>
        <w:ind w:left="426"/>
        <w:jc w:val="thaiDistribute"/>
        <w:rPr>
          <w:rFonts w:ascii="Times New Roman" w:cs="Times New Roman"/>
          <w:sz w:val="22"/>
          <w:szCs w:val="22"/>
        </w:rPr>
      </w:pPr>
      <w:r w:rsidRPr="00307294">
        <w:rPr>
          <w:rFonts w:ascii="Times New Roman" w:cs="Times New Roman"/>
          <w:sz w:val="22"/>
          <w:szCs w:val="22"/>
        </w:rPr>
        <w:object w:dxaOrig="9425" w:dyaOrig="3813">
          <v:shape id="_x0000_i1058" type="#_x0000_t75" style="width:492pt;height:176.25pt" o:ole="">
            <v:imagedata r:id="rId74" o:title=""/>
          </v:shape>
          <o:OLEObject Type="Embed" ProgID="Excel.Sheet.8" ShapeID="_x0000_i1058" DrawAspect="Content" ObjectID="_1570372174" r:id="rId75"/>
        </w:object>
      </w:r>
    </w:p>
    <w:p w:rsidR="005778E4" w:rsidRPr="00307294" w:rsidRDefault="005778E4" w:rsidP="006E393D">
      <w:pPr>
        <w:ind w:left="426" w:right="-46"/>
        <w:jc w:val="thaiDistribute"/>
        <w:rPr>
          <w:rFonts w:ascii="Times New Roman" w:cs="Times New Roman"/>
          <w:b/>
          <w:bCs/>
          <w:sz w:val="22"/>
          <w:szCs w:val="22"/>
        </w:rPr>
      </w:pPr>
    </w:p>
    <w:p w:rsidR="005778E4" w:rsidRPr="00307294" w:rsidRDefault="005778E4" w:rsidP="006E393D">
      <w:pPr>
        <w:ind w:left="426" w:right="-46"/>
        <w:jc w:val="thaiDistribute"/>
        <w:rPr>
          <w:rFonts w:ascii="Times New Roman" w:cs="Times New Roman"/>
          <w:b/>
          <w:bCs/>
          <w:sz w:val="22"/>
          <w:szCs w:val="22"/>
        </w:rPr>
      </w:pPr>
    </w:p>
    <w:p w:rsidR="0025194E" w:rsidRPr="00307294" w:rsidRDefault="0025194E" w:rsidP="0025194E">
      <w:pPr>
        <w:pStyle w:val="ListParagraph"/>
        <w:tabs>
          <w:tab w:val="left" w:pos="426"/>
        </w:tabs>
        <w:ind w:left="426" w:right="-45"/>
        <w:jc w:val="thaiDistribute"/>
        <w:rPr>
          <w:rFonts w:ascii="Times New Roman" w:cs="Times New Roman"/>
          <w:b/>
          <w:bCs/>
          <w:sz w:val="22"/>
          <w:szCs w:val="22"/>
          <w:highlight w:val="yellow"/>
        </w:rPr>
      </w:pPr>
    </w:p>
    <w:p w:rsidR="006B7835" w:rsidRPr="00307294" w:rsidRDefault="006B7835" w:rsidP="006B7835">
      <w:pPr>
        <w:tabs>
          <w:tab w:val="num" w:pos="720"/>
        </w:tabs>
        <w:ind w:left="644" w:right="-45"/>
        <w:rPr>
          <w:rFonts w:ascii="Times New Roman" w:cs="Times New Roman"/>
          <w:b/>
          <w:bCs/>
          <w:sz w:val="22"/>
          <w:szCs w:val="22"/>
          <w:highlight w:val="yellow"/>
        </w:rPr>
      </w:pPr>
    </w:p>
    <w:p w:rsidR="001D3D1F" w:rsidRPr="00307294" w:rsidRDefault="001D3D1F" w:rsidP="00072818">
      <w:pPr>
        <w:pStyle w:val="BodyTextIndent"/>
        <w:tabs>
          <w:tab w:val="clear" w:pos="360"/>
        </w:tabs>
        <w:ind w:left="993" w:right="-45"/>
        <w:rPr>
          <w:rFonts w:ascii="Times New Roman" w:cs="Times New Roman"/>
          <w:sz w:val="22"/>
          <w:szCs w:val="22"/>
        </w:rPr>
      </w:pPr>
    </w:p>
    <w:sectPr w:rsidR="001D3D1F" w:rsidRPr="00307294" w:rsidSect="006B4DF7">
      <w:footerReference w:type="default" r:id="rId76"/>
      <w:pgSz w:w="11906" w:h="16838"/>
      <w:pgMar w:top="1021" w:right="849" w:bottom="794" w:left="1418" w:header="709" w:footer="289" w:gutter="0"/>
      <w:pgNumType w:start="1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C82" w:rsidRDefault="00AE2C82" w:rsidP="006917DF">
      <w:r>
        <w:separator/>
      </w:r>
    </w:p>
  </w:endnote>
  <w:endnote w:type="continuationSeparator" w:id="0">
    <w:p w:rsidR="00AE2C82" w:rsidRDefault="00AE2C82"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853800"/>
      <w:docPartObj>
        <w:docPartGallery w:val="Page Numbers (Bottom of Page)"/>
        <w:docPartUnique/>
      </w:docPartObj>
    </w:sdtPr>
    <w:sdtEndPr>
      <w:rPr>
        <w:rFonts w:ascii="Times New Roman" w:cs="Times New Roman"/>
        <w:noProof/>
        <w:sz w:val="22"/>
        <w:szCs w:val="28"/>
      </w:rPr>
    </w:sdtEndPr>
    <w:sdtContent>
      <w:p w:rsidR="008B2B41" w:rsidRPr="00247769" w:rsidRDefault="008B2B4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w:instrText>
        </w:r>
        <w:r w:rsidRPr="00247769">
          <w:rPr>
            <w:rFonts w:ascii="Times New Roman"/>
            <w:sz w:val="22"/>
            <w:szCs w:val="22"/>
            <w:cs/>
          </w:rPr>
          <w:instrText xml:space="preserve">* </w:instrText>
        </w:r>
        <w:r w:rsidRPr="00247769">
          <w:rPr>
            <w:rFonts w:ascii="Times New Roman" w:cs="Times New Roman"/>
            <w:sz w:val="22"/>
            <w:szCs w:val="28"/>
          </w:rPr>
          <w:instrText xml:space="preserve">MERGEFORMAT </w:instrText>
        </w:r>
        <w:r w:rsidRPr="00247769">
          <w:rPr>
            <w:rFonts w:ascii="Times New Roman" w:cs="Times New Roman"/>
            <w:sz w:val="22"/>
            <w:szCs w:val="28"/>
          </w:rPr>
          <w:fldChar w:fldCharType="separate"/>
        </w:r>
        <w:r w:rsidR="002C15C5">
          <w:rPr>
            <w:rFonts w:ascii="Times New Roman" w:cs="Times New Roman"/>
            <w:noProof/>
            <w:sz w:val="22"/>
            <w:szCs w:val="28"/>
          </w:rPr>
          <w:t>31</w:t>
        </w:r>
        <w:r w:rsidRPr="00247769">
          <w:rPr>
            <w:rFonts w:ascii="Times New Roman" w:cs="Times New Roman"/>
            <w:noProof/>
            <w:sz w:val="22"/>
            <w:szCs w:val="28"/>
          </w:rPr>
          <w:fldChar w:fldCharType="end"/>
        </w:r>
      </w:p>
    </w:sdtContent>
  </w:sdt>
  <w:p w:rsidR="008B2B41" w:rsidRDefault="008B2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C82" w:rsidRDefault="00AE2C82" w:rsidP="006917DF">
      <w:r>
        <w:separator/>
      </w:r>
    </w:p>
  </w:footnote>
  <w:footnote w:type="continuationSeparator" w:id="0">
    <w:p w:rsidR="00AE2C82" w:rsidRDefault="00AE2C82" w:rsidP="00691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59652D9"/>
    <w:multiLevelType w:val="hybridMultilevel"/>
    <w:tmpl w:val="6DCC95EC"/>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5" w15:restartNumberingAfterBreak="0">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FD169C"/>
    <w:multiLevelType w:val="multilevel"/>
    <w:tmpl w:val="0930CC30"/>
    <w:lvl w:ilvl="0">
      <w:start w:val="2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B05A49"/>
    <w:multiLevelType w:val="multilevel"/>
    <w:tmpl w:val="E78C723E"/>
    <w:lvl w:ilvl="0">
      <w:start w:val="25"/>
      <w:numFmt w:val="decimal"/>
      <w:lvlText w:val="%1"/>
      <w:lvlJc w:val="left"/>
      <w:pPr>
        <w:ind w:left="420" w:hanging="420"/>
      </w:pPr>
      <w:rPr>
        <w:rFonts w:hint="default"/>
      </w:rPr>
    </w:lvl>
    <w:lvl w:ilvl="1">
      <w:start w:val="1"/>
      <w:numFmt w:val="decimal"/>
      <w:lvlText w:val="%1.%2"/>
      <w:lvlJc w:val="left"/>
      <w:pPr>
        <w:ind w:left="976"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15"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6" w15:restartNumberingAfterBreak="0">
    <w:nsid w:val="4377776A"/>
    <w:multiLevelType w:val="multilevel"/>
    <w:tmpl w:val="C548E7F4"/>
    <w:lvl w:ilvl="0">
      <w:start w:val="28"/>
      <w:numFmt w:val="decimal"/>
      <w:lvlText w:val="%1"/>
      <w:lvlJc w:val="left"/>
      <w:pPr>
        <w:ind w:left="420" w:hanging="420"/>
      </w:pPr>
      <w:rPr>
        <w:rFonts w:hint="default"/>
      </w:rPr>
    </w:lvl>
    <w:lvl w:ilvl="1">
      <w:start w:val="1"/>
      <w:numFmt w:val="decimal"/>
      <w:lvlText w:val="%1.%2"/>
      <w:lvlJc w:val="left"/>
      <w:pPr>
        <w:ind w:left="1270" w:hanging="4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7" w15:restartNumberingAfterBreak="0">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1" w15:restartNumberingAfterBreak="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655C517E"/>
    <w:multiLevelType w:val="hybridMultilevel"/>
    <w:tmpl w:val="F594D3A2"/>
    <w:lvl w:ilvl="0" w:tplc="97480B18">
      <w:start w:val="1"/>
      <w:numFmt w:val="decimal"/>
      <w:lvlText w:val="%1."/>
      <w:lvlJc w:val="left"/>
      <w:pPr>
        <w:tabs>
          <w:tab w:val="num" w:pos="971"/>
        </w:tabs>
        <w:ind w:left="971" w:hanging="360"/>
      </w:pPr>
      <w:rPr>
        <w:rFonts w:cs="Times New Roman" w:hint="default"/>
      </w:rPr>
    </w:lvl>
    <w:lvl w:ilvl="1" w:tplc="04090019">
      <w:start w:val="1"/>
      <w:numFmt w:val="lowerLetter"/>
      <w:lvlText w:val="%2."/>
      <w:lvlJc w:val="left"/>
      <w:pPr>
        <w:tabs>
          <w:tab w:val="num" w:pos="1691"/>
        </w:tabs>
        <w:ind w:left="1691" w:hanging="360"/>
      </w:pPr>
      <w:rPr>
        <w:rFonts w:cs="Times New Roman"/>
      </w:rPr>
    </w:lvl>
    <w:lvl w:ilvl="2" w:tplc="0409001B">
      <w:start w:val="1"/>
      <w:numFmt w:val="lowerRoman"/>
      <w:lvlText w:val="%3."/>
      <w:lvlJc w:val="right"/>
      <w:pPr>
        <w:tabs>
          <w:tab w:val="num" w:pos="2411"/>
        </w:tabs>
        <w:ind w:left="2411" w:hanging="180"/>
      </w:pPr>
      <w:rPr>
        <w:rFonts w:cs="Times New Roman"/>
      </w:rPr>
    </w:lvl>
    <w:lvl w:ilvl="3" w:tplc="0409000F">
      <w:start w:val="1"/>
      <w:numFmt w:val="decimal"/>
      <w:lvlText w:val="%4."/>
      <w:lvlJc w:val="left"/>
      <w:pPr>
        <w:tabs>
          <w:tab w:val="num" w:pos="3131"/>
        </w:tabs>
        <w:ind w:left="3131" w:hanging="360"/>
      </w:pPr>
      <w:rPr>
        <w:rFonts w:cs="Times New Roman"/>
      </w:rPr>
    </w:lvl>
    <w:lvl w:ilvl="4" w:tplc="04090019">
      <w:start w:val="1"/>
      <w:numFmt w:val="lowerLetter"/>
      <w:lvlText w:val="%5."/>
      <w:lvlJc w:val="left"/>
      <w:pPr>
        <w:tabs>
          <w:tab w:val="num" w:pos="3851"/>
        </w:tabs>
        <w:ind w:left="3851" w:hanging="360"/>
      </w:pPr>
      <w:rPr>
        <w:rFonts w:cs="Times New Roman"/>
      </w:rPr>
    </w:lvl>
    <w:lvl w:ilvl="5" w:tplc="0409001B">
      <w:start w:val="1"/>
      <w:numFmt w:val="lowerRoman"/>
      <w:lvlText w:val="%6."/>
      <w:lvlJc w:val="right"/>
      <w:pPr>
        <w:tabs>
          <w:tab w:val="num" w:pos="4571"/>
        </w:tabs>
        <w:ind w:left="4571" w:hanging="180"/>
      </w:pPr>
      <w:rPr>
        <w:rFonts w:cs="Times New Roman"/>
      </w:rPr>
    </w:lvl>
    <w:lvl w:ilvl="6" w:tplc="0409000F">
      <w:start w:val="1"/>
      <w:numFmt w:val="decimal"/>
      <w:lvlText w:val="%7."/>
      <w:lvlJc w:val="left"/>
      <w:pPr>
        <w:tabs>
          <w:tab w:val="num" w:pos="5291"/>
        </w:tabs>
        <w:ind w:left="5291" w:hanging="360"/>
      </w:pPr>
      <w:rPr>
        <w:rFonts w:cs="Times New Roman"/>
      </w:rPr>
    </w:lvl>
    <w:lvl w:ilvl="7" w:tplc="04090019">
      <w:start w:val="1"/>
      <w:numFmt w:val="lowerLetter"/>
      <w:lvlText w:val="%8."/>
      <w:lvlJc w:val="left"/>
      <w:pPr>
        <w:tabs>
          <w:tab w:val="num" w:pos="6011"/>
        </w:tabs>
        <w:ind w:left="6011" w:hanging="360"/>
      </w:pPr>
      <w:rPr>
        <w:rFonts w:cs="Times New Roman"/>
      </w:rPr>
    </w:lvl>
    <w:lvl w:ilvl="8" w:tplc="0409001B">
      <w:start w:val="1"/>
      <w:numFmt w:val="lowerRoman"/>
      <w:lvlText w:val="%9."/>
      <w:lvlJc w:val="right"/>
      <w:pPr>
        <w:tabs>
          <w:tab w:val="num" w:pos="6731"/>
        </w:tabs>
        <w:ind w:left="6731" w:hanging="180"/>
      </w:pPr>
      <w:rPr>
        <w:rFonts w:cs="Times New Roman"/>
      </w:rPr>
    </w:lvl>
  </w:abstractNum>
  <w:abstractNum w:abstractNumId="25" w15:restartNumberingAfterBreak="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6" w15:restartNumberingAfterBreak="0">
    <w:nsid w:val="68D909F6"/>
    <w:multiLevelType w:val="multilevel"/>
    <w:tmpl w:val="B1A6C6E0"/>
    <w:lvl w:ilvl="0">
      <w:start w:val="30"/>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7" w15:restartNumberingAfterBreak="0">
    <w:nsid w:val="690112A4"/>
    <w:multiLevelType w:val="hybridMultilevel"/>
    <w:tmpl w:val="7BC6F244"/>
    <w:lvl w:ilvl="0" w:tplc="8C089C0C">
      <w:start w:val="19"/>
      <w:numFmt w:val="decimal"/>
      <w:lvlText w:val="%1."/>
      <w:lvlJc w:val="left"/>
      <w:pPr>
        <w:ind w:left="1146" w:hanging="360"/>
      </w:pPr>
      <w:rPr>
        <w:rFonts w:hint="default"/>
        <w:b/>
        <w:bCs/>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9" w15:restartNumberingAfterBreak="0">
    <w:nsid w:val="712B546E"/>
    <w:multiLevelType w:val="hybridMultilevel"/>
    <w:tmpl w:val="A2BC9260"/>
    <w:lvl w:ilvl="0" w:tplc="5A443586">
      <w:start w:val="20"/>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C70B8"/>
    <w:multiLevelType w:val="multilevel"/>
    <w:tmpl w:val="0E984DE0"/>
    <w:lvl w:ilvl="0">
      <w:start w:val="19"/>
      <w:numFmt w:val="decimal"/>
      <w:lvlText w:val="%1."/>
      <w:lvlJc w:val="left"/>
      <w:pPr>
        <w:tabs>
          <w:tab w:val="num" w:pos="644"/>
        </w:tabs>
        <w:ind w:left="644" w:hanging="360"/>
      </w:pPr>
      <w:rPr>
        <w:rFonts w:hint="default"/>
        <w:b/>
        <w:bCs/>
        <w:u w:val="none"/>
      </w:rPr>
    </w:lvl>
    <w:lvl w:ilvl="1">
      <w:start w:val="2"/>
      <w:numFmt w:val="decimal"/>
      <w:isLgl/>
      <w:lvlText w:val="%1.%2"/>
      <w:lvlJc w:val="left"/>
      <w:pPr>
        <w:ind w:left="1249" w:hanging="54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1"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32" w15:restartNumberingAfterBreak="0">
    <w:nsid w:val="7C5A6F2C"/>
    <w:multiLevelType w:val="multilevel"/>
    <w:tmpl w:val="8774F72A"/>
    <w:lvl w:ilvl="0">
      <w:start w:val="25"/>
      <w:numFmt w:val="decimal"/>
      <w:lvlText w:val="%1"/>
      <w:lvlJc w:val="left"/>
      <w:pPr>
        <w:ind w:left="600" w:hanging="600"/>
      </w:pPr>
      <w:rPr>
        <w:rFonts w:hint="default"/>
      </w:rPr>
    </w:lvl>
    <w:lvl w:ilvl="1">
      <w:start w:val="2"/>
      <w:numFmt w:val="decimal"/>
      <w:lvlText w:val="%1.%2"/>
      <w:lvlJc w:val="left"/>
      <w:pPr>
        <w:ind w:left="1380" w:hanging="60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3"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0"/>
  </w:num>
  <w:num w:numId="2">
    <w:abstractNumId w:val="15"/>
  </w:num>
  <w:num w:numId="3">
    <w:abstractNumId w:val="31"/>
  </w:num>
  <w:num w:numId="4">
    <w:abstractNumId w:val="23"/>
  </w:num>
  <w:num w:numId="5">
    <w:abstractNumId w:val="33"/>
  </w:num>
  <w:num w:numId="6">
    <w:abstractNumId w:val="10"/>
  </w:num>
  <w:num w:numId="7">
    <w:abstractNumId w:val="2"/>
  </w:num>
  <w:num w:numId="8">
    <w:abstractNumId w:val="19"/>
  </w:num>
  <w:num w:numId="9">
    <w:abstractNumId w:val="0"/>
  </w:num>
  <w:num w:numId="10">
    <w:abstractNumId w:val="8"/>
  </w:num>
  <w:num w:numId="11">
    <w:abstractNumId w:val="22"/>
  </w:num>
  <w:num w:numId="12">
    <w:abstractNumId w:val="7"/>
  </w:num>
  <w:num w:numId="13">
    <w:abstractNumId w:val="1"/>
  </w:num>
  <w:num w:numId="14">
    <w:abstractNumId w:val="28"/>
  </w:num>
  <w:num w:numId="15">
    <w:abstractNumId w:val="12"/>
  </w:num>
  <w:num w:numId="16">
    <w:abstractNumId w:val="11"/>
  </w:num>
  <w:num w:numId="17">
    <w:abstractNumId w:val="17"/>
  </w:num>
  <w:num w:numId="18">
    <w:abstractNumId w:val="5"/>
  </w:num>
  <w:num w:numId="19">
    <w:abstractNumId w:val="4"/>
  </w:num>
  <w:num w:numId="20">
    <w:abstractNumId w:val="25"/>
  </w:num>
  <w:num w:numId="21">
    <w:abstractNumId w:val="6"/>
  </w:num>
  <w:num w:numId="22">
    <w:abstractNumId w:val="9"/>
  </w:num>
  <w:num w:numId="23">
    <w:abstractNumId w:val="18"/>
  </w:num>
  <w:num w:numId="24">
    <w:abstractNumId w:val="21"/>
  </w:num>
  <w:num w:numId="25">
    <w:abstractNumId w:val="3"/>
  </w:num>
  <w:num w:numId="26">
    <w:abstractNumId w:val="13"/>
  </w:num>
  <w:num w:numId="27">
    <w:abstractNumId w:val="26"/>
  </w:num>
  <w:num w:numId="28">
    <w:abstractNumId w:val="27"/>
  </w:num>
  <w:num w:numId="29">
    <w:abstractNumId w:val="30"/>
  </w:num>
  <w:num w:numId="30">
    <w:abstractNumId w:val="29"/>
  </w:num>
  <w:num w:numId="31">
    <w:abstractNumId w:val="16"/>
  </w:num>
  <w:num w:numId="32">
    <w:abstractNumId w:val="24"/>
  </w:num>
  <w:num w:numId="33">
    <w:abstractNumId w:val="14"/>
  </w:num>
  <w:num w:numId="34">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9E"/>
    <w:rsid w:val="00000424"/>
    <w:rsid w:val="00000468"/>
    <w:rsid w:val="00002BBB"/>
    <w:rsid w:val="00003768"/>
    <w:rsid w:val="00006F6E"/>
    <w:rsid w:val="0001179D"/>
    <w:rsid w:val="0001487A"/>
    <w:rsid w:val="00014E44"/>
    <w:rsid w:val="00015015"/>
    <w:rsid w:val="00015750"/>
    <w:rsid w:val="00016B0B"/>
    <w:rsid w:val="00017FC9"/>
    <w:rsid w:val="00021729"/>
    <w:rsid w:val="0002222A"/>
    <w:rsid w:val="0002325E"/>
    <w:rsid w:val="000256E7"/>
    <w:rsid w:val="00025A59"/>
    <w:rsid w:val="00026F98"/>
    <w:rsid w:val="00027E54"/>
    <w:rsid w:val="00031D2F"/>
    <w:rsid w:val="00031E7D"/>
    <w:rsid w:val="00032055"/>
    <w:rsid w:val="00032458"/>
    <w:rsid w:val="00032905"/>
    <w:rsid w:val="00032AA1"/>
    <w:rsid w:val="00032FC9"/>
    <w:rsid w:val="000373F3"/>
    <w:rsid w:val="00037C4C"/>
    <w:rsid w:val="00041E81"/>
    <w:rsid w:val="00042B61"/>
    <w:rsid w:val="0004483D"/>
    <w:rsid w:val="00047672"/>
    <w:rsid w:val="00047C0A"/>
    <w:rsid w:val="00051555"/>
    <w:rsid w:val="00052682"/>
    <w:rsid w:val="0005474D"/>
    <w:rsid w:val="00054D6E"/>
    <w:rsid w:val="00054E5F"/>
    <w:rsid w:val="0005505D"/>
    <w:rsid w:val="00055584"/>
    <w:rsid w:val="00055F75"/>
    <w:rsid w:val="000562CA"/>
    <w:rsid w:val="00056C1C"/>
    <w:rsid w:val="000572E2"/>
    <w:rsid w:val="00057E23"/>
    <w:rsid w:val="00060183"/>
    <w:rsid w:val="0006093C"/>
    <w:rsid w:val="0006124B"/>
    <w:rsid w:val="00061BB1"/>
    <w:rsid w:val="000626E0"/>
    <w:rsid w:val="000637F6"/>
    <w:rsid w:val="00065685"/>
    <w:rsid w:val="000665FA"/>
    <w:rsid w:val="00066832"/>
    <w:rsid w:val="00066D20"/>
    <w:rsid w:val="00071346"/>
    <w:rsid w:val="00072818"/>
    <w:rsid w:val="000733E8"/>
    <w:rsid w:val="00073877"/>
    <w:rsid w:val="000738E4"/>
    <w:rsid w:val="00075D7D"/>
    <w:rsid w:val="00077BDE"/>
    <w:rsid w:val="000801E9"/>
    <w:rsid w:val="0008092C"/>
    <w:rsid w:val="000828A7"/>
    <w:rsid w:val="00083073"/>
    <w:rsid w:val="00083620"/>
    <w:rsid w:val="0008398F"/>
    <w:rsid w:val="00084355"/>
    <w:rsid w:val="00084B85"/>
    <w:rsid w:val="00084D1C"/>
    <w:rsid w:val="00085056"/>
    <w:rsid w:val="00085117"/>
    <w:rsid w:val="00085303"/>
    <w:rsid w:val="00086448"/>
    <w:rsid w:val="00086ACC"/>
    <w:rsid w:val="0009076D"/>
    <w:rsid w:val="00091849"/>
    <w:rsid w:val="00091BC4"/>
    <w:rsid w:val="000928AE"/>
    <w:rsid w:val="0009297D"/>
    <w:rsid w:val="00092BB8"/>
    <w:rsid w:val="00092C12"/>
    <w:rsid w:val="000930DD"/>
    <w:rsid w:val="00093748"/>
    <w:rsid w:val="00093C63"/>
    <w:rsid w:val="00094908"/>
    <w:rsid w:val="00094FAA"/>
    <w:rsid w:val="00095D4D"/>
    <w:rsid w:val="00096005"/>
    <w:rsid w:val="0009696D"/>
    <w:rsid w:val="000971FA"/>
    <w:rsid w:val="00097F52"/>
    <w:rsid w:val="000A569C"/>
    <w:rsid w:val="000A5C74"/>
    <w:rsid w:val="000A5F3C"/>
    <w:rsid w:val="000A612B"/>
    <w:rsid w:val="000B04D9"/>
    <w:rsid w:val="000B0B5A"/>
    <w:rsid w:val="000C099A"/>
    <w:rsid w:val="000C2B5A"/>
    <w:rsid w:val="000C4062"/>
    <w:rsid w:val="000C5125"/>
    <w:rsid w:val="000C5ABB"/>
    <w:rsid w:val="000C5E61"/>
    <w:rsid w:val="000D12F5"/>
    <w:rsid w:val="000D1C46"/>
    <w:rsid w:val="000D23D9"/>
    <w:rsid w:val="000D3047"/>
    <w:rsid w:val="000D547A"/>
    <w:rsid w:val="000D57D0"/>
    <w:rsid w:val="000E0252"/>
    <w:rsid w:val="000E054E"/>
    <w:rsid w:val="000E105F"/>
    <w:rsid w:val="000E2EB1"/>
    <w:rsid w:val="000E2F40"/>
    <w:rsid w:val="000E35C8"/>
    <w:rsid w:val="000E3FD2"/>
    <w:rsid w:val="000E5BC2"/>
    <w:rsid w:val="000E657C"/>
    <w:rsid w:val="000E7072"/>
    <w:rsid w:val="000F0612"/>
    <w:rsid w:val="000F1275"/>
    <w:rsid w:val="000F2A75"/>
    <w:rsid w:val="000F2DBF"/>
    <w:rsid w:val="000F34AA"/>
    <w:rsid w:val="000F5797"/>
    <w:rsid w:val="000F5A82"/>
    <w:rsid w:val="000F5F40"/>
    <w:rsid w:val="000F60F8"/>
    <w:rsid w:val="00100DBA"/>
    <w:rsid w:val="00101AC2"/>
    <w:rsid w:val="00102595"/>
    <w:rsid w:val="00102F14"/>
    <w:rsid w:val="00103731"/>
    <w:rsid w:val="0010745F"/>
    <w:rsid w:val="00110B6A"/>
    <w:rsid w:val="00110EE9"/>
    <w:rsid w:val="00114C5E"/>
    <w:rsid w:val="00115107"/>
    <w:rsid w:val="00115C51"/>
    <w:rsid w:val="0011603E"/>
    <w:rsid w:val="00117401"/>
    <w:rsid w:val="00121AF9"/>
    <w:rsid w:val="00122B58"/>
    <w:rsid w:val="00124928"/>
    <w:rsid w:val="001251D6"/>
    <w:rsid w:val="00125DC0"/>
    <w:rsid w:val="00126F0F"/>
    <w:rsid w:val="001307B2"/>
    <w:rsid w:val="00131338"/>
    <w:rsid w:val="00131BAD"/>
    <w:rsid w:val="001333A1"/>
    <w:rsid w:val="00134324"/>
    <w:rsid w:val="0013536D"/>
    <w:rsid w:val="001353F5"/>
    <w:rsid w:val="00141A0A"/>
    <w:rsid w:val="0014305E"/>
    <w:rsid w:val="00143E93"/>
    <w:rsid w:val="00144D34"/>
    <w:rsid w:val="0014515E"/>
    <w:rsid w:val="00146B4A"/>
    <w:rsid w:val="00146CB9"/>
    <w:rsid w:val="00147894"/>
    <w:rsid w:val="00151278"/>
    <w:rsid w:val="001513C0"/>
    <w:rsid w:val="00152213"/>
    <w:rsid w:val="001524E4"/>
    <w:rsid w:val="00154CF1"/>
    <w:rsid w:val="00154D22"/>
    <w:rsid w:val="00154F6A"/>
    <w:rsid w:val="00155A7E"/>
    <w:rsid w:val="001608E0"/>
    <w:rsid w:val="001617D5"/>
    <w:rsid w:val="00161830"/>
    <w:rsid w:val="00164634"/>
    <w:rsid w:val="00165BAA"/>
    <w:rsid w:val="00167896"/>
    <w:rsid w:val="0016793B"/>
    <w:rsid w:val="00171302"/>
    <w:rsid w:val="001713E6"/>
    <w:rsid w:val="00173695"/>
    <w:rsid w:val="001739CF"/>
    <w:rsid w:val="00174989"/>
    <w:rsid w:val="00175000"/>
    <w:rsid w:val="00175022"/>
    <w:rsid w:val="00176A45"/>
    <w:rsid w:val="001818E7"/>
    <w:rsid w:val="00181D9E"/>
    <w:rsid w:val="001826F1"/>
    <w:rsid w:val="00185F35"/>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A64C9"/>
    <w:rsid w:val="001B02B7"/>
    <w:rsid w:val="001B084A"/>
    <w:rsid w:val="001B1220"/>
    <w:rsid w:val="001B1D2C"/>
    <w:rsid w:val="001B3934"/>
    <w:rsid w:val="001B6E52"/>
    <w:rsid w:val="001C1AD2"/>
    <w:rsid w:val="001C27CB"/>
    <w:rsid w:val="001C2DC0"/>
    <w:rsid w:val="001C4302"/>
    <w:rsid w:val="001C449A"/>
    <w:rsid w:val="001C7BEC"/>
    <w:rsid w:val="001D1970"/>
    <w:rsid w:val="001D2B85"/>
    <w:rsid w:val="001D3D1F"/>
    <w:rsid w:val="001D4F79"/>
    <w:rsid w:val="001D5CC0"/>
    <w:rsid w:val="001D5D47"/>
    <w:rsid w:val="001D6731"/>
    <w:rsid w:val="001D6B96"/>
    <w:rsid w:val="001D6C00"/>
    <w:rsid w:val="001D7128"/>
    <w:rsid w:val="001D7869"/>
    <w:rsid w:val="001E150A"/>
    <w:rsid w:val="001E1D4C"/>
    <w:rsid w:val="001E283D"/>
    <w:rsid w:val="001E3D6D"/>
    <w:rsid w:val="001E4755"/>
    <w:rsid w:val="001E5458"/>
    <w:rsid w:val="001E5513"/>
    <w:rsid w:val="001E625D"/>
    <w:rsid w:val="001E6823"/>
    <w:rsid w:val="001E7152"/>
    <w:rsid w:val="001E772E"/>
    <w:rsid w:val="001E7C70"/>
    <w:rsid w:val="001F0BF9"/>
    <w:rsid w:val="001F5537"/>
    <w:rsid w:val="001F68B6"/>
    <w:rsid w:val="00204676"/>
    <w:rsid w:val="00205AE4"/>
    <w:rsid w:val="00205FC8"/>
    <w:rsid w:val="00210A64"/>
    <w:rsid w:val="002130FB"/>
    <w:rsid w:val="002138EE"/>
    <w:rsid w:val="00215CDB"/>
    <w:rsid w:val="00216181"/>
    <w:rsid w:val="00216CF4"/>
    <w:rsid w:val="002201C0"/>
    <w:rsid w:val="00220684"/>
    <w:rsid w:val="00220EC0"/>
    <w:rsid w:val="0022108A"/>
    <w:rsid w:val="00221343"/>
    <w:rsid w:val="002217CD"/>
    <w:rsid w:val="00221CDE"/>
    <w:rsid w:val="00221D1A"/>
    <w:rsid w:val="00222A43"/>
    <w:rsid w:val="00225E9B"/>
    <w:rsid w:val="00226B90"/>
    <w:rsid w:val="00226D69"/>
    <w:rsid w:val="00226E85"/>
    <w:rsid w:val="00227CAA"/>
    <w:rsid w:val="00230064"/>
    <w:rsid w:val="00230ACB"/>
    <w:rsid w:val="00230C27"/>
    <w:rsid w:val="00232095"/>
    <w:rsid w:val="002331A5"/>
    <w:rsid w:val="002349AF"/>
    <w:rsid w:val="00237272"/>
    <w:rsid w:val="00237497"/>
    <w:rsid w:val="00237D46"/>
    <w:rsid w:val="0024192D"/>
    <w:rsid w:val="00242955"/>
    <w:rsid w:val="00244F48"/>
    <w:rsid w:val="00246006"/>
    <w:rsid w:val="0024677B"/>
    <w:rsid w:val="00247769"/>
    <w:rsid w:val="00247A0C"/>
    <w:rsid w:val="00247D86"/>
    <w:rsid w:val="002505E1"/>
    <w:rsid w:val="0025194E"/>
    <w:rsid w:val="002519C5"/>
    <w:rsid w:val="00251ADA"/>
    <w:rsid w:val="00253BFA"/>
    <w:rsid w:val="002540D9"/>
    <w:rsid w:val="002546F6"/>
    <w:rsid w:val="00255443"/>
    <w:rsid w:val="00255976"/>
    <w:rsid w:val="00257B22"/>
    <w:rsid w:val="002602C3"/>
    <w:rsid w:val="002605D4"/>
    <w:rsid w:val="00265987"/>
    <w:rsid w:val="00267D83"/>
    <w:rsid w:val="00270AFD"/>
    <w:rsid w:val="00270D89"/>
    <w:rsid w:val="00271D04"/>
    <w:rsid w:val="00271DD7"/>
    <w:rsid w:val="0027389F"/>
    <w:rsid w:val="00273F7A"/>
    <w:rsid w:val="002741DA"/>
    <w:rsid w:val="00274D91"/>
    <w:rsid w:val="00275FC3"/>
    <w:rsid w:val="00280723"/>
    <w:rsid w:val="00280EEB"/>
    <w:rsid w:val="0028105D"/>
    <w:rsid w:val="00281601"/>
    <w:rsid w:val="0028364D"/>
    <w:rsid w:val="00286C7E"/>
    <w:rsid w:val="00290F10"/>
    <w:rsid w:val="00291285"/>
    <w:rsid w:val="002923C3"/>
    <w:rsid w:val="00292931"/>
    <w:rsid w:val="00293394"/>
    <w:rsid w:val="00293C0F"/>
    <w:rsid w:val="00295349"/>
    <w:rsid w:val="002A3CB0"/>
    <w:rsid w:val="002A45DB"/>
    <w:rsid w:val="002A4C3D"/>
    <w:rsid w:val="002A4EA2"/>
    <w:rsid w:val="002A6283"/>
    <w:rsid w:val="002A6CEA"/>
    <w:rsid w:val="002B088F"/>
    <w:rsid w:val="002B2074"/>
    <w:rsid w:val="002B2B7A"/>
    <w:rsid w:val="002B3484"/>
    <w:rsid w:val="002B3DBB"/>
    <w:rsid w:val="002B49E8"/>
    <w:rsid w:val="002B63C0"/>
    <w:rsid w:val="002B689F"/>
    <w:rsid w:val="002B7020"/>
    <w:rsid w:val="002B7A53"/>
    <w:rsid w:val="002B7B78"/>
    <w:rsid w:val="002C0AA5"/>
    <w:rsid w:val="002C15C5"/>
    <w:rsid w:val="002C1FA0"/>
    <w:rsid w:val="002C4598"/>
    <w:rsid w:val="002C6746"/>
    <w:rsid w:val="002D4447"/>
    <w:rsid w:val="002D4FE4"/>
    <w:rsid w:val="002D5388"/>
    <w:rsid w:val="002D63B3"/>
    <w:rsid w:val="002E1359"/>
    <w:rsid w:val="002E16DA"/>
    <w:rsid w:val="002E23C8"/>
    <w:rsid w:val="002E3CEF"/>
    <w:rsid w:val="002E4545"/>
    <w:rsid w:val="002E48F0"/>
    <w:rsid w:val="002E4F0E"/>
    <w:rsid w:val="002E577E"/>
    <w:rsid w:val="002E7B1E"/>
    <w:rsid w:val="002F0F7A"/>
    <w:rsid w:val="002F15EF"/>
    <w:rsid w:val="002F1660"/>
    <w:rsid w:val="002F2054"/>
    <w:rsid w:val="002F2ACF"/>
    <w:rsid w:val="002F3BAA"/>
    <w:rsid w:val="002F4F5D"/>
    <w:rsid w:val="002F72D1"/>
    <w:rsid w:val="00300018"/>
    <w:rsid w:val="00300192"/>
    <w:rsid w:val="0030097B"/>
    <w:rsid w:val="00300A14"/>
    <w:rsid w:val="00301DB0"/>
    <w:rsid w:val="00301FAB"/>
    <w:rsid w:val="00302499"/>
    <w:rsid w:val="00302772"/>
    <w:rsid w:val="00304DAB"/>
    <w:rsid w:val="0030573A"/>
    <w:rsid w:val="003059DC"/>
    <w:rsid w:val="003067DC"/>
    <w:rsid w:val="00307294"/>
    <w:rsid w:val="0030762E"/>
    <w:rsid w:val="003079E2"/>
    <w:rsid w:val="003103FB"/>
    <w:rsid w:val="00311410"/>
    <w:rsid w:val="00311C91"/>
    <w:rsid w:val="0031278E"/>
    <w:rsid w:val="00313808"/>
    <w:rsid w:val="00313EAF"/>
    <w:rsid w:val="0031435A"/>
    <w:rsid w:val="003153C4"/>
    <w:rsid w:val="00316498"/>
    <w:rsid w:val="00320087"/>
    <w:rsid w:val="0032012D"/>
    <w:rsid w:val="0032258B"/>
    <w:rsid w:val="003225C3"/>
    <w:rsid w:val="00322D7F"/>
    <w:rsid w:val="00323F88"/>
    <w:rsid w:val="00324FE8"/>
    <w:rsid w:val="00325273"/>
    <w:rsid w:val="0032640D"/>
    <w:rsid w:val="00327440"/>
    <w:rsid w:val="003279C8"/>
    <w:rsid w:val="00327C13"/>
    <w:rsid w:val="00327D04"/>
    <w:rsid w:val="003323A5"/>
    <w:rsid w:val="00334E21"/>
    <w:rsid w:val="003378EB"/>
    <w:rsid w:val="00337EDD"/>
    <w:rsid w:val="003402AA"/>
    <w:rsid w:val="00340479"/>
    <w:rsid w:val="0034138D"/>
    <w:rsid w:val="00341C15"/>
    <w:rsid w:val="0034236E"/>
    <w:rsid w:val="00342501"/>
    <w:rsid w:val="003450A2"/>
    <w:rsid w:val="003452B7"/>
    <w:rsid w:val="00345450"/>
    <w:rsid w:val="00346446"/>
    <w:rsid w:val="00346A03"/>
    <w:rsid w:val="00346D61"/>
    <w:rsid w:val="00347E8C"/>
    <w:rsid w:val="00347F0A"/>
    <w:rsid w:val="003508FB"/>
    <w:rsid w:val="003526FC"/>
    <w:rsid w:val="00354FD5"/>
    <w:rsid w:val="00356794"/>
    <w:rsid w:val="00357E98"/>
    <w:rsid w:val="003606B0"/>
    <w:rsid w:val="00360C50"/>
    <w:rsid w:val="003613FF"/>
    <w:rsid w:val="00362F86"/>
    <w:rsid w:val="00363642"/>
    <w:rsid w:val="003650AF"/>
    <w:rsid w:val="00365CB6"/>
    <w:rsid w:val="003707AD"/>
    <w:rsid w:val="00373454"/>
    <w:rsid w:val="00373CDF"/>
    <w:rsid w:val="00374697"/>
    <w:rsid w:val="00374FF4"/>
    <w:rsid w:val="00376E37"/>
    <w:rsid w:val="00377FCD"/>
    <w:rsid w:val="003807DE"/>
    <w:rsid w:val="00380953"/>
    <w:rsid w:val="00381A7C"/>
    <w:rsid w:val="003869E0"/>
    <w:rsid w:val="00387F28"/>
    <w:rsid w:val="00390F5B"/>
    <w:rsid w:val="00391CAF"/>
    <w:rsid w:val="00396B1B"/>
    <w:rsid w:val="00396D3F"/>
    <w:rsid w:val="0039709D"/>
    <w:rsid w:val="003A1676"/>
    <w:rsid w:val="003A326B"/>
    <w:rsid w:val="003A3D51"/>
    <w:rsid w:val="003A3D9E"/>
    <w:rsid w:val="003A5BEC"/>
    <w:rsid w:val="003A6BBD"/>
    <w:rsid w:val="003A745D"/>
    <w:rsid w:val="003B095D"/>
    <w:rsid w:val="003B1482"/>
    <w:rsid w:val="003B191D"/>
    <w:rsid w:val="003B2957"/>
    <w:rsid w:val="003B57A3"/>
    <w:rsid w:val="003B6FCC"/>
    <w:rsid w:val="003C12AB"/>
    <w:rsid w:val="003C194A"/>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D60"/>
    <w:rsid w:val="003E4E99"/>
    <w:rsid w:val="003E617E"/>
    <w:rsid w:val="003E61B5"/>
    <w:rsid w:val="003E6F58"/>
    <w:rsid w:val="003E7621"/>
    <w:rsid w:val="003E763E"/>
    <w:rsid w:val="003F0C02"/>
    <w:rsid w:val="003F18FC"/>
    <w:rsid w:val="003F6059"/>
    <w:rsid w:val="003F62B0"/>
    <w:rsid w:val="003F64E9"/>
    <w:rsid w:val="003F7D66"/>
    <w:rsid w:val="0040198F"/>
    <w:rsid w:val="00401991"/>
    <w:rsid w:val="004026A6"/>
    <w:rsid w:val="00402B2C"/>
    <w:rsid w:val="00403F09"/>
    <w:rsid w:val="00406FC5"/>
    <w:rsid w:val="00407870"/>
    <w:rsid w:val="00410086"/>
    <w:rsid w:val="004105B6"/>
    <w:rsid w:val="00410E9E"/>
    <w:rsid w:val="004112E2"/>
    <w:rsid w:val="00411CBD"/>
    <w:rsid w:val="00411EFE"/>
    <w:rsid w:val="00412B10"/>
    <w:rsid w:val="00413CA6"/>
    <w:rsid w:val="00413EF7"/>
    <w:rsid w:val="0041530E"/>
    <w:rsid w:val="00415F6E"/>
    <w:rsid w:val="0041697D"/>
    <w:rsid w:val="0042099C"/>
    <w:rsid w:val="00421AC6"/>
    <w:rsid w:val="00421BE3"/>
    <w:rsid w:val="00423ACB"/>
    <w:rsid w:val="0042558A"/>
    <w:rsid w:val="004259D4"/>
    <w:rsid w:val="00425E23"/>
    <w:rsid w:val="00426E57"/>
    <w:rsid w:val="00430713"/>
    <w:rsid w:val="0043207B"/>
    <w:rsid w:val="00432C69"/>
    <w:rsid w:val="00433946"/>
    <w:rsid w:val="00433B2C"/>
    <w:rsid w:val="00435FB2"/>
    <w:rsid w:val="004365A0"/>
    <w:rsid w:val="004365D9"/>
    <w:rsid w:val="00437CEB"/>
    <w:rsid w:val="004400F2"/>
    <w:rsid w:val="004406E1"/>
    <w:rsid w:val="00441E40"/>
    <w:rsid w:val="0044263F"/>
    <w:rsid w:val="00442CCC"/>
    <w:rsid w:val="00443E27"/>
    <w:rsid w:val="004442CC"/>
    <w:rsid w:val="00446C6C"/>
    <w:rsid w:val="00446FFA"/>
    <w:rsid w:val="00450E37"/>
    <w:rsid w:val="0045171C"/>
    <w:rsid w:val="00451796"/>
    <w:rsid w:val="00452109"/>
    <w:rsid w:val="0045237F"/>
    <w:rsid w:val="00454804"/>
    <w:rsid w:val="00455321"/>
    <w:rsid w:val="00455725"/>
    <w:rsid w:val="004564A4"/>
    <w:rsid w:val="00456FAA"/>
    <w:rsid w:val="00457277"/>
    <w:rsid w:val="00461822"/>
    <w:rsid w:val="00462C3F"/>
    <w:rsid w:val="004639F7"/>
    <w:rsid w:val="00464022"/>
    <w:rsid w:val="00464CFD"/>
    <w:rsid w:val="00464D4C"/>
    <w:rsid w:val="00465A55"/>
    <w:rsid w:val="004663A8"/>
    <w:rsid w:val="004671D2"/>
    <w:rsid w:val="00467708"/>
    <w:rsid w:val="0046791D"/>
    <w:rsid w:val="0047038E"/>
    <w:rsid w:val="0047293A"/>
    <w:rsid w:val="0047301C"/>
    <w:rsid w:val="004758B6"/>
    <w:rsid w:val="00477782"/>
    <w:rsid w:val="00477AD5"/>
    <w:rsid w:val="00480C90"/>
    <w:rsid w:val="004810ED"/>
    <w:rsid w:val="0048274F"/>
    <w:rsid w:val="00485C7F"/>
    <w:rsid w:val="00485C84"/>
    <w:rsid w:val="00486CE5"/>
    <w:rsid w:val="00487B7F"/>
    <w:rsid w:val="004913E5"/>
    <w:rsid w:val="0049173F"/>
    <w:rsid w:val="00491D41"/>
    <w:rsid w:val="00492567"/>
    <w:rsid w:val="00495B4D"/>
    <w:rsid w:val="004960E4"/>
    <w:rsid w:val="004962BB"/>
    <w:rsid w:val="00497BDB"/>
    <w:rsid w:val="00497DF8"/>
    <w:rsid w:val="004A0CA3"/>
    <w:rsid w:val="004A12A8"/>
    <w:rsid w:val="004A1971"/>
    <w:rsid w:val="004A544D"/>
    <w:rsid w:val="004A61DA"/>
    <w:rsid w:val="004A67A3"/>
    <w:rsid w:val="004A6A91"/>
    <w:rsid w:val="004A73B9"/>
    <w:rsid w:val="004B0B64"/>
    <w:rsid w:val="004B3318"/>
    <w:rsid w:val="004B7BBF"/>
    <w:rsid w:val="004C063F"/>
    <w:rsid w:val="004C3454"/>
    <w:rsid w:val="004C425D"/>
    <w:rsid w:val="004C79D7"/>
    <w:rsid w:val="004D57C0"/>
    <w:rsid w:val="004E0114"/>
    <w:rsid w:val="004E0D3C"/>
    <w:rsid w:val="004E1A2A"/>
    <w:rsid w:val="004E34C1"/>
    <w:rsid w:val="004E5036"/>
    <w:rsid w:val="004E561C"/>
    <w:rsid w:val="004E65E1"/>
    <w:rsid w:val="004E7B7D"/>
    <w:rsid w:val="004F13B7"/>
    <w:rsid w:val="004F258E"/>
    <w:rsid w:val="004F275E"/>
    <w:rsid w:val="004F4AAF"/>
    <w:rsid w:val="004F57F6"/>
    <w:rsid w:val="004F6290"/>
    <w:rsid w:val="004F6E97"/>
    <w:rsid w:val="00500CE4"/>
    <w:rsid w:val="005011D1"/>
    <w:rsid w:val="00501233"/>
    <w:rsid w:val="00501599"/>
    <w:rsid w:val="00501A44"/>
    <w:rsid w:val="00501B0C"/>
    <w:rsid w:val="0050373E"/>
    <w:rsid w:val="005049BF"/>
    <w:rsid w:val="005052BA"/>
    <w:rsid w:val="005056EE"/>
    <w:rsid w:val="00505FF6"/>
    <w:rsid w:val="0050659D"/>
    <w:rsid w:val="0051010C"/>
    <w:rsid w:val="00510724"/>
    <w:rsid w:val="005123F6"/>
    <w:rsid w:val="00512C40"/>
    <w:rsid w:val="005241CE"/>
    <w:rsid w:val="00524FB7"/>
    <w:rsid w:val="00525316"/>
    <w:rsid w:val="00525CF5"/>
    <w:rsid w:val="005265CD"/>
    <w:rsid w:val="00526B75"/>
    <w:rsid w:val="005313E0"/>
    <w:rsid w:val="00533EC2"/>
    <w:rsid w:val="00535B93"/>
    <w:rsid w:val="00536877"/>
    <w:rsid w:val="005427FF"/>
    <w:rsid w:val="00542FEA"/>
    <w:rsid w:val="00543182"/>
    <w:rsid w:val="00546A4F"/>
    <w:rsid w:val="005507B1"/>
    <w:rsid w:val="0055100E"/>
    <w:rsid w:val="00552574"/>
    <w:rsid w:val="00553271"/>
    <w:rsid w:val="00554EBC"/>
    <w:rsid w:val="005551EF"/>
    <w:rsid w:val="0055725A"/>
    <w:rsid w:val="00557389"/>
    <w:rsid w:val="00561BF7"/>
    <w:rsid w:val="0056231B"/>
    <w:rsid w:val="00562A9C"/>
    <w:rsid w:val="00563404"/>
    <w:rsid w:val="00563961"/>
    <w:rsid w:val="00564138"/>
    <w:rsid w:val="005646B4"/>
    <w:rsid w:val="00565B56"/>
    <w:rsid w:val="00566F91"/>
    <w:rsid w:val="00567C5A"/>
    <w:rsid w:val="0057027A"/>
    <w:rsid w:val="00570B46"/>
    <w:rsid w:val="0057207F"/>
    <w:rsid w:val="00572879"/>
    <w:rsid w:val="005732A0"/>
    <w:rsid w:val="005738AE"/>
    <w:rsid w:val="00573B95"/>
    <w:rsid w:val="00573F7D"/>
    <w:rsid w:val="005768A4"/>
    <w:rsid w:val="00576BF4"/>
    <w:rsid w:val="005778E4"/>
    <w:rsid w:val="00581624"/>
    <w:rsid w:val="005845E9"/>
    <w:rsid w:val="00585401"/>
    <w:rsid w:val="00586755"/>
    <w:rsid w:val="00586821"/>
    <w:rsid w:val="00586D21"/>
    <w:rsid w:val="0059028C"/>
    <w:rsid w:val="0059385D"/>
    <w:rsid w:val="005949DC"/>
    <w:rsid w:val="005A0FBE"/>
    <w:rsid w:val="005A105B"/>
    <w:rsid w:val="005A5CBF"/>
    <w:rsid w:val="005A5F1D"/>
    <w:rsid w:val="005A6309"/>
    <w:rsid w:val="005B1016"/>
    <w:rsid w:val="005B1C2F"/>
    <w:rsid w:val="005B2893"/>
    <w:rsid w:val="005B2F0A"/>
    <w:rsid w:val="005B331A"/>
    <w:rsid w:val="005B39D4"/>
    <w:rsid w:val="005B5154"/>
    <w:rsid w:val="005B5551"/>
    <w:rsid w:val="005B67AD"/>
    <w:rsid w:val="005B67C6"/>
    <w:rsid w:val="005B6F98"/>
    <w:rsid w:val="005B7FB7"/>
    <w:rsid w:val="005C27C9"/>
    <w:rsid w:val="005C33CA"/>
    <w:rsid w:val="005C4158"/>
    <w:rsid w:val="005C5193"/>
    <w:rsid w:val="005C56BF"/>
    <w:rsid w:val="005C6B36"/>
    <w:rsid w:val="005D30A5"/>
    <w:rsid w:val="005D525F"/>
    <w:rsid w:val="005D5286"/>
    <w:rsid w:val="005D570D"/>
    <w:rsid w:val="005D7904"/>
    <w:rsid w:val="005D7AA2"/>
    <w:rsid w:val="005D7F1E"/>
    <w:rsid w:val="005E05F0"/>
    <w:rsid w:val="005E0B69"/>
    <w:rsid w:val="005E12DA"/>
    <w:rsid w:val="005E224F"/>
    <w:rsid w:val="005E48BC"/>
    <w:rsid w:val="005E5E8D"/>
    <w:rsid w:val="005E63B4"/>
    <w:rsid w:val="005E676D"/>
    <w:rsid w:val="005E7DC2"/>
    <w:rsid w:val="005F2B73"/>
    <w:rsid w:val="005F38DE"/>
    <w:rsid w:val="005F4BB3"/>
    <w:rsid w:val="005F4F48"/>
    <w:rsid w:val="005F5473"/>
    <w:rsid w:val="005F587A"/>
    <w:rsid w:val="005F7558"/>
    <w:rsid w:val="00600570"/>
    <w:rsid w:val="0060075E"/>
    <w:rsid w:val="00601C48"/>
    <w:rsid w:val="00601D52"/>
    <w:rsid w:val="00602644"/>
    <w:rsid w:val="00602B50"/>
    <w:rsid w:val="0060328D"/>
    <w:rsid w:val="00603C74"/>
    <w:rsid w:val="00605207"/>
    <w:rsid w:val="00607087"/>
    <w:rsid w:val="00607AF8"/>
    <w:rsid w:val="00611442"/>
    <w:rsid w:val="00611BCF"/>
    <w:rsid w:val="00611EE5"/>
    <w:rsid w:val="00611F1C"/>
    <w:rsid w:val="0061228C"/>
    <w:rsid w:val="00613854"/>
    <w:rsid w:val="00613FE9"/>
    <w:rsid w:val="0061417C"/>
    <w:rsid w:val="00614207"/>
    <w:rsid w:val="00615390"/>
    <w:rsid w:val="00615ADE"/>
    <w:rsid w:val="006161F0"/>
    <w:rsid w:val="00620218"/>
    <w:rsid w:val="00620CFF"/>
    <w:rsid w:val="00620E9A"/>
    <w:rsid w:val="00622E50"/>
    <w:rsid w:val="00623DBB"/>
    <w:rsid w:val="006243C3"/>
    <w:rsid w:val="00625C99"/>
    <w:rsid w:val="0063124B"/>
    <w:rsid w:val="00633DE5"/>
    <w:rsid w:val="00635018"/>
    <w:rsid w:val="00635C10"/>
    <w:rsid w:val="00635DD3"/>
    <w:rsid w:val="006368A5"/>
    <w:rsid w:val="00637DD8"/>
    <w:rsid w:val="00637DE1"/>
    <w:rsid w:val="006411AF"/>
    <w:rsid w:val="00642A79"/>
    <w:rsid w:val="00642B63"/>
    <w:rsid w:val="00643723"/>
    <w:rsid w:val="00643724"/>
    <w:rsid w:val="006441A0"/>
    <w:rsid w:val="00644542"/>
    <w:rsid w:val="006449B6"/>
    <w:rsid w:val="00645D3B"/>
    <w:rsid w:val="00645DAD"/>
    <w:rsid w:val="00647CF5"/>
    <w:rsid w:val="00647FB9"/>
    <w:rsid w:val="00651D51"/>
    <w:rsid w:val="00652613"/>
    <w:rsid w:val="00652D8C"/>
    <w:rsid w:val="00652DD4"/>
    <w:rsid w:val="00654332"/>
    <w:rsid w:val="006559CF"/>
    <w:rsid w:val="00656123"/>
    <w:rsid w:val="00657AB6"/>
    <w:rsid w:val="00660A35"/>
    <w:rsid w:val="006618EE"/>
    <w:rsid w:val="00661CF9"/>
    <w:rsid w:val="006635BF"/>
    <w:rsid w:val="006635E2"/>
    <w:rsid w:val="00663D9E"/>
    <w:rsid w:val="00663DF4"/>
    <w:rsid w:val="00664852"/>
    <w:rsid w:val="006662A1"/>
    <w:rsid w:val="0066634C"/>
    <w:rsid w:val="00670DC7"/>
    <w:rsid w:val="00671040"/>
    <w:rsid w:val="00672608"/>
    <w:rsid w:val="0067316E"/>
    <w:rsid w:val="0067328F"/>
    <w:rsid w:val="00674B86"/>
    <w:rsid w:val="00674C96"/>
    <w:rsid w:val="0067578A"/>
    <w:rsid w:val="0068043F"/>
    <w:rsid w:val="00682643"/>
    <w:rsid w:val="00682C2D"/>
    <w:rsid w:val="0068617A"/>
    <w:rsid w:val="00687368"/>
    <w:rsid w:val="00687C45"/>
    <w:rsid w:val="00690ADC"/>
    <w:rsid w:val="006917DF"/>
    <w:rsid w:val="00692005"/>
    <w:rsid w:val="00692731"/>
    <w:rsid w:val="00693F5A"/>
    <w:rsid w:val="0069465F"/>
    <w:rsid w:val="00694BDC"/>
    <w:rsid w:val="00696EC6"/>
    <w:rsid w:val="006A0503"/>
    <w:rsid w:val="006A18FE"/>
    <w:rsid w:val="006A2C3A"/>
    <w:rsid w:val="006A2D20"/>
    <w:rsid w:val="006A3BAF"/>
    <w:rsid w:val="006A44D1"/>
    <w:rsid w:val="006A4B9D"/>
    <w:rsid w:val="006A5759"/>
    <w:rsid w:val="006A661F"/>
    <w:rsid w:val="006B453A"/>
    <w:rsid w:val="006B463C"/>
    <w:rsid w:val="006B4DF7"/>
    <w:rsid w:val="006B5DDE"/>
    <w:rsid w:val="006B6ED2"/>
    <w:rsid w:val="006B718A"/>
    <w:rsid w:val="006B7648"/>
    <w:rsid w:val="006B7835"/>
    <w:rsid w:val="006B7F23"/>
    <w:rsid w:val="006C11D2"/>
    <w:rsid w:val="006C1314"/>
    <w:rsid w:val="006C1BE0"/>
    <w:rsid w:val="006C22CF"/>
    <w:rsid w:val="006C6D0F"/>
    <w:rsid w:val="006C6FA5"/>
    <w:rsid w:val="006D07B8"/>
    <w:rsid w:val="006D1D0E"/>
    <w:rsid w:val="006D4124"/>
    <w:rsid w:val="006D4700"/>
    <w:rsid w:val="006D5745"/>
    <w:rsid w:val="006D69F0"/>
    <w:rsid w:val="006D6B9C"/>
    <w:rsid w:val="006E311F"/>
    <w:rsid w:val="006E393D"/>
    <w:rsid w:val="006E4CF5"/>
    <w:rsid w:val="006E58DF"/>
    <w:rsid w:val="006E7E79"/>
    <w:rsid w:val="006F0A8F"/>
    <w:rsid w:val="006F2A7E"/>
    <w:rsid w:val="006F32AF"/>
    <w:rsid w:val="006F4416"/>
    <w:rsid w:val="006F5F59"/>
    <w:rsid w:val="007014C2"/>
    <w:rsid w:val="007018AF"/>
    <w:rsid w:val="007024CC"/>
    <w:rsid w:val="007028D6"/>
    <w:rsid w:val="00702B62"/>
    <w:rsid w:val="0070302C"/>
    <w:rsid w:val="00704531"/>
    <w:rsid w:val="00705881"/>
    <w:rsid w:val="00707404"/>
    <w:rsid w:val="0071033D"/>
    <w:rsid w:val="00710DAC"/>
    <w:rsid w:val="00711A3C"/>
    <w:rsid w:val="00711B54"/>
    <w:rsid w:val="00712754"/>
    <w:rsid w:val="007127AF"/>
    <w:rsid w:val="007137AD"/>
    <w:rsid w:val="00713D0E"/>
    <w:rsid w:val="007147AE"/>
    <w:rsid w:val="0071489C"/>
    <w:rsid w:val="00714CFF"/>
    <w:rsid w:val="00717A9F"/>
    <w:rsid w:val="00717CFD"/>
    <w:rsid w:val="00720006"/>
    <w:rsid w:val="007219D6"/>
    <w:rsid w:val="00723D5F"/>
    <w:rsid w:val="00724BAF"/>
    <w:rsid w:val="00724FE1"/>
    <w:rsid w:val="00725A83"/>
    <w:rsid w:val="00727305"/>
    <w:rsid w:val="00730344"/>
    <w:rsid w:val="007319A3"/>
    <w:rsid w:val="00733AC8"/>
    <w:rsid w:val="00733B4B"/>
    <w:rsid w:val="00734727"/>
    <w:rsid w:val="007353D4"/>
    <w:rsid w:val="00735AF7"/>
    <w:rsid w:val="00736D16"/>
    <w:rsid w:val="007370CE"/>
    <w:rsid w:val="0074040E"/>
    <w:rsid w:val="00740B41"/>
    <w:rsid w:val="00741CE1"/>
    <w:rsid w:val="00741F75"/>
    <w:rsid w:val="00742860"/>
    <w:rsid w:val="00743093"/>
    <w:rsid w:val="00743FAF"/>
    <w:rsid w:val="00743FD7"/>
    <w:rsid w:val="00744157"/>
    <w:rsid w:val="00744ECF"/>
    <w:rsid w:val="00744F67"/>
    <w:rsid w:val="0074519C"/>
    <w:rsid w:val="00746919"/>
    <w:rsid w:val="007477ED"/>
    <w:rsid w:val="00750232"/>
    <w:rsid w:val="00752E1A"/>
    <w:rsid w:val="0075339A"/>
    <w:rsid w:val="007533BE"/>
    <w:rsid w:val="00753CD7"/>
    <w:rsid w:val="007548AF"/>
    <w:rsid w:val="0076286D"/>
    <w:rsid w:val="00762E79"/>
    <w:rsid w:val="00763BE5"/>
    <w:rsid w:val="00763CAA"/>
    <w:rsid w:val="00764F6C"/>
    <w:rsid w:val="00765069"/>
    <w:rsid w:val="007661D3"/>
    <w:rsid w:val="007667FC"/>
    <w:rsid w:val="00771ACE"/>
    <w:rsid w:val="00772B51"/>
    <w:rsid w:val="00772D81"/>
    <w:rsid w:val="00772FFA"/>
    <w:rsid w:val="007731AA"/>
    <w:rsid w:val="007737B9"/>
    <w:rsid w:val="00773C9F"/>
    <w:rsid w:val="0077511D"/>
    <w:rsid w:val="00775391"/>
    <w:rsid w:val="00775EEE"/>
    <w:rsid w:val="00776548"/>
    <w:rsid w:val="00776BA1"/>
    <w:rsid w:val="007770B1"/>
    <w:rsid w:val="007773BE"/>
    <w:rsid w:val="00781660"/>
    <w:rsid w:val="007841F2"/>
    <w:rsid w:val="0078439C"/>
    <w:rsid w:val="007852CA"/>
    <w:rsid w:val="00786C37"/>
    <w:rsid w:val="00787451"/>
    <w:rsid w:val="00787A81"/>
    <w:rsid w:val="00787C6F"/>
    <w:rsid w:val="00794594"/>
    <w:rsid w:val="007A2265"/>
    <w:rsid w:val="007A2728"/>
    <w:rsid w:val="007A2E85"/>
    <w:rsid w:val="007A671A"/>
    <w:rsid w:val="007A7228"/>
    <w:rsid w:val="007A728D"/>
    <w:rsid w:val="007B0301"/>
    <w:rsid w:val="007B0C70"/>
    <w:rsid w:val="007B19EA"/>
    <w:rsid w:val="007B2AE1"/>
    <w:rsid w:val="007B4459"/>
    <w:rsid w:val="007B4599"/>
    <w:rsid w:val="007B5423"/>
    <w:rsid w:val="007B603A"/>
    <w:rsid w:val="007B6A3F"/>
    <w:rsid w:val="007C0882"/>
    <w:rsid w:val="007C1DC6"/>
    <w:rsid w:val="007C2BA3"/>
    <w:rsid w:val="007C30D3"/>
    <w:rsid w:val="007C366E"/>
    <w:rsid w:val="007C3BF4"/>
    <w:rsid w:val="007C4497"/>
    <w:rsid w:val="007C4E13"/>
    <w:rsid w:val="007C527C"/>
    <w:rsid w:val="007C5F02"/>
    <w:rsid w:val="007C6AB4"/>
    <w:rsid w:val="007C7646"/>
    <w:rsid w:val="007D083C"/>
    <w:rsid w:val="007D0DF3"/>
    <w:rsid w:val="007D1512"/>
    <w:rsid w:val="007D1738"/>
    <w:rsid w:val="007D1BF4"/>
    <w:rsid w:val="007D1EC8"/>
    <w:rsid w:val="007D2A14"/>
    <w:rsid w:val="007D3BE3"/>
    <w:rsid w:val="007D5173"/>
    <w:rsid w:val="007E0835"/>
    <w:rsid w:val="007E2520"/>
    <w:rsid w:val="007E5EC5"/>
    <w:rsid w:val="007E6546"/>
    <w:rsid w:val="007E65C8"/>
    <w:rsid w:val="007E7B0A"/>
    <w:rsid w:val="007E7BC5"/>
    <w:rsid w:val="007F0D32"/>
    <w:rsid w:val="007F1750"/>
    <w:rsid w:val="007F1FE9"/>
    <w:rsid w:val="007F2D77"/>
    <w:rsid w:val="007F35E7"/>
    <w:rsid w:val="007F4B8B"/>
    <w:rsid w:val="007F4C71"/>
    <w:rsid w:val="007F5392"/>
    <w:rsid w:val="007F5F78"/>
    <w:rsid w:val="007F69CC"/>
    <w:rsid w:val="007F6B87"/>
    <w:rsid w:val="00803B5F"/>
    <w:rsid w:val="0080455B"/>
    <w:rsid w:val="00804E9B"/>
    <w:rsid w:val="00806164"/>
    <w:rsid w:val="0081175A"/>
    <w:rsid w:val="00811A06"/>
    <w:rsid w:val="008122A9"/>
    <w:rsid w:val="00812760"/>
    <w:rsid w:val="00812A57"/>
    <w:rsid w:val="00814502"/>
    <w:rsid w:val="00815034"/>
    <w:rsid w:val="0081567A"/>
    <w:rsid w:val="00815E14"/>
    <w:rsid w:val="008172E0"/>
    <w:rsid w:val="00820AEA"/>
    <w:rsid w:val="00824BAD"/>
    <w:rsid w:val="00825045"/>
    <w:rsid w:val="00825662"/>
    <w:rsid w:val="00825DF2"/>
    <w:rsid w:val="00825F29"/>
    <w:rsid w:val="00833339"/>
    <w:rsid w:val="008373AD"/>
    <w:rsid w:val="00837B8E"/>
    <w:rsid w:val="00842FE1"/>
    <w:rsid w:val="0084435A"/>
    <w:rsid w:val="0084449D"/>
    <w:rsid w:val="00846867"/>
    <w:rsid w:val="00846AF9"/>
    <w:rsid w:val="00846E1A"/>
    <w:rsid w:val="00850140"/>
    <w:rsid w:val="008524DC"/>
    <w:rsid w:val="00853D41"/>
    <w:rsid w:val="00857746"/>
    <w:rsid w:val="00860DAA"/>
    <w:rsid w:val="0086118D"/>
    <w:rsid w:val="0086123D"/>
    <w:rsid w:val="008616B1"/>
    <w:rsid w:val="00861D52"/>
    <w:rsid w:val="0086203F"/>
    <w:rsid w:val="008630E9"/>
    <w:rsid w:val="00863938"/>
    <w:rsid w:val="00865562"/>
    <w:rsid w:val="008672DC"/>
    <w:rsid w:val="008710F7"/>
    <w:rsid w:val="0087155A"/>
    <w:rsid w:val="00871927"/>
    <w:rsid w:val="00872C38"/>
    <w:rsid w:val="0087339E"/>
    <w:rsid w:val="0087502A"/>
    <w:rsid w:val="008826D9"/>
    <w:rsid w:val="00882993"/>
    <w:rsid w:val="00883ED1"/>
    <w:rsid w:val="00884248"/>
    <w:rsid w:val="00885FE3"/>
    <w:rsid w:val="008864CB"/>
    <w:rsid w:val="008869DD"/>
    <w:rsid w:val="00893268"/>
    <w:rsid w:val="0089334C"/>
    <w:rsid w:val="0089345D"/>
    <w:rsid w:val="00893D96"/>
    <w:rsid w:val="00894E9E"/>
    <w:rsid w:val="00895B2B"/>
    <w:rsid w:val="00897D3D"/>
    <w:rsid w:val="00897F23"/>
    <w:rsid w:val="008A01F6"/>
    <w:rsid w:val="008A0813"/>
    <w:rsid w:val="008A0A1F"/>
    <w:rsid w:val="008A1506"/>
    <w:rsid w:val="008A1FA8"/>
    <w:rsid w:val="008A2EE8"/>
    <w:rsid w:val="008A42D9"/>
    <w:rsid w:val="008A48E3"/>
    <w:rsid w:val="008A53BB"/>
    <w:rsid w:val="008A68DD"/>
    <w:rsid w:val="008A6BFD"/>
    <w:rsid w:val="008A7A14"/>
    <w:rsid w:val="008B01A2"/>
    <w:rsid w:val="008B0294"/>
    <w:rsid w:val="008B0D00"/>
    <w:rsid w:val="008B1847"/>
    <w:rsid w:val="008B1BFA"/>
    <w:rsid w:val="008B242D"/>
    <w:rsid w:val="008B2B41"/>
    <w:rsid w:val="008B477E"/>
    <w:rsid w:val="008B5184"/>
    <w:rsid w:val="008B54DE"/>
    <w:rsid w:val="008B5F83"/>
    <w:rsid w:val="008B705A"/>
    <w:rsid w:val="008B7837"/>
    <w:rsid w:val="008C241C"/>
    <w:rsid w:val="008C42D2"/>
    <w:rsid w:val="008C4820"/>
    <w:rsid w:val="008C4E3D"/>
    <w:rsid w:val="008C6740"/>
    <w:rsid w:val="008C7B5F"/>
    <w:rsid w:val="008D24C7"/>
    <w:rsid w:val="008D3ED8"/>
    <w:rsid w:val="008D5A47"/>
    <w:rsid w:val="008D5FC5"/>
    <w:rsid w:val="008E1076"/>
    <w:rsid w:val="008E13D1"/>
    <w:rsid w:val="008E385B"/>
    <w:rsid w:val="008E42E5"/>
    <w:rsid w:val="008E48F5"/>
    <w:rsid w:val="008E4BC7"/>
    <w:rsid w:val="008E4F8D"/>
    <w:rsid w:val="008E690D"/>
    <w:rsid w:val="008F1578"/>
    <w:rsid w:val="008F1FA6"/>
    <w:rsid w:val="008F2C2A"/>
    <w:rsid w:val="008F487C"/>
    <w:rsid w:val="008F4AFB"/>
    <w:rsid w:val="008F5118"/>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00AD"/>
    <w:rsid w:val="00912405"/>
    <w:rsid w:val="00912439"/>
    <w:rsid w:val="009127C5"/>
    <w:rsid w:val="00917245"/>
    <w:rsid w:val="0091772A"/>
    <w:rsid w:val="00920FA7"/>
    <w:rsid w:val="009214D3"/>
    <w:rsid w:val="00921829"/>
    <w:rsid w:val="0092277D"/>
    <w:rsid w:val="00922A5B"/>
    <w:rsid w:val="009235F8"/>
    <w:rsid w:val="00924443"/>
    <w:rsid w:val="00924A65"/>
    <w:rsid w:val="009258DA"/>
    <w:rsid w:val="00927793"/>
    <w:rsid w:val="009277EC"/>
    <w:rsid w:val="009312AB"/>
    <w:rsid w:val="009313A8"/>
    <w:rsid w:val="00933185"/>
    <w:rsid w:val="00934BD9"/>
    <w:rsid w:val="00934E18"/>
    <w:rsid w:val="00937926"/>
    <w:rsid w:val="00937D5F"/>
    <w:rsid w:val="0094016A"/>
    <w:rsid w:val="00941D09"/>
    <w:rsid w:val="009433D9"/>
    <w:rsid w:val="009434A3"/>
    <w:rsid w:val="00944154"/>
    <w:rsid w:val="00944772"/>
    <w:rsid w:val="009449E9"/>
    <w:rsid w:val="009455FC"/>
    <w:rsid w:val="0094633E"/>
    <w:rsid w:val="00946A7E"/>
    <w:rsid w:val="00946B8C"/>
    <w:rsid w:val="00947A75"/>
    <w:rsid w:val="009515F8"/>
    <w:rsid w:val="009521B3"/>
    <w:rsid w:val="00952349"/>
    <w:rsid w:val="00952856"/>
    <w:rsid w:val="00954766"/>
    <w:rsid w:val="00956DA7"/>
    <w:rsid w:val="009572EC"/>
    <w:rsid w:val="00957E7B"/>
    <w:rsid w:val="0096083B"/>
    <w:rsid w:val="00961B18"/>
    <w:rsid w:val="009638F8"/>
    <w:rsid w:val="00963A8F"/>
    <w:rsid w:val="009647B8"/>
    <w:rsid w:val="00965A30"/>
    <w:rsid w:val="00966215"/>
    <w:rsid w:val="00967657"/>
    <w:rsid w:val="0097071B"/>
    <w:rsid w:val="009721CF"/>
    <w:rsid w:val="009725B0"/>
    <w:rsid w:val="00972F35"/>
    <w:rsid w:val="0097522A"/>
    <w:rsid w:val="00975D42"/>
    <w:rsid w:val="0097686E"/>
    <w:rsid w:val="00976CF9"/>
    <w:rsid w:val="0097729D"/>
    <w:rsid w:val="009777EE"/>
    <w:rsid w:val="00980D07"/>
    <w:rsid w:val="00981144"/>
    <w:rsid w:val="009816BB"/>
    <w:rsid w:val="009819AE"/>
    <w:rsid w:val="00981B03"/>
    <w:rsid w:val="00981D1A"/>
    <w:rsid w:val="00982D4D"/>
    <w:rsid w:val="00983619"/>
    <w:rsid w:val="00983A4D"/>
    <w:rsid w:val="009864FF"/>
    <w:rsid w:val="00986B1D"/>
    <w:rsid w:val="00986F32"/>
    <w:rsid w:val="00986FC7"/>
    <w:rsid w:val="0098784F"/>
    <w:rsid w:val="009912CC"/>
    <w:rsid w:val="00991929"/>
    <w:rsid w:val="00991A63"/>
    <w:rsid w:val="009922B3"/>
    <w:rsid w:val="00993B29"/>
    <w:rsid w:val="009945CF"/>
    <w:rsid w:val="00994C18"/>
    <w:rsid w:val="009956C6"/>
    <w:rsid w:val="00996E09"/>
    <w:rsid w:val="00997221"/>
    <w:rsid w:val="009A14AF"/>
    <w:rsid w:val="009A4479"/>
    <w:rsid w:val="009A7B77"/>
    <w:rsid w:val="009A7E0E"/>
    <w:rsid w:val="009B0A91"/>
    <w:rsid w:val="009B2016"/>
    <w:rsid w:val="009B274F"/>
    <w:rsid w:val="009B4715"/>
    <w:rsid w:val="009B5397"/>
    <w:rsid w:val="009B5B20"/>
    <w:rsid w:val="009B6292"/>
    <w:rsid w:val="009B6EEC"/>
    <w:rsid w:val="009B789C"/>
    <w:rsid w:val="009C086E"/>
    <w:rsid w:val="009C08C4"/>
    <w:rsid w:val="009C1C38"/>
    <w:rsid w:val="009C6A7A"/>
    <w:rsid w:val="009C7109"/>
    <w:rsid w:val="009C7A51"/>
    <w:rsid w:val="009D19F2"/>
    <w:rsid w:val="009E0B20"/>
    <w:rsid w:val="009E19A2"/>
    <w:rsid w:val="009E1E5F"/>
    <w:rsid w:val="009E2A34"/>
    <w:rsid w:val="009E5026"/>
    <w:rsid w:val="009E60B8"/>
    <w:rsid w:val="009E6131"/>
    <w:rsid w:val="009E63D6"/>
    <w:rsid w:val="009E7860"/>
    <w:rsid w:val="009E7CC0"/>
    <w:rsid w:val="009F2002"/>
    <w:rsid w:val="009F2243"/>
    <w:rsid w:val="009F2E5B"/>
    <w:rsid w:val="009F318E"/>
    <w:rsid w:val="009F3414"/>
    <w:rsid w:val="009F34D5"/>
    <w:rsid w:val="009F5C1E"/>
    <w:rsid w:val="00A0210C"/>
    <w:rsid w:val="00A042CE"/>
    <w:rsid w:val="00A07ECA"/>
    <w:rsid w:val="00A11F18"/>
    <w:rsid w:val="00A13FA7"/>
    <w:rsid w:val="00A14863"/>
    <w:rsid w:val="00A151C4"/>
    <w:rsid w:val="00A16BFF"/>
    <w:rsid w:val="00A2109E"/>
    <w:rsid w:val="00A2183D"/>
    <w:rsid w:val="00A233C9"/>
    <w:rsid w:val="00A23B2E"/>
    <w:rsid w:val="00A23B5A"/>
    <w:rsid w:val="00A23FE2"/>
    <w:rsid w:val="00A2499F"/>
    <w:rsid w:val="00A255AC"/>
    <w:rsid w:val="00A26950"/>
    <w:rsid w:val="00A2708B"/>
    <w:rsid w:val="00A273C0"/>
    <w:rsid w:val="00A33146"/>
    <w:rsid w:val="00A33F98"/>
    <w:rsid w:val="00A34491"/>
    <w:rsid w:val="00A346DC"/>
    <w:rsid w:val="00A34D8D"/>
    <w:rsid w:val="00A362C6"/>
    <w:rsid w:val="00A377C4"/>
    <w:rsid w:val="00A40F2F"/>
    <w:rsid w:val="00A42993"/>
    <w:rsid w:val="00A43334"/>
    <w:rsid w:val="00A457E5"/>
    <w:rsid w:val="00A45A63"/>
    <w:rsid w:val="00A467FA"/>
    <w:rsid w:val="00A47F8D"/>
    <w:rsid w:val="00A51A30"/>
    <w:rsid w:val="00A52D94"/>
    <w:rsid w:val="00A54EB2"/>
    <w:rsid w:val="00A64186"/>
    <w:rsid w:val="00A647A1"/>
    <w:rsid w:val="00A65555"/>
    <w:rsid w:val="00A65A08"/>
    <w:rsid w:val="00A66661"/>
    <w:rsid w:val="00A66720"/>
    <w:rsid w:val="00A6709E"/>
    <w:rsid w:val="00A6719A"/>
    <w:rsid w:val="00A67BED"/>
    <w:rsid w:val="00A70466"/>
    <w:rsid w:val="00A70CFC"/>
    <w:rsid w:val="00A71526"/>
    <w:rsid w:val="00A7220B"/>
    <w:rsid w:val="00A7281D"/>
    <w:rsid w:val="00A73156"/>
    <w:rsid w:val="00A73333"/>
    <w:rsid w:val="00A7438D"/>
    <w:rsid w:val="00A75FFE"/>
    <w:rsid w:val="00A77D63"/>
    <w:rsid w:val="00A813A4"/>
    <w:rsid w:val="00A83479"/>
    <w:rsid w:val="00A838DE"/>
    <w:rsid w:val="00A85880"/>
    <w:rsid w:val="00A85924"/>
    <w:rsid w:val="00A85C56"/>
    <w:rsid w:val="00A875CA"/>
    <w:rsid w:val="00A903B0"/>
    <w:rsid w:val="00A916F8"/>
    <w:rsid w:val="00A91D8D"/>
    <w:rsid w:val="00A930D5"/>
    <w:rsid w:val="00A9371D"/>
    <w:rsid w:val="00A93CD0"/>
    <w:rsid w:val="00A94DEF"/>
    <w:rsid w:val="00A958B0"/>
    <w:rsid w:val="00A96755"/>
    <w:rsid w:val="00A96AD8"/>
    <w:rsid w:val="00A96E7D"/>
    <w:rsid w:val="00A97296"/>
    <w:rsid w:val="00A9732A"/>
    <w:rsid w:val="00AA175D"/>
    <w:rsid w:val="00AA1B15"/>
    <w:rsid w:val="00AA3169"/>
    <w:rsid w:val="00AA3B60"/>
    <w:rsid w:val="00AA4718"/>
    <w:rsid w:val="00AA75B2"/>
    <w:rsid w:val="00AB05E2"/>
    <w:rsid w:val="00AB07DA"/>
    <w:rsid w:val="00AB2C2F"/>
    <w:rsid w:val="00AB3D28"/>
    <w:rsid w:val="00AB422E"/>
    <w:rsid w:val="00AB6984"/>
    <w:rsid w:val="00AB69BB"/>
    <w:rsid w:val="00AB7386"/>
    <w:rsid w:val="00AC1A64"/>
    <w:rsid w:val="00AC3754"/>
    <w:rsid w:val="00AC51DE"/>
    <w:rsid w:val="00AC5E43"/>
    <w:rsid w:val="00AD0DF9"/>
    <w:rsid w:val="00AD2381"/>
    <w:rsid w:val="00AD3198"/>
    <w:rsid w:val="00AD3899"/>
    <w:rsid w:val="00AD426B"/>
    <w:rsid w:val="00AD42B8"/>
    <w:rsid w:val="00AD4FFE"/>
    <w:rsid w:val="00AD5C0D"/>
    <w:rsid w:val="00AD74CB"/>
    <w:rsid w:val="00AE1CB3"/>
    <w:rsid w:val="00AE2C82"/>
    <w:rsid w:val="00AE31CA"/>
    <w:rsid w:val="00AE503E"/>
    <w:rsid w:val="00AE54FC"/>
    <w:rsid w:val="00AE674D"/>
    <w:rsid w:val="00AE6C11"/>
    <w:rsid w:val="00AE73F4"/>
    <w:rsid w:val="00AE79B2"/>
    <w:rsid w:val="00AE7F68"/>
    <w:rsid w:val="00AF0B20"/>
    <w:rsid w:val="00AF2045"/>
    <w:rsid w:val="00AF245F"/>
    <w:rsid w:val="00AF27D9"/>
    <w:rsid w:val="00AF2E9D"/>
    <w:rsid w:val="00AF3191"/>
    <w:rsid w:val="00AF4E95"/>
    <w:rsid w:val="00AF4ED4"/>
    <w:rsid w:val="00AF57E2"/>
    <w:rsid w:val="00AF59AD"/>
    <w:rsid w:val="00AF59EA"/>
    <w:rsid w:val="00AF5A72"/>
    <w:rsid w:val="00B01973"/>
    <w:rsid w:val="00B02180"/>
    <w:rsid w:val="00B0247E"/>
    <w:rsid w:val="00B02F40"/>
    <w:rsid w:val="00B0331C"/>
    <w:rsid w:val="00B03600"/>
    <w:rsid w:val="00B05BB8"/>
    <w:rsid w:val="00B07553"/>
    <w:rsid w:val="00B07E62"/>
    <w:rsid w:val="00B10F9C"/>
    <w:rsid w:val="00B1264F"/>
    <w:rsid w:val="00B2012C"/>
    <w:rsid w:val="00B20D9B"/>
    <w:rsid w:val="00B21114"/>
    <w:rsid w:val="00B22DB8"/>
    <w:rsid w:val="00B24A05"/>
    <w:rsid w:val="00B25426"/>
    <w:rsid w:val="00B25974"/>
    <w:rsid w:val="00B25C2F"/>
    <w:rsid w:val="00B3020E"/>
    <w:rsid w:val="00B30222"/>
    <w:rsid w:val="00B30D3F"/>
    <w:rsid w:val="00B30D54"/>
    <w:rsid w:val="00B3430D"/>
    <w:rsid w:val="00B3443F"/>
    <w:rsid w:val="00B34C49"/>
    <w:rsid w:val="00B35873"/>
    <w:rsid w:val="00B377AA"/>
    <w:rsid w:val="00B4131B"/>
    <w:rsid w:val="00B41594"/>
    <w:rsid w:val="00B41FAC"/>
    <w:rsid w:val="00B4225B"/>
    <w:rsid w:val="00B4231A"/>
    <w:rsid w:val="00B42655"/>
    <w:rsid w:val="00B44BE9"/>
    <w:rsid w:val="00B44C2E"/>
    <w:rsid w:val="00B45114"/>
    <w:rsid w:val="00B516BB"/>
    <w:rsid w:val="00B525AA"/>
    <w:rsid w:val="00B5388C"/>
    <w:rsid w:val="00B54754"/>
    <w:rsid w:val="00B562BD"/>
    <w:rsid w:val="00B63818"/>
    <w:rsid w:val="00B64F9B"/>
    <w:rsid w:val="00B6532B"/>
    <w:rsid w:val="00B66324"/>
    <w:rsid w:val="00B667CC"/>
    <w:rsid w:val="00B66DB0"/>
    <w:rsid w:val="00B70873"/>
    <w:rsid w:val="00B717D3"/>
    <w:rsid w:val="00B71ABD"/>
    <w:rsid w:val="00B7317C"/>
    <w:rsid w:val="00B756D9"/>
    <w:rsid w:val="00B75EAB"/>
    <w:rsid w:val="00B7654E"/>
    <w:rsid w:val="00B774FB"/>
    <w:rsid w:val="00B7763B"/>
    <w:rsid w:val="00B803EB"/>
    <w:rsid w:val="00B8064C"/>
    <w:rsid w:val="00B83C93"/>
    <w:rsid w:val="00B83DD3"/>
    <w:rsid w:val="00B844E9"/>
    <w:rsid w:val="00B874B0"/>
    <w:rsid w:val="00B90BD7"/>
    <w:rsid w:val="00B90F4F"/>
    <w:rsid w:val="00B913DE"/>
    <w:rsid w:val="00B91B9F"/>
    <w:rsid w:val="00B91DBE"/>
    <w:rsid w:val="00B91E76"/>
    <w:rsid w:val="00B92305"/>
    <w:rsid w:val="00B940CA"/>
    <w:rsid w:val="00B95245"/>
    <w:rsid w:val="00BA0D7D"/>
    <w:rsid w:val="00BA1894"/>
    <w:rsid w:val="00BA5143"/>
    <w:rsid w:val="00BA519E"/>
    <w:rsid w:val="00BA574E"/>
    <w:rsid w:val="00BB15A8"/>
    <w:rsid w:val="00BB55E0"/>
    <w:rsid w:val="00BB5FEC"/>
    <w:rsid w:val="00BB6028"/>
    <w:rsid w:val="00BB708E"/>
    <w:rsid w:val="00BC037E"/>
    <w:rsid w:val="00BC10F4"/>
    <w:rsid w:val="00BC2131"/>
    <w:rsid w:val="00BC2A2D"/>
    <w:rsid w:val="00BC2C26"/>
    <w:rsid w:val="00BC2D12"/>
    <w:rsid w:val="00BC2F46"/>
    <w:rsid w:val="00BC6F47"/>
    <w:rsid w:val="00BC7C8C"/>
    <w:rsid w:val="00BD032D"/>
    <w:rsid w:val="00BD20BB"/>
    <w:rsid w:val="00BD24C4"/>
    <w:rsid w:val="00BD3740"/>
    <w:rsid w:val="00BD4887"/>
    <w:rsid w:val="00BD65A4"/>
    <w:rsid w:val="00BD71A9"/>
    <w:rsid w:val="00BE0013"/>
    <w:rsid w:val="00BE02E4"/>
    <w:rsid w:val="00BE038F"/>
    <w:rsid w:val="00BE12C5"/>
    <w:rsid w:val="00BE4B4E"/>
    <w:rsid w:val="00BE5737"/>
    <w:rsid w:val="00BE68BF"/>
    <w:rsid w:val="00BE6B4F"/>
    <w:rsid w:val="00BE6C9E"/>
    <w:rsid w:val="00BE77F7"/>
    <w:rsid w:val="00BE7F10"/>
    <w:rsid w:val="00BE7FA8"/>
    <w:rsid w:val="00BF09A6"/>
    <w:rsid w:val="00BF2511"/>
    <w:rsid w:val="00BF2F4D"/>
    <w:rsid w:val="00BF30BB"/>
    <w:rsid w:val="00BF4A16"/>
    <w:rsid w:val="00BF784A"/>
    <w:rsid w:val="00C00DAD"/>
    <w:rsid w:val="00C02570"/>
    <w:rsid w:val="00C03BF6"/>
    <w:rsid w:val="00C04A2A"/>
    <w:rsid w:val="00C04ACB"/>
    <w:rsid w:val="00C05FB1"/>
    <w:rsid w:val="00C069E2"/>
    <w:rsid w:val="00C07F31"/>
    <w:rsid w:val="00C1073B"/>
    <w:rsid w:val="00C11571"/>
    <w:rsid w:val="00C1302E"/>
    <w:rsid w:val="00C15A1D"/>
    <w:rsid w:val="00C160E9"/>
    <w:rsid w:val="00C16344"/>
    <w:rsid w:val="00C20191"/>
    <w:rsid w:val="00C2053D"/>
    <w:rsid w:val="00C22973"/>
    <w:rsid w:val="00C23CD6"/>
    <w:rsid w:val="00C23FF8"/>
    <w:rsid w:val="00C24AF7"/>
    <w:rsid w:val="00C25849"/>
    <w:rsid w:val="00C261AF"/>
    <w:rsid w:val="00C264B1"/>
    <w:rsid w:val="00C3009D"/>
    <w:rsid w:val="00C304A1"/>
    <w:rsid w:val="00C31D09"/>
    <w:rsid w:val="00C33207"/>
    <w:rsid w:val="00C332E4"/>
    <w:rsid w:val="00C33E9A"/>
    <w:rsid w:val="00C3554D"/>
    <w:rsid w:val="00C3560F"/>
    <w:rsid w:val="00C370B9"/>
    <w:rsid w:val="00C41B43"/>
    <w:rsid w:val="00C42390"/>
    <w:rsid w:val="00C42B7B"/>
    <w:rsid w:val="00C43E79"/>
    <w:rsid w:val="00C44299"/>
    <w:rsid w:val="00C445D6"/>
    <w:rsid w:val="00C4482F"/>
    <w:rsid w:val="00C46471"/>
    <w:rsid w:val="00C467B4"/>
    <w:rsid w:val="00C47724"/>
    <w:rsid w:val="00C5088B"/>
    <w:rsid w:val="00C51C28"/>
    <w:rsid w:val="00C53306"/>
    <w:rsid w:val="00C53578"/>
    <w:rsid w:val="00C5413F"/>
    <w:rsid w:val="00C54B32"/>
    <w:rsid w:val="00C561BF"/>
    <w:rsid w:val="00C563FF"/>
    <w:rsid w:val="00C604E6"/>
    <w:rsid w:val="00C61A18"/>
    <w:rsid w:val="00C61B14"/>
    <w:rsid w:val="00C625D2"/>
    <w:rsid w:val="00C6300C"/>
    <w:rsid w:val="00C63180"/>
    <w:rsid w:val="00C6320C"/>
    <w:rsid w:val="00C63249"/>
    <w:rsid w:val="00C64035"/>
    <w:rsid w:val="00C65B96"/>
    <w:rsid w:val="00C65DE1"/>
    <w:rsid w:val="00C6728F"/>
    <w:rsid w:val="00C72A35"/>
    <w:rsid w:val="00C73996"/>
    <w:rsid w:val="00C764EA"/>
    <w:rsid w:val="00C76864"/>
    <w:rsid w:val="00C778C6"/>
    <w:rsid w:val="00C80D68"/>
    <w:rsid w:val="00C80DB8"/>
    <w:rsid w:val="00C81B88"/>
    <w:rsid w:val="00C835D0"/>
    <w:rsid w:val="00C86543"/>
    <w:rsid w:val="00C8665C"/>
    <w:rsid w:val="00C87D03"/>
    <w:rsid w:val="00C900C1"/>
    <w:rsid w:val="00C912B6"/>
    <w:rsid w:val="00C91BFF"/>
    <w:rsid w:val="00C92FFA"/>
    <w:rsid w:val="00C965DC"/>
    <w:rsid w:val="00CA11C1"/>
    <w:rsid w:val="00CA14D5"/>
    <w:rsid w:val="00CA167E"/>
    <w:rsid w:val="00CA2201"/>
    <w:rsid w:val="00CA2804"/>
    <w:rsid w:val="00CA3F69"/>
    <w:rsid w:val="00CA4B5A"/>
    <w:rsid w:val="00CA507D"/>
    <w:rsid w:val="00CA6233"/>
    <w:rsid w:val="00CB0504"/>
    <w:rsid w:val="00CB0F9C"/>
    <w:rsid w:val="00CB242F"/>
    <w:rsid w:val="00CB28D8"/>
    <w:rsid w:val="00CB333A"/>
    <w:rsid w:val="00CB33E9"/>
    <w:rsid w:val="00CB428D"/>
    <w:rsid w:val="00CB619C"/>
    <w:rsid w:val="00CC2272"/>
    <w:rsid w:val="00CC358E"/>
    <w:rsid w:val="00CC4A62"/>
    <w:rsid w:val="00CC4BB6"/>
    <w:rsid w:val="00CC4D98"/>
    <w:rsid w:val="00CC58A8"/>
    <w:rsid w:val="00CC5EEB"/>
    <w:rsid w:val="00CC69C4"/>
    <w:rsid w:val="00CC7F7E"/>
    <w:rsid w:val="00CD440C"/>
    <w:rsid w:val="00CD68AD"/>
    <w:rsid w:val="00CD6F02"/>
    <w:rsid w:val="00CD7E7B"/>
    <w:rsid w:val="00CE05C2"/>
    <w:rsid w:val="00CE1839"/>
    <w:rsid w:val="00CE1A31"/>
    <w:rsid w:val="00CE317D"/>
    <w:rsid w:val="00CE402C"/>
    <w:rsid w:val="00CE5B56"/>
    <w:rsid w:val="00CE5B83"/>
    <w:rsid w:val="00CE62FB"/>
    <w:rsid w:val="00CE71F4"/>
    <w:rsid w:val="00CE7A70"/>
    <w:rsid w:val="00CE7C61"/>
    <w:rsid w:val="00CF0F76"/>
    <w:rsid w:val="00CF23DD"/>
    <w:rsid w:val="00CF33BB"/>
    <w:rsid w:val="00CF3CCA"/>
    <w:rsid w:val="00CF5579"/>
    <w:rsid w:val="00CF6195"/>
    <w:rsid w:val="00CF7A1D"/>
    <w:rsid w:val="00D008F4"/>
    <w:rsid w:val="00D020A0"/>
    <w:rsid w:val="00D03CED"/>
    <w:rsid w:val="00D04CEE"/>
    <w:rsid w:val="00D10E78"/>
    <w:rsid w:val="00D1174D"/>
    <w:rsid w:val="00D12CA1"/>
    <w:rsid w:val="00D13F8C"/>
    <w:rsid w:val="00D14AE1"/>
    <w:rsid w:val="00D16A12"/>
    <w:rsid w:val="00D17133"/>
    <w:rsid w:val="00D17E96"/>
    <w:rsid w:val="00D225E1"/>
    <w:rsid w:val="00D232D6"/>
    <w:rsid w:val="00D23457"/>
    <w:rsid w:val="00D24C0E"/>
    <w:rsid w:val="00D25B5D"/>
    <w:rsid w:val="00D2648B"/>
    <w:rsid w:val="00D30EEF"/>
    <w:rsid w:val="00D30FB9"/>
    <w:rsid w:val="00D31E31"/>
    <w:rsid w:val="00D32ACC"/>
    <w:rsid w:val="00D33158"/>
    <w:rsid w:val="00D37880"/>
    <w:rsid w:val="00D37883"/>
    <w:rsid w:val="00D37949"/>
    <w:rsid w:val="00D4068D"/>
    <w:rsid w:val="00D42983"/>
    <w:rsid w:val="00D436E7"/>
    <w:rsid w:val="00D45C03"/>
    <w:rsid w:val="00D45F3C"/>
    <w:rsid w:val="00D46304"/>
    <w:rsid w:val="00D467B9"/>
    <w:rsid w:val="00D47095"/>
    <w:rsid w:val="00D473DA"/>
    <w:rsid w:val="00D52EAC"/>
    <w:rsid w:val="00D54693"/>
    <w:rsid w:val="00D567E6"/>
    <w:rsid w:val="00D56C81"/>
    <w:rsid w:val="00D57C43"/>
    <w:rsid w:val="00D60AC8"/>
    <w:rsid w:val="00D60FAC"/>
    <w:rsid w:val="00D61D90"/>
    <w:rsid w:val="00D6256B"/>
    <w:rsid w:val="00D62AAE"/>
    <w:rsid w:val="00D62CB5"/>
    <w:rsid w:val="00D631BC"/>
    <w:rsid w:val="00D63DDC"/>
    <w:rsid w:val="00D64A67"/>
    <w:rsid w:val="00D64A89"/>
    <w:rsid w:val="00D64EF3"/>
    <w:rsid w:val="00D65C72"/>
    <w:rsid w:val="00D65C7C"/>
    <w:rsid w:val="00D66339"/>
    <w:rsid w:val="00D67B23"/>
    <w:rsid w:val="00D701C5"/>
    <w:rsid w:val="00D70EDF"/>
    <w:rsid w:val="00D7164D"/>
    <w:rsid w:val="00D719C5"/>
    <w:rsid w:val="00D7293F"/>
    <w:rsid w:val="00D739C7"/>
    <w:rsid w:val="00D763D6"/>
    <w:rsid w:val="00D767AB"/>
    <w:rsid w:val="00D77F85"/>
    <w:rsid w:val="00D80E9A"/>
    <w:rsid w:val="00D82016"/>
    <w:rsid w:val="00D84462"/>
    <w:rsid w:val="00D85035"/>
    <w:rsid w:val="00D8518E"/>
    <w:rsid w:val="00D8559F"/>
    <w:rsid w:val="00D87D3E"/>
    <w:rsid w:val="00D900C9"/>
    <w:rsid w:val="00D91386"/>
    <w:rsid w:val="00D9540B"/>
    <w:rsid w:val="00D96D16"/>
    <w:rsid w:val="00D976CB"/>
    <w:rsid w:val="00DA14F4"/>
    <w:rsid w:val="00DA1718"/>
    <w:rsid w:val="00DA1C39"/>
    <w:rsid w:val="00DA3063"/>
    <w:rsid w:val="00DA523E"/>
    <w:rsid w:val="00DA5626"/>
    <w:rsid w:val="00DA679A"/>
    <w:rsid w:val="00DA6E92"/>
    <w:rsid w:val="00DA72DF"/>
    <w:rsid w:val="00DA731D"/>
    <w:rsid w:val="00DB148B"/>
    <w:rsid w:val="00DB2557"/>
    <w:rsid w:val="00DB27E0"/>
    <w:rsid w:val="00DB30BB"/>
    <w:rsid w:val="00DB3E30"/>
    <w:rsid w:val="00DB42EA"/>
    <w:rsid w:val="00DB635B"/>
    <w:rsid w:val="00DB63BE"/>
    <w:rsid w:val="00DB64F7"/>
    <w:rsid w:val="00DB7675"/>
    <w:rsid w:val="00DB79ED"/>
    <w:rsid w:val="00DC1CE9"/>
    <w:rsid w:val="00DC2A74"/>
    <w:rsid w:val="00DC4AC5"/>
    <w:rsid w:val="00DC5D64"/>
    <w:rsid w:val="00DC6EB3"/>
    <w:rsid w:val="00DC79F8"/>
    <w:rsid w:val="00DD1F9C"/>
    <w:rsid w:val="00DD2390"/>
    <w:rsid w:val="00DD3E44"/>
    <w:rsid w:val="00DD4430"/>
    <w:rsid w:val="00DD5341"/>
    <w:rsid w:val="00DD5533"/>
    <w:rsid w:val="00DD6397"/>
    <w:rsid w:val="00DE07F1"/>
    <w:rsid w:val="00DE3082"/>
    <w:rsid w:val="00DE3102"/>
    <w:rsid w:val="00DE4F5C"/>
    <w:rsid w:val="00DE5717"/>
    <w:rsid w:val="00DE630D"/>
    <w:rsid w:val="00DE7032"/>
    <w:rsid w:val="00DE7A53"/>
    <w:rsid w:val="00DF026D"/>
    <w:rsid w:val="00DF071C"/>
    <w:rsid w:val="00DF08AE"/>
    <w:rsid w:val="00DF110D"/>
    <w:rsid w:val="00DF4701"/>
    <w:rsid w:val="00DF510F"/>
    <w:rsid w:val="00DF5191"/>
    <w:rsid w:val="00DF716E"/>
    <w:rsid w:val="00E0152D"/>
    <w:rsid w:val="00E0169E"/>
    <w:rsid w:val="00E026EC"/>
    <w:rsid w:val="00E02B61"/>
    <w:rsid w:val="00E0350D"/>
    <w:rsid w:val="00E06452"/>
    <w:rsid w:val="00E12EF8"/>
    <w:rsid w:val="00E14B42"/>
    <w:rsid w:val="00E1501F"/>
    <w:rsid w:val="00E236C1"/>
    <w:rsid w:val="00E23718"/>
    <w:rsid w:val="00E23BD5"/>
    <w:rsid w:val="00E2638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510"/>
    <w:rsid w:val="00E4077E"/>
    <w:rsid w:val="00E41503"/>
    <w:rsid w:val="00E42602"/>
    <w:rsid w:val="00E4586C"/>
    <w:rsid w:val="00E45872"/>
    <w:rsid w:val="00E45A47"/>
    <w:rsid w:val="00E5163C"/>
    <w:rsid w:val="00E51FDA"/>
    <w:rsid w:val="00E52BC6"/>
    <w:rsid w:val="00E53DC9"/>
    <w:rsid w:val="00E54AFB"/>
    <w:rsid w:val="00E54BC6"/>
    <w:rsid w:val="00E602C7"/>
    <w:rsid w:val="00E61FEB"/>
    <w:rsid w:val="00E62A21"/>
    <w:rsid w:val="00E631FA"/>
    <w:rsid w:val="00E638B8"/>
    <w:rsid w:val="00E65505"/>
    <w:rsid w:val="00E71573"/>
    <w:rsid w:val="00E715AC"/>
    <w:rsid w:val="00E724E1"/>
    <w:rsid w:val="00E74119"/>
    <w:rsid w:val="00E75A39"/>
    <w:rsid w:val="00E75F89"/>
    <w:rsid w:val="00E760EF"/>
    <w:rsid w:val="00E769C6"/>
    <w:rsid w:val="00E77D33"/>
    <w:rsid w:val="00E77F35"/>
    <w:rsid w:val="00E80A45"/>
    <w:rsid w:val="00E81B4C"/>
    <w:rsid w:val="00E81D66"/>
    <w:rsid w:val="00E82A21"/>
    <w:rsid w:val="00E82D9D"/>
    <w:rsid w:val="00E84C03"/>
    <w:rsid w:val="00E901D9"/>
    <w:rsid w:val="00E91068"/>
    <w:rsid w:val="00E914C5"/>
    <w:rsid w:val="00E93917"/>
    <w:rsid w:val="00E93D1F"/>
    <w:rsid w:val="00E94FA1"/>
    <w:rsid w:val="00E952E8"/>
    <w:rsid w:val="00E95757"/>
    <w:rsid w:val="00E965B8"/>
    <w:rsid w:val="00E96645"/>
    <w:rsid w:val="00E96700"/>
    <w:rsid w:val="00E97ED4"/>
    <w:rsid w:val="00EA1413"/>
    <w:rsid w:val="00EA366B"/>
    <w:rsid w:val="00EA3F7F"/>
    <w:rsid w:val="00EA4628"/>
    <w:rsid w:val="00EA60D0"/>
    <w:rsid w:val="00EA695D"/>
    <w:rsid w:val="00EA6AAA"/>
    <w:rsid w:val="00EA70C7"/>
    <w:rsid w:val="00EB0BF5"/>
    <w:rsid w:val="00EB2070"/>
    <w:rsid w:val="00EB5141"/>
    <w:rsid w:val="00EB7F2A"/>
    <w:rsid w:val="00EC006C"/>
    <w:rsid w:val="00EC058F"/>
    <w:rsid w:val="00EC14B1"/>
    <w:rsid w:val="00EC14EC"/>
    <w:rsid w:val="00EC2D9B"/>
    <w:rsid w:val="00EC35A9"/>
    <w:rsid w:val="00EC3E3E"/>
    <w:rsid w:val="00EC5038"/>
    <w:rsid w:val="00EC5BC0"/>
    <w:rsid w:val="00EC5E40"/>
    <w:rsid w:val="00ED06B3"/>
    <w:rsid w:val="00ED0D27"/>
    <w:rsid w:val="00ED1CC2"/>
    <w:rsid w:val="00ED2E52"/>
    <w:rsid w:val="00ED34E1"/>
    <w:rsid w:val="00ED48DF"/>
    <w:rsid w:val="00ED6556"/>
    <w:rsid w:val="00ED6F7D"/>
    <w:rsid w:val="00EE0F29"/>
    <w:rsid w:val="00EE14E4"/>
    <w:rsid w:val="00EE285F"/>
    <w:rsid w:val="00EE3917"/>
    <w:rsid w:val="00EE5076"/>
    <w:rsid w:val="00EE65EA"/>
    <w:rsid w:val="00EE67C9"/>
    <w:rsid w:val="00EE742A"/>
    <w:rsid w:val="00EE75B7"/>
    <w:rsid w:val="00EE7EE0"/>
    <w:rsid w:val="00EF1A08"/>
    <w:rsid w:val="00EF7D25"/>
    <w:rsid w:val="00F0239F"/>
    <w:rsid w:val="00F0253C"/>
    <w:rsid w:val="00F04446"/>
    <w:rsid w:val="00F0471E"/>
    <w:rsid w:val="00F04C58"/>
    <w:rsid w:val="00F10277"/>
    <w:rsid w:val="00F10EC0"/>
    <w:rsid w:val="00F112B5"/>
    <w:rsid w:val="00F15121"/>
    <w:rsid w:val="00F16F5E"/>
    <w:rsid w:val="00F176E4"/>
    <w:rsid w:val="00F1779A"/>
    <w:rsid w:val="00F2196A"/>
    <w:rsid w:val="00F22A32"/>
    <w:rsid w:val="00F25B8F"/>
    <w:rsid w:val="00F26850"/>
    <w:rsid w:val="00F30B12"/>
    <w:rsid w:val="00F30C7A"/>
    <w:rsid w:val="00F31048"/>
    <w:rsid w:val="00F31295"/>
    <w:rsid w:val="00F329CF"/>
    <w:rsid w:val="00F34276"/>
    <w:rsid w:val="00F347C6"/>
    <w:rsid w:val="00F369FF"/>
    <w:rsid w:val="00F400B5"/>
    <w:rsid w:val="00F40D94"/>
    <w:rsid w:val="00F41E6C"/>
    <w:rsid w:val="00F438B4"/>
    <w:rsid w:val="00F44768"/>
    <w:rsid w:val="00F4542C"/>
    <w:rsid w:val="00F47B5E"/>
    <w:rsid w:val="00F47BA1"/>
    <w:rsid w:val="00F50701"/>
    <w:rsid w:val="00F54056"/>
    <w:rsid w:val="00F54B53"/>
    <w:rsid w:val="00F55B54"/>
    <w:rsid w:val="00F55CFB"/>
    <w:rsid w:val="00F572A3"/>
    <w:rsid w:val="00F608F8"/>
    <w:rsid w:val="00F60B2A"/>
    <w:rsid w:val="00F61A8A"/>
    <w:rsid w:val="00F62832"/>
    <w:rsid w:val="00F6347F"/>
    <w:rsid w:val="00F63F69"/>
    <w:rsid w:val="00F64345"/>
    <w:rsid w:val="00F65A8B"/>
    <w:rsid w:val="00F676EF"/>
    <w:rsid w:val="00F67737"/>
    <w:rsid w:val="00F67797"/>
    <w:rsid w:val="00F71B2C"/>
    <w:rsid w:val="00F71B7F"/>
    <w:rsid w:val="00F72903"/>
    <w:rsid w:val="00F73407"/>
    <w:rsid w:val="00F7515F"/>
    <w:rsid w:val="00F7660E"/>
    <w:rsid w:val="00F76841"/>
    <w:rsid w:val="00F804DA"/>
    <w:rsid w:val="00F80F38"/>
    <w:rsid w:val="00F81171"/>
    <w:rsid w:val="00F82FC8"/>
    <w:rsid w:val="00F834D2"/>
    <w:rsid w:val="00F850B9"/>
    <w:rsid w:val="00F85A59"/>
    <w:rsid w:val="00F85BFC"/>
    <w:rsid w:val="00F8680B"/>
    <w:rsid w:val="00F86CF4"/>
    <w:rsid w:val="00F87055"/>
    <w:rsid w:val="00F901E7"/>
    <w:rsid w:val="00F93134"/>
    <w:rsid w:val="00F946B7"/>
    <w:rsid w:val="00F96C50"/>
    <w:rsid w:val="00F97164"/>
    <w:rsid w:val="00F97657"/>
    <w:rsid w:val="00FA4B68"/>
    <w:rsid w:val="00FA5A36"/>
    <w:rsid w:val="00FA77A1"/>
    <w:rsid w:val="00FB13AD"/>
    <w:rsid w:val="00FB16C9"/>
    <w:rsid w:val="00FB1BB5"/>
    <w:rsid w:val="00FB2111"/>
    <w:rsid w:val="00FB2414"/>
    <w:rsid w:val="00FB51B0"/>
    <w:rsid w:val="00FB6350"/>
    <w:rsid w:val="00FB6701"/>
    <w:rsid w:val="00FB6B09"/>
    <w:rsid w:val="00FB6D1E"/>
    <w:rsid w:val="00FB7CC8"/>
    <w:rsid w:val="00FC039B"/>
    <w:rsid w:val="00FC07A9"/>
    <w:rsid w:val="00FC1904"/>
    <w:rsid w:val="00FC5092"/>
    <w:rsid w:val="00FC54A3"/>
    <w:rsid w:val="00FC61B7"/>
    <w:rsid w:val="00FC6365"/>
    <w:rsid w:val="00FC7C63"/>
    <w:rsid w:val="00FD06A3"/>
    <w:rsid w:val="00FD18CE"/>
    <w:rsid w:val="00FD28F2"/>
    <w:rsid w:val="00FD325D"/>
    <w:rsid w:val="00FD4634"/>
    <w:rsid w:val="00FD569E"/>
    <w:rsid w:val="00FD5758"/>
    <w:rsid w:val="00FD6474"/>
    <w:rsid w:val="00FD685C"/>
    <w:rsid w:val="00FD6C5C"/>
    <w:rsid w:val="00FD7609"/>
    <w:rsid w:val="00FD7785"/>
    <w:rsid w:val="00FE06BE"/>
    <w:rsid w:val="00FE181A"/>
    <w:rsid w:val="00FE1AEA"/>
    <w:rsid w:val="00FE32B7"/>
    <w:rsid w:val="00FE3DEC"/>
    <w:rsid w:val="00FE3FB6"/>
    <w:rsid w:val="00FE491C"/>
    <w:rsid w:val="00FE55C9"/>
    <w:rsid w:val="00FE6753"/>
    <w:rsid w:val="00FE6BBD"/>
    <w:rsid w:val="00FE7D4F"/>
    <w:rsid w:val="00FF2667"/>
    <w:rsid w:val="00FF5917"/>
    <w:rsid w:val="00FF5A3F"/>
    <w:rsid w:val="00FF67BC"/>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DECD1D-CD3C-4350-B811-68000471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3.xls"/><Relationship Id="rId21" Type="http://schemas.openxmlformats.org/officeDocument/2006/relationships/oleObject" Target="embeddings/Microsoft_Excel_97-2003_Worksheet4.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7.xls"/><Relationship Id="rId50" Type="http://schemas.openxmlformats.org/officeDocument/2006/relationships/image" Target="media/image22.emf"/><Relationship Id="rId55" Type="http://schemas.openxmlformats.org/officeDocument/2006/relationships/oleObject" Target="embeddings/Microsoft_Excel_97-2003_Worksheet21.xls"/><Relationship Id="rId63" Type="http://schemas.openxmlformats.org/officeDocument/2006/relationships/oleObject" Target="embeddings/Microsoft_Excel_97-2003_Worksheet25.xls"/><Relationship Id="rId68" Type="http://schemas.openxmlformats.org/officeDocument/2006/relationships/image" Target="media/image31.emf"/><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Microsoft_Excel_97-2003_Worksheet29.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8.xls"/><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2.xls"/><Relationship Id="rId40" Type="http://schemas.openxmlformats.org/officeDocument/2006/relationships/image" Target="media/image17.emf"/><Relationship Id="rId45" Type="http://schemas.openxmlformats.org/officeDocument/2006/relationships/oleObject" Target="embeddings/Microsoft_Excel_97-2003_Worksheet16.xls"/><Relationship Id="rId53" Type="http://schemas.openxmlformats.org/officeDocument/2006/relationships/oleObject" Target="embeddings/Microsoft_Excel_97-2003_Worksheet20.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oleObject" Target="embeddings/Microsoft_Excel_97-2003_Worksheet5.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8.xls"/><Relationship Id="rId57" Type="http://schemas.openxmlformats.org/officeDocument/2006/relationships/oleObject" Target="embeddings/Microsoft_Excel_97-2003_Worksheet22.xls"/><Relationship Id="rId61" Type="http://schemas.openxmlformats.org/officeDocument/2006/relationships/oleObject" Target="embeddings/Microsoft_Excel_97-2003_Worksheet24.xls"/><Relationship Id="rId10" Type="http://schemas.openxmlformats.org/officeDocument/2006/relationships/image" Target="media/image2.wmf"/><Relationship Id="rId19" Type="http://schemas.openxmlformats.org/officeDocument/2006/relationships/oleObject" Target="embeddings/Microsoft_Excel_97-2003_Worksheet3.xls"/><Relationship Id="rId31" Type="http://schemas.openxmlformats.org/officeDocument/2006/relationships/oleObject" Target="embeddings/Microsoft_Excel_97-2003_Worksheet9.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7.xls"/><Relationship Id="rId30" Type="http://schemas.openxmlformats.org/officeDocument/2006/relationships/image" Target="media/image12.emf"/><Relationship Id="rId35" Type="http://schemas.openxmlformats.org/officeDocument/2006/relationships/oleObject" Target="embeddings/Microsoft_Excel_97-2003_Worksheet11.xls"/><Relationship Id="rId43" Type="http://schemas.openxmlformats.org/officeDocument/2006/relationships/oleObject" Target="embeddings/Microsoft_Excel_97-2003_Worksheet15.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8.xls"/><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19.xls"/><Relationship Id="rId72" Type="http://schemas.openxmlformats.org/officeDocument/2006/relationships/image" Target="media/image3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2.xls"/><Relationship Id="rId25" Type="http://schemas.openxmlformats.org/officeDocument/2006/relationships/oleObject" Target="embeddings/Microsoft_Excel_97-2003_Worksheet6.xls"/><Relationship Id="rId33" Type="http://schemas.openxmlformats.org/officeDocument/2006/relationships/oleObject" Target="embeddings/Microsoft_Excel_97-2003_Worksheet10.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3.xls"/><Relationship Id="rId67" Type="http://schemas.openxmlformats.org/officeDocument/2006/relationships/oleObject" Target="embeddings/Microsoft_Excel_97-2003_Worksheet27.xls"/><Relationship Id="rId20" Type="http://schemas.openxmlformats.org/officeDocument/2006/relationships/image" Target="media/image7.emf"/><Relationship Id="rId41" Type="http://schemas.openxmlformats.org/officeDocument/2006/relationships/oleObject" Target="embeddings/Microsoft_Excel_97-2003_Worksheet14.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embeddings/Microsoft_Excel_97-2003_Worksheet31.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62D96-021A-4631-AD84-0CB5F7EE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6058</Words>
  <Characters>34534</Characters>
  <Application>Microsoft Office Word</Application>
  <DocSecurity>0</DocSecurity>
  <Lines>287</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2</cp:revision>
  <cp:lastPrinted>2017-10-03T09:07:00Z</cp:lastPrinted>
  <dcterms:created xsi:type="dcterms:W3CDTF">2017-10-24T10:42:00Z</dcterms:created>
  <dcterms:modified xsi:type="dcterms:W3CDTF">2017-10-24T10:42:00Z</dcterms:modified>
</cp:coreProperties>
</file>