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6DEE" w:rsidRPr="00C06E47" w:rsidRDefault="00046DEE" w:rsidP="00046DEE">
      <w:pPr>
        <w:spacing w:line="380" w:lineRule="exact"/>
        <w:ind w:right="-29"/>
        <w:rPr>
          <w:rFonts w:ascii="Arial" w:hAnsi="Arial" w:cs="Arial"/>
          <w:b/>
          <w:bCs/>
          <w:sz w:val="22"/>
          <w:szCs w:val="22"/>
        </w:rPr>
      </w:pPr>
      <w:r w:rsidRPr="00C06E47">
        <w:rPr>
          <w:rFonts w:ascii="Arial" w:hAnsi="Arial" w:cs="Arial"/>
          <w:b/>
          <w:bCs/>
          <w:sz w:val="22"/>
          <w:szCs w:val="22"/>
        </w:rPr>
        <w:t xml:space="preserve">Nam Seng Insurance Public Company Limited </w:t>
      </w:r>
    </w:p>
    <w:p w:rsidR="00046DEE" w:rsidRPr="00C06E47" w:rsidRDefault="00046DEE" w:rsidP="00046DEE">
      <w:pPr>
        <w:spacing w:line="380" w:lineRule="exact"/>
        <w:ind w:right="-29"/>
        <w:rPr>
          <w:rFonts w:ascii="Arial" w:hAnsi="Arial" w:cs="Arial"/>
          <w:b/>
          <w:bCs/>
          <w:sz w:val="22"/>
          <w:szCs w:val="22"/>
          <w:cs/>
        </w:rPr>
      </w:pPr>
      <w:r w:rsidRPr="00C06E47">
        <w:rPr>
          <w:rFonts w:ascii="Arial" w:hAnsi="Arial" w:cs="Arial"/>
          <w:b/>
          <w:bCs/>
          <w:sz w:val="22"/>
          <w:szCs w:val="22"/>
        </w:rPr>
        <w:t>Table of contents for notes to interim financial statements</w:t>
      </w:r>
    </w:p>
    <w:p w:rsidR="00046DEE" w:rsidRPr="00C06E47" w:rsidRDefault="00046DEE" w:rsidP="00046DEE">
      <w:pPr>
        <w:tabs>
          <w:tab w:val="left" w:pos="720"/>
        </w:tabs>
        <w:spacing w:line="380" w:lineRule="exact"/>
        <w:rPr>
          <w:rFonts w:ascii="Arial" w:hAnsi="Arial" w:cs="Arial"/>
          <w:b/>
          <w:bCs/>
          <w:sz w:val="22"/>
          <w:szCs w:val="22"/>
        </w:rPr>
      </w:pPr>
      <w:r w:rsidRPr="00C06E47">
        <w:rPr>
          <w:rFonts w:ascii="Arial" w:hAnsi="Arial" w:cs="Arial"/>
          <w:b/>
          <w:bCs/>
          <w:sz w:val="22"/>
          <w:szCs w:val="22"/>
        </w:rPr>
        <w:t xml:space="preserve">For the </w:t>
      </w:r>
      <w:r w:rsidR="0041031C">
        <w:rPr>
          <w:rFonts w:ascii="Arial" w:hAnsi="Arial" w:cs="Arial"/>
          <w:b/>
          <w:bCs/>
          <w:sz w:val="22"/>
          <w:szCs w:val="22"/>
        </w:rPr>
        <w:t xml:space="preserve">three-month and </w:t>
      </w:r>
      <w:r w:rsidR="006D6AE2">
        <w:rPr>
          <w:rFonts w:ascii="Arial" w:hAnsi="Arial" w:cs="Arial"/>
          <w:b/>
          <w:bCs/>
          <w:sz w:val="22"/>
          <w:szCs w:val="22"/>
        </w:rPr>
        <w:t>nine-month</w:t>
      </w:r>
      <w:r w:rsidRPr="00C06E47">
        <w:rPr>
          <w:rFonts w:ascii="Arial" w:hAnsi="Arial" w:cs="Arial"/>
          <w:b/>
          <w:bCs/>
          <w:sz w:val="22"/>
          <w:szCs w:val="22"/>
        </w:rPr>
        <w:t xml:space="preserve"> period</w:t>
      </w:r>
      <w:r w:rsidR="0089729D" w:rsidRPr="00C06E47">
        <w:rPr>
          <w:rFonts w:ascii="Arial" w:hAnsi="Arial" w:cs="Arial"/>
          <w:b/>
          <w:bCs/>
          <w:sz w:val="22"/>
          <w:szCs w:val="22"/>
        </w:rPr>
        <w:t>s</w:t>
      </w:r>
      <w:r w:rsidRPr="00C06E47">
        <w:rPr>
          <w:rFonts w:ascii="Arial" w:hAnsi="Arial" w:cs="Arial"/>
          <w:b/>
          <w:bCs/>
          <w:sz w:val="22"/>
          <w:szCs w:val="22"/>
        </w:rPr>
        <w:t xml:space="preserve"> ended </w:t>
      </w:r>
      <w:r w:rsidR="006D6AE2">
        <w:rPr>
          <w:rFonts w:ascii="Arial" w:hAnsi="Arial" w:cs="Arial"/>
          <w:b/>
          <w:bCs/>
          <w:sz w:val="22"/>
          <w:szCs w:val="22"/>
        </w:rPr>
        <w:t>30 September 2017</w:t>
      </w:r>
      <w:r w:rsidR="00892652" w:rsidRPr="00C06E47">
        <w:rPr>
          <w:rFonts w:ascii="Arial" w:hAnsi="Arial" w:cs="Arial"/>
          <w:b/>
          <w:bCs/>
          <w:sz w:val="22"/>
          <w:szCs w:val="22"/>
        </w:rPr>
        <w:t xml:space="preserve"> and 2016</w:t>
      </w:r>
    </w:p>
    <w:p w:rsidR="00046DEE" w:rsidRPr="00C06E47" w:rsidRDefault="00046DEE" w:rsidP="00046DEE">
      <w:pPr>
        <w:pStyle w:val="TOCHeading"/>
        <w:tabs>
          <w:tab w:val="left" w:pos="720"/>
          <w:tab w:val="right" w:pos="9540"/>
        </w:tabs>
        <w:spacing w:after="240" w:line="380" w:lineRule="exact"/>
        <w:rPr>
          <w:rFonts w:ascii="Arial" w:hAnsi="Arial" w:cs="Arial"/>
          <w:b w:val="0"/>
          <w:bCs w:val="0"/>
          <w:sz w:val="22"/>
          <w:szCs w:val="22"/>
        </w:rPr>
      </w:pPr>
      <w:r w:rsidRPr="00C06E47">
        <w:rPr>
          <w:rFonts w:ascii="Arial" w:hAnsi="Arial" w:cs="Arial"/>
          <w:sz w:val="22"/>
          <w:szCs w:val="22"/>
        </w:rPr>
        <w:t xml:space="preserve">Note </w:t>
      </w:r>
      <w:r w:rsidRPr="00C06E47">
        <w:rPr>
          <w:rFonts w:ascii="Arial" w:hAnsi="Arial" w:cs="Arial"/>
          <w:sz w:val="22"/>
          <w:szCs w:val="22"/>
        </w:rPr>
        <w:tab/>
        <w:t xml:space="preserve">Contents </w:t>
      </w:r>
      <w:r w:rsidRPr="00C06E47">
        <w:rPr>
          <w:rFonts w:ascii="Arial" w:hAnsi="Arial" w:cs="Arial"/>
          <w:sz w:val="22"/>
          <w:szCs w:val="22"/>
        </w:rPr>
        <w:tab/>
        <w:t>Page</w:t>
      </w:r>
    </w:p>
    <w:p w:rsidR="00D87B81" w:rsidRPr="00D87B81" w:rsidRDefault="00046DEE">
      <w:pPr>
        <w:pStyle w:val="TOC1"/>
        <w:rPr>
          <w:rFonts w:asciiTheme="minorHAnsi" w:eastAsiaTheme="minorEastAsia" w:hAnsiTheme="minorHAnsi" w:cstheme="minorBidi"/>
          <w:noProof/>
          <w:szCs w:val="28"/>
        </w:rPr>
      </w:pPr>
      <w:r w:rsidRPr="00D87B81">
        <w:fldChar w:fldCharType="begin"/>
      </w:r>
      <w:r w:rsidRPr="00D87B81">
        <w:instrText xml:space="preserve"> TOC \o "1-3" \h \z \u </w:instrText>
      </w:r>
      <w:r w:rsidRPr="00D87B81">
        <w:fldChar w:fldCharType="separate"/>
      </w:r>
      <w:hyperlink w:anchor="_Toc497816339" w:history="1">
        <w:r w:rsidR="00D87B81" w:rsidRPr="00D87B81">
          <w:rPr>
            <w:rStyle w:val="Hyperlink"/>
            <w:noProof/>
          </w:rPr>
          <w:t>1.</w:t>
        </w:r>
        <w:r w:rsidR="00D87B81" w:rsidRPr="00D87B81">
          <w:rPr>
            <w:rFonts w:asciiTheme="minorHAnsi" w:eastAsiaTheme="minorEastAsia" w:hAnsiTheme="minorHAnsi" w:cstheme="minorBidi"/>
            <w:noProof/>
            <w:szCs w:val="28"/>
          </w:rPr>
          <w:tab/>
        </w:r>
        <w:r w:rsidR="00D87B81" w:rsidRPr="00D87B81">
          <w:rPr>
            <w:rStyle w:val="Hyperlink"/>
            <w:noProof/>
          </w:rPr>
          <w:t>Corporate information</w:t>
        </w:r>
        <w:r w:rsidR="00D87B81" w:rsidRPr="00D87B81">
          <w:rPr>
            <w:noProof/>
            <w:webHidden/>
          </w:rPr>
          <w:tab/>
        </w:r>
        <w:r w:rsidR="00D87B81" w:rsidRPr="00D87B81">
          <w:rPr>
            <w:noProof/>
            <w:webHidden/>
          </w:rPr>
          <w:fldChar w:fldCharType="begin"/>
        </w:r>
        <w:r w:rsidR="00D87B81" w:rsidRPr="00D87B81">
          <w:rPr>
            <w:noProof/>
            <w:webHidden/>
          </w:rPr>
          <w:instrText xml:space="preserve"> PAGEREF _Toc497816339 \h </w:instrText>
        </w:r>
        <w:r w:rsidR="00D87B81" w:rsidRPr="00D87B81">
          <w:rPr>
            <w:noProof/>
            <w:webHidden/>
          </w:rPr>
        </w:r>
        <w:r w:rsidR="00D87B81" w:rsidRPr="00D87B81">
          <w:rPr>
            <w:noProof/>
            <w:webHidden/>
          </w:rPr>
          <w:fldChar w:fldCharType="separate"/>
        </w:r>
        <w:r w:rsidR="00D87B81" w:rsidRPr="00D87B81">
          <w:rPr>
            <w:noProof/>
            <w:webHidden/>
          </w:rPr>
          <w:t>1</w:t>
        </w:r>
        <w:r w:rsidR="00D87B81" w:rsidRPr="00D87B81">
          <w:rPr>
            <w:noProof/>
            <w:webHidden/>
          </w:rPr>
          <w:fldChar w:fldCharType="end"/>
        </w:r>
      </w:hyperlink>
    </w:p>
    <w:p w:rsidR="00D87B81" w:rsidRPr="00D87B81" w:rsidRDefault="00CF45F3">
      <w:pPr>
        <w:pStyle w:val="TOC1"/>
        <w:rPr>
          <w:rFonts w:asciiTheme="minorHAnsi" w:eastAsiaTheme="minorEastAsia" w:hAnsiTheme="minorHAnsi" w:cstheme="minorBidi"/>
          <w:noProof/>
          <w:szCs w:val="28"/>
        </w:rPr>
      </w:pPr>
      <w:hyperlink w:anchor="_Toc497816340" w:history="1">
        <w:r w:rsidR="00D87B81" w:rsidRPr="00D87B81">
          <w:rPr>
            <w:rStyle w:val="Hyperlink"/>
            <w:noProof/>
          </w:rPr>
          <w:t>2.</w:t>
        </w:r>
        <w:r w:rsidR="00D87B81" w:rsidRPr="00D87B81">
          <w:rPr>
            <w:rFonts w:asciiTheme="minorHAnsi" w:eastAsiaTheme="minorEastAsia" w:hAnsiTheme="minorHAnsi" w:cstheme="minorBidi"/>
            <w:noProof/>
            <w:szCs w:val="28"/>
          </w:rPr>
          <w:tab/>
        </w:r>
        <w:r w:rsidR="00D87B81" w:rsidRPr="00D87B81">
          <w:rPr>
            <w:rStyle w:val="Hyperlink"/>
            <w:noProof/>
          </w:rPr>
          <w:t>Basis for the preparation of financial statements</w:t>
        </w:r>
        <w:r w:rsidR="00D87B81" w:rsidRPr="00D87B81">
          <w:rPr>
            <w:noProof/>
            <w:webHidden/>
          </w:rPr>
          <w:tab/>
        </w:r>
        <w:r w:rsidR="00D87B81" w:rsidRPr="00D87B81">
          <w:rPr>
            <w:noProof/>
            <w:webHidden/>
          </w:rPr>
          <w:fldChar w:fldCharType="begin"/>
        </w:r>
        <w:r w:rsidR="00D87B81" w:rsidRPr="00D87B81">
          <w:rPr>
            <w:noProof/>
            <w:webHidden/>
          </w:rPr>
          <w:instrText xml:space="preserve"> PAGEREF _Toc497816340 \h </w:instrText>
        </w:r>
        <w:r w:rsidR="00D87B81" w:rsidRPr="00D87B81">
          <w:rPr>
            <w:noProof/>
            <w:webHidden/>
          </w:rPr>
        </w:r>
        <w:r w:rsidR="00D87B81" w:rsidRPr="00D87B81">
          <w:rPr>
            <w:noProof/>
            <w:webHidden/>
          </w:rPr>
          <w:fldChar w:fldCharType="separate"/>
        </w:r>
        <w:r w:rsidR="00D87B81" w:rsidRPr="00D87B81">
          <w:rPr>
            <w:noProof/>
            <w:webHidden/>
          </w:rPr>
          <w:t>1</w:t>
        </w:r>
        <w:r w:rsidR="00D87B81" w:rsidRPr="00D87B81">
          <w:rPr>
            <w:noProof/>
            <w:webHidden/>
          </w:rPr>
          <w:fldChar w:fldCharType="end"/>
        </w:r>
      </w:hyperlink>
    </w:p>
    <w:p w:rsidR="00D87B81" w:rsidRPr="00D87B81" w:rsidRDefault="00CF45F3">
      <w:pPr>
        <w:pStyle w:val="TOC1"/>
        <w:rPr>
          <w:rFonts w:asciiTheme="minorHAnsi" w:eastAsiaTheme="minorEastAsia" w:hAnsiTheme="minorHAnsi" w:cstheme="minorBidi"/>
          <w:noProof/>
          <w:szCs w:val="28"/>
        </w:rPr>
      </w:pPr>
      <w:hyperlink w:anchor="_Toc497816341" w:history="1">
        <w:r w:rsidR="00D87B81" w:rsidRPr="00D87B81">
          <w:rPr>
            <w:rStyle w:val="Hyperlink"/>
            <w:noProof/>
          </w:rPr>
          <w:t>3.</w:t>
        </w:r>
        <w:r w:rsidR="00D87B81" w:rsidRPr="00D87B81">
          <w:rPr>
            <w:rFonts w:asciiTheme="minorHAnsi" w:eastAsiaTheme="minorEastAsia" w:hAnsiTheme="minorHAnsi" w:cstheme="minorBidi"/>
            <w:noProof/>
            <w:szCs w:val="28"/>
          </w:rPr>
          <w:tab/>
        </w:r>
        <w:r w:rsidR="00D87B81" w:rsidRPr="00D87B81">
          <w:rPr>
            <w:rStyle w:val="Hyperlink"/>
            <w:noProof/>
          </w:rPr>
          <w:t>Cash and cash equivalents</w:t>
        </w:r>
        <w:r w:rsidR="00D87B81" w:rsidRPr="00D87B81">
          <w:rPr>
            <w:noProof/>
            <w:webHidden/>
          </w:rPr>
          <w:tab/>
        </w:r>
        <w:r w:rsidR="00D87B81" w:rsidRPr="00D87B81">
          <w:rPr>
            <w:noProof/>
            <w:webHidden/>
          </w:rPr>
          <w:fldChar w:fldCharType="begin"/>
        </w:r>
        <w:r w:rsidR="00D87B81" w:rsidRPr="00D87B81">
          <w:rPr>
            <w:noProof/>
            <w:webHidden/>
          </w:rPr>
          <w:instrText xml:space="preserve"> PAGEREF _Toc497816341 \h </w:instrText>
        </w:r>
        <w:r w:rsidR="00D87B81" w:rsidRPr="00D87B81">
          <w:rPr>
            <w:noProof/>
            <w:webHidden/>
          </w:rPr>
        </w:r>
        <w:r w:rsidR="00D87B81" w:rsidRPr="00D87B81">
          <w:rPr>
            <w:noProof/>
            <w:webHidden/>
          </w:rPr>
          <w:fldChar w:fldCharType="separate"/>
        </w:r>
        <w:r w:rsidR="00D87B81" w:rsidRPr="00D87B81">
          <w:rPr>
            <w:noProof/>
            <w:webHidden/>
          </w:rPr>
          <w:t>2</w:t>
        </w:r>
        <w:r w:rsidR="00D87B81" w:rsidRPr="00D87B81">
          <w:rPr>
            <w:noProof/>
            <w:webHidden/>
          </w:rPr>
          <w:fldChar w:fldCharType="end"/>
        </w:r>
      </w:hyperlink>
    </w:p>
    <w:p w:rsidR="00D87B81" w:rsidRPr="00D87B81" w:rsidRDefault="00CF45F3">
      <w:pPr>
        <w:pStyle w:val="TOC1"/>
        <w:rPr>
          <w:rFonts w:asciiTheme="minorHAnsi" w:eastAsiaTheme="minorEastAsia" w:hAnsiTheme="minorHAnsi" w:cstheme="minorBidi"/>
          <w:noProof/>
          <w:szCs w:val="28"/>
        </w:rPr>
      </w:pPr>
      <w:hyperlink w:anchor="_Toc497816342" w:history="1">
        <w:r w:rsidR="00D87B81" w:rsidRPr="00D87B81">
          <w:rPr>
            <w:rStyle w:val="Hyperlink"/>
            <w:noProof/>
          </w:rPr>
          <w:t>4.</w:t>
        </w:r>
        <w:r w:rsidR="00D87B81" w:rsidRPr="00D87B81">
          <w:rPr>
            <w:rFonts w:asciiTheme="minorHAnsi" w:eastAsiaTheme="minorEastAsia" w:hAnsiTheme="minorHAnsi" w:cstheme="minorBidi"/>
            <w:noProof/>
            <w:szCs w:val="28"/>
          </w:rPr>
          <w:tab/>
        </w:r>
        <w:r w:rsidR="00D87B81" w:rsidRPr="00D87B81">
          <w:rPr>
            <w:rStyle w:val="Hyperlink"/>
            <w:noProof/>
          </w:rPr>
          <w:t>Premium receivables</w:t>
        </w:r>
        <w:r w:rsidR="00D87B81" w:rsidRPr="00D87B81">
          <w:rPr>
            <w:noProof/>
            <w:webHidden/>
          </w:rPr>
          <w:tab/>
        </w:r>
        <w:r w:rsidR="00D87B81" w:rsidRPr="00D87B81">
          <w:rPr>
            <w:noProof/>
            <w:webHidden/>
          </w:rPr>
          <w:fldChar w:fldCharType="begin"/>
        </w:r>
        <w:r w:rsidR="00D87B81" w:rsidRPr="00D87B81">
          <w:rPr>
            <w:noProof/>
            <w:webHidden/>
          </w:rPr>
          <w:instrText xml:space="preserve"> PAGEREF _Toc497816342 \h </w:instrText>
        </w:r>
        <w:r w:rsidR="00D87B81" w:rsidRPr="00D87B81">
          <w:rPr>
            <w:noProof/>
            <w:webHidden/>
          </w:rPr>
        </w:r>
        <w:r w:rsidR="00D87B81" w:rsidRPr="00D87B81">
          <w:rPr>
            <w:noProof/>
            <w:webHidden/>
          </w:rPr>
          <w:fldChar w:fldCharType="separate"/>
        </w:r>
        <w:r w:rsidR="00D87B81" w:rsidRPr="00D87B81">
          <w:rPr>
            <w:noProof/>
            <w:webHidden/>
          </w:rPr>
          <w:t>2</w:t>
        </w:r>
        <w:r w:rsidR="00D87B81" w:rsidRPr="00D87B81">
          <w:rPr>
            <w:noProof/>
            <w:webHidden/>
          </w:rPr>
          <w:fldChar w:fldCharType="end"/>
        </w:r>
      </w:hyperlink>
    </w:p>
    <w:p w:rsidR="00D87B81" w:rsidRPr="00D87B81" w:rsidRDefault="00CF45F3">
      <w:pPr>
        <w:pStyle w:val="TOC1"/>
        <w:rPr>
          <w:rFonts w:asciiTheme="minorHAnsi" w:eastAsiaTheme="minorEastAsia" w:hAnsiTheme="minorHAnsi" w:cstheme="minorBidi"/>
          <w:noProof/>
          <w:szCs w:val="28"/>
        </w:rPr>
      </w:pPr>
      <w:hyperlink w:anchor="_Toc497816343" w:history="1">
        <w:r w:rsidR="00D87B81" w:rsidRPr="00D87B81">
          <w:rPr>
            <w:rStyle w:val="Hyperlink"/>
            <w:noProof/>
          </w:rPr>
          <w:t>5.</w:t>
        </w:r>
        <w:r w:rsidR="00D87B81" w:rsidRPr="00D87B81">
          <w:rPr>
            <w:rFonts w:asciiTheme="minorHAnsi" w:eastAsiaTheme="minorEastAsia" w:hAnsiTheme="minorHAnsi" w:cstheme="minorBidi"/>
            <w:noProof/>
            <w:szCs w:val="28"/>
          </w:rPr>
          <w:tab/>
        </w:r>
        <w:r w:rsidR="00D87B81" w:rsidRPr="00D87B81">
          <w:rPr>
            <w:rStyle w:val="Hyperlink"/>
            <w:noProof/>
          </w:rPr>
          <w:t>Reinsurance assets</w:t>
        </w:r>
        <w:r w:rsidR="00D87B81" w:rsidRPr="00D87B81">
          <w:rPr>
            <w:noProof/>
            <w:webHidden/>
          </w:rPr>
          <w:tab/>
        </w:r>
        <w:r w:rsidR="00D87B81" w:rsidRPr="00D87B81">
          <w:rPr>
            <w:noProof/>
            <w:webHidden/>
          </w:rPr>
          <w:fldChar w:fldCharType="begin"/>
        </w:r>
        <w:r w:rsidR="00D87B81" w:rsidRPr="00D87B81">
          <w:rPr>
            <w:noProof/>
            <w:webHidden/>
          </w:rPr>
          <w:instrText xml:space="preserve"> PAGEREF _Toc497816343 \h </w:instrText>
        </w:r>
        <w:r w:rsidR="00D87B81" w:rsidRPr="00D87B81">
          <w:rPr>
            <w:noProof/>
            <w:webHidden/>
          </w:rPr>
        </w:r>
        <w:r w:rsidR="00D87B81" w:rsidRPr="00D87B81">
          <w:rPr>
            <w:noProof/>
            <w:webHidden/>
          </w:rPr>
          <w:fldChar w:fldCharType="separate"/>
        </w:r>
        <w:r w:rsidR="00D87B81" w:rsidRPr="00D87B81">
          <w:rPr>
            <w:noProof/>
            <w:webHidden/>
          </w:rPr>
          <w:t>3</w:t>
        </w:r>
        <w:r w:rsidR="00D87B81" w:rsidRPr="00D87B81">
          <w:rPr>
            <w:noProof/>
            <w:webHidden/>
          </w:rPr>
          <w:fldChar w:fldCharType="end"/>
        </w:r>
      </w:hyperlink>
    </w:p>
    <w:p w:rsidR="00D87B81" w:rsidRPr="00D87B81" w:rsidRDefault="00CF45F3">
      <w:pPr>
        <w:pStyle w:val="TOC1"/>
        <w:rPr>
          <w:rFonts w:asciiTheme="minorHAnsi" w:eastAsiaTheme="minorEastAsia" w:hAnsiTheme="minorHAnsi" w:cstheme="minorBidi"/>
          <w:noProof/>
          <w:szCs w:val="28"/>
        </w:rPr>
      </w:pPr>
      <w:hyperlink w:anchor="_Toc497816344" w:history="1">
        <w:r w:rsidR="00D87B81" w:rsidRPr="00D87B81">
          <w:rPr>
            <w:rStyle w:val="Hyperlink"/>
            <w:noProof/>
          </w:rPr>
          <w:t>6.</w:t>
        </w:r>
        <w:r w:rsidR="00D87B81" w:rsidRPr="00D87B81">
          <w:rPr>
            <w:rFonts w:asciiTheme="minorHAnsi" w:eastAsiaTheme="minorEastAsia" w:hAnsiTheme="minorHAnsi" w:cstheme="minorBidi"/>
            <w:noProof/>
            <w:szCs w:val="28"/>
          </w:rPr>
          <w:tab/>
        </w:r>
        <w:r w:rsidR="00D87B81" w:rsidRPr="00D87B81">
          <w:rPr>
            <w:rStyle w:val="Hyperlink"/>
            <w:noProof/>
          </w:rPr>
          <w:t>Reinsurance receivables</w:t>
        </w:r>
        <w:r w:rsidR="00D87B81" w:rsidRPr="00D87B81">
          <w:rPr>
            <w:noProof/>
            <w:webHidden/>
          </w:rPr>
          <w:tab/>
        </w:r>
        <w:r w:rsidR="00D87B81" w:rsidRPr="00D87B81">
          <w:rPr>
            <w:noProof/>
            <w:webHidden/>
          </w:rPr>
          <w:fldChar w:fldCharType="begin"/>
        </w:r>
        <w:r w:rsidR="00D87B81" w:rsidRPr="00D87B81">
          <w:rPr>
            <w:noProof/>
            <w:webHidden/>
          </w:rPr>
          <w:instrText xml:space="preserve"> PAGEREF _Toc497816344 \h </w:instrText>
        </w:r>
        <w:r w:rsidR="00D87B81" w:rsidRPr="00D87B81">
          <w:rPr>
            <w:noProof/>
            <w:webHidden/>
          </w:rPr>
        </w:r>
        <w:r w:rsidR="00D87B81" w:rsidRPr="00D87B81">
          <w:rPr>
            <w:noProof/>
            <w:webHidden/>
          </w:rPr>
          <w:fldChar w:fldCharType="separate"/>
        </w:r>
        <w:r w:rsidR="00D87B81" w:rsidRPr="00D87B81">
          <w:rPr>
            <w:noProof/>
            <w:webHidden/>
          </w:rPr>
          <w:t>3</w:t>
        </w:r>
        <w:r w:rsidR="00D87B81" w:rsidRPr="00D87B81">
          <w:rPr>
            <w:noProof/>
            <w:webHidden/>
          </w:rPr>
          <w:fldChar w:fldCharType="end"/>
        </w:r>
      </w:hyperlink>
    </w:p>
    <w:p w:rsidR="00D87B81" w:rsidRPr="00D87B81" w:rsidRDefault="00CF45F3">
      <w:pPr>
        <w:pStyle w:val="TOC1"/>
        <w:rPr>
          <w:rFonts w:asciiTheme="minorHAnsi" w:eastAsiaTheme="minorEastAsia" w:hAnsiTheme="minorHAnsi" w:cstheme="minorBidi"/>
          <w:noProof/>
          <w:szCs w:val="28"/>
        </w:rPr>
      </w:pPr>
      <w:hyperlink w:anchor="_Toc497816345" w:history="1">
        <w:r w:rsidR="00D87B81" w:rsidRPr="00D87B81">
          <w:rPr>
            <w:rStyle w:val="Hyperlink"/>
            <w:noProof/>
          </w:rPr>
          <w:t>7.</w:t>
        </w:r>
        <w:r w:rsidR="00D87B81" w:rsidRPr="00D87B81">
          <w:rPr>
            <w:rFonts w:asciiTheme="minorHAnsi" w:eastAsiaTheme="minorEastAsia" w:hAnsiTheme="minorHAnsi" w:cstheme="minorBidi"/>
            <w:noProof/>
            <w:szCs w:val="28"/>
          </w:rPr>
          <w:tab/>
        </w:r>
        <w:r w:rsidR="00D87B81" w:rsidRPr="00D87B81">
          <w:rPr>
            <w:rStyle w:val="Hyperlink"/>
            <w:noProof/>
          </w:rPr>
          <w:t>Investments in securities</w:t>
        </w:r>
        <w:r w:rsidR="00D87B81" w:rsidRPr="00D87B81">
          <w:rPr>
            <w:noProof/>
            <w:webHidden/>
          </w:rPr>
          <w:tab/>
        </w:r>
        <w:r w:rsidR="00D87B81" w:rsidRPr="00D87B81">
          <w:rPr>
            <w:noProof/>
            <w:webHidden/>
          </w:rPr>
          <w:fldChar w:fldCharType="begin"/>
        </w:r>
        <w:r w:rsidR="00D87B81" w:rsidRPr="00D87B81">
          <w:rPr>
            <w:noProof/>
            <w:webHidden/>
          </w:rPr>
          <w:instrText xml:space="preserve"> PAGEREF _Toc497816345 \h </w:instrText>
        </w:r>
        <w:r w:rsidR="00D87B81" w:rsidRPr="00D87B81">
          <w:rPr>
            <w:noProof/>
            <w:webHidden/>
          </w:rPr>
        </w:r>
        <w:r w:rsidR="00D87B81" w:rsidRPr="00D87B81">
          <w:rPr>
            <w:noProof/>
            <w:webHidden/>
          </w:rPr>
          <w:fldChar w:fldCharType="separate"/>
        </w:r>
        <w:r w:rsidR="00D87B81" w:rsidRPr="00D87B81">
          <w:rPr>
            <w:noProof/>
            <w:webHidden/>
          </w:rPr>
          <w:t>4</w:t>
        </w:r>
        <w:r w:rsidR="00D87B81" w:rsidRPr="00D87B81">
          <w:rPr>
            <w:noProof/>
            <w:webHidden/>
          </w:rPr>
          <w:fldChar w:fldCharType="end"/>
        </w:r>
      </w:hyperlink>
    </w:p>
    <w:p w:rsidR="00D87B81" w:rsidRPr="00D87B81" w:rsidRDefault="00CF45F3">
      <w:pPr>
        <w:pStyle w:val="TOC1"/>
        <w:rPr>
          <w:rFonts w:asciiTheme="minorHAnsi" w:eastAsiaTheme="minorEastAsia" w:hAnsiTheme="minorHAnsi" w:cstheme="minorBidi"/>
          <w:noProof/>
          <w:szCs w:val="28"/>
        </w:rPr>
      </w:pPr>
      <w:hyperlink w:anchor="_Toc497816346" w:history="1">
        <w:r w:rsidR="00D87B81" w:rsidRPr="00D87B81">
          <w:rPr>
            <w:rStyle w:val="Hyperlink"/>
            <w:noProof/>
          </w:rPr>
          <w:t>8.</w:t>
        </w:r>
        <w:r w:rsidR="00D87B81" w:rsidRPr="00D87B81">
          <w:rPr>
            <w:rFonts w:asciiTheme="minorHAnsi" w:eastAsiaTheme="minorEastAsia" w:hAnsiTheme="minorHAnsi" w:cstheme="minorBidi"/>
            <w:noProof/>
            <w:szCs w:val="28"/>
          </w:rPr>
          <w:tab/>
        </w:r>
        <w:r w:rsidR="00D87B81" w:rsidRPr="00D87B81">
          <w:rPr>
            <w:rStyle w:val="Hyperlink"/>
            <w:noProof/>
          </w:rPr>
          <w:t>Loans</w:t>
        </w:r>
        <w:r w:rsidR="00D87B81" w:rsidRPr="00D87B81">
          <w:rPr>
            <w:noProof/>
            <w:webHidden/>
          </w:rPr>
          <w:tab/>
        </w:r>
        <w:r w:rsidR="00D87B81" w:rsidRPr="00D87B81">
          <w:rPr>
            <w:noProof/>
            <w:webHidden/>
          </w:rPr>
          <w:fldChar w:fldCharType="begin"/>
        </w:r>
        <w:r w:rsidR="00D87B81" w:rsidRPr="00D87B81">
          <w:rPr>
            <w:noProof/>
            <w:webHidden/>
          </w:rPr>
          <w:instrText xml:space="preserve"> PAGEREF _Toc497816346 \h </w:instrText>
        </w:r>
        <w:r w:rsidR="00D87B81" w:rsidRPr="00D87B81">
          <w:rPr>
            <w:noProof/>
            <w:webHidden/>
          </w:rPr>
        </w:r>
        <w:r w:rsidR="00D87B81" w:rsidRPr="00D87B81">
          <w:rPr>
            <w:noProof/>
            <w:webHidden/>
          </w:rPr>
          <w:fldChar w:fldCharType="separate"/>
        </w:r>
        <w:r w:rsidR="00D87B81" w:rsidRPr="00D87B81">
          <w:rPr>
            <w:noProof/>
            <w:webHidden/>
          </w:rPr>
          <w:t>6</w:t>
        </w:r>
        <w:r w:rsidR="00D87B81" w:rsidRPr="00D87B81">
          <w:rPr>
            <w:noProof/>
            <w:webHidden/>
          </w:rPr>
          <w:fldChar w:fldCharType="end"/>
        </w:r>
      </w:hyperlink>
    </w:p>
    <w:p w:rsidR="00D87B81" w:rsidRPr="00D87B81" w:rsidRDefault="00CF45F3">
      <w:pPr>
        <w:pStyle w:val="TOC1"/>
        <w:rPr>
          <w:rFonts w:asciiTheme="minorHAnsi" w:eastAsiaTheme="minorEastAsia" w:hAnsiTheme="minorHAnsi" w:cstheme="minorBidi"/>
          <w:noProof/>
          <w:szCs w:val="28"/>
        </w:rPr>
      </w:pPr>
      <w:hyperlink w:anchor="_Toc497816347" w:history="1">
        <w:r w:rsidR="00D87B81" w:rsidRPr="00D87B81">
          <w:rPr>
            <w:rStyle w:val="Hyperlink"/>
            <w:noProof/>
          </w:rPr>
          <w:t>9.</w:t>
        </w:r>
        <w:r w:rsidR="00D87B81" w:rsidRPr="00D87B81">
          <w:rPr>
            <w:rFonts w:asciiTheme="minorHAnsi" w:eastAsiaTheme="minorEastAsia" w:hAnsiTheme="minorHAnsi" w:cstheme="minorBidi"/>
            <w:noProof/>
            <w:szCs w:val="28"/>
          </w:rPr>
          <w:tab/>
        </w:r>
        <w:r w:rsidR="00D87B81" w:rsidRPr="00D87B81">
          <w:rPr>
            <w:rStyle w:val="Hyperlink"/>
            <w:noProof/>
          </w:rPr>
          <w:t>Premises and equipment</w:t>
        </w:r>
        <w:r w:rsidR="00D87B81" w:rsidRPr="00D87B81">
          <w:rPr>
            <w:noProof/>
            <w:webHidden/>
          </w:rPr>
          <w:tab/>
        </w:r>
        <w:r w:rsidR="00D87B81" w:rsidRPr="00D87B81">
          <w:rPr>
            <w:noProof/>
            <w:webHidden/>
          </w:rPr>
          <w:fldChar w:fldCharType="begin"/>
        </w:r>
        <w:r w:rsidR="00D87B81" w:rsidRPr="00D87B81">
          <w:rPr>
            <w:noProof/>
            <w:webHidden/>
          </w:rPr>
          <w:instrText xml:space="preserve"> PAGEREF _Toc497816347 \h </w:instrText>
        </w:r>
        <w:r w:rsidR="00D87B81" w:rsidRPr="00D87B81">
          <w:rPr>
            <w:noProof/>
            <w:webHidden/>
          </w:rPr>
        </w:r>
        <w:r w:rsidR="00D87B81" w:rsidRPr="00D87B81">
          <w:rPr>
            <w:noProof/>
            <w:webHidden/>
          </w:rPr>
          <w:fldChar w:fldCharType="separate"/>
        </w:r>
        <w:r w:rsidR="00D87B81" w:rsidRPr="00D87B81">
          <w:rPr>
            <w:noProof/>
            <w:webHidden/>
          </w:rPr>
          <w:t>7</w:t>
        </w:r>
        <w:r w:rsidR="00D87B81" w:rsidRPr="00D87B81">
          <w:rPr>
            <w:noProof/>
            <w:webHidden/>
          </w:rPr>
          <w:fldChar w:fldCharType="end"/>
        </w:r>
      </w:hyperlink>
    </w:p>
    <w:p w:rsidR="00D87B81" w:rsidRPr="00D87B81" w:rsidRDefault="00CF45F3">
      <w:pPr>
        <w:pStyle w:val="TOC1"/>
        <w:rPr>
          <w:rFonts w:asciiTheme="minorHAnsi" w:eastAsiaTheme="minorEastAsia" w:hAnsiTheme="minorHAnsi" w:cstheme="minorBidi"/>
          <w:noProof/>
          <w:szCs w:val="28"/>
        </w:rPr>
      </w:pPr>
      <w:hyperlink w:anchor="_Toc497816348" w:history="1">
        <w:r w:rsidR="00D87B81" w:rsidRPr="00D87B81">
          <w:rPr>
            <w:rStyle w:val="Hyperlink"/>
            <w:noProof/>
          </w:rPr>
          <w:t>10.</w:t>
        </w:r>
        <w:r w:rsidR="00D87B81" w:rsidRPr="00D87B81">
          <w:rPr>
            <w:rFonts w:asciiTheme="minorHAnsi" w:eastAsiaTheme="minorEastAsia" w:hAnsiTheme="minorHAnsi" w:cstheme="minorBidi"/>
            <w:noProof/>
            <w:szCs w:val="28"/>
          </w:rPr>
          <w:tab/>
        </w:r>
        <w:r w:rsidR="00D87B81" w:rsidRPr="00D87B81">
          <w:rPr>
            <w:rStyle w:val="Hyperlink"/>
            <w:noProof/>
          </w:rPr>
          <w:t>Intangible assets</w:t>
        </w:r>
        <w:r w:rsidR="00D87B81" w:rsidRPr="00D87B81">
          <w:rPr>
            <w:noProof/>
            <w:webHidden/>
          </w:rPr>
          <w:tab/>
        </w:r>
        <w:r w:rsidR="00D87B81" w:rsidRPr="00D87B81">
          <w:rPr>
            <w:noProof/>
            <w:webHidden/>
          </w:rPr>
          <w:fldChar w:fldCharType="begin"/>
        </w:r>
        <w:r w:rsidR="00D87B81" w:rsidRPr="00D87B81">
          <w:rPr>
            <w:noProof/>
            <w:webHidden/>
          </w:rPr>
          <w:instrText xml:space="preserve"> PAGEREF _Toc497816348 \h </w:instrText>
        </w:r>
        <w:r w:rsidR="00D87B81" w:rsidRPr="00D87B81">
          <w:rPr>
            <w:noProof/>
            <w:webHidden/>
          </w:rPr>
        </w:r>
        <w:r w:rsidR="00D87B81" w:rsidRPr="00D87B81">
          <w:rPr>
            <w:noProof/>
            <w:webHidden/>
          </w:rPr>
          <w:fldChar w:fldCharType="separate"/>
        </w:r>
        <w:r w:rsidR="00D87B81" w:rsidRPr="00D87B81">
          <w:rPr>
            <w:noProof/>
            <w:webHidden/>
          </w:rPr>
          <w:t>7</w:t>
        </w:r>
        <w:r w:rsidR="00D87B81" w:rsidRPr="00D87B81">
          <w:rPr>
            <w:noProof/>
            <w:webHidden/>
          </w:rPr>
          <w:fldChar w:fldCharType="end"/>
        </w:r>
      </w:hyperlink>
    </w:p>
    <w:p w:rsidR="00D87B81" w:rsidRPr="00D87B81" w:rsidRDefault="00CF45F3">
      <w:pPr>
        <w:pStyle w:val="TOC1"/>
        <w:rPr>
          <w:rFonts w:asciiTheme="minorHAnsi" w:eastAsiaTheme="minorEastAsia" w:hAnsiTheme="minorHAnsi" w:cstheme="minorBidi"/>
          <w:noProof/>
          <w:szCs w:val="28"/>
        </w:rPr>
      </w:pPr>
      <w:hyperlink w:anchor="_Toc497816349" w:history="1">
        <w:r w:rsidR="00D87B81" w:rsidRPr="00D87B81">
          <w:rPr>
            <w:rStyle w:val="Hyperlink"/>
            <w:noProof/>
          </w:rPr>
          <w:t>11.</w:t>
        </w:r>
        <w:r w:rsidR="00D87B81" w:rsidRPr="00D87B81">
          <w:rPr>
            <w:rFonts w:asciiTheme="minorHAnsi" w:eastAsiaTheme="minorEastAsia" w:hAnsiTheme="minorHAnsi" w:cstheme="minorBidi"/>
            <w:noProof/>
            <w:szCs w:val="28"/>
          </w:rPr>
          <w:tab/>
        </w:r>
        <w:r w:rsidR="00D87B81" w:rsidRPr="00D87B81">
          <w:rPr>
            <w:rStyle w:val="Hyperlink"/>
            <w:noProof/>
          </w:rPr>
          <w:t>Deferred tax assets/Income taxes</w:t>
        </w:r>
        <w:r w:rsidR="00D87B81" w:rsidRPr="00D87B81">
          <w:rPr>
            <w:noProof/>
            <w:webHidden/>
          </w:rPr>
          <w:tab/>
        </w:r>
        <w:r w:rsidR="00D87B81" w:rsidRPr="00D87B81">
          <w:rPr>
            <w:noProof/>
            <w:webHidden/>
          </w:rPr>
          <w:fldChar w:fldCharType="begin"/>
        </w:r>
        <w:r w:rsidR="00D87B81" w:rsidRPr="00D87B81">
          <w:rPr>
            <w:noProof/>
            <w:webHidden/>
          </w:rPr>
          <w:instrText xml:space="preserve"> PAGEREF _Toc497816349 \h </w:instrText>
        </w:r>
        <w:r w:rsidR="00D87B81" w:rsidRPr="00D87B81">
          <w:rPr>
            <w:noProof/>
            <w:webHidden/>
          </w:rPr>
        </w:r>
        <w:r w:rsidR="00D87B81" w:rsidRPr="00D87B81">
          <w:rPr>
            <w:noProof/>
            <w:webHidden/>
          </w:rPr>
          <w:fldChar w:fldCharType="separate"/>
        </w:r>
        <w:r w:rsidR="00D87B81" w:rsidRPr="00D87B81">
          <w:rPr>
            <w:noProof/>
            <w:webHidden/>
          </w:rPr>
          <w:t>8</w:t>
        </w:r>
        <w:r w:rsidR="00D87B81" w:rsidRPr="00D87B81">
          <w:rPr>
            <w:noProof/>
            <w:webHidden/>
          </w:rPr>
          <w:fldChar w:fldCharType="end"/>
        </w:r>
      </w:hyperlink>
    </w:p>
    <w:p w:rsidR="00D87B81" w:rsidRPr="00D87B81" w:rsidRDefault="00CF45F3">
      <w:pPr>
        <w:pStyle w:val="TOC1"/>
        <w:rPr>
          <w:rFonts w:asciiTheme="minorHAnsi" w:eastAsiaTheme="minorEastAsia" w:hAnsiTheme="minorHAnsi" w:cstheme="minorBidi"/>
          <w:noProof/>
          <w:szCs w:val="28"/>
        </w:rPr>
      </w:pPr>
      <w:hyperlink w:anchor="_Toc497816350" w:history="1">
        <w:r w:rsidR="00D87B81" w:rsidRPr="00D87B81">
          <w:rPr>
            <w:rStyle w:val="Hyperlink"/>
            <w:noProof/>
          </w:rPr>
          <w:t xml:space="preserve">12. </w:t>
        </w:r>
        <w:r w:rsidR="00D87B81" w:rsidRPr="00D87B81">
          <w:rPr>
            <w:rFonts w:asciiTheme="minorHAnsi" w:eastAsiaTheme="minorEastAsia" w:hAnsiTheme="minorHAnsi" w:cstheme="minorBidi"/>
            <w:noProof/>
            <w:szCs w:val="28"/>
          </w:rPr>
          <w:tab/>
        </w:r>
        <w:r w:rsidR="00D87B81" w:rsidRPr="00D87B81">
          <w:rPr>
            <w:rStyle w:val="Hyperlink"/>
            <w:noProof/>
          </w:rPr>
          <w:t>Other assets</w:t>
        </w:r>
        <w:r w:rsidR="00D87B81" w:rsidRPr="00D87B81">
          <w:rPr>
            <w:noProof/>
            <w:webHidden/>
          </w:rPr>
          <w:tab/>
        </w:r>
        <w:r w:rsidR="00D87B81" w:rsidRPr="00D87B81">
          <w:rPr>
            <w:noProof/>
            <w:webHidden/>
          </w:rPr>
          <w:fldChar w:fldCharType="begin"/>
        </w:r>
        <w:r w:rsidR="00D87B81" w:rsidRPr="00D87B81">
          <w:rPr>
            <w:noProof/>
            <w:webHidden/>
          </w:rPr>
          <w:instrText xml:space="preserve"> PAGEREF _Toc497816350 \h </w:instrText>
        </w:r>
        <w:r w:rsidR="00D87B81" w:rsidRPr="00D87B81">
          <w:rPr>
            <w:noProof/>
            <w:webHidden/>
          </w:rPr>
        </w:r>
        <w:r w:rsidR="00D87B81" w:rsidRPr="00D87B81">
          <w:rPr>
            <w:noProof/>
            <w:webHidden/>
          </w:rPr>
          <w:fldChar w:fldCharType="separate"/>
        </w:r>
        <w:r w:rsidR="00D87B81" w:rsidRPr="00D87B81">
          <w:rPr>
            <w:noProof/>
            <w:webHidden/>
          </w:rPr>
          <w:t>10</w:t>
        </w:r>
        <w:r w:rsidR="00D87B81" w:rsidRPr="00D87B81">
          <w:rPr>
            <w:noProof/>
            <w:webHidden/>
          </w:rPr>
          <w:fldChar w:fldCharType="end"/>
        </w:r>
      </w:hyperlink>
    </w:p>
    <w:p w:rsidR="00D87B81" w:rsidRPr="00D87B81" w:rsidRDefault="00CF45F3">
      <w:pPr>
        <w:pStyle w:val="TOC1"/>
        <w:rPr>
          <w:rFonts w:asciiTheme="minorHAnsi" w:eastAsiaTheme="minorEastAsia" w:hAnsiTheme="minorHAnsi" w:cstheme="minorBidi"/>
          <w:noProof/>
          <w:szCs w:val="28"/>
        </w:rPr>
      </w:pPr>
      <w:hyperlink w:anchor="_Toc497816351" w:history="1">
        <w:r w:rsidR="00D87B81" w:rsidRPr="00D87B81">
          <w:rPr>
            <w:rStyle w:val="Hyperlink"/>
            <w:noProof/>
          </w:rPr>
          <w:t>13.</w:t>
        </w:r>
        <w:r w:rsidR="00D87B81" w:rsidRPr="00D87B81">
          <w:rPr>
            <w:rFonts w:asciiTheme="minorHAnsi" w:eastAsiaTheme="minorEastAsia" w:hAnsiTheme="minorHAnsi" w:cstheme="minorBidi"/>
            <w:noProof/>
            <w:szCs w:val="28"/>
          </w:rPr>
          <w:tab/>
        </w:r>
        <w:r w:rsidR="00D87B81" w:rsidRPr="00D87B81">
          <w:rPr>
            <w:rStyle w:val="Hyperlink"/>
            <w:noProof/>
          </w:rPr>
          <w:t>Insurance contract liabilities</w:t>
        </w:r>
        <w:r w:rsidR="00D87B81" w:rsidRPr="00D87B81">
          <w:rPr>
            <w:noProof/>
            <w:webHidden/>
          </w:rPr>
          <w:tab/>
        </w:r>
        <w:r w:rsidR="00D87B81" w:rsidRPr="00D87B81">
          <w:rPr>
            <w:noProof/>
            <w:webHidden/>
          </w:rPr>
          <w:fldChar w:fldCharType="begin"/>
        </w:r>
        <w:r w:rsidR="00D87B81" w:rsidRPr="00D87B81">
          <w:rPr>
            <w:noProof/>
            <w:webHidden/>
          </w:rPr>
          <w:instrText xml:space="preserve"> PAGEREF _Toc497816351 \h </w:instrText>
        </w:r>
        <w:r w:rsidR="00D87B81" w:rsidRPr="00D87B81">
          <w:rPr>
            <w:noProof/>
            <w:webHidden/>
          </w:rPr>
        </w:r>
        <w:r w:rsidR="00D87B81" w:rsidRPr="00D87B81">
          <w:rPr>
            <w:noProof/>
            <w:webHidden/>
          </w:rPr>
          <w:fldChar w:fldCharType="separate"/>
        </w:r>
        <w:r w:rsidR="00D87B81" w:rsidRPr="00D87B81">
          <w:rPr>
            <w:noProof/>
            <w:webHidden/>
          </w:rPr>
          <w:t>10</w:t>
        </w:r>
        <w:r w:rsidR="00D87B81" w:rsidRPr="00D87B81">
          <w:rPr>
            <w:noProof/>
            <w:webHidden/>
          </w:rPr>
          <w:fldChar w:fldCharType="end"/>
        </w:r>
      </w:hyperlink>
    </w:p>
    <w:p w:rsidR="00D87B81" w:rsidRPr="00D87B81" w:rsidRDefault="00CF45F3">
      <w:pPr>
        <w:pStyle w:val="TOC1"/>
        <w:rPr>
          <w:rFonts w:asciiTheme="minorHAnsi" w:eastAsiaTheme="minorEastAsia" w:hAnsiTheme="minorHAnsi" w:cstheme="minorBidi"/>
          <w:noProof/>
          <w:szCs w:val="28"/>
        </w:rPr>
      </w:pPr>
      <w:hyperlink w:anchor="_Toc497816352" w:history="1">
        <w:r w:rsidR="00D87B81" w:rsidRPr="00D87B81">
          <w:rPr>
            <w:rStyle w:val="Hyperlink"/>
            <w:noProof/>
          </w:rPr>
          <w:t>14.</w:t>
        </w:r>
        <w:r w:rsidR="00D87B81" w:rsidRPr="00D87B81">
          <w:rPr>
            <w:rFonts w:asciiTheme="minorHAnsi" w:eastAsiaTheme="minorEastAsia" w:hAnsiTheme="minorHAnsi" w:cstheme="minorBidi"/>
            <w:noProof/>
            <w:szCs w:val="28"/>
          </w:rPr>
          <w:tab/>
        </w:r>
        <w:r w:rsidR="00D87B81" w:rsidRPr="00D87B81">
          <w:rPr>
            <w:rStyle w:val="Hyperlink"/>
            <w:noProof/>
          </w:rPr>
          <w:t>Reinsurance payables</w:t>
        </w:r>
        <w:r w:rsidR="00D87B81" w:rsidRPr="00D87B81">
          <w:rPr>
            <w:noProof/>
            <w:webHidden/>
          </w:rPr>
          <w:tab/>
        </w:r>
        <w:r w:rsidR="00D87B81" w:rsidRPr="00D87B81">
          <w:rPr>
            <w:noProof/>
            <w:webHidden/>
          </w:rPr>
          <w:fldChar w:fldCharType="begin"/>
        </w:r>
        <w:r w:rsidR="00D87B81" w:rsidRPr="00D87B81">
          <w:rPr>
            <w:noProof/>
            <w:webHidden/>
          </w:rPr>
          <w:instrText xml:space="preserve"> PAGEREF _Toc497816352 \h </w:instrText>
        </w:r>
        <w:r w:rsidR="00D87B81" w:rsidRPr="00D87B81">
          <w:rPr>
            <w:noProof/>
            <w:webHidden/>
          </w:rPr>
        </w:r>
        <w:r w:rsidR="00D87B81" w:rsidRPr="00D87B81">
          <w:rPr>
            <w:noProof/>
            <w:webHidden/>
          </w:rPr>
          <w:fldChar w:fldCharType="separate"/>
        </w:r>
        <w:r w:rsidR="00D87B81" w:rsidRPr="00D87B81">
          <w:rPr>
            <w:noProof/>
            <w:webHidden/>
          </w:rPr>
          <w:t>12</w:t>
        </w:r>
        <w:r w:rsidR="00D87B81" w:rsidRPr="00D87B81">
          <w:rPr>
            <w:noProof/>
            <w:webHidden/>
          </w:rPr>
          <w:fldChar w:fldCharType="end"/>
        </w:r>
      </w:hyperlink>
    </w:p>
    <w:p w:rsidR="00D87B81" w:rsidRPr="00D87B81" w:rsidRDefault="00CF45F3">
      <w:pPr>
        <w:pStyle w:val="TOC1"/>
        <w:rPr>
          <w:rFonts w:asciiTheme="minorHAnsi" w:eastAsiaTheme="minorEastAsia" w:hAnsiTheme="minorHAnsi" w:cstheme="minorBidi"/>
          <w:noProof/>
          <w:szCs w:val="28"/>
        </w:rPr>
      </w:pPr>
      <w:hyperlink w:anchor="_Toc497816353" w:history="1">
        <w:r w:rsidR="00D87B81" w:rsidRPr="00D87B81">
          <w:rPr>
            <w:rStyle w:val="Hyperlink"/>
            <w:noProof/>
          </w:rPr>
          <w:t>15.</w:t>
        </w:r>
        <w:r w:rsidR="00D87B81" w:rsidRPr="00D87B81">
          <w:rPr>
            <w:rFonts w:asciiTheme="minorHAnsi" w:eastAsiaTheme="minorEastAsia" w:hAnsiTheme="minorHAnsi" w:cstheme="minorBidi"/>
            <w:noProof/>
            <w:szCs w:val="28"/>
          </w:rPr>
          <w:tab/>
        </w:r>
        <w:r w:rsidR="00D87B81" w:rsidRPr="00D87B81">
          <w:rPr>
            <w:rStyle w:val="Hyperlink"/>
            <w:noProof/>
          </w:rPr>
          <w:t>Other liabilities</w:t>
        </w:r>
        <w:r w:rsidR="00D87B81" w:rsidRPr="00D87B81">
          <w:rPr>
            <w:noProof/>
            <w:webHidden/>
          </w:rPr>
          <w:tab/>
        </w:r>
        <w:r w:rsidR="00D87B81" w:rsidRPr="00D87B81">
          <w:rPr>
            <w:noProof/>
            <w:webHidden/>
          </w:rPr>
          <w:fldChar w:fldCharType="begin"/>
        </w:r>
        <w:r w:rsidR="00D87B81" w:rsidRPr="00D87B81">
          <w:rPr>
            <w:noProof/>
            <w:webHidden/>
          </w:rPr>
          <w:instrText xml:space="preserve"> PAGEREF _Toc497816353 \h </w:instrText>
        </w:r>
        <w:r w:rsidR="00D87B81" w:rsidRPr="00D87B81">
          <w:rPr>
            <w:noProof/>
            <w:webHidden/>
          </w:rPr>
        </w:r>
        <w:r w:rsidR="00D87B81" w:rsidRPr="00D87B81">
          <w:rPr>
            <w:noProof/>
            <w:webHidden/>
          </w:rPr>
          <w:fldChar w:fldCharType="separate"/>
        </w:r>
        <w:r w:rsidR="00D87B81" w:rsidRPr="00D87B81">
          <w:rPr>
            <w:noProof/>
            <w:webHidden/>
          </w:rPr>
          <w:t>12</w:t>
        </w:r>
        <w:r w:rsidR="00D87B81" w:rsidRPr="00D87B81">
          <w:rPr>
            <w:noProof/>
            <w:webHidden/>
          </w:rPr>
          <w:fldChar w:fldCharType="end"/>
        </w:r>
      </w:hyperlink>
    </w:p>
    <w:p w:rsidR="00D87B81" w:rsidRPr="00D87B81" w:rsidRDefault="00CF45F3">
      <w:pPr>
        <w:pStyle w:val="TOC1"/>
        <w:rPr>
          <w:rFonts w:asciiTheme="minorHAnsi" w:eastAsiaTheme="minorEastAsia" w:hAnsiTheme="minorHAnsi" w:cstheme="minorBidi"/>
          <w:noProof/>
          <w:szCs w:val="28"/>
        </w:rPr>
      </w:pPr>
      <w:hyperlink w:anchor="_Toc497816354" w:history="1">
        <w:r w:rsidR="00D87B81" w:rsidRPr="00D87B81">
          <w:rPr>
            <w:rStyle w:val="Hyperlink"/>
            <w:noProof/>
          </w:rPr>
          <w:t xml:space="preserve">16. </w:t>
        </w:r>
        <w:r w:rsidR="00D87B81" w:rsidRPr="00D87B81">
          <w:rPr>
            <w:rFonts w:asciiTheme="minorHAnsi" w:eastAsiaTheme="minorEastAsia" w:hAnsiTheme="minorHAnsi" w:cstheme="minorBidi"/>
            <w:noProof/>
            <w:szCs w:val="28"/>
          </w:rPr>
          <w:tab/>
        </w:r>
        <w:r w:rsidR="00D87B81" w:rsidRPr="00D87B81">
          <w:rPr>
            <w:rStyle w:val="Hyperlink"/>
            <w:noProof/>
          </w:rPr>
          <w:t>Segment information</w:t>
        </w:r>
        <w:r w:rsidR="00D87B81" w:rsidRPr="00D87B81">
          <w:rPr>
            <w:noProof/>
            <w:webHidden/>
          </w:rPr>
          <w:tab/>
        </w:r>
        <w:r w:rsidR="00D87B81" w:rsidRPr="00D87B81">
          <w:rPr>
            <w:noProof/>
            <w:webHidden/>
          </w:rPr>
          <w:fldChar w:fldCharType="begin"/>
        </w:r>
        <w:r w:rsidR="00D87B81" w:rsidRPr="00D87B81">
          <w:rPr>
            <w:noProof/>
            <w:webHidden/>
          </w:rPr>
          <w:instrText xml:space="preserve"> PAGEREF _Toc497816354 \h </w:instrText>
        </w:r>
        <w:r w:rsidR="00D87B81" w:rsidRPr="00D87B81">
          <w:rPr>
            <w:noProof/>
            <w:webHidden/>
          </w:rPr>
        </w:r>
        <w:r w:rsidR="00D87B81" w:rsidRPr="00D87B81">
          <w:rPr>
            <w:noProof/>
            <w:webHidden/>
          </w:rPr>
          <w:fldChar w:fldCharType="separate"/>
        </w:r>
        <w:r w:rsidR="00D87B81" w:rsidRPr="00D87B81">
          <w:rPr>
            <w:noProof/>
            <w:webHidden/>
          </w:rPr>
          <w:t>13</w:t>
        </w:r>
        <w:r w:rsidR="00D87B81" w:rsidRPr="00D87B81">
          <w:rPr>
            <w:noProof/>
            <w:webHidden/>
          </w:rPr>
          <w:fldChar w:fldCharType="end"/>
        </w:r>
      </w:hyperlink>
    </w:p>
    <w:p w:rsidR="00D87B81" w:rsidRPr="00D87B81" w:rsidRDefault="00CF45F3">
      <w:pPr>
        <w:pStyle w:val="TOC1"/>
        <w:rPr>
          <w:rFonts w:asciiTheme="minorHAnsi" w:eastAsiaTheme="minorEastAsia" w:hAnsiTheme="minorHAnsi" w:cstheme="minorBidi"/>
          <w:noProof/>
          <w:szCs w:val="28"/>
        </w:rPr>
      </w:pPr>
      <w:hyperlink w:anchor="_Toc497816355" w:history="1">
        <w:r w:rsidR="00D87B81" w:rsidRPr="00D87B81">
          <w:rPr>
            <w:rStyle w:val="Hyperlink"/>
            <w:noProof/>
          </w:rPr>
          <w:t>17.</w:t>
        </w:r>
        <w:r w:rsidR="00D87B81" w:rsidRPr="00D87B81">
          <w:rPr>
            <w:rFonts w:asciiTheme="minorHAnsi" w:eastAsiaTheme="minorEastAsia" w:hAnsiTheme="minorHAnsi" w:cstheme="minorBidi"/>
            <w:noProof/>
            <w:szCs w:val="28"/>
          </w:rPr>
          <w:tab/>
        </w:r>
        <w:r w:rsidR="00D87B81" w:rsidRPr="00D87B81">
          <w:rPr>
            <w:rStyle w:val="Hyperlink"/>
            <w:noProof/>
          </w:rPr>
          <w:t>Operating expenses</w:t>
        </w:r>
        <w:r w:rsidR="00D87B81" w:rsidRPr="00D87B81">
          <w:rPr>
            <w:noProof/>
            <w:webHidden/>
          </w:rPr>
          <w:tab/>
        </w:r>
        <w:r w:rsidR="00D87B81" w:rsidRPr="00D87B81">
          <w:rPr>
            <w:noProof/>
            <w:webHidden/>
          </w:rPr>
          <w:fldChar w:fldCharType="begin"/>
        </w:r>
        <w:r w:rsidR="00D87B81" w:rsidRPr="00D87B81">
          <w:rPr>
            <w:noProof/>
            <w:webHidden/>
          </w:rPr>
          <w:instrText xml:space="preserve"> PAGEREF _Toc497816355 \h </w:instrText>
        </w:r>
        <w:r w:rsidR="00D87B81" w:rsidRPr="00D87B81">
          <w:rPr>
            <w:noProof/>
            <w:webHidden/>
          </w:rPr>
        </w:r>
        <w:r w:rsidR="00D87B81" w:rsidRPr="00D87B81">
          <w:rPr>
            <w:noProof/>
            <w:webHidden/>
          </w:rPr>
          <w:fldChar w:fldCharType="separate"/>
        </w:r>
        <w:r w:rsidR="00D87B81" w:rsidRPr="00D87B81">
          <w:rPr>
            <w:noProof/>
            <w:webHidden/>
          </w:rPr>
          <w:t>15</w:t>
        </w:r>
        <w:r w:rsidR="00D87B81" w:rsidRPr="00D87B81">
          <w:rPr>
            <w:noProof/>
            <w:webHidden/>
          </w:rPr>
          <w:fldChar w:fldCharType="end"/>
        </w:r>
      </w:hyperlink>
    </w:p>
    <w:p w:rsidR="00D87B81" w:rsidRPr="00D87B81" w:rsidRDefault="00CF45F3">
      <w:pPr>
        <w:pStyle w:val="TOC1"/>
        <w:rPr>
          <w:rFonts w:asciiTheme="minorHAnsi" w:eastAsiaTheme="minorEastAsia" w:hAnsiTheme="minorHAnsi" w:cstheme="minorBidi"/>
          <w:noProof/>
          <w:szCs w:val="28"/>
        </w:rPr>
      </w:pPr>
      <w:hyperlink w:anchor="_Toc497816356" w:history="1">
        <w:r w:rsidR="00D87B81" w:rsidRPr="00D87B81">
          <w:rPr>
            <w:rStyle w:val="Hyperlink"/>
            <w:noProof/>
          </w:rPr>
          <w:t>18.</w:t>
        </w:r>
        <w:r w:rsidR="00D87B81" w:rsidRPr="00D87B81">
          <w:rPr>
            <w:rFonts w:asciiTheme="minorHAnsi" w:eastAsiaTheme="minorEastAsia" w:hAnsiTheme="minorHAnsi" w:cstheme="minorBidi"/>
            <w:noProof/>
            <w:szCs w:val="28"/>
          </w:rPr>
          <w:tab/>
        </w:r>
        <w:r w:rsidR="00D87B81" w:rsidRPr="00D87B81">
          <w:rPr>
            <w:rStyle w:val="Hyperlink"/>
            <w:noProof/>
          </w:rPr>
          <w:t>Earning per shares</w:t>
        </w:r>
        <w:r w:rsidR="00D87B81" w:rsidRPr="00D87B81">
          <w:rPr>
            <w:noProof/>
            <w:webHidden/>
          </w:rPr>
          <w:tab/>
        </w:r>
        <w:r w:rsidR="00D87B81" w:rsidRPr="00D87B81">
          <w:rPr>
            <w:noProof/>
            <w:webHidden/>
          </w:rPr>
          <w:fldChar w:fldCharType="begin"/>
        </w:r>
        <w:r w:rsidR="00D87B81" w:rsidRPr="00D87B81">
          <w:rPr>
            <w:noProof/>
            <w:webHidden/>
          </w:rPr>
          <w:instrText xml:space="preserve"> PAGEREF _Toc497816356 \h </w:instrText>
        </w:r>
        <w:r w:rsidR="00D87B81" w:rsidRPr="00D87B81">
          <w:rPr>
            <w:noProof/>
            <w:webHidden/>
          </w:rPr>
        </w:r>
        <w:r w:rsidR="00D87B81" w:rsidRPr="00D87B81">
          <w:rPr>
            <w:noProof/>
            <w:webHidden/>
          </w:rPr>
          <w:fldChar w:fldCharType="separate"/>
        </w:r>
        <w:r w:rsidR="00D87B81" w:rsidRPr="00D87B81">
          <w:rPr>
            <w:noProof/>
            <w:webHidden/>
          </w:rPr>
          <w:t>15</w:t>
        </w:r>
        <w:r w:rsidR="00D87B81" w:rsidRPr="00D87B81">
          <w:rPr>
            <w:noProof/>
            <w:webHidden/>
          </w:rPr>
          <w:fldChar w:fldCharType="end"/>
        </w:r>
      </w:hyperlink>
    </w:p>
    <w:p w:rsidR="00D87B81" w:rsidRPr="00D87B81" w:rsidRDefault="00CF45F3">
      <w:pPr>
        <w:pStyle w:val="TOC1"/>
        <w:rPr>
          <w:rFonts w:asciiTheme="minorHAnsi" w:eastAsiaTheme="minorEastAsia" w:hAnsiTheme="minorHAnsi" w:cstheme="minorBidi"/>
          <w:noProof/>
          <w:szCs w:val="28"/>
        </w:rPr>
      </w:pPr>
      <w:hyperlink w:anchor="_Toc497816357" w:history="1">
        <w:r w:rsidR="00D87B81" w:rsidRPr="00D87B81">
          <w:rPr>
            <w:rStyle w:val="Hyperlink"/>
            <w:noProof/>
          </w:rPr>
          <w:t>19.</w:t>
        </w:r>
        <w:r w:rsidR="00D87B81" w:rsidRPr="00D87B81">
          <w:rPr>
            <w:rFonts w:asciiTheme="minorHAnsi" w:eastAsiaTheme="minorEastAsia" w:hAnsiTheme="minorHAnsi" w:cstheme="minorBidi"/>
            <w:noProof/>
            <w:szCs w:val="28"/>
          </w:rPr>
          <w:tab/>
        </w:r>
        <w:r w:rsidR="00D87B81" w:rsidRPr="00D87B81">
          <w:rPr>
            <w:rStyle w:val="Hyperlink"/>
            <w:noProof/>
          </w:rPr>
          <w:t>Related party transactions</w:t>
        </w:r>
        <w:r w:rsidR="00D87B81" w:rsidRPr="00D87B81">
          <w:rPr>
            <w:noProof/>
            <w:webHidden/>
          </w:rPr>
          <w:tab/>
        </w:r>
        <w:r w:rsidR="00D87B81" w:rsidRPr="00D87B81">
          <w:rPr>
            <w:noProof/>
            <w:webHidden/>
          </w:rPr>
          <w:fldChar w:fldCharType="begin"/>
        </w:r>
        <w:r w:rsidR="00D87B81" w:rsidRPr="00D87B81">
          <w:rPr>
            <w:noProof/>
            <w:webHidden/>
          </w:rPr>
          <w:instrText xml:space="preserve"> PAGEREF _Toc497816357 \h </w:instrText>
        </w:r>
        <w:r w:rsidR="00D87B81" w:rsidRPr="00D87B81">
          <w:rPr>
            <w:noProof/>
            <w:webHidden/>
          </w:rPr>
        </w:r>
        <w:r w:rsidR="00D87B81" w:rsidRPr="00D87B81">
          <w:rPr>
            <w:noProof/>
            <w:webHidden/>
          </w:rPr>
          <w:fldChar w:fldCharType="separate"/>
        </w:r>
        <w:r w:rsidR="00D87B81" w:rsidRPr="00D87B81">
          <w:rPr>
            <w:noProof/>
            <w:webHidden/>
          </w:rPr>
          <w:t>16</w:t>
        </w:r>
        <w:r w:rsidR="00D87B81" w:rsidRPr="00D87B81">
          <w:rPr>
            <w:noProof/>
            <w:webHidden/>
          </w:rPr>
          <w:fldChar w:fldCharType="end"/>
        </w:r>
      </w:hyperlink>
    </w:p>
    <w:p w:rsidR="00D87B81" w:rsidRPr="00D87B81" w:rsidRDefault="00CF45F3">
      <w:pPr>
        <w:pStyle w:val="TOC1"/>
        <w:rPr>
          <w:rFonts w:asciiTheme="minorHAnsi" w:eastAsiaTheme="minorEastAsia" w:hAnsiTheme="minorHAnsi" w:cstheme="minorBidi"/>
          <w:noProof/>
          <w:szCs w:val="28"/>
        </w:rPr>
      </w:pPr>
      <w:hyperlink w:anchor="_Toc497816358" w:history="1">
        <w:r w:rsidR="00D87B81" w:rsidRPr="00D87B81">
          <w:rPr>
            <w:rStyle w:val="Hyperlink"/>
            <w:noProof/>
          </w:rPr>
          <w:t xml:space="preserve">20. </w:t>
        </w:r>
        <w:r w:rsidR="00D87B81" w:rsidRPr="00D87B81">
          <w:rPr>
            <w:rFonts w:asciiTheme="minorHAnsi" w:eastAsiaTheme="minorEastAsia" w:hAnsiTheme="minorHAnsi" w:cstheme="minorBidi"/>
            <w:noProof/>
            <w:szCs w:val="28"/>
          </w:rPr>
          <w:tab/>
        </w:r>
        <w:r w:rsidR="00D87B81" w:rsidRPr="00D87B81">
          <w:rPr>
            <w:rStyle w:val="Hyperlink"/>
            <w:noProof/>
          </w:rPr>
          <w:t>Assets with the Registrar</w:t>
        </w:r>
        <w:r w:rsidR="00D87B81" w:rsidRPr="00D87B81">
          <w:rPr>
            <w:noProof/>
            <w:webHidden/>
          </w:rPr>
          <w:tab/>
        </w:r>
        <w:r w:rsidR="00D87B81" w:rsidRPr="00D87B81">
          <w:rPr>
            <w:noProof/>
            <w:webHidden/>
          </w:rPr>
          <w:fldChar w:fldCharType="begin"/>
        </w:r>
        <w:r w:rsidR="00D87B81" w:rsidRPr="00D87B81">
          <w:rPr>
            <w:noProof/>
            <w:webHidden/>
          </w:rPr>
          <w:instrText xml:space="preserve"> PAGEREF _Toc497816358 \h </w:instrText>
        </w:r>
        <w:r w:rsidR="00D87B81" w:rsidRPr="00D87B81">
          <w:rPr>
            <w:noProof/>
            <w:webHidden/>
          </w:rPr>
        </w:r>
        <w:r w:rsidR="00D87B81" w:rsidRPr="00D87B81">
          <w:rPr>
            <w:noProof/>
            <w:webHidden/>
          </w:rPr>
          <w:fldChar w:fldCharType="separate"/>
        </w:r>
        <w:r w:rsidR="00D87B81" w:rsidRPr="00D87B81">
          <w:rPr>
            <w:noProof/>
            <w:webHidden/>
          </w:rPr>
          <w:t>18</w:t>
        </w:r>
        <w:r w:rsidR="00D87B81" w:rsidRPr="00D87B81">
          <w:rPr>
            <w:noProof/>
            <w:webHidden/>
          </w:rPr>
          <w:fldChar w:fldCharType="end"/>
        </w:r>
      </w:hyperlink>
    </w:p>
    <w:p w:rsidR="00D87B81" w:rsidRPr="00D87B81" w:rsidRDefault="00CF45F3">
      <w:pPr>
        <w:pStyle w:val="TOC1"/>
        <w:rPr>
          <w:rFonts w:asciiTheme="minorHAnsi" w:eastAsiaTheme="minorEastAsia" w:hAnsiTheme="minorHAnsi" w:cstheme="minorBidi"/>
          <w:noProof/>
          <w:szCs w:val="28"/>
        </w:rPr>
      </w:pPr>
      <w:hyperlink w:anchor="_Toc497816359" w:history="1">
        <w:r w:rsidR="00D87B81" w:rsidRPr="00D87B81">
          <w:rPr>
            <w:rStyle w:val="Hyperlink"/>
            <w:noProof/>
          </w:rPr>
          <w:t>21.</w:t>
        </w:r>
        <w:r w:rsidR="00D87B81" w:rsidRPr="00D87B81">
          <w:rPr>
            <w:rFonts w:asciiTheme="minorHAnsi" w:eastAsiaTheme="minorEastAsia" w:hAnsiTheme="minorHAnsi" w:cstheme="minorBidi"/>
            <w:noProof/>
            <w:szCs w:val="28"/>
          </w:rPr>
          <w:tab/>
        </w:r>
        <w:r w:rsidR="00D87B81" w:rsidRPr="00D87B81">
          <w:rPr>
            <w:rStyle w:val="Hyperlink"/>
            <w:noProof/>
          </w:rPr>
          <w:t>Commitments and contingent liabilities</w:t>
        </w:r>
        <w:r w:rsidR="00D87B81" w:rsidRPr="00D87B81">
          <w:rPr>
            <w:noProof/>
            <w:webHidden/>
          </w:rPr>
          <w:tab/>
        </w:r>
        <w:r w:rsidR="00D87B81" w:rsidRPr="00D87B81">
          <w:rPr>
            <w:noProof/>
            <w:webHidden/>
          </w:rPr>
          <w:fldChar w:fldCharType="begin"/>
        </w:r>
        <w:r w:rsidR="00D87B81" w:rsidRPr="00D87B81">
          <w:rPr>
            <w:noProof/>
            <w:webHidden/>
          </w:rPr>
          <w:instrText xml:space="preserve"> PAGEREF _Toc497816359 \h </w:instrText>
        </w:r>
        <w:r w:rsidR="00D87B81" w:rsidRPr="00D87B81">
          <w:rPr>
            <w:noProof/>
            <w:webHidden/>
          </w:rPr>
        </w:r>
        <w:r w:rsidR="00D87B81" w:rsidRPr="00D87B81">
          <w:rPr>
            <w:noProof/>
            <w:webHidden/>
          </w:rPr>
          <w:fldChar w:fldCharType="separate"/>
        </w:r>
        <w:r w:rsidR="00D87B81" w:rsidRPr="00D87B81">
          <w:rPr>
            <w:noProof/>
            <w:webHidden/>
          </w:rPr>
          <w:t>18</w:t>
        </w:r>
        <w:r w:rsidR="00D87B81" w:rsidRPr="00D87B81">
          <w:rPr>
            <w:noProof/>
            <w:webHidden/>
          </w:rPr>
          <w:fldChar w:fldCharType="end"/>
        </w:r>
      </w:hyperlink>
    </w:p>
    <w:p w:rsidR="00D87B81" w:rsidRPr="00D87B81" w:rsidRDefault="00CF45F3">
      <w:pPr>
        <w:pStyle w:val="TOC1"/>
        <w:rPr>
          <w:rFonts w:asciiTheme="minorHAnsi" w:eastAsiaTheme="minorEastAsia" w:hAnsiTheme="minorHAnsi" w:cstheme="minorBidi"/>
          <w:noProof/>
          <w:szCs w:val="28"/>
        </w:rPr>
      </w:pPr>
      <w:hyperlink w:anchor="_Toc497816360" w:history="1">
        <w:r w:rsidR="00D87B81" w:rsidRPr="00D87B81">
          <w:rPr>
            <w:rStyle w:val="Hyperlink"/>
            <w:noProof/>
          </w:rPr>
          <w:t>22.</w:t>
        </w:r>
        <w:r w:rsidR="00D87B81" w:rsidRPr="00D87B81">
          <w:rPr>
            <w:rFonts w:asciiTheme="minorHAnsi" w:eastAsiaTheme="minorEastAsia" w:hAnsiTheme="minorHAnsi" w:cstheme="minorBidi"/>
            <w:noProof/>
            <w:szCs w:val="28"/>
          </w:rPr>
          <w:tab/>
        </w:r>
        <w:r w:rsidR="00D87B81" w:rsidRPr="00D87B81">
          <w:rPr>
            <w:rStyle w:val="Hyperlink"/>
            <w:noProof/>
          </w:rPr>
          <w:t>Fair value of financial instruments</w:t>
        </w:r>
        <w:r w:rsidR="00D87B81" w:rsidRPr="00D87B81">
          <w:rPr>
            <w:noProof/>
            <w:webHidden/>
          </w:rPr>
          <w:tab/>
        </w:r>
        <w:r w:rsidR="00D87B81" w:rsidRPr="00D87B81">
          <w:rPr>
            <w:noProof/>
            <w:webHidden/>
          </w:rPr>
          <w:fldChar w:fldCharType="begin"/>
        </w:r>
        <w:r w:rsidR="00D87B81" w:rsidRPr="00D87B81">
          <w:rPr>
            <w:noProof/>
            <w:webHidden/>
          </w:rPr>
          <w:instrText xml:space="preserve"> PAGEREF _Toc497816360 \h </w:instrText>
        </w:r>
        <w:r w:rsidR="00D87B81" w:rsidRPr="00D87B81">
          <w:rPr>
            <w:noProof/>
            <w:webHidden/>
          </w:rPr>
        </w:r>
        <w:r w:rsidR="00D87B81" w:rsidRPr="00D87B81">
          <w:rPr>
            <w:noProof/>
            <w:webHidden/>
          </w:rPr>
          <w:fldChar w:fldCharType="separate"/>
        </w:r>
        <w:r w:rsidR="00D87B81" w:rsidRPr="00D87B81">
          <w:rPr>
            <w:noProof/>
            <w:webHidden/>
          </w:rPr>
          <w:t>19</w:t>
        </w:r>
        <w:r w:rsidR="00D87B81" w:rsidRPr="00D87B81">
          <w:rPr>
            <w:noProof/>
            <w:webHidden/>
          </w:rPr>
          <w:fldChar w:fldCharType="end"/>
        </w:r>
      </w:hyperlink>
    </w:p>
    <w:p w:rsidR="00D87B81" w:rsidRPr="00D87B81" w:rsidRDefault="00CF45F3">
      <w:pPr>
        <w:pStyle w:val="TOC1"/>
        <w:rPr>
          <w:rFonts w:asciiTheme="minorHAnsi" w:eastAsiaTheme="minorEastAsia" w:hAnsiTheme="minorHAnsi" w:cstheme="minorBidi"/>
          <w:noProof/>
          <w:szCs w:val="28"/>
        </w:rPr>
      </w:pPr>
      <w:hyperlink w:anchor="_Toc497816361" w:history="1">
        <w:r w:rsidR="00D87B81" w:rsidRPr="00D87B81">
          <w:rPr>
            <w:rStyle w:val="Hyperlink"/>
            <w:noProof/>
          </w:rPr>
          <w:t xml:space="preserve">23. </w:t>
        </w:r>
        <w:r w:rsidR="00D87B81" w:rsidRPr="00D87B81">
          <w:rPr>
            <w:rFonts w:asciiTheme="minorHAnsi" w:eastAsiaTheme="minorEastAsia" w:hAnsiTheme="minorHAnsi" w:cstheme="minorBidi"/>
            <w:noProof/>
            <w:szCs w:val="28"/>
          </w:rPr>
          <w:tab/>
        </w:r>
        <w:r w:rsidR="00D87B81" w:rsidRPr="00D87B81">
          <w:rPr>
            <w:rStyle w:val="Hyperlink"/>
            <w:noProof/>
          </w:rPr>
          <w:t>Dividends paid</w:t>
        </w:r>
        <w:r w:rsidR="00D87B81" w:rsidRPr="00D87B81">
          <w:rPr>
            <w:noProof/>
            <w:webHidden/>
          </w:rPr>
          <w:tab/>
        </w:r>
        <w:r w:rsidR="00D87B81" w:rsidRPr="00D87B81">
          <w:rPr>
            <w:noProof/>
            <w:webHidden/>
          </w:rPr>
          <w:fldChar w:fldCharType="begin"/>
        </w:r>
        <w:r w:rsidR="00D87B81" w:rsidRPr="00D87B81">
          <w:rPr>
            <w:noProof/>
            <w:webHidden/>
          </w:rPr>
          <w:instrText xml:space="preserve"> PAGEREF _Toc497816361 \h </w:instrText>
        </w:r>
        <w:r w:rsidR="00D87B81" w:rsidRPr="00D87B81">
          <w:rPr>
            <w:noProof/>
            <w:webHidden/>
          </w:rPr>
        </w:r>
        <w:r w:rsidR="00D87B81" w:rsidRPr="00D87B81">
          <w:rPr>
            <w:noProof/>
            <w:webHidden/>
          </w:rPr>
          <w:fldChar w:fldCharType="separate"/>
        </w:r>
        <w:r w:rsidR="00D87B81" w:rsidRPr="00D87B81">
          <w:rPr>
            <w:noProof/>
            <w:webHidden/>
          </w:rPr>
          <w:t>19</w:t>
        </w:r>
        <w:r w:rsidR="00D87B81" w:rsidRPr="00D87B81">
          <w:rPr>
            <w:noProof/>
            <w:webHidden/>
          </w:rPr>
          <w:fldChar w:fldCharType="end"/>
        </w:r>
      </w:hyperlink>
    </w:p>
    <w:p w:rsidR="00D87B81" w:rsidRPr="00D87B81" w:rsidRDefault="00CF45F3">
      <w:pPr>
        <w:pStyle w:val="TOC1"/>
        <w:rPr>
          <w:rFonts w:asciiTheme="minorHAnsi" w:eastAsiaTheme="minorEastAsia" w:hAnsiTheme="minorHAnsi" w:cstheme="minorBidi"/>
          <w:noProof/>
          <w:szCs w:val="28"/>
        </w:rPr>
      </w:pPr>
      <w:hyperlink w:anchor="_Toc497816362" w:history="1">
        <w:r w:rsidR="00D87B81" w:rsidRPr="00D87B81">
          <w:rPr>
            <w:rStyle w:val="Hyperlink"/>
            <w:noProof/>
          </w:rPr>
          <w:t>24.</w:t>
        </w:r>
        <w:r w:rsidR="00D87B81" w:rsidRPr="00D87B81">
          <w:rPr>
            <w:rFonts w:asciiTheme="minorHAnsi" w:eastAsiaTheme="minorEastAsia" w:hAnsiTheme="minorHAnsi" w:cstheme="minorBidi"/>
            <w:noProof/>
            <w:szCs w:val="28"/>
          </w:rPr>
          <w:tab/>
        </w:r>
        <w:r w:rsidR="00D87B81" w:rsidRPr="00D87B81">
          <w:rPr>
            <w:rStyle w:val="Hyperlink"/>
            <w:noProof/>
          </w:rPr>
          <w:t>Approval of the interim financial statements</w:t>
        </w:r>
        <w:r w:rsidR="00D87B81" w:rsidRPr="00D87B81">
          <w:rPr>
            <w:noProof/>
            <w:webHidden/>
          </w:rPr>
          <w:tab/>
        </w:r>
        <w:r w:rsidR="00D87B81" w:rsidRPr="00D87B81">
          <w:rPr>
            <w:noProof/>
            <w:webHidden/>
          </w:rPr>
          <w:fldChar w:fldCharType="begin"/>
        </w:r>
        <w:r w:rsidR="00D87B81" w:rsidRPr="00D87B81">
          <w:rPr>
            <w:noProof/>
            <w:webHidden/>
          </w:rPr>
          <w:instrText xml:space="preserve"> PAGEREF _Toc497816362 \h </w:instrText>
        </w:r>
        <w:r w:rsidR="00D87B81" w:rsidRPr="00D87B81">
          <w:rPr>
            <w:noProof/>
            <w:webHidden/>
          </w:rPr>
        </w:r>
        <w:r w:rsidR="00D87B81" w:rsidRPr="00D87B81">
          <w:rPr>
            <w:noProof/>
            <w:webHidden/>
          </w:rPr>
          <w:fldChar w:fldCharType="separate"/>
        </w:r>
        <w:r w:rsidR="00D87B81" w:rsidRPr="00D87B81">
          <w:rPr>
            <w:noProof/>
            <w:webHidden/>
          </w:rPr>
          <w:t>19</w:t>
        </w:r>
        <w:r w:rsidR="00D87B81" w:rsidRPr="00D87B81">
          <w:rPr>
            <w:noProof/>
            <w:webHidden/>
          </w:rPr>
          <w:fldChar w:fldCharType="end"/>
        </w:r>
      </w:hyperlink>
    </w:p>
    <w:p w:rsidR="00046DEE" w:rsidRPr="008E5274" w:rsidRDefault="00046DEE" w:rsidP="00536B0D">
      <w:pPr>
        <w:spacing w:line="380" w:lineRule="exact"/>
        <w:ind w:right="0"/>
        <w:jc w:val="left"/>
        <w:rPr>
          <w:rFonts w:ascii="Arial" w:hAnsi="Arial" w:cs="Arial"/>
          <w:sz w:val="22"/>
          <w:szCs w:val="22"/>
        </w:rPr>
      </w:pPr>
      <w:r w:rsidRPr="00D87B81">
        <w:rPr>
          <w:rFonts w:ascii="Arial" w:hAnsi="Arial" w:cs="Arial"/>
          <w:sz w:val="22"/>
          <w:szCs w:val="22"/>
        </w:rPr>
        <w:fldChar w:fldCharType="end"/>
      </w:r>
      <w:r w:rsidRPr="008E5274">
        <w:rPr>
          <w:rFonts w:ascii="Arial" w:hAnsi="Arial" w:cs="Arial"/>
          <w:sz w:val="22"/>
          <w:szCs w:val="22"/>
        </w:rPr>
        <w:br w:type="page"/>
      </w:r>
    </w:p>
    <w:p w:rsidR="00046DEE" w:rsidRPr="00C06E47" w:rsidRDefault="00046DEE" w:rsidP="000F59C1">
      <w:pPr>
        <w:spacing w:line="380" w:lineRule="exact"/>
        <w:ind w:right="30"/>
        <w:jc w:val="left"/>
        <w:rPr>
          <w:rFonts w:ascii="Arial" w:hAnsi="Arial" w:cs="Arial"/>
          <w:b/>
          <w:bCs/>
          <w:sz w:val="22"/>
          <w:szCs w:val="22"/>
        </w:rPr>
        <w:sectPr w:rsidR="00046DEE" w:rsidRPr="00C06E47" w:rsidSect="00C90AEE">
          <w:footerReference w:type="default" r:id="rId8"/>
          <w:headerReference w:type="first" r:id="rId9"/>
          <w:footerReference w:type="first" r:id="rId10"/>
          <w:pgSz w:w="11909" w:h="16834" w:code="9"/>
          <w:pgMar w:top="1296" w:right="1080" w:bottom="1080" w:left="1296" w:header="720" w:footer="720" w:gutter="0"/>
          <w:cols w:space="720"/>
          <w:docGrid w:linePitch="435"/>
        </w:sectPr>
      </w:pPr>
    </w:p>
    <w:p w:rsidR="00124261" w:rsidRPr="00C06E47" w:rsidRDefault="008E480D" w:rsidP="000F59C1">
      <w:pPr>
        <w:spacing w:line="380" w:lineRule="exact"/>
        <w:ind w:right="30"/>
        <w:jc w:val="left"/>
        <w:rPr>
          <w:rFonts w:ascii="Arial" w:hAnsi="Arial" w:cs="Arial"/>
          <w:b/>
          <w:bCs/>
          <w:sz w:val="22"/>
          <w:szCs w:val="22"/>
        </w:rPr>
      </w:pPr>
      <w:r w:rsidRPr="00C06E47">
        <w:rPr>
          <w:rFonts w:ascii="Arial" w:hAnsi="Arial" w:cs="Arial"/>
          <w:b/>
          <w:bCs/>
          <w:sz w:val="22"/>
          <w:szCs w:val="22"/>
        </w:rPr>
        <w:lastRenderedPageBreak/>
        <w:t>Nam Seng Insurance Public Company Limited</w:t>
      </w:r>
    </w:p>
    <w:p w:rsidR="00AB4783" w:rsidRPr="00C06E47" w:rsidRDefault="00AB4783" w:rsidP="00AB4783">
      <w:pPr>
        <w:tabs>
          <w:tab w:val="left" w:pos="284"/>
          <w:tab w:val="left" w:pos="851"/>
          <w:tab w:val="left" w:pos="1418"/>
          <w:tab w:val="left" w:pos="1985"/>
          <w:tab w:val="left" w:pos="6735"/>
        </w:tabs>
        <w:spacing w:line="380" w:lineRule="exact"/>
        <w:ind w:right="28"/>
        <w:jc w:val="left"/>
        <w:rPr>
          <w:rFonts w:ascii="Arial" w:hAnsi="Arial" w:cs="Arial"/>
          <w:b/>
          <w:bCs/>
          <w:sz w:val="22"/>
          <w:szCs w:val="22"/>
        </w:rPr>
      </w:pPr>
      <w:r w:rsidRPr="00C06E47">
        <w:rPr>
          <w:rFonts w:ascii="Arial" w:hAnsi="Arial" w:cs="Arial"/>
          <w:b/>
          <w:bCs/>
          <w:sz w:val="22"/>
          <w:szCs w:val="22"/>
        </w:rPr>
        <w:t>Notes to interim financial statements</w:t>
      </w:r>
      <w:r w:rsidRPr="00C06E47">
        <w:rPr>
          <w:rFonts w:ascii="Arial" w:hAnsi="Arial" w:cs="Arial"/>
          <w:b/>
          <w:bCs/>
          <w:sz w:val="22"/>
          <w:szCs w:val="22"/>
        </w:rPr>
        <w:tab/>
      </w:r>
    </w:p>
    <w:p w:rsidR="00AB4783" w:rsidRPr="00C06E47" w:rsidRDefault="00AB4783" w:rsidP="00AB4783">
      <w:pPr>
        <w:tabs>
          <w:tab w:val="left" w:pos="284"/>
          <w:tab w:val="left" w:pos="851"/>
          <w:tab w:val="left" w:pos="1418"/>
          <w:tab w:val="left" w:pos="1985"/>
        </w:tabs>
        <w:spacing w:line="380" w:lineRule="exact"/>
        <w:ind w:right="28"/>
        <w:jc w:val="left"/>
        <w:rPr>
          <w:rFonts w:ascii="Arial" w:hAnsi="Arial" w:cs="Arial"/>
          <w:b/>
          <w:bCs/>
          <w:sz w:val="22"/>
          <w:szCs w:val="22"/>
          <w:cs/>
        </w:rPr>
      </w:pPr>
      <w:r w:rsidRPr="00C06E47">
        <w:rPr>
          <w:rFonts w:ascii="Arial" w:hAnsi="Arial" w:cs="Arial"/>
          <w:b/>
          <w:bCs/>
          <w:sz w:val="22"/>
          <w:szCs w:val="22"/>
        </w:rPr>
        <w:t xml:space="preserve">For the </w:t>
      </w:r>
      <w:r w:rsidR="0041031C">
        <w:rPr>
          <w:rFonts w:ascii="Arial" w:hAnsi="Arial" w:cs="Arial"/>
          <w:b/>
          <w:bCs/>
          <w:sz w:val="22"/>
          <w:szCs w:val="22"/>
        </w:rPr>
        <w:t xml:space="preserve">three-month and </w:t>
      </w:r>
      <w:r w:rsidR="006D6AE2">
        <w:rPr>
          <w:rFonts w:ascii="Arial" w:hAnsi="Arial" w:cs="Arial"/>
          <w:b/>
          <w:bCs/>
          <w:sz w:val="22"/>
          <w:szCs w:val="22"/>
        </w:rPr>
        <w:t>nine-month</w:t>
      </w:r>
      <w:r w:rsidRPr="00C06E47">
        <w:rPr>
          <w:rFonts w:ascii="Arial" w:hAnsi="Arial" w:cs="Arial"/>
          <w:b/>
          <w:bCs/>
          <w:sz w:val="22"/>
          <w:szCs w:val="22"/>
        </w:rPr>
        <w:t xml:space="preserve"> period</w:t>
      </w:r>
      <w:r w:rsidR="0089729D" w:rsidRPr="00C06E47">
        <w:rPr>
          <w:rFonts w:ascii="Arial" w:hAnsi="Arial" w:cs="Arial"/>
          <w:b/>
          <w:bCs/>
          <w:sz w:val="22"/>
          <w:szCs w:val="22"/>
        </w:rPr>
        <w:t>s</w:t>
      </w:r>
      <w:r w:rsidRPr="00C06E47">
        <w:rPr>
          <w:rFonts w:ascii="Arial" w:hAnsi="Arial" w:cs="Arial"/>
          <w:b/>
          <w:bCs/>
          <w:sz w:val="22"/>
          <w:szCs w:val="22"/>
        </w:rPr>
        <w:t xml:space="preserve"> ended </w:t>
      </w:r>
      <w:r w:rsidR="006D6AE2">
        <w:rPr>
          <w:rFonts w:ascii="Arial" w:hAnsi="Arial" w:cs="Arial"/>
          <w:b/>
          <w:bCs/>
          <w:sz w:val="22"/>
          <w:szCs w:val="22"/>
        </w:rPr>
        <w:t>30 September 2017</w:t>
      </w:r>
      <w:r w:rsidR="00892652" w:rsidRPr="00C06E47">
        <w:rPr>
          <w:rFonts w:ascii="Arial" w:hAnsi="Arial" w:cs="Arial"/>
          <w:b/>
          <w:bCs/>
          <w:sz w:val="22"/>
          <w:szCs w:val="22"/>
        </w:rPr>
        <w:t xml:space="preserve"> and 2016</w:t>
      </w:r>
    </w:p>
    <w:p w:rsidR="00E53654" w:rsidRPr="00C06E47" w:rsidRDefault="00E53654" w:rsidP="00C72949">
      <w:pPr>
        <w:pStyle w:val="Heading1"/>
        <w:spacing w:before="360" w:after="120" w:line="380" w:lineRule="exact"/>
        <w:ind w:left="547" w:hanging="547"/>
        <w:jc w:val="left"/>
        <w:rPr>
          <w:rFonts w:ascii="Arial" w:hAnsi="Arial"/>
          <w:b/>
          <w:bCs/>
          <w:spacing w:val="0"/>
          <w:sz w:val="22"/>
          <w:szCs w:val="22"/>
          <w:u w:val="none"/>
        </w:rPr>
      </w:pPr>
      <w:bookmarkStart w:id="0" w:name="_Toc497816339"/>
      <w:r w:rsidRPr="00C06E47">
        <w:rPr>
          <w:rFonts w:ascii="Arial" w:hAnsi="Arial"/>
          <w:b/>
          <w:bCs/>
          <w:spacing w:val="0"/>
          <w:sz w:val="22"/>
          <w:szCs w:val="22"/>
          <w:u w:val="none"/>
        </w:rPr>
        <w:t>1</w:t>
      </w:r>
      <w:r w:rsidR="005A4357" w:rsidRPr="00C06E47">
        <w:rPr>
          <w:rFonts w:ascii="Arial" w:hAnsi="Arial"/>
          <w:b/>
          <w:bCs/>
          <w:spacing w:val="0"/>
          <w:sz w:val="22"/>
          <w:szCs w:val="22"/>
          <w:u w:val="none"/>
        </w:rPr>
        <w:t>.</w:t>
      </w:r>
      <w:r w:rsidRPr="00C06E47">
        <w:rPr>
          <w:rFonts w:ascii="Arial" w:hAnsi="Arial"/>
          <w:b/>
          <w:bCs/>
          <w:spacing w:val="0"/>
          <w:sz w:val="22"/>
          <w:szCs w:val="22"/>
          <w:u w:val="none"/>
        </w:rPr>
        <w:tab/>
      </w:r>
      <w:r w:rsidR="004F61E0" w:rsidRPr="00C06E47">
        <w:rPr>
          <w:rFonts w:ascii="Arial" w:hAnsi="Arial"/>
          <w:b/>
          <w:bCs/>
          <w:spacing w:val="0"/>
          <w:sz w:val="22"/>
          <w:szCs w:val="22"/>
          <w:u w:val="none"/>
        </w:rPr>
        <w:t>Corporate information</w:t>
      </w:r>
      <w:bookmarkEnd w:id="0"/>
      <w:r w:rsidRPr="00C06E47">
        <w:rPr>
          <w:rFonts w:ascii="Arial" w:hAnsi="Arial"/>
          <w:b/>
          <w:bCs/>
          <w:spacing w:val="0"/>
          <w:sz w:val="22"/>
          <w:szCs w:val="22"/>
          <w:u w:val="none"/>
        </w:rPr>
        <w:t xml:space="preserve"> </w:t>
      </w:r>
    </w:p>
    <w:p w:rsidR="004F61E0" w:rsidRPr="00C06E47" w:rsidRDefault="004F61E0" w:rsidP="00C72949">
      <w:pPr>
        <w:pStyle w:val="BodyText3"/>
        <w:tabs>
          <w:tab w:val="clear" w:pos="567"/>
          <w:tab w:val="clear" w:pos="851"/>
          <w:tab w:val="clear" w:pos="1276"/>
          <w:tab w:val="left" w:pos="1418"/>
          <w:tab w:val="left" w:pos="1985"/>
        </w:tabs>
        <w:spacing w:before="120" w:after="120" w:line="380" w:lineRule="exact"/>
        <w:ind w:left="540"/>
        <w:jc w:val="both"/>
        <w:rPr>
          <w:rFonts w:ascii="Arial" w:hAnsi="Arial" w:cs="Arial"/>
          <w:sz w:val="22"/>
          <w:szCs w:val="22"/>
        </w:rPr>
      </w:pPr>
      <w:r w:rsidRPr="00C06E47">
        <w:rPr>
          <w:rFonts w:ascii="Arial" w:hAnsi="Arial" w:cs="Arial"/>
          <w:sz w:val="22"/>
          <w:szCs w:val="22"/>
        </w:rPr>
        <w:t xml:space="preserve">Nam Seng Insurance Public Company Limited (“the Company”) is a public company incorporated and domiciled in Thailand. </w:t>
      </w:r>
      <w:r w:rsidR="00C15910" w:rsidRPr="00C06E47">
        <w:rPr>
          <w:rFonts w:ascii="Arial" w:hAnsi="Arial" w:cs="Arial"/>
          <w:sz w:val="22"/>
          <w:szCs w:val="22"/>
        </w:rPr>
        <w:t xml:space="preserve">The </w:t>
      </w:r>
      <w:r w:rsidR="00C72949" w:rsidRPr="00C06E47">
        <w:rPr>
          <w:rFonts w:ascii="Arial" w:hAnsi="Arial" w:cs="Arial"/>
          <w:sz w:val="22"/>
          <w:szCs w:val="22"/>
        </w:rPr>
        <w:t xml:space="preserve">Company’s </w:t>
      </w:r>
      <w:r w:rsidR="00AC7C2C" w:rsidRPr="00C06E47">
        <w:rPr>
          <w:rFonts w:ascii="Arial" w:hAnsi="Arial" w:cs="Arial"/>
          <w:sz w:val="22"/>
          <w:szCs w:val="22"/>
        </w:rPr>
        <w:t>major</w:t>
      </w:r>
      <w:r w:rsidR="00C15910" w:rsidRPr="00C06E47">
        <w:rPr>
          <w:rFonts w:ascii="Arial" w:hAnsi="Arial" w:cs="Arial"/>
          <w:sz w:val="22"/>
          <w:szCs w:val="22"/>
        </w:rPr>
        <w:t xml:space="preserve"> share</w:t>
      </w:r>
      <w:r w:rsidR="00D46DA1" w:rsidRPr="00C06E47">
        <w:rPr>
          <w:rFonts w:ascii="Arial" w:hAnsi="Arial" w:cs="Arial"/>
          <w:sz w:val="22"/>
          <w:szCs w:val="22"/>
        </w:rPr>
        <w:t xml:space="preserve">holder is </w:t>
      </w:r>
      <w:r w:rsidR="00F80427" w:rsidRPr="00C06E47">
        <w:rPr>
          <w:rFonts w:ascii="Arial" w:hAnsi="Arial" w:cs="Arial"/>
          <w:sz w:val="22"/>
          <w:szCs w:val="22"/>
        </w:rPr>
        <w:t>N.S. Alliance</w:t>
      </w:r>
      <w:r w:rsidR="00D46DA1" w:rsidRPr="00C06E47">
        <w:rPr>
          <w:rFonts w:ascii="Arial" w:hAnsi="Arial" w:cs="Arial"/>
          <w:sz w:val="22"/>
          <w:szCs w:val="22"/>
        </w:rPr>
        <w:t xml:space="preserve"> Co., Ltd., which was incorporated in Thailand</w:t>
      </w:r>
      <w:r w:rsidR="00C72949" w:rsidRPr="00C06E47">
        <w:rPr>
          <w:rFonts w:ascii="Arial" w:hAnsi="Arial" w:cs="Arial"/>
          <w:sz w:val="22"/>
          <w:szCs w:val="22"/>
        </w:rPr>
        <w:t xml:space="preserve"> whereby as at </w:t>
      </w:r>
      <w:r w:rsidR="006D6AE2">
        <w:rPr>
          <w:rFonts w:ascii="Arial" w:hAnsi="Arial" w:cs="Arial"/>
          <w:sz w:val="22"/>
          <w:szCs w:val="22"/>
        </w:rPr>
        <w:t>30 September 2017</w:t>
      </w:r>
      <w:r w:rsidR="00C72949" w:rsidRPr="00C06E47">
        <w:rPr>
          <w:rFonts w:ascii="Arial" w:hAnsi="Arial" w:cs="Arial"/>
          <w:sz w:val="22"/>
          <w:szCs w:val="22"/>
        </w:rPr>
        <w:t xml:space="preserve"> and                        31 December 2016, such major shareholder held </w:t>
      </w:r>
      <w:r w:rsidR="008567F7" w:rsidRPr="00C06E47">
        <w:rPr>
          <w:rFonts w:ascii="Arial" w:hAnsi="Arial" w:cs="Arial"/>
          <w:sz w:val="22"/>
          <w:szCs w:val="22"/>
        </w:rPr>
        <w:t>28.75%</w:t>
      </w:r>
      <w:r w:rsidR="00C72949" w:rsidRPr="00C06E47">
        <w:rPr>
          <w:rFonts w:ascii="Arial" w:hAnsi="Arial" w:cs="Arial"/>
          <w:sz w:val="22"/>
          <w:szCs w:val="22"/>
        </w:rPr>
        <w:t xml:space="preserve"> of the issued and paid-up share</w:t>
      </w:r>
      <w:r w:rsidR="00455E14" w:rsidRPr="00C06E47">
        <w:rPr>
          <w:rFonts w:ascii="Arial" w:hAnsi="Arial" w:cs="Arial"/>
          <w:sz w:val="22"/>
          <w:szCs w:val="22"/>
        </w:rPr>
        <w:t xml:space="preserve"> capital</w:t>
      </w:r>
      <w:r w:rsidR="00C72949" w:rsidRPr="00C06E47">
        <w:rPr>
          <w:rFonts w:ascii="Arial" w:hAnsi="Arial" w:cs="Arial"/>
          <w:sz w:val="22"/>
          <w:szCs w:val="22"/>
        </w:rPr>
        <w:t xml:space="preserve"> of the Company</w:t>
      </w:r>
      <w:r w:rsidR="00D46DA1" w:rsidRPr="00C06E47">
        <w:rPr>
          <w:rFonts w:ascii="Arial" w:hAnsi="Arial" w:cs="Arial"/>
          <w:sz w:val="22"/>
          <w:szCs w:val="22"/>
        </w:rPr>
        <w:t xml:space="preserve">. </w:t>
      </w:r>
      <w:r w:rsidRPr="00C06E47">
        <w:rPr>
          <w:rFonts w:ascii="Arial" w:hAnsi="Arial" w:cs="Arial"/>
          <w:sz w:val="22"/>
          <w:szCs w:val="22"/>
        </w:rPr>
        <w:t>The Company is principally engaged in the provision of non-life insurance</w:t>
      </w:r>
      <w:r w:rsidR="00C72949" w:rsidRPr="00C06E47">
        <w:rPr>
          <w:rFonts w:ascii="Arial" w:hAnsi="Arial" w:cs="Arial"/>
          <w:sz w:val="22"/>
          <w:szCs w:val="22"/>
        </w:rPr>
        <w:t xml:space="preserve"> </w:t>
      </w:r>
      <w:r w:rsidR="00455E14" w:rsidRPr="00C06E47">
        <w:rPr>
          <w:rFonts w:ascii="Arial" w:hAnsi="Arial" w:cs="Arial"/>
          <w:sz w:val="22"/>
          <w:szCs w:val="22"/>
        </w:rPr>
        <w:t>while its</w:t>
      </w:r>
      <w:r w:rsidR="00C72949" w:rsidRPr="00C06E47">
        <w:rPr>
          <w:rFonts w:ascii="Arial" w:hAnsi="Arial" w:cs="Arial"/>
          <w:sz w:val="22"/>
          <w:szCs w:val="22"/>
        </w:rPr>
        <w:t xml:space="preserve"> head office </w:t>
      </w:r>
      <w:r w:rsidR="00455E14" w:rsidRPr="00C06E47">
        <w:rPr>
          <w:rFonts w:ascii="Arial" w:hAnsi="Arial" w:cs="Arial"/>
          <w:sz w:val="22"/>
          <w:szCs w:val="22"/>
        </w:rPr>
        <w:t xml:space="preserve">is </w:t>
      </w:r>
      <w:r w:rsidR="00C72949" w:rsidRPr="00C06E47">
        <w:rPr>
          <w:rFonts w:ascii="Arial" w:hAnsi="Arial" w:cs="Arial"/>
          <w:sz w:val="22"/>
          <w:szCs w:val="22"/>
        </w:rPr>
        <w:t xml:space="preserve">located </w:t>
      </w:r>
      <w:r w:rsidR="00455E14" w:rsidRPr="00C06E47">
        <w:rPr>
          <w:rFonts w:ascii="Arial" w:hAnsi="Arial" w:cs="Arial"/>
          <w:sz w:val="22"/>
          <w:szCs w:val="22"/>
        </w:rPr>
        <w:t>in</w:t>
      </w:r>
      <w:r w:rsidR="00C72949" w:rsidRPr="00C06E47">
        <w:rPr>
          <w:rFonts w:ascii="Arial" w:hAnsi="Arial" w:cs="Arial"/>
          <w:sz w:val="22"/>
          <w:szCs w:val="22"/>
        </w:rPr>
        <w:t xml:space="preserve"> Bangkok and</w:t>
      </w:r>
      <w:r w:rsidR="003560FD" w:rsidRPr="00C06E47">
        <w:rPr>
          <w:rFonts w:ascii="Arial" w:hAnsi="Arial" w:cs="Arial"/>
          <w:sz w:val="22"/>
          <w:szCs w:val="22"/>
        </w:rPr>
        <w:t xml:space="preserve"> has </w:t>
      </w:r>
      <w:r w:rsidR="003F4C7A">
        <w:rPr>
          <w:rFonts w:ascii="Arial" w:hAnsi="Arial" w:cs="Arial"/>
          <w:sz w:val="22"/>
          <w:szCs w:val="22"/>
        </w:rPr>
        <w:t>28</w:t>
      </w:r>
      <w:r w:rsidR="003560FD" w:rsidRPr="00C06E47">
        <w:rPr>
          <w:rFonts w:ascii="Arial" w:hAnsi="Arial" w:cs="Arial"/>
          <w:sz w:val="22"/>
          <w:szCs w:val="22"/>
        </w:rPr>
        <w:t xml:space="preserve"> sub-branches located in provinces</w:t>
      </w:r>
      <w:r w:rsidR="0089729D" w:rsidRPr="00C06E47">
        <w:rPr>
          <w:rFonts w:ascii="Arial" w:hAnsi="Arial" w:cs="Arial"/>
          <w:sz w:val="22"/>
          <w:szCs w:val="22"/>
        </w:rPr>
        <w:t>.</w:t>
      </w:r>
      <w:r w:rsidRPr="00C06E47">
        <w:rPr>
          <w:rFonts w:ascii="Arial" w:hAnsi="Arial" w:cs="Arial"/>
          <w:sz w:val="22"/>
          <w:szCs w:val="22"/>
        </w:rPr>
        <w:t xml:space="preserve"> The </w:t>
      </w:r>
      <w:r w:rsidR="00CF7BB8" w:rsidRPr="00C06E47">
        <w:rPr>
          <w:rFonts w:ascii="Arial" w:hAnsi="Arial" w:cs="Arial"/>
          <w:sz w:val="22"/>
          <w:szCs w:val="22"/>
        </w:rPr>
        <w:t>Company’s registered office</w:t>
      </w:r>
      <w:r w:rsidRPr="00C06E47">
        <w:rPr>
          <w:rFonts w:ascii="Arial" w:hAnsi="Arial" w:cs="Arial"/>
          <w:sz w:val="22"/>
          <w:szCs w:val="22"/>
        </w:rPr>
        <w:t xml:space="preserve"> is </w:t>
      </w:r>
      <w:r w:rsidR="00CF7BB8" w:rsidRPr="00C06E47">
        <w:rPr>
          <w:rFonts w:ascii="Arial" w:hAnsi="Arial" w:cs="Arial"/>
          <w:sz w:val="22"/>
          <w:szCs w:val="22"/>
        </w:rPr>
        <w:t xml:space="preserve">located </w:t>
      </w:r>
      <w:r w:rsidRPr="00C06E47">
        <w:rPr>
          <w:rFonts w:ascii="Arial" w:hAnsi="Arial" w:cs="Arial"/>
          <w:sz w:val="22"/>
          <w:szCs w:val="22"/>
        </w:rPr>
        <w:t>at</w:t>
      </w:r>
      <w:r w:rsidR="00455E14" w:rsidRPr="00C06E47">
        <w:rPr>
          <w:rFonts w:ascii="Arial" w:hAnsi="Arial" w:cs="Arial"/>
          <w:sz w:val="22"/>
          <w:szCs w:val="22"/>
        </w:rPr>
        <w:t xml:space="preserve"> No.</w:t>
      </w:r>
      <w:r w:rsidRPr="00C06E47">
        <w:rPr>
          <w:rFonts w:ascii="Arial" w:hAnsi="Arial" w:cs="Arial"/>
          <w:sz w:val="22"/>
          <w:szCs w:val="22"/>
        </w:rPr>
        <w:t xml:space="preserve"> </w:t>
      </w:r>
      <w:r w:rsidR="003C3712" w:rsidRPr="00C06E47">
        <w:rPr>
          <w:rFonts w:ascii="Arial" w:hAnsi="Arial" w:cs="Arial"/>
          <w:sz w:val="22"/>
          <w:szCs w:val="22"/>
        </w:rPr>
        <w:t>767 Krungthep-</w:t>
      </w:r>
      <w:r w:rsidRPr="00C06E47">
        <w:rPr>
          <w:rFonts w:ascii="Arial" w:hAnsi="Arial" w:cs="Arial"/>
          <w:sz w:val="22"/>
          <w:szCs w:val="22"/>
        </w:rPr>
        <w:t>Nonthaburi Road, Bangsue</w:t>
      </w:r>
      <w:r w:rsidR="00455E14" w:rsidRPr="00C06E47">
        <w:rPr>
          <w:rFonts w:ascii="Arial" w:hAnsi="Arial" w:cs="Arial"/>
          <w:sz w:val="22"/>
          <w:szCs w:val="22"/>
        </w:rPr>
        <w:t xml:space="preserve"> Sub-district, Bangsue District</w:t>
      </w:r>
      <w:r w:rsidRPr="00C06E47">
        <w:rPr>
          <w:rFonts w:ascii="Arial" w:hAnsi="Arial" w:cs="Arial"/>
          <w:sz w:val="22"/>
          <w:szCs w:val="22"/>
        </w:rPr>
        <w:t>, Bangkok.</w:t>
      </w:r>
    </w:p>
    <w:p w:rsidR="00892652" w:rsidRPr="00C06E47" w:rsidRDefault="00614C6A" w:rsidP="00C72949">
      <w:pPr>
        <w:pStyle w:val="Heading1"/>
        <w:spacing w:before="120" w:after="120" w:line="380" w:lineRule="exact"/>
        <w:ind w:left="547" w:hanging="547"/>
        <w:jc w:val="left"/>
        <w:rPr>
          <w:rFonts w:ascii="Arial" w:hAnsi="Arial"/>
          <w:b/>
          <w:bCs/>
          <w:spacing w:val="0"/>
          <w:sz w:val="22"/>
          <w:szCs w:val="22"/>
          <w:u w:val="none"/>
        </w:rPr>
      </w:pPr>
      <w:bookmarkStart w:id="1" w:name="_Toc497816340"/>
      <w:r w:rsidRPr="00C06E47">
        <w:rPr>
          <w:rFonts w:ascii="Arial" w:hAnsi="Arial"/>
          <w:b/>
          <w:bCs/>
          <w:spacing w:val="0"/>
          <w:sz w:val="22"/>
          <w:szCs w:val="22"/>
          <w:u w:val="none"/>
        </w:rPr>
        <w:t>2</w:t>
      </w:r>
      <w:r w:rsidR="005A4357" w:rsidRPr="00C06E47">
        <w:rPr>
          <w:rFonts w:ascii="Arial" w:hAnsi="Arial"/>
          <w:b/>
          <w:bCs/>
          <w:spacing w:val="0"/>
          <w:sz w:val="22"/>
          <w:szCs w:val="22"/>
          <w:u w:val="none"/>
        </w:rPr>
        <w:t>.</w:t>
      </w:r>
      <w:r w:rsidRPr="00C06E47">
        <w:rPr>
          <w:rFonts w:ascii="Arial" w:hAnsi="Arial"/>
          <w:b/>
          <w:bCs/>
          <w:spacing w:val="0"/>
          <w:sz w:val="22"/>
          <w:szCs w:val="22"/>
          <w:u w:val="none"/>
        </w:rPr>
        <w:tab/>
      </w:r>
      <w:r w:rsidR="00892652" w:rsidRPr="00C06E47">
        <w:rPr>
          <w:rFonts w:ascii="Arial" w:hAnsi="Arial"/>
          <w:b/>
          <w:bCs/>
          <w:spacing w:val="0"/>
          <w:sz w:val="22"/>
          <w:szCs w:val="22"/>
          <w:u w:val="none"/>
        </w:rPr>
        <w:t>Basis for the preparation of financial statements</w:t>
      </w:r>
      <w:bookmarkEnd w:id="1"/>
    </w:p>
    <w:p w:rsidR="00614C6A" w:rsidRPr="00C06E47" w:rsidRDefault="00892652" w:rsidP="00C72949">
      <w:pPr>
        <w:spacing w:before="120" w:after="120" w:line="380" w:lineRule="exact"/>
        <w:ind w:left="539" w:right="-36" w:hanging="539"/>
        <w:jc w:val="thaiDistribute"/>
        <w:rPr>
          <w:rFonts w:ascii="Arial" w:hAnsi="Arial" w:cs="Arial"/>
          <w:b/>
          <w:bCs/>
          <w:sz w:val="22"/>
          <w:szCs w:val="22"/>
        </w:rPr>
      </w:pPr>
      <w:r w:rsidRPr="00C06E47">
        <w:rPr>
          <w:rFonts w:ascii="Arial" w:hAnsi="Arial" w:cs="Arial"/>
          <w:b/>
          <w:bCs/>
          <w:sz w:val="22"/>
          <w:szCs w:val="22"/>
        </w:rPr>
        <w:t>2.1</w:t>
      </w:r>
      <w:r w:rsidRPr="00C06E47">
        <w:rPr>
          <w:rFonts w:ascii="Arial" w:hAnsi="Arial" w:cs="Arial"/>
          <w:b/>
          <w:bCs/>
          <w:sz w:val="22"/>
          <w:szCs w:val="22"/>
        </w:rPr>
        <w:tab/>
      </w:r>
      <w:r w:rsidR="00614C6A" w:rsidRPr="00C06E47">
        <w:rPr>
          <w:rFonts w:ascii="Arial" w:hAnsi="Arial" w:cs="Arial"/>
          <w:b/>
          <w:bCs/>
          <w:sz w:val="22"/>
          <w:szCs w:val="22"/>
        </w:rPr>
        <w:t>Basis for the preparation of interim financial statements</w:t>
      </w:r>
    </w:p>
    <w:p w:rsidR="003560FD" w:rsidRPr="00C06E47" w:rsidRDefault="00614C6A" w:rsidP="00C72949">
      <w:pPr>
        <w:tabs>
          <w:tab w:val="left" w:pos="360"/>
        </w:tabs>
        <w:spacing w:before="120" w:after="120" w:line="380" w:lineRule="exact"/>
        <w:ind w:left="539" w:right="-36" w:hanging="539"/>
        <w:jc w:val="thaiDistribute"/>
        <w:rPr>
          <w:rFonts w:ascii="Arial" w:hAnsi="Arial" w:cs="Arial"/>
          <w:sz w:val="22"/>
          <w:szCs w:val="22"/>
        </w:rPr>
      </w:pPr>
      <w:r w:rsidRPr="00C06E47">
        <w:rPr>
          <w:rFonts w:ascii="Arial" w:hAnsi="Arial"/>
          <w:sz w:val="22"/>
          <w:szCs w:val="22"/>
        </w:rPr>
        <w:tab/>
      </w:r>
      <w:r w:rsidR="003560FD" w:rsidRPr="00C06E47">
        <w:rPr>
          <w:rFonts w:ascii="Arial" w:hAnsi="Arial"/>
          <w:sz w:val="22"/>
          <w:szCs w:val="22"/>
        </w:rPr>
        <w:tab/>
      </w:r>
      <w:r w:rsidR="003560FD" w:rsidRPr="00C06E47">
        <w:rPr>
          <w:rFonts w:ascii="Arial" w:hAnsi="Arial" w:cs="Arial"/>
          <w:sz w:val="22"/>
          <w:szCs w:val="22"/>
        </w:rPr>
        <w:t>These interim financial statements are prepared in accordance with Thai Accounti</w:t>
      </w:r>
      <w:r w:rsidR="00A03F29" w:rsidRPr="00C06E47">
        <w:rPr>
          <w:rFonts w:ascii="Arial" w:hAnsi="Arial" w:cs="Arial"/>
          <w:sz w:val="22"/>
          <w:szCs w:val="22"/>
        </w:rPr>
        <w:t>ng Standard 34</w:t>
      </w:r>
      <w:r w:rsidR="00455E14" w:rsidRPr="00C06E47">
        <w:rPr>
          <w:rFonts w:ascii="Arial" w:hAnsi="Arial" w:cs="Arial"/>
          <w:sz w:val="22"/>
          <w:szCs w:val="22"/>
        </w:rPr>
        <w:t>:</w:t>
      </w:r>
      <w:r w:rsidR="00A03F29" w:rsidRPr="00C06E47">
        <w:rPr>
          <w:rFonts w:ascii="Arial" w:hAnsi="Arial" w:cs="Arial"/>
          <w:sz w:val="22"/>
          <w:szCs w:val="22"/>
        </w:rPr>
        <w:t xml:space="preserve"> </w:t>
      </w:r>
      <w:r w:rsidR="003560FD" w:rsidRPr="00C06E47">
        <w:rPr>
          <w:rFonts w:ascii="Arial" w:hAnsi="Arial" w:cs="Arial"/>
          <w:sz w:val="22"/>
          <w:szCs w:val="22"/>
        </w:rPr>
        <w:t xml:space="preserve">Interim Financial Reporting </w:t>
      </w:r>
      <w:r w:rsidR="00455E14" w:rsidRPr="00C06E47">
        <w:rPr>
          <w:rFonts w:ascii="Arial" w:hAnsi="Arial" w:cs="Arial"/>
          <w:sz w:val="22"/>
          <w:szCs w:val="22"/>
        </w:rPr>
        <w:t>whereby the Company has choose</w:t>
      </w:r>
      <w:r w:rsidR="00815E8E" w:rsidRPr="00C06E47">
        <w:rPr>
          <w:rFonts w:ascii="Arial" w:hAnsi="Arial" w:cs="Arial"/>
          <w:sz w:val="22"/>
          <w:szCs w:val="22"/>
        </w:rPr>
        <w:t>n</w:t>
      </w:r>
      <w:r w:rsidR="003560FD" w:rsidRPr="00C06E47">
        <w:rPr>
          <w:rFonts w:ascii="Arial" w:hAnsi="Arial" w:cs="Arial"/>
          <w:sz w:val="22"/>
          <w:szCs w:val="22"/>
        </w:rPr>
        <w:t xml:space="preserve"> to present condensed interim financial statements. However, the Company has presented</w:t>
      </w:r>
      <w:r w:rsidR="00455E14" w:rsidRPr="00C06E47">
        <w:rPr>
          <w:rFonts w:ascii="Arial" w:hAnsi="Arial" w:cs="Arial"/>
          <w:sz w:val="22"/>
          <w:szCs w:val="22"/>
        </w:rPr>
        <w:t xml:space="preserve"> each</w:t>
      </w:r>
      <w:r w:rsidR="003560FD" w:rsidRPr="00C06E47">
        <w:rPr>
          <w:rFonts w:ascii="Arial" w:hAnsi="Arial" w:cs="Arial"/>
          <w:sz w:val="22"/>
          <w:szCs w:val="22"/>
        </w:rPr>
        <w:t xml:space="preserve"> line item</w:t>
      </w:r>
      <w:r w:rsidR="00455E14" w:rsidRPr="00C06E47">
        <w:rPr>
          <w:rFonts w:ascii="Arial" w:hAnsi="Arial" w:cs="Arial"/>
          <w:sz w:val="22"/>
          <w:szCs w:val="22"/>
        </w:rPr>
        <w:t xml:space="preserve"> in the statements </w:t>
      </w:r>
      <w:r w:rsidR="003560FD" w:rsidRPr="00C06E47">
        <w:rPr>
          <w:rFonts w:ascii="Arial" w:hAnsi="Arial" w:cs="Arial"/>
          <w:sz w:val="22"/>
          <w:szCs w:val="22"/>
        </w:rPr>
        <w:t xml:space="preserve">of financial position, comprehensive income, changes in </w:t>
      </w:r>
      <w:r w:rsidR="00455E14" w:rsidRPr="00C06E47">
        <w:rPr>
          <w:rFonts w:ascii="Arial" w:hAnsi="Arial" w:cs="Arial"/>
          <w:sz w:val="22"/>
          <w:szCs w:val="22"/>
        </w:rPr>
        <w:t xml:space="preserve">owners’ </w:t>
      </w:r>
      <w:r w:rsidR="003560FD" w:rsidRPr="00C06E47">
        <w:rPr>
          <w:rFonts w:ascii="Arial" w:hAnsi="Arial" w:cs="Arial"/>
          <w:sz w:val="22"/>
          <w:szCs w:val="22"/>
        </w:rPr>
        <w:t xml:space="preserve">equity and cash flows in the same </w:t>
      </w:r>
      <w:r w:rsidR="00C72949" w:rsidRPr="00C06E47">
        <w:rPr>
          <w:rFonts w:ascii="Arial" w:hAnsi="Arial" w:cs="Arial"/>
          <w:sz w:val="22"/>
          <w:szCs w:val="22"/>
        </w:rPr>
        <w:t xml:space="preserve">full </w:t>
      </w:r>
      <w:r w:rsidR="003560FD" w:rsidRPr="00C06E47">
        <w:rPr>
          <w:rFonts w:ascii="Arial" w:hAnsi="Arial" w:cs="Arial"/>
          <w:sz w:val="22"/>
          <w:szCs w:val="22"/>
        </w:rPr>
        <w:t xml:space="preserve">format as that </w:t>
      </w:r>
      <w:r w:rsidR="00AB2717">
        <w:rPr>
          <w:rFonts w:ascii="Arial" w:hAnsi="Arial" w:cs="Arial"/>
          <w:sz w:val="22"/>
          <w:szCs w:val="22"/>
        </w:rPr>
        <w:t>presented in</w:t>
      </w:r>
      <w:r w:rsidR="003560FD" w:rsidRPr="00C06E47">
        <w:rPr>
          <w:rFonts w:ascii="Arial" w:hAnsi="Arial" w:cs="Arial"/>
          <w:sz w:val="22"/>
          <w:szCs w:val="22"/>
        </w:rPr>
        <w:t xml:space="preserve"> </w:t>
      </w:r>
      <w:r w:rsidR="00455E14" w:rsidRPr="00C06E47">
        <w:rPr>
          <w:rFonts w:ascii="Arial" w:hAnsi="Arial" w:cs="Arial"/>
          <w:sz w:val="22"/>
          <w:szCs w:val="22"/>
        </w:rPr>
        <w:t xml:space="preserve">its </w:t>
      </w:r>
      <w:r w:rsidR="003560FD" w:rsidRPr="00C06E47">
        <w:rPr>
          <w:rFonts w:ascii="Arial" w:hAnsi="Arial" w:cs="Arial"/>
          <w:sz w:val="22"/>
          <w:szCs w:val="22"/>
        </w:rPr>
        <w:t>annual financial statements</w:t>
      </w:r>
      <w:r w:rsidR="00A41431">
        <w:rPr>
          <w:rFonts w:ascii="Arial" w:hAnsi="Arial" w:cs="Arial"/>
          <w:sz w:val="22"/>
          <w:szCs w:val="22"/>
        </w:rPr>
        <w:t>.</w:t>
      </w:r>
      <w:r w:rsidR="003560FD" w:rsidRPr="00C06E47">
        <w:rPr>
          <w:rFonts w:ascii="Arial" w:hAnsi="Arial" w:cs="Arial"/>
          <w:sz w:val="22"/>
          <w:szCs w:val="22"/>
        </w:rPr>
        <w:t xml:space="preserve"> </w:t>
      </w:r>
    </w:p>
    <w:p w:rsidR="003560FD" w:rsidRPr="00C06E47" w:rsidRDefault="003560FD" w:rsidP="00C72949">
      <w:pPr>
        <w:tabs>
          <w:tab w:val="left" w:pos="360"/>
        </w:tabs>
        <w:spacing w:before="120" w:after="120" w:line="380" w:lineRule="exact"/>
        <w:ind w:left="539" w:right="-36" w:hanging="539"/>
        <w:jc w:val="thaiDistribute"/>
        <w:rPr>
          <w:rFonts w:ascii="Arial" w:hAnsi="Arial" w:cs="Arial"/>
          <w:sz w:val="22"/>
          <w:szCs w:val="22"/>
        </w:rPr>
      </w:pPr>
      <w:r w:rsidRPr="00C06E47">
        <w:rPr>
          <w:rFonts w:ascii="Arial" w:hAnsi="Arial" w:cs="Arial"/>
          <w:sz w:val="22"/>
          <w:szCs w:val="22"/>
        </w:rPr>
        <w:tab/>
      </w:r>
      <w:r w:rsidRPr="00C06E47">
        <w:rPr>
          <w:rFonts w:ascii="Arial" w:hAnsi="Arial" w:cs="Arial"/>
          <w:sz w:val="22"/>
          <w:szCs w:val="22"/>
        </w:rPr>
        <w:tab/>
        <w:t xml:space="preserve">These interim financial statements are intended to provide information additional to that included in the latest annual financial statements. Accordingly, the interim financial statements focus on new activities, events and circumstances so as not to duplicate information previously reported. These interim financial statements should therefore be read in conjunction with the latest annual financial statements. </w:t>
      </w:r>
    </w:p>
    <w:p w:rsidR="0085052D" w:rsidRPr="00C06E47" w:rsidRDefault="003560FD" w:rsidP="00C72949">
      <w:pPr>
        <w:spacing w:before="120" w:after="120" w:line="380" w:lineRule="exact"/>
        <w:ind w:left="547" w:right="-34" w:hanging="547"/>
        <w:jc w:val="thaiDistribute"/>
        <w:rPr>
          <w:rFonts w:ascii="Arial" w:eastAsia="Arial Unicode MS" w:hAnsi="Arial" w:cs="Arial Unicode MS"/>
          <w:sz w:val="22"/>
          <w:szCs w:val="22"/>
        </w:rPr>
      </w:pPr>
      <w:r w:rsidRPr="00C06E47">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w:t>
      </w:r>
      <w:r w:rsidR="00455E14" w:rsidRPr="00C06E47">
        <w:rPr>
          <w:rFonts w:ascii="Arial" w:hAnsi="Arial" w:cs="Arial"/>
          <w:sz w:val="22"/>
          <w:szCs w:val="22"/>
        </w:rPr>
        <w:t xml:space="preserve">such </w:t>
      </w:r>
      <w:r w:rsidRPr="00C06E47">
        <w:rPr>
          <w:rFonts w:ascii="Arial" w:hAnsi="Arial" w:cs="Arial"/>
          <w:sz w:val="22"/>
          <w:szCs w:val="22"/>
        </w:rPr>
        <w:t>interim financial statements</w:t>
      </w:r>
      <w:r w:rsidR="00455E14" w:rsidRPr="00C06E47">
        <w:rPr>
          <w:rFonts w:ascii="Arial" w:hAnsi="Arial" w:cs="Arial"/>
          <w:sz w:val="22"/>
          <w:szCs w:val="22"/>
        </w:rPr>
        <w:t xml:space="preserve"> in Thai language</w:t>
      </w:r>
      <w:r w:rsidRPr="00C06E47">
        <w:rPr>
          <w:rFonts w:ascii="Arial" w:hAnsi="Arial" w:cs="Arial"/>
          <w:sz w:val="22"/>
          <w:szCs w:val="22"/>
        </w:rPr>
        <w:t>.</w:t>
      </w:r>
    </w:p>
    <w:p w:rsidR="00C72949" w:rsidRPr="00C06E47" w:rsidRDefault="00C72949">
      <w:pPr>
        <w:ind w:right="0"/>
        <w:jc w:val="left"/>
        <w:rPr>
          <w:rFonts w:ascii="Arial" w:hAnsi="Arial" w:cs="Arial"/>
          <w:b/>
          <w:bCs/>
          <w:sz w:val="22"/>
          <w:szCs w:val="22"/>
        </w:rPr>
      </w:pPr>
      <w:bookmarkStart w:id="2" w:name="_Toc417915553"/>
      <w:r w:rsidRPr="00C06E47">
        <w:rPr>
          <w:rFonts w:ascii="Arial" w:hAnsi="Arial" w:cs="Arial"/>
          <w:b/>
          <w:bCs/>
          <w:sz w:val="22"/>
          <w:szCs w:val="22"/>
        </w:rPr>
        <w:br w:type="page"/>
      </w:r>
    </w:p>
    <w:p w:rsidR="00A03F29" w:rsidRPr="00C06E47" w:rsidRDefault="00892652" w:rsidP="00455E14">
      <w:pPr>
        <w:spacing w:before="80" w:after="80" w:line="380" w:lineRule="exact"/>
        <w:ind w:left="539" w:right="-36" w:hanging="539"/>
        <w:jc w:val="thaiDistribute"/>
        <w:rPr>
          <w:rFonts w:ascii="Arial" w:hAnsi="Arial" w:cs="Arial"/>
          <w:b/>
          <w:bCs/>
          <w:sz w:val="22"/>
          <w:szCs w:val="22"/>
        </w:rPr>
      </w:pPr>
      <w:r w:rsidRPr="00C06E47">
        <w:rPr>
          <w:rFonts w:ascii="Arial" w:hAnsi="Arial" w:cs="Arial"/>
          <w:b/>
          <w:bCs/>
          <w:sz w:val="22"/>
          <w:szCs w:val="22"/>
        </w:rPr>
        <w:lastRenderedPageBreak/>
        <w:t>2.2</w:t>
      </w:r>
      <w:r w:rsidR="00094BE8" w:rsidRPr="00C06E47">
        <w:rPr>
          <w:rFonts w:ascii="Arial" w:hAnsi="Arial" w:cs="Arial"/>
          <w:b/>
          <w:bCs/>
          <w:sz w:val="22"/>
          <w:szCs w:val="22"/>
        </w:rPr>
        <w:t xml:space="preserve"> </w:t>
      </w:r>
      <w:r w:rsidR="00094BE8" w:rsidRPr="00C06E47">
        <w:rPr>
          <w:rFonts w:ascii="Arial" w:hAnsi="Arial" w:cs="Arial"/>
          <w:b/>
          <w:bCs/>
          <w:sz w:val="22"/>
          <w:szCs w:val="22"/>
        </w:rPr>
        <w:tab/>
      </w:r>
      <w:r w:rsidR="00455E14" w:rsidRPr="00C06E47">
        <w:rPr>
          <w:rFonts w:ascii="Arial" w:hAnsi="Arial" w:cs="Arial"/>
          <w:b/>
          <w:bCs/>
          <w:sz w:val="22"/>
          <w:szCs w:val="22"/>
        </w:rPr>
        <w:t>N</w:t>
      </w:r>
      <w:r w:rsidR="00A03F29" w:rsidRPr="00C06E47">
        <w:rPr>
          <w:rFonts w:ascii="Arial" w:hAnsi="Arial" w:cs="Arial"/>
          <w:b/>
          <w:bCs/>
          <w:sz w:val="22"/>
          <w:szCs w:val="22"/>
        </w:rPr>
        <w:t xml:space="preserve">ew </w:t>
      </w:r>
      <w:r w:rsidR="00455E14" w:rsidRPr="00C06E47">
        <w:rPr>
          <w:rFonts w:ascii="Arial" w:hAnsi="Arial" w:cs="Arial"/>
          <w:b/>
          <w:bCs/>
          <w:sz w:val="22"/>
          <w:szCs w:val="22"/>
        </w:rPr>
        <w:t xml:space="preserve">and revised </w:t>
      </w:r>
      <w:r w:rsidR="00A03F29" w:rsidRPr="00C06E47">
        <w:rPr>
          <w:rFonts w:ascii="Arial" w:hAnsi="Arial" w:cs="Arial"/>
          <w:b/>
          <w:bCs/>
          <w:sz w:val="22"/>
          <w:szCs w:val="22"/>
        </w:rPr>
        <w:t>financial reporting standards</w:t>
      </w:r>
    </w:p>
    <w:p w:rsidR="00A03F29" w:rsidRPr="00C06E47" w:rsidRDefault="00A03F29" w:rsidP="00455E14">
      <w:pPr>
        <w:spacing w:before="80" w:after="80" w:line="380" w:lineRule="exact"/>
        <w:ind w:left="547" w:right="-34" w:hanging="547"/>
        <w:jc w:val="thaiDistribute"/>
        <w:rPr>
          <w:rFonts w:ascii="Arial" w:hAnsi="Arial" w:cs="Arial"/>
          <w:sz w:val="22"/>
          <w:szCs w:val="22"/>
        </w:rPr>
      </w:pPr>
      <w:r w:rsidRPr="00C06E47">
        <w:rPr>
          <w:rFonts w:ascii="Arial" w:hAnsi="Arial" w:cs="Arial"/>
          <w:sz w:val="22"/>
          <w:szCs w:val="22"/>
        </w:rPr>
        <w:tab/>
        <w:t xml:space="preserve">During the period, the Company has adopted </w:t>
      </w:r>
      <w:r w:rsidR="00455E14" w:rsidRPr="00C06E47">
        <w:rPr>
          <w:rFonts w:ascii="Arial" w:hAnsi="Arial" w:cs="Arial"/>
          <w:sz w:val="22"/>
          <w:szCs w:val="22"/>
        </w:rPr>
        <w:t>new and</w:t>
      </w:r>
      <w:r w:rsidRPr="00C06E47">
        <w:rPr>
          <w:rFonts w:ascii="Arial" w:hAnsi="Arial" w:cs="Arial"/>
          <w:sz w:val="22"/>
          <w:szCs w:val="22"/>
        </w:rPr>
        <w:t xml:space="preserve"> revised financial reporting standards and</w:t>
      </w:r>
      <w:r w:rsidR="00455E14" w:rsidRPr="00C06E47">
        <w:rPr>
          <w:rFonts w:ascii="Arial" w:hAnsi="Arial" w:cs="Arial"/>
          <w:sz w:val="22"/>
          <w:szCs w:val="22"/>
        </w:rPr>
        <w:t xml:space="preserve"> interpretations (revised 2016), including </w:t>
      </w:r>
      <w:r w:rsidRPr="00C06E47">
        <w:rPr>
          <w:rFonts w:ascii="Arial" w:hAnsi="Arial" w:cs="Arial"/>
          <w:sz w:val="22"/>
          <w:szCs w:val="22"/>
        </w:rPr>
        <w:t>new accounting treatment guidance</w:t>
      </w:r>
      <w:r w:rsidR="00455E14" w:rsidRPr="00C06E47">
        <w:rPr>
          <w:rFonts w:ascii="Arial" w:hAnsi="Arial" w:cs="Arial"/>
          <w:sz w:val="22"/>
          <w:szCs w:val="22"/>
        </w:rPr>
        <w:t>,</w:t>
      </w:r>
      <w:r w:rsidRPr="00C06E47">
        <w:rPr>
          <w:rFonts w:ascii="Arial" w:hAnsi="Arial" w:cs="Arial"/>
          <w:sz w:val="22"/>
          <w:szCs w:val="22"/>
        </w:rPr>
        <w:t xml:space="preserve"> which </w:t>
      </w:r>
      <w:r w:rsidR="00455E14" w:rsidRPr="00C06E47">
        <w:rPr>
          <w:rFonts w:ascii="Arial" w:hAnsi="Arial" w:cs="Arial"/>
          <w:sz w:val="22"/>
          <w:szCs w:val="22"/>
        </w:rPr>
        <w:t>are</w:t>
      </w:r>
      <w:r w:rsidRPr="00C06E47">
        <w:rPr>
          <w:rFonts w:ascii="Arial" w:hAnsi="Arial" w:cs="Arial"/>
          <w:sz w:val="22"/>
          <w:szCs w:val="22"/>
        </w:rPr>
        <w:t xml:space="preserve">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impact on </w:t>
      </w:r>
      <w:r w:rsidR="00C72949" w:rsidRPr="00C06E47">
        <w:rPr>
          <w:rFonts w:ascii="Arial" w:hAnsi="Arial" w:cs="Arial"/>
          <w:sz w:val="22"/>
          <w:szCs w:val="22"/>
        </w:rPr>
        <w:t xml:space="preserve">these </w:t>
      </w:r>
      <w:r w:rsidRPr="00C06E47">
        <w:rPr>
          <w:rFonts w:ascii="Arial" w:hAnsi="Arial" w:cs="Arial"/>
          <w:sz w:val="22"/>
          <w:szCs w:val="22"/>
        </w:rPr>
        <w:t>financial statements.</w:t>
      </w:r>
    </w:p>
    <w:p w:rsidR="00094BE8" w:rsidRPr="00C06E47" w:rsidRDefault="00A03F29" w:rsidP="00455E14">
      <w:pPr>
        <w:spacing w:before="80" w:after="80" w:line="380" w:lineRule="exact"/>
        <w:ind w:left="539" w:right="-36" w:hanging="539"/>
        <w:jc w:val="thaiDistribute"/>
        <w:rPr>
          <w:rFonts w:ascii="Arial" w:hAnsi="Arial" w:cs="Arial"/>
          <w:b/>
          <w:bCs/>
          <w:sz w:val="22"/>
          <w:szCs w:val="22"/>
        </w:rPr>
      </w:pPr>
      <w:r w:rsidRPr="00C06E47">
        <w:rPr>
          <w:rFonts w:ascii="Arial" w:hAnsi="Arial" w:cs="Arial"/>
          <w:b/>
          <w:bCs/>
          <w:sz w:val="22"/>
          <w:szCs w:val="22"/>
        </w:rPr>
        <w:t>2.3</w:t>
      </w:r>
      <w:r w:rsidRPr="00C06E47">
        <w:rPr>
          <w:rFonts w:ascii="Arial" w:hAnsi="Arial" w:cs="Arial"/>
          <w:b/>
          <w:bCs/>
          <w:sz w:val="22"/>
          <w:szCs w:val="22"/>
        </w:rPr>
        <w:tab/>
      </w:r>
      <w:r w:rsidR="00094BE8" w:rsidRPr="00C06E47">
        <w:rPr>
          <w:rFonts w:ascii="Arial" w:hAnsi="Arial" w:cs="Arial"/>
          <w:b/>
          <w:bCs/>
          <w:sz w:val="22"/>
          <w:szCs w:val="22"/>
        </w:rPr>
        <w:t>Significant accounting policies</w:t>
      </w:r>
      <w:bookmarkEnd w:id="2"/>
    </w:p>
    <w:p w:rsidR="00320419" w:rsidRPr="00C06E47" w:rsidRDefault="00320419" w:rsidP="00455E14">
      <w:pPr>
        <w:spacing w:before="80" w:after="80" w:line="380" w:lineRule="exact"/>
        <w:ind w:left="540" w:right="-36" w:hanging="540"/>
        <w:jc w:val="thaiDistribute"/>
        <w:rPr>
          <w:rFonts w:ascii="Arial" w:hAnsi="Arial"/>
          <w:sz w:val="22"/>
          <w:szCs w:val="22"/>
        </w:rPr>
      </w:pPr>
      <w:r w:rsidRPr="00C06E47">
        <w:rPr>
          <w:rFonts w:ascii="Arial" w:hAnsi="Arial"/>
          <w:sz w:val="22"/>
          <w:szCs w:val="22"/>
        </w:rPr>
        <w:tab/>
      </w:r>
      <w:r w:rsidR="005A4357" w:rsidRPr="00C06E47">
        <w:rPr>
          <w:rFonts w:ascii="Arial" w:hAnsi="Arial"/>
          <w:sz w:val="22"/>
          <w:szCs w:val="22"/>
        </w:rPr>
        <w:t xml:space="preserve">The interim financial statements are prepared using the same accounting policies and methods of computation as </w:t>
      </w:r>
      <w:r w:rsidR="00AB2717">
        <w:rPr>
          <w:rFonts w:ascii="Arial" w:hAnsi="Arial"/>
          <w:sz w:val="22"/>
          <w:szCs w:val="22"/>
        </w:rPr>
        <w:t>those</w:t>
      </w:r>
      <w:r w:rsidR="005A4357" w:rsidRPr="00C06E47">
        <w:rPr>
          <w:rFonts w:ascii="Arial" w:hAnsi="Arial"/>
          <w:sz w:val="22"/>
          <w:szCs w:val="22"/>
        </w:rPr>
        <w:t xml:space="preserve"> </w:t>
      </w:r>
      <w:r w:rsidR="003560FD" w:rsidRPr="00C06E47">
        <w:rPr>
          <w:rFonts w:ascii="Arial" w:hAnsi="Arial"/>
          <w:sz w:val="22"/>
          <w:szCs w:val="22"/>
        </w:rPr>
        <w:t>applied in</w:t>
      </w:r>
      <w:r w:rsidR="005A4357" w:rsidRPr="00C06E47">
        <w:rPr>
          <w:rFonts w:ascii="Arial" w:hAnsi="Arial"/>
          <w:sz w:val="22"/>
          <w:szCs w:val="22"/>
        </w:rPr>
        <w:t xml:space="preserve"> the financial statements for the year ended                  </w:t>
      </w:r>
      <w:r w:rsidR="00AB4783" w:rsidRPr="00C06E47">
        <w:rPr>
          <w:rFonts w:ascii="Arial" w:hAnsi="Arial"/>
          <w:sz w:val="22"/>
          <w:szCs w:val="22"/>
        </w:rPr>
        <w:t>31 December 2016</w:t>
      </w:r>
      <w:r w:rsidR="00C72949" w:rsidRPr="00C06E47">
        <w:rPr>
          <w:rFonts w:ascii="Arial" w:hAnsi="Arial"/>
          <w:sz w:val="22"/>
          <w:szCs w:val="22"/>
        </w:rPr>
        <w:t>, except for the adoption of new</w:t>
      </w:r>
      <w:r w:rsidR="00455E14" w:rsidRPr="00C06E47">
        <w:rPr>
          <w:rFonts w:ascii="Arial" w:hAnsi="Arial"/>
          <w:sz w:val="22"/>
          <w:szCs w:val="22"/>
        </w:rPr>
        <w:t xml:space="preserve"> and revised</w:t>
      </w:r>
      <w:r w:rsidR="00C72949" w:rsidRPr="00C06E47">
        <w:rPr>
          <w:rFonts w:ascii="Arial" w:hAnsi="Arial"/>
          <w:sz w:val="22"/>
          <w:szCs w:val="22"/>
        </w:rPr>
        <w:t xml:space="preserve"> financial reporting standards as described in Note 2.2 to the interim financial statements.</w:t>
      </w:r>
    </w:p>
    <w:p w:rsidR="00826C46" w:rsidRPr="00C06E47" w:rsidRDefault="00892652" w:rsidP="00455E14">
      <w:pPr>
        <w:pStyle w:val="Heading1"/>
        <w:spacing w:before="80" w:line="380" w:lineRule="exact"/>
        <w:ind w:left="547" w:hanging="547"/>
        <w:jc w:val="left"/>
        <w:rPr>
          <w:rFonts w:ascii="Arial" w:hAnsi="Arial"/>
          <w:b/>
          <w:bCs/>
          <w:spacing w:val="0"/>
          <w:sz w:val="22"/>
          <w:szCs w:val="22"/>
          <w:u w:val="none"/>
        </w:rPr>
      </w:pPr>
      <w:bookmarkStart w:id="3" w:name="_Toc497816341"/>
      <w:r w:rsidRPr="00C06E47">
        <w:rPr>
          <w:rFonts w:ascii="Arial" w:hAnsi="Arial"/>
          <w:b/>
          <w:bCs/>
          <w:spacing w:val="0"/>
          <w:sz w:val="22"/>
          <w:szCs w:val="22"/>
          <w:u w:val="none"/>
        </w:rPr>
        <w:t>3</w:t>
      </w:r>
      <w:r w:rsidR="001F3899" w:rsidRPr="00C06E47">
        <w:rPr>
          <w:rFonts w:ascii="Arial" w:hAnsi="Arial"/>
          <w:b/>
          <w:bCs/>
          <w:spacing w:val="0"/>
          <w:sz w:val="22"/>
          <w:szCs w:val="22"/>
          <w:u w:val="none"/>
        </w:rPr>
        <w:t>.</w:t>
      </w:r>
      <w:r w:rsidR="001F3899" w:rsidRPr="00C06E47">
        <w:rPr>
          <w:rFonts w:ascii="Arial" w:hAnsi="Arial"/>
          <w:b/>
          <w:bCs/>
          <w:spacing w:val="0"/>
          <w:sz w:val="22"/>
          <w:szCs w:val="22"/>
          <w:u w:val="none"/>
        </w:rPr>
        <w:tab/>
      </w:r>
      <w:r w:rsidR="00F86300" w:rsidRPr="00C06E47">
        <w:rPr>
          <w:rFonts w:ascii="Arial" w:hAnsi="Arial"/>
          <w:b/>
          <w:bCs/>
          <w:spacing w:val="0"/>
          <w:sz w:val="22"/>
          <w:szCs w:val="22"/>
          <w:u w:val="none"/>
        </w:rPr>
        <w:t>Cash and cash equivalents</w:t>
      </w:r>
      <w:bookmarkEnd w:id="3"/>
    </w:p>
    <w:tbl>
      <w:tblPr>
        <w:tblW w:w="9241" w:type="dxa"/>
        <w:tblInd w:w="558" w:type="dxa"/>
        <w:tblLayout w:type="fixed"/>
        <w:tblLook w:val="0000" w:firstRow="0" w:lastRow="0" w:firstColumn="0" w:lastColumn="0" w:noHBand="0" w:noVBand="0"/>
      </w:tblPr>
      <w:tblGrid>
        <w:gridCol w:w="5040"/>
        <w:gridCol w:w="2100"/>
        <w:gridCol w:w="2101"/>
      </w:tblGrid>
      <w:tr w:rsidR="00F5372C" w:rsidRPr="00C06E47" w:rsidTr="0085052D">
        <w:tc>
          <w:tcPr>
            <w:tcW w:w="5040" w:type="dxa"/>
            <w:vAlign w:val="bottom"/>
          </w:tcPr>
          <w:p w:rsidR="00F5372C" w:rsidRPr="00C06E47" w:rsidRDefault="00F5372C" w:rsidP="00455E14">
            <w:pPr>
              <w:tabs>
                <w:tab w:val="left" w:pos="284"/>
                <w:tab w:val="left" w:pos="851"/>
                <w:tab w:val="left" w:pos="1418"/>
                <w:tab w:val="left" w:pos="1985"/>
              </w:tabs>
              <w:spacing w:line="360" w:lineRule="exact"/>
              <w:ind w:right="0"/>
              <w:rPr>
                <w:rFonts w:ascii="Arial" w:hAnsi="Arial" w:cs="Arial"/>
                <w:sz w:val="20"/>
                <w:szCs w:val="20"/>
              </w:rPr>
            </w:pPr>
          </w:p>
        </w:tc>
        <w:tc>
          <w:tcPr>
            <w:tcW w:w="4201" w:type="dxa"/>
            <w:gridSpan w:val="2"/>
            <w:vAlign w:val="bottom"/>
          </w:tcPr>
          <w:p w:rsidR="00F5372C" w:rsidRPr="00C06E47" w:rsidRDefault="00F5372C" w:rsidP="00455E14">
            <w:pPr>
              <w:tabs>
                <w:tab w:val="left" w:pos="284"/>
                <w:tab w:val="left" w:pos="851"/>
                <w:tab w:val="left" w:pos="1418"/>
                <w:tab w:val="left" w:pos="1985"/>
              </w:tabs>
              <w:spacing w:line="360" w:lineRule="exact"/>
              <w:ind w:right="0"/>
              <w:jc w:val="right"/>
              <w:rPr>
                <w:rFonts w:ascii="Arial" w:hAnsi="Arial" w:cs="Arial"/>
                <w:sz w:val="20"/>
                <w:szCs w:val="20"/>
              </w:rPr>
            </w:pPr>
            <w:r w:rsidRPr="00C06E47">
              <w:rPr>
                <w:rFonts w:ascii="Arial" w:hAnsi="Arial" w:cs="Arial"/>
                <w:sz w:val="20"/>
                <w:szCs w:val="20"/>
              </w:rPr>
              <w:t>(Unit: Baht)</w:t>
            </w:r>
          </w:p>
        </w:tc>
      </w:tr>
      <w:tr w:rsidR="00F5372C" w:rsidRPr="00C06E47" w:rsidTr="0085052D">
        <w:tc>
          <w:tcPr>
            <w:tcW w:w="5040" w:type="dxa"/>
            <w:vAlign w:val="bottom"/>
          </w:tcPr>
          <w:p w:rsidR="00F5372C" w:rsidRPr="00C06E47" w:rsidRDefault="00F5372C" w:rsidP="00455E14">
            <w:pPr>
              <w:tabs>
                <w:tab w:val="left" w:pos="284"/>
                <w:tab w:val="left" w:pos="851"/>
                <w:tab w:val="left" w:pos="1418"/>
                <w:tab w:val="left" w:pos="1985"/>
              </w:tabs>
              <w:spacing w:line="360" w:lineRule="exact"/>
              <w:ind w:right="0"/>
              <w:rPr>
                <w:rFonts w:ascii="Arial" w:hAnsi="Arial" w:cs="Arial"/>
                <w:sz w:val="20"/>
                <w:szCs w:val="20"/>
              </w:rPr>
            </w:pPr>
          </w:p>
        </w:tc>
        <w:tc>
          <w:tcPr>
            <w:tcW w:w="2100" w:type="dxa"/>
            <w:vAlign w:val="bottom"/>
          </w:tcPr>
          <w:p w:rsidR="00F5372C" w:rsidRPr="00C06E47" w:rsidRDefault="006D6AE2" w:rsidP="00455E14">
            <w:pPr>
              <w:pBdr>
                <w:bottom w:val="single" w:sz="4" w:space="1" w:color="auto"/>
              </w:pBdr>
              <w:spacing w:line="360" w:lineRule="exact"/>
              <w:ind w:right="0"/>
              <w:jc w:val="center"/>
              <w:rPr>
                <w:rFonts w:ascii="Arial" w:hAnsi="Arial" w:cs="Arial"/>
                <w:sz w:val="20"/>
                <w:szCs w:val="20"/>
              </w:rPr>
            </w:pPr>
            <w:r>
              <w:rPr>
                <w:rFonts w:ascii="Arial" w:hAnsi="Arial" w:cs="Arial"/>
                <w:sz w:val="20"/>
                <w:szCs w:val="20"/>
              </w:rPr>
              <w:t>30 September 2017</w:t>
            </w:r>
          </w:p>
        </w:tc>
        <w:tc>
          <w:tcPr>
            <w:tcW w:w="2101" w:type="dxa"/>
            <w:vAlign w:val="bottom"/>
          </w:tcPr>
          <w:p w:rsidR="00F5372C" w:rsidRPr="00C06E47" w:rsidRDefault="00AB4783" w:rsidP="00455E14">
            <w:pPr>
              <w:pBdr>
                <w:bottom w:val="single" w:sz="4" w:space="1" w:color="auto"/>
              </w:pBdr>
              <w:spacing w:line="360" w:lineRule="exact"/>
              <w:ind w:right="0"/>
              <w:jc w:val="center"/>
              <w:rPr>
                <w:rFonts w:ascii="Arial" w:hAnsi="Arial" w:cs="Arial"/>
                <w:sz w:val="20"/>
                <w:szCs w:val="20"/>
              </w:rPr>
            </w:pPr>
            <w:r w:rsidRPr="00C06E47">
              <w:rPr>
                <w:rFonts w:ascii="Arial" w:hAnsi="Arial" w:cs="Arial"/>
                <w:sz w:val="20"/>
                <w:szCs w:val="20"/>
              </w:rPr>
              <w:t>31 December 2016</w:t>
            </w:r>
          </w:p>
        </w:tc>
      </w:tr>
      <w:tr w:rsidR="00892652" w:rsidRPr="00C06E47" w:rsidTr="0085052D">
        <w:trPr>
          <w:trHeight w:val="65"/>
        </w:trPr>
        <w:tc>
          <w:tcPr>
            <w:tcW w:w="5040" w:type="dxa"/>
            <w:vAlign w:val="bottom"/>
          </w:tcPr>
          <w:p w:rsidR="00892652" w:rsidRPr="00C06E47" w:rsidRDefault="00892652" w:rsidP="00455E14">
            <w:pPr>
              <w:spacing w:line="360" w:lineRule="exact"/>
              <w:ind w:right="0"/>
              <w:jc w:val="left"/>
              <w:rPr>
                <w:rFonts w:ascii="Arial" w:hAnsi="Arial" w:cs="Arial"/>
                <w:sz w:val="20"/>
                <w:szCs w:val="20"/>
              </w:rPr>
            </w:pPr>
          </w:p>
        </w:tc>
        <w:tc>
          <w:tcPr>
            <w:tcW w:w="2100" w:type="dxa"/>
            <w:vAlign w:val="bottom"/>
          </w:tcPr>
          <w:p w:rsidR="00892652" w:rsidRPr="00C06E47" w:rsidRDefault="00892652" w:rsidP="00455E14">
            <w:pPr>
              <w:tabs>
                <w:tab w:val="decimal" w:pos="1542"/>
              </w:tabs>
              <w:spacing w:line="360" w:lineRule="exact"/>
              <w:ind w:right="0"/>
              <w:jc w:val="left"/>
              <w:rPr>
                <w:rFonts w:ascii="Arial" w:hAnsi="Arial" w:cs="Arial"/>
                <w:sz w:val="20"/>
                <w:szCs w:val="20"/>
              </w:rPr>
            </w:pPr>
          </w:p>
        </w:tc>
        <w:tc>
          <w:tcPr>
            <w:tcW w:w="2101" w:type="dxa"/>
            <w:vAlign w:val="bottom"/>
          </w:tcPr>
          <w:p w:rsidR="00892652" w:rsidRPr="00C06E47" w:rsidRDefault="00892652" w:rsidP="00455E14">
            <w:pPr>
              <w:tabs>
                <w:tab w:val="decimal" w:pos="1542"/>
              </w:tabs>
              <w:spacing w:line="360" w:lineRule="exact"/>
              <w:ind w:right="0"/>
              <w:jc w:val="left"/>
              <w:rPr>
                <w:rFonts w:ascii="Arial" w:hAnsi="Arial" w:cs="Arial"/>
                <w:sz w:val="20"/>
                <w:szCs w:val="20"/>
              </w:rPr>
            </w:pPr>
          </w:p>
        </w:tc>
      </w:tr>
      <w:tr w:rsidR="0021144D" w:rsidRPr="00C06E47" w:rsidTr="00D036BF">
        <w:trPr>
          <w:trHeight w:val="65"/>
        </w:trPr>
        <w:tc>
          <w:tcPr>
            <w:tcW w:w="5040" w:type="dxa"/>
            <w:vAlign w:val="bottom"/>
          </w:tcPr>
          <w:p w:rsidR="0021144D" w:rsidRPr="00C06E47" w:rsidRDefault="0021144D" w:rsidP="0021144D">
            <w:pPr>
              <w:spacing w:line="360" w:lineRule="exact"/>
              <w:ind w:right="0"/>
              <w:jc w:val="left"/>
              <w:rPr>
                <w:rFonts w:ascii="Arial" w:hAnsi="Arial" w:cs="Arial"/>
                <w:sz w:val="20"/>
                <w:szCs w:val="20"/>
              </w:rPr>
            </w:pPr>
            <w:r w:rsidRPr="00C06E47">
              <w:rPr>
                <w:rFonts w:ascii="Arial" w:hAnsi="Arial" w:cs="Arial"/>
                <w:sz w:val="20"/>
                <w:szCs w:val="20"/>
              </w:rPr>
              <w:t>Cash on hand</w:t>
            </w:r>
          </w:p>
        </w:tc>
        <w:tc>
          <w:tcPr>
            <w:tcW w:w="2100" w:type="dxa"/>
            <w:shd w:val="clear" w:color="auto" w:fill="auto"/>
            <w:vAlign w:val="bottom"/>
          </w:tcPr>
          <w:p w:rsidR="0021144D" w:rsidRPr="0021144D" w:rsidRDefault="0021144D" w:rsidP="0021144D">
            <w:pPr>
              <w:tabs>
                <w:tab w:val="decimal" w:pos="1542"/>
              </w:tabs>
              <w:spacing w:line="360" w:lineRule="exact"/>
              <w:ind w:right="0"/>
              <w:jc w:val="left"/>
              <w:rPr>
                <w:rFonts w:ascii="Arial" w:hAnsi="Arial" w:cs="Arial"/>
                <w:sz w:val="20"/>
                <w:szCs w:val="20"/>
              </w:rPr>
            </w:pPr>
            <w:r w:rsidRPr="0021144D">
              <w:rPr>
                <w:rFonts w:ascii="Arial" w:hAnsi="Arial" w:cs="Arial"/>
                <w:sz w:val="20"/>
                <w:szCs w:val="20"/>
              </w:rPr>
              <w:t>111,035</w:t>
            </w:r>
          </w:p>
        </w:tc>
        <w:tc>
          <w:tcPr>
            <w:tcW w:w="2101" w:type="dxa"/>
            <w:vAlign w:val="bottom"/>
          </w:tcPr>
          <w:p w:rsidR="0021144D" w:rsidRPr="00C06E47" w:rsidRDefault="0021144D" w:rsidP="0021144D">
            <w:pPr>
              <w:tabs>
                <w:tab w:val="decimal" w:pos="1542"/>
              </w:tabs>
              <w:spacing w:line="360" w:lineRule="exact"/>
              <w:ind w:right="0"/>
              <w:jc w:val="left"/>
              <w:rPr>
                <w:rFonts w:ascii="Arial" w:hAnsi="Arial" w:cs="Arial"/>
                <w:sz w:val="20"/>
                <w:szCs w:val="20"/>
              </w:rPr>
            </w:pPr>
            <w:r w:rsidRPr="00C06E47">
              <w:rPr>
                <w:rFonts w:ascii="Arial" w:hAnsi="Arial" w:cs="Arial"/>
                <w:sz w:val="20"/>
                <w:szCs w:val="20"/>
              </w:rPr>
              <w:t>174,291</w:t>
            </w:r>
          </w:p>
        </w:tc>
      </w:tr>
      <w:tr w:rsidR="0021144D" w:rsidRPr="00C06E47" w:rsidTr="00D036BF">
        <w:tc>
          <w:tcPr>
            <w:tcW w:w="5040" w:type="dxa"/>
            <w:vAlign w:val="bottom"/>
          </w:tcPr>
          <w:p w:rsidR="0021144D" w:rsidRPr="00C06E47" w:rsidRDefault="0021144D" w:rsidP="0021144D">
            <w:pPr>
              <w:spacing w:line="360" w:lineRule="exact"/>
              <w:ind w:right="0"/>
              <w:jc w:val="left"/>
              <w:rPr>
                <w:rFonts w:ascii="Arial" w:hAnsi="Arial" w:cs="Arial"/>
                <w:sz w:val="20"/>
                <w:szCs w:val="20"/>
              </w:rPr>
            </w:pPr>
            <w:r w:rsidRPr="00C06E47">
              <w:rPr>
                <w:rFonts w:ascii="Arial" w:hAnsi="Arial" w:cs="Arial"/>
                <w:sz w:val="20"/>
                <w:szCs w:val="20"/>
              </w:rPr>
              <w:t>Deposits at banks with no fixed maturity date</w:t>
            </w:r>
          </w:p>
        </w:tc>
        <w:tc>
          <w:tcPr>
            <w:tcW w:w="2100" w:type="dxa"/>
            <w:shd w:val="clear" w:color="auto" w:fill="auto"/>
            <w:vAlign w:val="bottom"/>
          </w:tcPr>
          <w:p w:rsidR="0021144D" w:rsidRPr="0021144D" w:rsidRDefault="0021144D" w:rsidP="0021144D">
            <w:pPr>
              <w:tabs>
                <w:tab w:val="decimal" w:pos="1542"/>
              </w:tabs>
              <w:spacing w:line="360" w:lineRule="exact"/>
              <w:ind w:right="0"/>
              <w:jc w:val="left"/>
              <w:rPr>
                <w:rFonts w:ascii="Arial" w:hAnsi="Arial" w:cs="Arial"/>
                <w:sz w:val="20"/>
                <w:szCs w:val="20"/>
              </w:rPr>
            </w:pPr>
            <w:r w:rsidRPr="0021144D">
              <w:rPr>
                <w:rFonts w:ascii="Arial" w:hAnsi="Arial" w:cs="Arial"/>
                <w:sz w:val="20"/>
                <w:szCs w:val="20"/>
              </w:rPr>
              <w:t>66,360,618</w:t>
            </w:r>
          </w:p>
        </w:tc>
        <w:tc>
          <w:tcPr>
            <w:tcW w:w="2101" w:type="dxa"/>
            <w:vAlign w:val="bottom"/>
          </w:tcPr>
          <w:p w:rsidR="0021144D" w:rsidRPr="00C06E47" w:rsidRDefault="0021144D" w:rsidP="0021144D">
            <w:pPr>
              <w:pBdr>
                <w:bottom w:val="single" w:sz="4" w:space="1" w:color="auto"/>
              </w:pBdr>
              <w:tabs>
                <w:tab w:val="decimal" w:pos="1542"/>
              </w:tabs>
              <w:spacing w:line="360" w:lineRule="exact"/>
              <w:ind w:right="0"/>
              <w:jc w:val="left"/>
              <w:rPr>
                <w:rFonts w:ascii="Arial" w:hAnsi="Arial" w:cs="Arial"/>
                <w:sz w:val="20"/>
                <w:szCs w:val="20"/>
              </w:rPr>
            </w:pPr>
            <w:r w:rsidRPr="00C06E47">
              <w:rPr>
                <w:rFonts w:ascii="Arial" w:hAnsi="Arial" w:cs="Arial"/>
                <w:sz w:val="20"/>
                <w:szCs w:val="20"/>
              </w:rPr>
              <w:t>94,556,548</w:t>
            </w:r>
          </w:p>
        </w:tc>
      </w:tr>
      <w:tr w:rsidR="0021144D" w:rsidRPr="00C06E47" w:rsidTr="00D036BF">
        <w:trPr>
          <w:trHeight w:val="74"/>
        </w:trPr>
        <w:tc>
          <w:tcPr>
            <w:tcW w:w="5040" w:type="dxa"/>
            <w:vAlign w:val="bottom"/>
          </w:tcPr>
          <w:p w:rsidR="0021144D" w:rsidRPr="00C06E47" w:rsidRDefault="0021144D" w:rsidP="0021144D">
            <w:pPr>
              <w:tabs>
                <w:tab w:val="left" w:pos="176"/>
                <w:tab w:val="left" w:pos="433"/>
                <w:tab w:val="left" w:pos="851"/>
                <w:tab w:val="left" w:pos="1418"/>
                <w:tab w:val="left" w:pos="1985"/>
              </w:tabs>
              <w:spacing w:line="360" w:lineRule="exact"/>
              <w:ind w:right="0"/>
              <w:jc w:val="left"/>
              <w:rPr>
                <w:rFonts w:ascii="Arial" w:hAnsi="Arial" w:cs="Arial"/>
                <w:sz w:val="20"/>
                <w:szCs w:val="20"/>
              </w:rPr>
            </w:pPr>
            <w:r w:rsidRPr="00C06E47">
              <w:rPr>
                <w:rFonts w:ascii="Arial" w:hAnsi="Arial" w:cs="Arial"/>
                <w:sz w:val="20"/>
                <w:szCs w:val="20"/>
              </w:rPr>
              <w:t>Total cash and cash equivalents</w:t>
            </w:r>
          </w:p>
        </w:tc>
        <w:tc>
          <w:tcPr>
            <w:tcW w:w="2100" w:type="dxa"/>
            <w:shd w:val="clear" w:color="auto" w:fill="auto"/>
            <w:vAlign w:val="bottom"/>
          </w:tcPr>
          <w:p w:rsidR="0021144D" w:rsidRPr="0021144D" w:rsidRDefault="0021144D" w:rsidP="0021144D">
            <w:pPr>
              <w:pBdr>
                <w:top w:val="single" w:sz="4" w:space="1" w:color="auto"/>
                <w:bottom w:val="double" w:sz="4" w:space="1" w:color="auto"/>
              </w:pBdr>
              <w:tabs>
                <w:tab w:val="decimal" w:pos="1542"/>
              </w:tabs>
              <w:spacing w:line="360" w:lineRule="exact"/>
              <w:ind w:right="0"/>
              <w:jc w:val="left"/>
              <w:rPr>
                <w:rFonts w:ascii="Arial" w:hAnsi="Arial" w:cs="Arial"/>
                <w:sz w:val="20"/>
                <w:szCs w:val="20"/>
              </w:rPr>
            </w:pPr>
            <w:r w:rsidRPr="0021144D">
              <w:rPr>
                <w:rFonts w:ascii="Arial" w:hAnsi="Arial" w:cs="Arial"/>
                <w:sz w:val="20"/>
                <w:szCs w:val="20"/>
              </w:rPr>
              <w:t>66,471,653</w:t>
            </w:r>
          </w:p>
        </w:tc>
        <w:tc>
          <w:tcPr>
            <w:tcW w:w="2101" w:type="dxa"/>
            <w:vAlign w:val="bottom"/>
          </w:tcPr>
          <w:p w:rsidR="0021144D" w:rsidRPr="00C06E47" w:rsidRDefault="0021144D" w:rsidP="0021144D">
            <w:pPr>
              <w:pBdr>
                <w:bottom w:val="double" w:sz="4" w:space="1" w:color="auto"/>
              </w:pBdr>
              <w:tabs>
                <w:tab w:val="decimal" w:pos="1542"/>
              </w:tabs>
              <w:spacing w:line="360" w:lineRule="exact"/>
              <w:ind w:right="0"/>
              <w:jc w:val="left"/>
              <w:rPr>
                <w:rFonts w:ascii="Arial" w:hAnsi="Arial" w:cs="Arial"/>
                <w:sz w:val="20"/>
                <w:szCs w:val="20"/>
              </w:rPr>
            </w:pPr>
            <w:r w:rsidRPr="00C06E47">
              <w:rPr>
                <w:rFonts w:ascii="Arial" w:hAnsi="Arial" w:cs="Arial"/>
                <w:sz w:val="20"/>
                <w:szCs w:val="20"/>
              </w:rPr>
              <w:t>94,730,839</w:t>
            </w:r>
          </w:p>
        </w:tc>
      </w:tr>
    </w:tbl>
    <w:p w:rsidR="00BE2C00" w:rsidRPr="00C06E47" w:rsidRDefault="00892652" w:rsidP="00455E14">
      <w:pPr>
        <w:pStyle w:val="Heading1"/>
        <w:spacing w:before="160" w:after="80" w:line="380" w:lineRule="exact"/>
        <w:ind w:left="547" w:hanging="547"/>
        <w:jc w:val="left"/>
        <w:rPr>
          <w:rFonts w:ascii="Arial" w:hAnsi="Arial"/>
          <w:b/>
          <w:bCs/>
          <w:spacing w:val="0"/>
          <w:sz w:val="22"/>
          <w:szCs w:val="22"/>
          <w:u w:val="none"/>
        </w:rPr>
      </w:pPr>
      <w:bookmarkStart w:id="4" w:name="_Toc497816342"/>
      <w:r w:rsidRPr="00C06E47">
        <w:rPr>
          <w:rFonts w:ascii="Arial" w:hAnsi="Arial"/>
          <w:b/>
          <w:bCs/>
          <w:spacing w:val="0"/>
          <w:sz w:val="22"/>
          <w:szCs w:val="22"/>
          <w:u w:val="none"/>
        </w:rPr>
        <w:t>4</w:t>
      </w:r>
      <w:r w:rsidR="00C837B2" w:rsidRPr="00C06E47">
        <w:rPr>
          <w:rFonts w:ascii="Arial" w:hAnsi="Arial"/>
          <w:b/>
          <w:bCs/>
          <w:spacing w:val="0"/>
          <w:sz w:val="22"/>
          <w:szCs w:val="22"/>
          <w:u w:val="none"/>
        </w:rPr>
        <w:t>.</w:t>
      </w:r>
      <w:r w:rsidR="00C837B2" w:rsidRPr="00C06E47">
        <w:rPr>
          <w:rFonts w:ascii="Arial" w:hAnsi="Arial"/>
          <w:b/>
          <w:bCs/>
          <w:spacing w:val="0"/>
          <w:sz w:val="22"/>
          <w:szCs w:val="22"/>
          <w:u w:val="none"/>
        </w:rPr>
        <w:tab/>
        <w:t>Premium receivable</w:t>
      </w:r>
      <w:r w:rsidR="000E39C5" w:rsidRPr="00C06E47">
        <w:rPr>
          <w:rFonts w:ascii="Arial" w:hAnsi="Arial"/>
          <w:b/>
          <w:bCs/>
          <w:spacing w:val="0"/>
          <w:sz w:val="22"/>
          <w:szCs w:val="22"/>
          <w:u w:val="none"/>
        </w:rPr>
        <w:t>s</w:t>
      </w:r>
      <w:bookmarkEnd w:id="4"/>
    </w:p>
    <w:p w:rsidR="00BE2C00" w:rsidRPr="00C06E47" w:rsidRDefault="00455E14" w:rsidP="00455E14">
      <w:pPr>
        <w:pStyle w:val="BodyText3"/>
        <w:tabs>
          <w:tab w:val="clear" w:pos="567"/>
          <w:tab w:val="clear" w:pos="851"/>
          <w:tab w:val="clear" w:pos="1276"/>
          <w:tab w:val="left" w:pos="1418"/>
          <w:tab w:val="left" w:pos="1985"/>
        </w:tabs>
        <w:spacing w:before="80" w:line="380" w:lineRule="exact"/>
        <w:ind w:left="547" w:right="0"/>
        <w:jc w:val="both"/>
        <w:rPr>
          <w:rFonts w:ascii="Arial" w:hAnsi="Arial" w:cs="Arial"/>
          <w:sz w:val="22"/>
          <w:szCs w:val="22"/>
        </w:rPr>
      </w:pPr>
      <w:r w:rsidRPr="00C06E47">
        <w:rPr>
          <w:rFonts w:ascii="Arial" w:hAnsi="Arial" w:cs="Arial"/>
          <w:sz w:val="22"/>
          <w:szCs w:val="22"/>
        </w:rPr>
        <w:t>A</w:t>
      </w:r>
      <w:r w:rsidR="003F5B4C" w:rsidRPr="00C06E47">
        <w:rPr>
          <w:rFonts w:ascii="Arial" w:hAnsi="Arial" w:cs="Arial"/>
          <w:sz w:val="22"/>
          <w:szCs w:val="22"/>
        </w:rPr>
        <w:t xml:space="preserve">s </w:t>
      </w:r>
      <w:r w:rsidR="0015646B" w:rsidRPr="00C06E47">
        <w:rPr>
          <w:rFonts w:ascii="Arial" w:hAnsi="Arial" w:cs="Arial"/>
          <w:sz w:val="22"/>
          <w:szCs w:val="22"/>
        </w:rPr>
        <w:t xml:space="preserve">at </w:t>
      </w:r>
      <w:r w:rsidR="006D6AE2">
        <w:rPr>
          <w:rFonts w:ascii="Arial" w:hAnsi="Arial" w:cs="Arial"/>
          <w:sz w:val="22"/>
          <w:szCs w:val="22"/>
        </w:rPr>
        <w:t>30 September 2017</w:t>
      </w:r>
      <w:r w:rsidR="0015646B" w:rsidRPr="00C06E47">
        <w:rPr>
          <w:rFonts w:ascii="Arial" w:hAnsi="Arial" w:cs="Arial"/>
          <w:sz w:val="22"/>
          <w:szCs w:val="22"/>
        </w:rPr>
        <w:t xml:space="preserve"> and </w:t>
      </w:r>
      <w:r w:rsidR="00AB4783" w:rsidRPr="00C06E47">
        <w:rPr>
          <w:rFonts w:ascii="Arial" w:hAnsi="Arial" w:cs="Arial"/>
          <w:sz w:val="22"/>
          <w:szCs w:val="22"/>
        </w:rPr>
        <w:t>31 December 2016</w:t>
      </w:r>
      <w:r w:rsidRPr="00C06E47">
        <w:rPr>
          <w:rFonts w:ascii="Arial" w:hAnsi="Arial" w:cs="Arial"/>
          <w:sz w:val="22"/>
          <w:szCs w:val="22"/>
        </w:rPr>
        <w:t>, the outstanding balances</w:t>
      </w:r>
      <w:r w:rsidR="008E319A" w:rsidRPr="00C06E47">
        <w:rPr>
          <w:rFonts w:ascii="Arial" w:hAnsi="Arial" w:cs="Arial"/>
          <w:sz w:val="22"/>
          <w:szCs w:val="22"/>
        </w:rPr>
        <w:t xml:space="preserve"> </w:t>
      </w:r>
      <w:r w:rsidR="003F5B4C" w:rsidRPr="00C06E47">
        <w:rPr>
          <w:rFonts w:ascii="Arial" w:hAnsi="Arial" w:cs="Arial"/>
          <w:sz w:val="22"/>
          <w:szCs w:val="22"/>
        </w:rPr>
        <w:t xml:space="preserve">of premium receivables </w:t>
      </w:r>
      <w:r w:rsidR="00AB2717">
        <w:rPr>
          <w:rFonts w:ascii="Arial" w:hAnsi="Arial" w:cs="Arial"/>
          <w:sz w:val="22"/>
          <w:szCs w:val="22"/>
        </w:rPr>
        <w:t>were</w:t>
      </w:r>
      <w:r w:rsidR="003F5B4C" w:rsidRPr="00C06E47">
        <w:rPr>
          <w:rFonts w:ascii="Arial" w:hAnsi="Arial" w:cs="Arial"/>
          <w:sz w:val="22"/>
          <w:szCs w:val="22"/>
        </w:rPr>
        <w:t xml:space="preserve"> classified by </w:t>
      </w:r>
      <w:r w:rsidRPr="00C06E47">
        <w:rPr>
          <w:rFonts w:ascii="Arial" w:hAnsi="Arial" w:cs="Arial"/>
          <w:sz w:val="22"/>
          <w:szCs w:val="22"/>
        </w:rPr>
        <w:t>overdue periods, counted</w:t>
      </w:r>
      <w:r w:rsidR="003F5B4C" w:rsidRPr="00C06E47">
        <w:rPr>
          <w:rFonts w:ascii="Arial" w:hAnsi="Arial" w:cs="Arial"/>
          <w:sz w:val="22"/>
          <w:szCs w:val="22"/>
        </w:rPr>
        <w:t xml:space="preserve"> from the maturity date under th</w:t>
      </w:r>
      <w:r w:rsidR="006B1A70" w:rsidRPr="00C06E47">
        <w:rPr>
          <w:rFonts w:ascii="Arial" w:hAnsi="Arial" w:cs="Arial"/>
          <w:sz w:val="22"/>
          <w:szCs w:val="22"/>
        </w:rPr>
        <w:t xml:space="preserve">e stipulated law of the premium </w:t>
      </w:r>
      <w:r w:rsidR="003F5B4C" w:rsidRPr="00C06E47">
        <w:rPr>
          <w:rFonts w:ascii="Arial" w:hAnsi="Arial" w:cs="Arial"/>
          <w:sz w:val="22"/>
          <w:szCs w:val="22"/>
        </w:rPr>
        <w:t>collection</w:t>
      </w:r>
      <w:r w:rsidR="00815E8E" w:rsidRPr="00C06E47">
        <w:rPr>
          <w:rFonts w:ascii="Arial" w:hAnsi="Arial" w:cs="Arial"/>
          <w:sz w:val="22"/>
          <w:szCs w:val="22"/>
        </w:rPr>
        <w:t>,</w:t>
      </w:r>
      <w:r w:rsidR="003F5B4C" w:rsidRPr="00C06E47">
        <w:rPr>
          <w:rFonts w:ascii="Arial" w:hAnsi="Arial" w:cs="Arial"/>
          <w:sz w:val="22"/>
          <w:szCs w:val="22"/>
        </w:rPr>
        <w:t xml:space="preserve"> as follows:</w:t>
      </w:r>
    </w:p>
    <w:tbl>
      <w:tblPr>
        <w:tblW w:w="9180" w:type="dxa"/>
        <w:tblInd w:w="558" w:type="dxa"/>
        <w:tblLayout w:type="fixed"/>
        <w:tblLook w:val="04A0" w:firstRow="1" w:lastRow="0" w:firstColumn="1" w:lastColumn="0" w:noHBand="0" w:noVBand="1"/>
      </w:tblPr>
      <w:tblGrid>
        <w:gridCol w:w="5220"/>
        <w:gridCol w:w="1980"/>
        <w:gridCol w:w="1980"/>
      </w:tblGrid>
      <w:tr w:rsidR="00156A81" w:rsidRPr="00C06E47" w:rsidTr="00156A81">
        <w:tc>
          <w:tcPr>
            <w:tcW w:w="9180" w:type="dxa"/>
            <w:gridSpan w:val="3"/>
            <w:vAlign w:val="bottom"/>
            <w:hideMark/>
          </w:tcPr>
          <w:p w:rsidR="00156A81" w:rsidRPr="00C06E47" w:rsidRDefault="00156A81" w:rsidP="00455E14">
            <w:pPr>
              <w:tabs>
                <w:tab w:val="right" w:pos="6840"/>
                <w:tab w:val="left" w:pos="8000"/>
                <w:tab w:val="left" w:pos="8180"/>
                <w:tab w:val="right" w:pos="9180"/>
                <w:tab w:val="right" w:pos="9440"/>
              </w:tabs>
              <w:overflowPunct w:val="0"/>
              <w:autoSpaceDE w:val="0"/>
              <w:autoSpaceDN w:val="0"/>
              <w:adjustRightInd w:val="0"/>
              <w:spacing w:line="350" w:lineRule="exact"/>
              <w:ind w:right="-43"/>
              <w:jc w:val="right"/>
              <w:rPr>
                <w:rFonts w:ascii="Arial" w:hAnsi="Arial" w:cs="Arial"/>
                <w:sz w:val="20"/>
                <w:szCs w:val="20"/>
              </w:rPr>
            </w:pPr>
            <w:r w:rsidRPr="00C06E47">
              <w:rPr>
                <w:rFonts w:ascii="Arial" w:hAnsi="Arial" w:cs="Arial"/>
                <w:sz w:val="20"/>
                <w:szCs w:val="20"/>
              </w:rPr>
              <w:t>(Unit: Baht)</w:t>
            </w:r>
          </w:p>
        </w:tc>
      </w:tr>
      <w:tr w:rsidR="00156A81" w:rsidRPr="00C06E47" w:rsidTr="00156A81">
        <w:tc>
          <w:tcPr>
            <w:tcW w:w="5220" w:type="dxa"/>
            <w:vAlign w:val="bottom"/>
          </w:tcPr>
          <w:p w:rsidR="00156A81" w:rsidRPr="00C06E47" w:rsidRDefault="00156A81" w:rsidP="00455E14">
            <w:pPr>
              <w:tabs>
                <w:tab w:val="right" w:pos="6840"/>
                <w:tab w:val="left" w:pos="8000"/>
                <w:tab w:val="left" w:pos="8180"/>
                <w:tab w:val="right" w:pos="9180"/>
                <w:tab w:val="right" w:pos="9440"/>
              </w:tabs>
              <w:overflowPunct w:val="0"/>
              <w:autoSpaceDE w:val="0"/>
              <w:autoSpaceDN w:val="0"/>
              <w:adjustRightInd w:val="0"/>
              <w:spacing w:line="350" w:lineRule="exact"/>
              <w:jc w:val="thaiDistribute"/>
              <w:rPr>
                <w:rFonts w:ascii="Arial" w:hAnsi="Arial" w:cs="Arial"/>
                <w:sz w:val="20"/>
                <w:szCs w:val="20"/>
                <w:u w:val="single"/>
              </w:rPr>
            </w:pPr>
          </w:p>
        </w:tc>
        <w:tc>
          <w:tcPr>
            <w:tcW w:w="1980" w:type="dxa"/>
            <w:vAlign w:val="bottom"/>
            <w:hideMark/>
          </w:tcPr>
          <w:p w:rsidR="00156A81" w:rsidRPr="00C06E47" w:rsidRDefault="006D6AE2" w:rsidP="00455E14">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50" w:lineRule="exact"/>
              <w:ind w:right="-43"/>
              <w:jc w:val="center"/>
              <w:rPr>
                <w:rFonts w:ascii="Arial" w:hAnsi="Arial" w:cs="Arial"/>
                <w:sz w:val="20"/>
                <w:szCs w:val="20"/>
              </w:rPr>
            </w:pPr>
            <w:r>
              <w:rPr>
                <w:rFonts w:ascii="Arial" w:hAnsi="Arial" w:cs="Arial"/>
                <w:sz w:val="20"/>
                <w:szCs w:val="20"/>
              </w:rPr>
              <w:t>30 September 2017</w:t>
            </w:r>
          </w:p>
        </w:tc>
        <w:tc>
          <w:tcPr>
            <w:tcW w:w="1980" w:type="dxa"/>
            <w:vAlign w:val="bottom"/>
            <w:hideMark/>
          </w:tcPr>
          <w:p w:rsidR="00156A81" w:rsidRPr="00C06E47" w:rsidRDefault="00AB4783" w:rsidP="00455E14">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50" w:lineRule="exact"/>
              <w:ind w:right="-43"/>
              <w:jc w:val="center"/>
              <w:rPr>
                <w:rFonts w:ascii="Arial" w:hAnsi="Arial" w:cs="Arial"/>
                <w:sz w:val="20"/>
                <w:szCs w:val="20"/>
              </w:rPr>
            </w:pPr>
            <w:r w:rsidRPr="00C06E47">
              <w:rPr>
                <w:rFonts w:ascii="Arial" w:hAnsi="Arial" w:cs="Arial"/>
                <w:sz w:val="20"/>
                <w:szCs w:val="20"/>
              </w:rPr>
              <w:t>31 December 2016</w:t>
            </w:r>
          </w:p>
        </w:tc>
      </w:tr>
      <w:tr w:rsidR="00892652" w:rsidRPr="00C06E47" w:rsidTr="00156A81">
        <w:tc>
          <w:tcPr>
            <w:tcW w:w="5220" w:type="dxa"/>
            <w:vAlign w:val="bottom"/>
          </w:tcPr>
          <w:p w:rsidR="00892652" w:rsidRPr="00C06E47" w:rsidRDefault="00892652" w:rsidP="00455E14">
            <w:pPr>
              <w:tabs>
                <w:tab w:val="right" w:pos="6840"/>
                <w:tab w:val="left" w:pos="8000"/>
                <w:tab w:val="left" w:pos="8180"/>
                <w:tab w:val="right" w:pos="9180"/>
                <w:tab w:val="right" w:pos="9440"/>
              </w:tabs>
              <w:overflowPunct w:val="0"/>
              <w:autoSpaceDE w:val="0"/>
              <w:autoSpaceDN w:val="0"/>
              <w:adjustRightInd w:val="0"/>
              <w:spacing w:line="350" w:lineRule="exact"/>
              <w:jc w:val="thaiDistribute"/>
              <w:rPr>
                <w:rFonts w:ascii="Arial" w:eastAsia="Arial Unicode MS" w:hAnsi="Arial" w:cs="Arial"/>
                <w:sz w:val="20"/>
                <w:szCs w:val="20"/>
              </w:rPr>
            </w:pPr>
          </w:p>
        </w:tc>
        <w:tc>
          <w:tcPr>
            <w:tcW w:w="1980" w:type="dxa"/>
            <w:vAlign w:val="bottom"/>
          </w:tcPr>
          <w:p w:rsidR="00892652" w:rsidRPr="00C06E47" w:rsidRDefault="00892652" w:rsidP="00455E14">
            <w:pPr>
              <w:tabs>
                <w:tab w:val="decimal" w:pos="1512"/>
              </w:tabs>
              <w:overflowPunct w:val="0"/>
              <w:autoSpaceDE w:val="0"/>
              <w:autoSpaceDN w:val="0"/>
              <w:adjustRightInd w:val="0"/>
              <w:spacing w:line="350" w:lineRule="exact"/>
              <w:ind w:right="-43"/>
              <w:jc w:val="left"/>
              <w:rPr>
                <w:rFonts w:ascii="Arial" w:hAnsi="Arial" w:cs="Arial"/>
                <w:sz w:val="20"/>
                <w:szCs w:val="20"/>
              </w:rPr>
            </w:pPr>
          </w:p>
        </w:tc>
        <w:tc>
          <w:tcPr>
            <w:tcW w:w="1980" w:type="dxa"/>
            <w:vAlign w:val="bottom"/>
          </w:tcPr>
          <w:p w:rsidR="00892652" w:rsidRPr="00C06E47" w:rsidRDefault="00892652" w:rsidP="00455E14">
            <w:pPr>
              <w:tabs>
                <w:tab w:val="decimal" w:pos="1512"/>
              </w:tabs>
              <w:overflowPunct w:val="0"/>
              <w:autoSpaceDE w:val="0"/>
              <w:autoSpaceDN w:val="0"/>
              <w:adjustRightInd w:val="0"/>
              <w:spacing w:line="350" w:lineRule="exact"/>
              <w:ind w:right="-43"/>
              <w:jc w:val="left"/>
              <w:rPr>
                <w:rFonts w:ascii="Arial" w:hAnsi="Arial" w:cs="Arial"/>
                <w:sz w:val="20"/>
                <w:szCs w:val="20"/>
              </w:rPr>
            </w:pPr>
          </w:p>
        </w:tc>
      </w:tr>
      <w:tr w:rsidR="0021144D" w:rsidRPr="00C06E47" w:rsidTr="00D036BF">
        <w:tc>
          <w:tcPr>
            <w:tcW w:w="5220" w:type="dxa"/>
            <w:vAlign w:val="bottom"/>
            <w:hideMark/>
          </w:tcPr>
          <w:p w:rsidR="0021144D" w:rsidRPr="00C06E47" w:rsidRDefault="0021144D" w:rsidP="0021144D">
            <w:pPr>
              <w:tabs>
                <w:tab w:val="right" w:pos="6840"/>
                <w:tab w:val="left" w:pos="8000"/>
                <w:tab w:val="left" w:pos="8180"/>
                <w:tab w:val="right" w:pos="9180"/>
                <w:tab w:val="right" w:pos="9440"/>
              </w:tabs>
              <w:overflowPunct w:val="0"/>
              <w:autoSpaceDE w:val="0"/>
              <w:autoSpaceDN w:val="0"/>
              <w:adjustRightInd w:val="0"/>
              <w:spacing w:line="350" w:lineRule="exact"/>
              <w:jc w:val="thaiDistribute"/>
              <w:rPr>
                <w:rFonts w:ascii="Arial" w:eastAsia="Arial Unicode MS" w:hAnsi="Arial" w:cs="Arial"/>
                <w:sz w:val="20"/>
                <w:szCs w:val="20"/>
              </w:rPr>
            </w:pPr>
            <w:r w:rsidRPr="00C06E47">
              <w:rPr>
                <w:rFonts w:ascii="Arial" w:eastAsia="Arial Unicode MS" w:hAnsi="Arial" w:cs="Arial"/>
                <w:sz w:val="20"/>
                <w:szCs w:val="20"/>
              </w:rPr>
              <w:t>Not yet due</w:t>
            </w:r>
          </w:p>
        </w:tc>
        <w:tc>
          <w:tcPr>
            <w:tcW w:w="1980" w:type="dxa"/>
            <w:shd w:val="clear" w:color="auto" w:fill="auto"/>
            <w:vAlign w:val="bottom"/>
          </w:tcPr>
          <w:p w:rsidR="0021144D" w:rsidRPr="0021144D" w:rsidRDefault="0021144D" w:rsidP="0021144D">
            <w:pPr>
              <w:tabs>
                <w:tab w:val="decimal" w:pos="1512"/>
              </w:tabs>
              <w:overflowPunct w:val="0"/>
              <w:autoSpaceDE w:val="0"/>
              <w:autoSpaceDN w:val="0"/>
              <w:adjustRightInd w:val="0"/>
              <w:spacing w:line="350" w:lineRule="exact"/>
              <w:ind w:right="-43"/>
              <w:jc w:val="left"/>
              <w:rPr>
                <w:rFonts w:ascii="Arial" w:hAnsi="Arial" w:cs="Arial"/>
                <w:sz w:val="20"/>
                <w:szCs w:val="20"/>
              </w:rPr>
            </w:pPr>
            <w:r w:rsidRPr="0021144D">
              <w:rPr>
                <w:rFonts w:ascii="Arial" w:hAnsi="Arial" w:cs="Arial"/>
                <w:sz w:val="20"/>
                <w:szCs w:val="20"/>
              </w:rPr>
              <w:t>131,301,155</w:t>
            </w:r>
          </w:p>
        </w:tc>
        <w:tc>
          <w:tcPr>
            <w:tcW w:w="1980" w:type="dxa"/>
            <w:vAlign w:val="bottom"/>
          </w:tcPr>
          <w:p w:rsidR="0021144D" w:rsidRPr="00C06E47" w:rsidRDefault="0021144D" w:rsidP="0021144D">
            <w:pPr>
              <w:tabs>
                <w:tab w:val="decimal" w:pos="1512"/>
              </w:tabs>
              <w:overflowPunct w:val="0"/>
              <w:autoSpaceDE w:val="0"/>
              <w:autoSpaceDN w:val="0"/>
              <w:adjustRightInd w:val="0"/>
              <w:spacing w:line="350" w:lineRule="exact"/>
              <w:ind w:right="-43"/>
              <w:jc w:val="left"/>
              <w:rPr>
                <w:rFonts w:ascii="Arial" w:hAnsi="Arial" w:cs="Arial"/>
                <w:sz w:val="20"/>
                <w:szCs w:val="20"/>
              </w:rPr>
            </w:pPr>
            <w:r w:rsidRPr="00C06E47">
              <w:rPr>
                <w:rFonts w:ascii="Arial" w:hAnsi="Arial" w:cs="Arial"/>
                <w:sz w:val="20"/>
                <w:szCs w:val="20"/>
              </w:rPr>
              <w:t>176,259,195</w:t>
            </w:r>
          </w:p>
        </w:tc>
      </w:tr>
      <w:tr w:rsidR="0021144D" w:rsidRPr="00C06E47" w:rsidTr="00D036BF">
        <w:tc>
          <w:tcPr>
            <w:tcW w:w="5220" w:type="dxa"/>
            <w:vAlign w:val="bottom"/>
            <w:hideMark/>
          </w:tcPr>
          <w:p w:rsidR="0021144D" w:rsidRPr="00C06E47" w:rsidRDefault="0021144D" w:rsidP="0021144D">
            <w:pPr>
              <w:tabs>
                <w:tab w:val="right" w:pos="6840"/>
                <w:tab w:val="left" w:pos="8000"/>
                <w:tab w:val="left" w:pos="8180"/>
                <w:tab w:val="right" w:pos="9180"/>
                <w:tab w:val="right" w:pos="9440"/>
              </w:tabs>
              <w:overflowPunct w:val="0"/>
              <w:autoSpaceDE w:val="0"/>
              <w:autoSpaceDN w:val="0"/>
              <w:adjustRightInd w:val="0"/>
              <w:spacing w:line="350" w:lineRule="exact"/>
              <w:jc w:val="thaiDistribute"/>
              <w:rPr>
                <w:rFonts w:ascii="Arial" w:hAnsi="Arial" w:cs="Arial"/>
                <w:sz w:val="20"/>
                <w:szCs w:val="20"/>
              </w:rPr>
            </w:pPr>
            <w:r w:rsidRPr="00C06E47">
              <w:rPr>
                <w:rFonts w:ascii="Arial" w:eastAsia="Arial Unicode MS" w:hAnsi="Arial" w:cs="Arial"/>
                <w:sz w:val="20"/>
                <w:szCs w:val="20"/>
              </w:rPr>
              <w:t>Overdue not longer than 30 days</w:t>
            </w:r>
          </w:p>
        </w:tc>
        <w:tc>
          <w:tcPr>
            <w:tcW w:w="1980" w:type="dxa"/>
            <w:shd w:val="clear" w:color="auto" w:fill="auto"/>
            <w:vAlign w:val="bottom"/>
          </w:tcPr>
          <w:p w:rsidR="0021144D" w:rsidRPr="0021144D" w:rsidRDefault="0021144D" w:rsidP="0021144D">
            <w:pPr>
              <w:tabs>
                <w:tab w:val="decimal" w:pos="1512"/>
              </w:tabs>
              <w:overflowPunct w:val="0"/>
              <w:autoSpaceDE w:val="0"/>
              <w:autoSpaceDN w:val="0"/>
              <w:adjustRightInd w:val="0"/>
              <w:spacing w:line="350" w:lineRule="exact"/>
              <w:ind w:right="-43"/>
              <w:jc w:val="left"/>
              <w:rPr>
                <w:rFonts w:ascii="Arial" w:hAnsi="Arial" w:cs="Arial"/>
                <w:sz w:val="20"/>
                <w:szCs w:val="20"/>
              </w:rPr>
            </w:pPr>
            <w:r w:rsidRPr="0021144D">
              <w:rPr>
                <w:rFonts w:ascii="Arial" w:hAnsi="Arial" w:cs="Arial"/>
                <w:sz w:val="20"/>
                <w:szCs w:val="20"/>
              </w:rPr>
              <w:t>22,297,898</w:t>
            </w:r>
          </w:p>
        </w:tc>
        <w:tc>
          <w:tcPr>
            <w:tcW w:w="1980" w:type="dxa"/>
            <w:vAlign w:val="bottom"/>
          </w:tcPr>
          <w:p w:rsidR="0021144D" w:rsidRPr="00C06E47" w:rsidRDefault="0021144D" w:rsidP="0021144D">
            <w:pPr>
              <w:tabs>
                <w:tab w:val="decimal" w:pos="1512"/>
              </w:tabs>
              <w:overflowPunct w:val="0"/>
              <w:autoSpaceDE w:val="0"/>
              <w:autoSpaceDN w:val="0"/>
              <w:adjustRightInd w:val="0"/>
              <w:spacing w:line="350" w:lineRule="exact"/>
              <w:ind w:right="-43"/>
              <w:jc w:val="left"/>
              <w:rPr>
                <w:rFonts w:ascii="Arial" w:hAnsi="Arial" w:cs="Arial"/>
                <w:sz w:val="20"/>
                <w:szCs w:val="20"/>
              </w:rPr>
            </w:pPr>
            <w:r w:rsidRPr="00C06E47">
              <w:rPr>
                <w:rFonts w:ascii="Arial" w:hAnsi="Arial" w:cs="Arial"/>
                <w:sz w:val="20"/>
                <w:szCs w:val="20"/>
              </w:rPr>
              <w:t>26,256,003</w:t>
            </w:r>
          </w:p>
        </w:tc>
      </w:tr>
      <w:tr w:rsidR="0021144D" w:rsidRPr="00C06E47" w:rsidTr="00D036BF">
        <w:tc>
          <w:tcPr>
            <w:tcW w:w="5220" w:type="dxa"/>
            <w:vAlign w:val="bottom"/>
            <w:hideMark/>
          </w:tcPr>
          <w:p w:rsidR="0021144D" w:rsidRPr="00C06E47" w:rsidRDefault="0021144D" w:rsidP="0021144D">
            <w:pPr>
              <w:tabs>
                <w:tab w:val="right" w:pos="6840"/>
                <w:tab w:val="left" w:pos="8000"/>
                <w:tab w:val="left" w:pos="8180"/>
                <w:tab w:val="right" w:pos="9180"/>
                <w:tab w:val="right" w:pos="9440"/>
              </w:tabs>
              <w:overflowPunct w:val="0"/>
              <w:autoSpaceDE w:val="0"/>
              <w:autoSpaceDN w:val="0"/>
              <w:adjustRightInd w:val="0"/>
              <w:spacing w:line="350" w:lineRule="exact"/>
              <w:jc w:val="thaiDistribute"/>
              <w:rPr>
                <w:rFonts w:ascii="Arial" w:hAnsi="Arial" w:cs="Arial"/>
                <w:sz w:val="20"/>
                <w:szCs w:val="20"/>
              </w:rPr>
            </w:pPr>
            <w:r w:rsidRPr="00C06E47">
              <w:rPr>
                <w:rFonts w:ascii="Arial" w:eastAsia="Arial Unicode MS" w:hAnsi="Arial" w:cs="Arial"/>
                <w:sz w:val="20"/>
                <w:szCs w:val="20"/>
              </w:rPr>
              <w:t>Overdue 31 days to 60 days</w:t>
            </w:r>
          </w:p>
        </w:tc>
        <w:tc>
          <w:tcPr>
            <w:tcW w:w="1980" w:type="dxa"/>
            <w:shd w:val="clear" w:color="auto" w:fill="auto"/>
            <w:vAlign w:val="bottom"/>
          </w:tcPr>
          <w:p w:rsidR="0021144D" w:rsidRPr="0021144D" w:rsidRDefault="0021144D" w:rsidP="0021144D">
            <w:pPr>
              <w:tabs>
                <w:tab w:val="decimal" w:pos="1512"/>
              </w:tabs>
              <w:overflowPunct w:val="0"/>
              <w:autoSpaceDE w:val="0"/>
              <w:autoSpaceDN w:val="0"/>
              <w:adjustRightInd w:val="0"/>
              <w:spacing w:line="350" w:lineRule="exact"/>
              <w:ind w:right="-43"/>
              <w:jc w:val="left"/>
              <w:rPr>
                <w:rFonts w:ascii="Arial" w:hAnsi="Arial" w:cs="Arial"/>
                <w:sz w:val="20"/>
                <w:szCs w:val="20"/>
              </w:rPr>
            </w:pPr>
            <w:r w:rsidRPr="0021144D">
              <w:rPr>
                <w:rFonts w:ascii="Arial" w:hAnsi="Arial" w:cs="Arial"/>
                <w:sz w:val="20"/>
                <w:szCs w:val="20"/>
              </w:rPr>
              <w:t>9,181,015</w:t>
            </w:r>
          </w:p>
        </w:tc>
        <w:tc>
          <w:tcPr>
            <w:tcW w:w="1980" w:type="dxa"/>
            <w:vAlign w:val="bottom"/>
          </w:tcPr>
          <w:p w:rsidR="0021144D" w:rsidRPr="00C06E47" w:rsidRDefault="0021144D" w:rsidP="0021144D">
            <w:pPr>
              <w:tabs>
                <w:tab w:val="decimal" w:pos="1512"/>
              </w:tabs>
              <w:overflowPunct w:val="0"/>
              <w:autoSpaceDE w:val="0"/>
              <w:autoSpaceDN w:val="0"/>
              <w:adjustRightInd w:val="0"/>
              <w:spacing w:line="350" w:lineRule="exact"/>
              <w:ind w:right="-43"/>
              <w:jc w:val="left"/>
              <w:rPr>
                <w:rFonts w:ascii="Arial" w:hAnsi="Arial" w:cs="Arial"/>
                <w:sz w:val="20"/>
                <w:szCs w:val="20"/>
              </w:rPr>
            </w:pPr>
            <w:r w:rsidRPr="00C06E47">
              <w:rPr>
                <w:rFonts w:ascii="Arial" w:hAnsi="Arial" w:cs="Arial"/>
                <w:sz w:val="20"/>
                <w:szCs w:val="20"/>
              </w:rPr>
              <w:t>11,686,328</w:t>
            </w:r>
          </w:p>
        </w:tc>
      </w:tr>
      <w:tr w:rsidR="0021144D" w:rsidRPr="00C06E47" w:rsidTr="00D036BF">
        <w:tc>
          <w:tcPr>
            <w:tcW w:w="5220" w:type="dxa"/>
            <w:vAlign w:val="bottom"/>
            <w:hideMark/>
          </w:tcPr>
          <w:p w:rsidR="0021144D" w:rsidRPr="00C06E47" w:rsidRDefault="0021144D" w:rsidP="0021144D">
            <w:pPr>
              <w:tabs>
                <w:tab w:val="right" w:pos="6840"/>
                <w:tab w:val="left" w:pos="8000"/>
                <w:tab w:val="left" w:pos="8180"/>
                <w:tab w:val="right" w:pos="9180"/>
                <w:tab w:val="right" w:pos="9440"/>
              </w:tabs>
              <w:overflowPunct w:val="0"/>
              <w:autoSpaceDE w:val="0"/>
              <w:autoSpaceDN w:val="0"/>
              <w:adjustRightInd w:val="0"/>
              <w:spacing w:line="350" w:lineRule="exact"/>
              <w:jc w:val="thaiDistribute"/>
              <w:rPr>
                <w:rFonts w:ascii="Arial" w:hAnsi="Arial" w:cs="Arial"/>
                <w:sz w:val="20"/>
                <w:szCs w:val="20"/>
              </w:rPr>
            </w:pPr>
            <w:r w:rsidRPr="00C06E47">
              <w:rPr>
                <w:rFonts w:ascii="Arial" w:eastAsia="Arial Unicode MS" w:hAnsi="Arial" w:cs="Arial"/>
                <w:sz w:val="20"/>
                <w:szCs w:val="20"/>
              </w:rPr>
              <w:t>Overdue 61 days to 90 days</w:t>
            </w:r>
          </w:p>
        </w:tc>
        <w:tc>
          <w:tcPr>
            <w:tcW w:w="1980" w:type="dxa"/>
            <w:shd w:val="clear" w:color="auto" w:fill="auto"/>
            <w:vAlign w:val="bottom"/>
          </w:tcPr>
          <w:p w:rsidR="0021144D" w:rsidRPr="0021144D" w:rsidRDefault="0021144D" w:rsidP="0021144D">
            <w:pPr>
              <w:tabs>
                <w:tab w:val="decimal" w:pos="1512"/>
              </w:tabs>
              <w:overflowPunct w:val="0"/>
              <w:autoSpaceDE w:val="0"/>
              <w:autoSpaceDN w:val="0"/>
              <w:adjustRightInd w:val="0"/>
              <w:spacing w:line="350" w:lineRule="exact"/>
              <w:ind w:right="-43"/>
              <w:jc w:val="left"/>
              <w:rPr>
                <w:rFonts w:ascii="Arial" w:hAnsi="Arial" w:cs="Arial"/>
                <w:sz w:val="20"/>
                <w:szCs w:val="20"/>
              </w:rPr>
            </w:pPr>
            <w:r w:rsidRPr="0021144D">
              <w:rPr>
                <w:rFonts w:ascii="Arial" w:hAnsi="Arial" w:cs="Arial"/>
                <w:sz w:val="20"/>
                <w:szCs w:val="20"/>
              </w:rPr>
              <w:t>2,006,273</w:t>
            </w:r>
          </w:p>
        </w:tc>
        <w:tc>
          <w:tcPr>
            <w:tcW w:w="1980" w:type="dxa"/>
            <w:vAlign w:val="bottom"/>
          </w:tcPr>
          <w:p w:rsidR="0021144D" w:rsidRPr="00C06E47" w:rsidRDefault="0021144D" w:rsidP="0021144D">
            <w:pPr>
              <w:tabs>
                <w:tab w:val="decimal" w:pos="1512"/>
              </w:tabs>
              <w:overflowPunct w:val="0"/>
              <w:autoSpaceDE w:val="0"/>
              <w:autoSpaceDN w:val="0"/>
              <w:adjustRightInd w:val="0"/>
              <w:spacing w:line="350" w:lineRule="exact"/>
              <w:ind w:right="-43"/>
              <w:jc w:val="left"/>
              <w:rPr>
                <w:rFonts w:ascii="Arial" w:hAnsi="Arial" w:cs="Arial"/>
                <w:sz w:val="20"/>
                <w:szCs w:val="20"/>
              </w:rPr>
            </w:pPr>
            <w:r w:rsidRPr="00C06E47">
              <w:rPr>
                <w:rFonts w:ascii="Arial" w:hAnsi="Arial" w:cs="Arial"/>
                <w:sz w:val="20"/>
                <w:szCs w:val="20"/>
              </w:rPr>
              <w:t>2,686,466</w:t>
            </w:r>
          </w:p>
        </w:tc>
      </w:tr>
      <w:tr w:rsidR="0021144D" w:rsidRPr="00C06E47" w:rsidTr="00D036BF">
        <w:tc>
          <w:tcPr>
            <w:tcW w:w="5220" w:type="dxa"/>
            <w:vAlign w:val="bottom"/>
            <w:hideMark/>
          </w:tcPr>
          <w:p w:rsidR="0021144D" w:rsidRPr="00C06E47" w:rsidRDefault="0021144D" w:rsidP="0021144D">
            <w:pPr>
              <w:tabs>
                <w:tab w:val="right" w:pos="6840"/>
                <w:tab w:val="left" w:pos="8000"/>
                <w:tab w:val="left" w:pos="8180"/>
                <w:tab w:val="right" w:pos="9180"/>
                <w:tab w:val="right" w:pos="9440"/>
              </w:tabs>
              <w:overflowPunct w:val="0"/>
              <w:autoSpaceDE w:val="0"/>
              <w:autoSpaceDN w:val="0"/>
              <w:adjustRightInd w:val="0"/>
              <w:spacing w:line="350" w:lineRule="exact"/>
              <w:jc w:val="thaiDistribute"/>
              <w:rPr>
                <w:rFonts w:ascii="Arial" w:hAnsi="Arial" w:cs="Arial"/>
                <w:sz w:val="20"/>
                <w:szCs w:val="20"/>
              </w:rPr>
            </w:pPr>
            <w:r w:rsidRPr="00C06E47">
              <w:rPr>
                <w:rFonts w:ascii="Arial" w:eastAsia="Arial Unicode MS" w:hAnsi="Arial" w:cs="Arial"/>
                <w:sz w:val="20"/>
                <w:szCs w:val="20"/>
              </w:rPr>
              <w:t>Overdue 91 days to 1 year</w:t>
            </w:r>
          </w:p>
        </w:tc>
        <w:tc>
          <w:tcPr>
            <w:tcW w:w="1980" w:type="dxa"/>
            <w:shd w:val="clear" w:color="auto" w:fill="auto"/>
            <w:vAlign w:val="bottom"/>
          </w:tcPr>
          <w:p w:rsidR="0021144D" w:rsidRPr="0021144D" w:rsidRDefault="0021144D" w:rsidP="0021144D">
            <w:pPr>
              <w:tabs>
                <w:tab w:val="decimal" w:pos="1512"/>
              </w:tabs>
              <w:overflowPunct w:val="0"/>
              <w:autoSpaceDE w:val="0"/>
              <w:autoSpaceDN w:val="0"/>
              <w:adjustRightInd w:val="0"/>
              <w:spacing w:line="350" w:lineRule="exact"/>
              <w:ind w:right="-43"/>
              <w:jc w:val="left"/>
              <w:rPr>
                <w:rFonts w:ascii="Arial" w:hAnsi="Arial" w:cs="Arial"/>
                <w:sz w:val="20"/>
                <w:szCs w:val="20"/>
              </w:rPr>
            </w:pPr>
            <w:r w:rsidRPr="0021144D">
              <w:rPr>
                <w:rFonts w:ascii="Arial" w:hAnsi="Arial" w:cs="Arial"/>
                <w:sz w:val="20"/>
                <w:szCs w:val="20"/>
              </w:rPr>
              <w:t>2,243,655</w:t>
            </w:r>
          </w:p>
        </w:tc>
        <w:tc>
          <w:tcPr>
            <w:tcW w:w="1980" w:type="dxa"/>
            <w:vAlign w:val="bottom"/>
          </w:tcPr>
          <w:p w:rsidR="0021144D" w:rsidRPr="00C06E47" w:rsidRDefault="0021144D" w:rsidP="0021144D">
            <w:pPr>
              <w:tabs>
                <w:tab w:val="decimal" w:pos="1512"/>
              </w:tabs>
              <w:overflowPunct w:val="0"/>
              <w:autoSpaceDE w:val="0"/>
              <w:autoSpaceDN w:val="0"/>
              <w:adjustRightInd w:val="0"/>
              <w:spacing w:line="350" w:lineRule="exact"/>
              <w:ind w:right="-43"/>
              <w:jc w:val="left"/>
              <w:rPr>
                <w:rFonts w:ascii="Arial" w:hAnsi="Arial" w:cs="Arial"/>
                <w:sz w:val="20"/>
                <w:szCs w:val="20"/>
              </w:rPr>
            </w:pPr>
            <w:r w:rsidRPr="00C06E47">
              <w:rPr>
                <w:rFonts w:ascii="Arial" w:hAnsi="Arial" w:cs="Arial"/>
                <w:sz w:val="20"/>
                <w:szCs w:val="20"/>
              </w:rPr>
              <w:t>2,015,406</w:t>
            </w:r>
          </w:p>
        </w:tc>
      </w:tr>
      <w:tr w:rsidR="0021144D" w:rsidRPr="00C06E47" w:rsidTr="00D036BF">
        <w:tc>
          <w:tcPr>
            <w:tcW w:w="5220" w:type="dxa"/>
            <w:vAlign w:val="bottom"/>
            <w:hideMark/>
          </w:tcPr>
          <w:p w:rsidR="0021144D" w:rsidRPr="00C06E47" w:rsidRDefault="0021144D" w:rsidP="0021144D">
            <w:pPr>
              <w:tabs>
                <w:tab w:val="right" w:pos="6840"/>
                <w:tab w:val="left" w:pos="8000"/>
                <w:tab w:val="left" w:pos="8180"/>
                <w:tab w:val="right" w:pos="9180"/>
                <w:tab w:val="right" w:pos="9440"/>
              </w:tabs>
              <w:overflowPunct w:val="0"/>
              <w:autoSpaceDE w:val="0"/>
              <w:autoSpaceDN w:val="0"/>
              <w:adjustRightInd w:val="0"/>
              <w:spacing w:line="350" w:lineRule="exact"/>
              <w:jc w:val="thaiDistribute"/>
              <w:rPr>
                <w:rFonts w:ascii="Arial" w:hAnsi="Arial" w:cs="Arial"/>
                <w:sz w:val="20"/>
                <w:szCs w:val="20"/>
              </w:rPr>
            </w:pPr>
            <w:r w:rsidRPr="00C06E47">
              <w:rPr>
                <w:rFonts w:ascii="Arial" w:eastAsia="Arial Unicode MS" w:hAnsi="Arial" w:cs="Arial"/>
                <w:sz w:val="20"/>
                <w:szCs w:val="20"/>
              </w:rPr>
              <w:t>Overdue longer than 1 year</w:t>
            </w:r>
          </w:p>
        </w:tc>
        <w:tc>
          <w:tcPr>
            <w:tcW w:w="1980" w:type="dxa"/>
            <w:shd w:val="clear" w:color="auto" w:fill="auto"/>
            <w:vAlign w:val="bottom"/>
          </w:tcPr>
          <w:p w:rsidR="0021144D" w:rsidRPr="0021144D" w:rsidRDefault="0021144D" w:rsidP="0021144D">
            <w:pPr>
              <w:pBdr>
                <w:bottom w:val="single" w:sz="4" w:space="1" w:color="000000"/>
              </w:pBdr>
              <w:tabs>
                <w:tab w:val="decimal" w:pos="1512"/>
              </w:tabs>
              <w:overflowPunct w:val="0"/>
              <w:autoSpaceDE w:val="0"/>
              <w:autoSpaceDN w:val="0"/>
              <w:adjustRightInd w:val="0"/>
              <w:spacing w:line="350" w:lineRule="exact"/>
              <w:ind w:right="-43"/>
              <w:jc w:val="left"/>
              <w:rPr>
                <w:rFonts w:ascii="Arial" w:hAnsi="Arial" w:cs="Arial"/>
                <w:sz w:val="20"/>
                <w:szCs w:val="20"/>
              </w:rPr>
            </w:pPr>
            <w:r w:rsidRPr="0021144D">
              <w:rPr>
                <w:rFonts w:ascii="Arial" w:hAnsi="Arial" w:cs="Arial"/>
                <w:sz w:val="20"/>
                <w:szCs w:val="20"/>
              </w:rPr>
              <w:t>7,405,285</w:t>
            </w:r>
          </w:p>
        </w:tc>
        <w:tc>
          <w:tcPr>
            <w:tcW w:w="1980" w:type="dxa"/>
            <w:vAlign w:val="bottom"/>
          </w:tcPr>
          <w:p w:rsidR="0021144D" w:rsidRPr="00C06E47" w:rsidRDefault="0021144D" w:rsidP="0021144D">
            <w:pPr>
              <w:pBdr>
                <w:bottom w:val="single" w:sz="4" w:space="1" w:color="000000"/>
              </w:pBdr>
              <w:tabs>
                <w:tab w:val="decimal" w:pos="1512"/>
              </w:tabs>
              <w:overflowPunct w:val="0"/>
              <w:autoSpaceDE w:val="0"/>
              <w:autoSpaceDN w:val="0"/>
              <w:adjustRightInd w:val="0"/>
              <w:spacing w:line="350" w:lineRule="exact"/>
              <w:ind w:right="-43"/>
              <w:jc w:val="left"/>
              <w:rPr>
                <w:rFonts w:ascii="Arial" w:hAnsi="Arial" w:cs="Arial"/>
                <w:sz w:val="20"/>
                <w:szCs w:val="20"/>
              </w:rPr>
            </w:pPr>
            <w:r w:rsidRPr="00C06E47">
              <w:rPr>
                <w:rFonts w:ascii="Arial" w:hAnsi="Arial" w:cs="Arial"/>
                <w:sz w:val="20"/>
                <w:szCs w:val="20"/>
              </w:rPr>
              <w:t>9,346,869</w:t>
            </w:r>
          </w:p>
        </w:tc>
      </w:tr>
      <w:tr w:rsidR="0021144D" w:rsidRPr="00C06E47" w:rsidTr="00D036BF">
        <w:tc>
          <w:tcPr>
            <w:tcW w:w="5220" w:type="dxa"/>
            <w:vAlign w:val="bottom"/>
            <w:hideMark/>
          </w:tcPr>
          <w:p w:rsidR="0021144D" w:rsidRPr="00C06E47" w:rsidRDefault="0021144D" w:rsidP="0021144D">
            <w:pPr>
              <w:overflowPunct w:val="0"/>
              <w:autoSpaceDE w:val="0"/>
              <w:autoSpaceDN w:val="0"/>
              <w:adjustRightInd w:val="0"/>
              <w:spacing w:line="350" w:lineRule="exact"/>
              <w:ind w:right="-378"/>
              <w:rPr>
                <w:rFonts w:ascii="Arial" w:hAnsi="Arial" w:cs="Arial"/>
                <w:sz w:val="20"/>
                <w:szCs w:val="20"/>
              </w:rPr>
            </w:pPr>
            <w:r w:rsidRPr="00C06E47">
              <w:rPr>
                <w:rFonts w:ascii="Arial" w:eastAsia="Arial Unicode MS" w:hAnsi="Arial" w:cs="Arial"/>
                <w:sz w:val="20"/>
                <w:szCs w:val="20"/>
              </w:rPr>
              <w:t>Total</w:t>
            </w:r>
          </w:p>
        </w:tc>
        <w:tc>
          <w:tcPr>
            <w:tcW w:w="1980" w:type="dxa"/>
            <w:shd w:val="clear" w:color="auto" w:fill="auto"/>
            <w:vAlign w:val="bottom"/>
          </w:tcPr>
          <w:p w:rsidR="0021144D" w:rsidRPr="0021144D" w:rsidRDefault="0021144D" w:rsidP="0021144D">
            <w:pPr>
              <w:tabs>
                <w:tab w:val="decimal" w:pos="1512"/>
              </w:tabs>
              <w:overflowPunct w:val="0"/>
              <w:autoSpaceDE w:val="0"/>
              <w:autoSpaceDN w:val="0"/>
              <w:adjustRightInd w:val="0"/>
              <w:spacing w:line="350" w:lineRule="exact"/>
              <w:ind w:right="-43"/>
              <w:jc w:val="left"/>
              <w:rPr>
                <w:rFonts w:ascii="Arial" w:hAnsi="Arial" w:cs="Arial"/>
                <w:sz w:val="20"/>
                <w:szCs w:val="20"/>
              </w:rPr>
            </w:pPr>
            <w:r w:rsidRPr="0021144D">
              <w:rPr>
                <w:rFonts w:ascii="Arial" w:hAnsi="Arial" w:cs="Arial"/>
                <w:sz w:val="20"/>
                <w:szCs w:val="20"/>
              </w:rPr>
              <w:t>174,435,281</w:t>
            </w:r>
          </w:p>
        </w:tc>
        <w:tc>
          <w:tcPr>
            <w:tcW w:w="1980" w:type="dxa"/>
            <w:vAlign w:val="bottom"/>
          </w:tcPr>
          <w:p w:rsidR="0021144D" w:rsidRPr="00C06E47" w:rsidRDefault="0021144D" w:rsidP="0021144D">
            <w:pPr>
              <w:tabs>
                <w:tab w:val="decimal" w:pos="1512"/>
              </w:tabs>
              <w:overflowPunct w:val="0"/>
              <w:autoSpaceDE w:val="0"/>
              <w:autoSpaceDN w:val="0"/>
              <w:adjustRightInd w:val="0"/>
              <w:spacing w:line="350" w:lineRule="exact"/>
              <w:ind w:right="-43"/>
              <w:jc w:val="left"/>
              <w:rPr>
                <w:rFonts w:ascii="Arial" w:hAnsi="Arial" w:cs="Arial"/>
                <w:sz w:val="20"/>
                <w:szCs w:val="20"/>
              </w:rPr>
            </w:pPr>
            <w:r w:rsidRPr="00C06E47">
              <w:rPr>
                <w:rFonts w:ascii="Arial" w:hAnsi="Arial" w:cs="Arial"/>
                <w:sz w:val="20"/>
                <w:szCs w:val="20"/>
              </w:rPr>
              <w:t>228,250,267</w:t>
            </w:r>
          </w:p>
        </w:tc>
      </w:tr>
      <w:tr w:rsidR="0021144D" w:rsidRPr="00C06E47" w:rsidTr="00D036BF">
        <w:tc>
          <w:tcPr>
            <w:tcW w:w="5220" w:type="dxa"/>
            <w:vAlign w:val="bottom"/>
            <w:hideMark/>
          </w:tcPr>
          <w:p w:rsidR="0021144D" w:rsidRPr="00C06E47" w:rsidRDefault="0021144D" w:rsidP="0021144D">
            <w:pPr>
              <w:overflowPunct w:val="0"/>
              <w:autoSpaceDE w:val="0"/>
              <w:autoSpaceDN w:val="0"/>
              <w:adjustRightInd w:val="0"/>
              <w:spacing w:line="350" w:lineRule="exact"/>
              <w:ind w:left="522" w:hanging="522"/>
              <w:rPr>
                <w:rFonts w:ascii="Arial" w:hAnsi="Arial" w:cs="Arial"/>
                <w:sz w:val="20"/>
                <w:szCs w:val="20"/>
              </w:rPr>
            </w:pPr>
            <w:r w:rsidRPr="00C06E47">
              <w:rPr>
                <w:rFonts w:ascii="Arial" w:eastAsia="Arial Unicode MS" w:hAnsi="Arial" w:cs="Arial"/>
                <w:sz w:val="20"/>
                <w:szCs w:val="20"/>
              </w:rPr>
              <w:t>Less: Allowance for doubtful accounts</w:t>
            </w:r>
          </w:p>
        </w:tc>
        <w:tc>
          <w:tcPr>
            <w:tcW w:w="1980" w:type="dxa"/>
            <w:shd w:val="clear" w:color="auto" w:fill="auto"/>
            <w:vAlign w:val="bottom"/>
          </w:tcPr>
          <w:p w:rsidR="0021144D" w:rsidRPr="0021144D" w:rsidRDefault="0021144D" w:rsidP="0021144D">
            <w:pPr>
              <w:tabs>
                <w:tab w:val="decimal" w:pos="1512"/>
              </w:tabs>
              <w:overflowPunct w:val="0"/>
              <w:autoSpaceDE w:val="0"/>
              <w:autoSpaceDN w:val="0"/>
              <w:adjustRightInd w:val="0"/>
              <w:spacing w:line="350" w:lineRule="exact"/>
              <w:ind w:right="-43"/>
              <w:jc w:val="left"/>
              <w:rPr>
                <w:rFonts w:ascii="Arial" w:hAnsi="Arial" w:cs="Arial"/>
                <w:sz w:val="20"/>
                <w:szCs w:val="20"/>
              </w:rPr>
            </w:pPr>
            <w:r w:rsidRPr="0021144D">
              <w:rPr>
                <w:rFonts w:ascii="Arial" w:hAnsi="Arial" w:cs="Arial"/>
                <w:sz w:val="20"/>
                <w:szCs w:val="20"/>
              </w:rPr>
              <w:t>(14,475,744)</w:t>
            </w:r>
          </w:p>
        </w:tc>
        <w:tc>
          <w:tcPr>
            <w:tcW w:w="1980" w:type="dxa"/>
            <w:vAlign w:val="bottom"/>
          </w:tcPr>
          <w:p w:rsidR="0021144D" w:rsidRPr="00C06E47" w:rsidRDefault="0021144D" w:rsidP="0021144D">
            <w:pPr>
              <w:pBdr>
                <w:bottom w:val="single" w:sz="4" w:space="1" w:color="auto"/>
              </w:pBdr>
              <w:tabs>
                <w:tab w:val="decimal" w:pos="1512"/>
              </w:tabs>
              <w:overflowPunct w:val="0"/>
              <w:autoSpaceDE w:val="0"/>
              <w:autoSpaceDN w:val="0"/>
              <w:adjustRightInd w:val="0"/>
              <w:spacing w:line="350" w:lineRule="exact"/>
              <w:ind w:right="-43"/>
              <w:jc w:val="left"/>
              <w:rPr>
                <w:rFonts w:ascii="Arial" w:hAnsi="Arial" w:cs="Arial"/>
                <w:sz w:val="20"/>
                <w:szCs w:val="20"/>
              </w:rPr>
            </w:pPr>
            <w:r w:rsidRPr="00C06E47">
              <w:rPr>
                <w:rFonts w:ascii="Arial" w:hAnsi="Arial" w:cs="Arial"/>
                <w:sz w:val="20"/>
                <w:szCs w:val="20"/>
              </w:rPr>
              <w:t>(18,448,542)</w:t>
            </w:r>
          </w:p>
        </w:tc>
      </w:tr>
      <w:tr w:rsidR="0021144D" w:rsidRPr="00C06E47" w:rsidTr="00D036BF">
        <w:tc>
          <w:tcPr>
            <w:tcW w:w="5220" w:type="dxa"/>
            <w:vAlign w:val="bottom"/>
            <w:hideMark/>
          </w:tcPr>
          <w:p w:rsidR="0021144D" w:rsidRPr="00C06E47" w:rsidRDefault="0021144D" w:rsidP="0021144D">
            <w:pPr>
              <w:overflowPunct w:val="0"/>
              <w:autoSpaceDE w:val="0"/>
              <w:autoSpaceDN w:val="0"/>
              <w:adjustRightInd w:val="0"/>
              <w:spacing w:line="350" w:lineRule="exact"/>
              <w:ind w:right="-77"/>
              <w:rPr>
                <w:rFonts w:ascii="Arial" w:hAnsi="Arial" w:cs="Arial"/>
                <w:sz w:val="20"/>
                <w:szCs w:val="20"/>
              </w:rPr>
            </w:pPr>
            <w:r w:rsidRPr="00C06E47">
              <w:rPr>
                <w:rFonts w:ascii="Arial" w:eastAsia="Arial Unicode MS" w:hAnsi="Arial" w:cs="Arial"/>
                <w:sz w:val="20"/>
                <w:szCs w:val="20"/>
              </w:rPr>
              <w:t>Premium receivables - net</w:t>
            </w:r>
          </w:p>
        </w:tc>
        <w:tc>
          <w:tcPr>
            <w:tcW w:w="1980" w:type="dxa"/>
            <w:shd w:val="clear" w:color="auto" w:fill="auto"/>
            <w:vAlign w:val="bottom"/>
          </w:tcPr>
          <w:p w:rsidR="0021144D" w:rsidRPr="0021144D" w:rsidRDefault="0021144D" w:rsidP="0021144D">
            <w:pPr>
              <w:pBdr>
                <w:top w:val="single" w:sz="4" w:space="1" w:color="auto"/>
                <w:bottom w:val="double" w:sz="4" w:space="1" w:color="auto"/>
              </w:pBdr>
              <w:tabs>
                <w:tab w:val="decimal" w:pos="1512"/>
              </w:tabs>
              <w:overflowPunct w:val="0"/>
              <w:autoSpaceDE w:val="0"/>
              <w:autoSpaceDN w:val="0"/>
              <w:adjustRightInd w:val="0"/>
              <w:spacing w:line="350" w:lineRule="exact"/>
              <w:ind w:right="-43"/>
              <w:jc w:val="left"/>
              <w:rPr>
                <w:rFonts w:ascii="Arial" w:hAnsi="Arial" w:cs="Arial"/>
                <w:sz w:val="20"/>
                <w:szCs w:val="20"/>
              </w:rPr>
            </w:pPr>
            <w:r w:rsidRPr="0021144D">
              <w:rPr>
                <w:rFonts w:ascii="Arial" w:hAnsi="Arial" w:cs="Arial"/>
                <w:sz w:val="20"/>
                <w:szCs w:val="20"/>
              </w:rPr>
              <w:t>159,959,537</w:t>
            </w:r>
          </w:p>
        </w:tc>
        <w:tc>
          <w:tcPr>
            <w:tcW w:w="1980" w:type="dxa"/>
            <w:vAlign w:val="bottom"/>
          </w:tcPr>
          <w:p w:rsidR="0021144D" w:rsidRPr="00C06E47" w:rsidRDefault="0021144D" w:rsidP="0021144D">
            <w:pPr>
              <w:pBdr>
                <w:bottom w:val="double" w:sz="4" w:space="1" w:color="auto"/>
              </w:pBdr>
              <w:tabs>
                <w:tab w:val="decimal" w:pos="1512"/>
              </w:tabs>
              <w:overflowPunct w:val="0"/>
              <w:autoSpaceDE w:val="0"/>
              <w:autoSpaceDN w:val="0"/>
              <w:adjustRightInd w:val="0"/>
              <w:spacing w:line="350" w:lineRule="exact"/>
              <w:ind w:right="-43"/>
              <w:jc w:val="left"/>
              <w:rPr>
                <w:rFonts w:ascii="Arial" w:hAnsi="Arial" w:cs="Arial"/>
                <w:sz w:val="20"/>
                <w:szCs w:val="20"/>
              </w:rPr>
            </w:pPr>
            <w:r w:rsidRPr="00C06E47">
              <w:rPr>
                <w:rFonts w:ascii="Arial" w:hAnsi="Arial" w:cs="Arial"/>
                <w:sz w:val="20"/>
                <w:szCs w:val="20"/>
              </w:rPr>
              <w:t>209,801,725</w:t>
            </w:r>
          </w:p>
        </w:tc>
      </w:tr>
    </w:tbl>
    <w:p w:rsidR="00C6476F" w:rsidRPr="00C06E47" w:rsidRDefault="00847771" w:rsidP="00455E14">
      <w:pPr>
        <w:tabs>
          <w:tab w:val="left" w:pos="851"/>
          <w:tab w:val="left" w:pos="1418"/>
          <w:tab w:val="left" w:pos="1985"/>
        </w:tabs>
        <w:spacing w:before="120" w:after="120" w:line="380" w:lineRule="exact"/>
        <w:ind w:left="547" w:right="0"/>
        <w:jc w:val="thaiDistribute"/>
        <w:rPr>
          <w:rFonts w:ascii="Arial" w:hAnsi="Arial" w:cs="Arial"/>
          <w:sz w:val="22"/>
          <w:szCs w:val="22"/>
        </w:rPr>
      </w:pPr>
      <w:r w:rsidRPr="00C06E47">
        <w:rPr>
          <w:rFonts w:ascii="Arial" w:hAnsi="Arial" w:cs="Arial"/>
          <w:sz w:val="22"/>
          <w:szCs w:val="22"/>
        </w:rPr>
        <w:lastRenderedPageBreak/>
        <w:t>For premium receivables due form agents and brokers, the Company has stipulated the collection guideline in accordance with the law of the premium collection. For overdue premium receivables, the Company has the legal process with such agents and brokers.</w:t>
      </w:r>
    </w:p>
    <w:p w:rsidR="0039785A" w:rsidRPr="00C06E47" w:rsidRDefault="00892652" w:rsidP="00455E14">
      <w:pPr>
        <w:pStyle w:val="Heading1"/>
        <w:spacing w:before="120" w:after="120" w:line="380" w:lineRule="exact"/>
        <w:ind w:left="547" w:hanging="547"/>
        <w:jc w:val="left"/>
        <w:rPr>
          <w:rFonts w:ascii="Arial" w:hAnsi="Arial"/>
          <w:b/>
          <w:bCs/>
          <w:spacing w:val="0"/>
          <w:sz w:val="22"/>
          <w:szCs w:val="22"/>
          <w:u w:val="none"/>
        </w:rPr>
      </w:pPr>
      <w:bookmarkStart w:id="5" w:name="_Toc497816343"/>
      <w:r w:rsidRPr="00C06E47">
        <w:rPr>
          <w:rFonts w:ascii="Arial" w:hAnsi="Arial"/>
          <w:b/>
          <w:bCs/>
          <w:spacing w:val="0"/>
          <w:sz w:val="22"/>
          <w:szCs w:val="22"/>
          <w:u w:val="none"/>
        </w:rPr>
        <w:t>5</w:t>
      </w:r>
      <w:r w:rsidR="0039785A" w:rsidRPr="00C06E47">
        <w:rPr>
          <w:rFonts w:ascii="Arial" w:hAnsi="Arial"/>
          <w:b/>
          <w:bCs/>
          <w:spacing w:val="0"/>
          <w:sz w:val="22"/>
          <w:szCs w:val="22"/>
          <w:u w:val="none"/>
        </w:rPr>
        <w:t>.</w:t>
      </w:r>
      <w:r w:rsidR="0039785A" w:rsidRPr="00C06E47">
        <w:rPr>
          <w:rFonts w:ascii="Arial" w:hAnsi="Arial"/>
          <w:b/>
          <w:bCs/>
          <w:spacing w:val="0"/>
          <w:sz w:val="22"/>
          <w:szCs w:val="22"/>
          <w:u w:val="none"/>
        </w:rPr>
        <w:tab/>
      </w:r>
      <w:r w:rsidR="00C837B2" w:rsidRPr="00C06E47">
        <w:rPr>
          <w:rFonts w:ascii="Arial" w:hAnsi="Arial"/>
          <w:b/>
          <w:bCs/>
          <w:spacing w:val="0"/>
          <w:sz w:val="22"/>
          <w:szCs w:val="22"/>
          <w:u w:val="none"/>
        </w:rPr>
        <w:t>Reinsurance assets</w:t>
      </w:r>
      <w:bookmarkEnd w:id="5"/>
    </w:p>
    <w:p w:rsidR="00F5372C" w:rsidRPr="00C06E47" w:rsidRDefault="00F5372C" w:rsidP="00455E14">
      <w:pPr>
        <w:spacing w:line="380" w:lineRule="exact"/>
        <w:ind w:right="29"/>
        <w:jc w:val="right"/>
        <w:rPr>
          <w:rFonts w:ascii="Arial" w:hAnsi="Arial" w:cs="Arial"/>
          <w:sz w:val="20"/>
          <w:szCs w:val="20"/>
        </w:rPr>
      </w:pPr>
      <w:r w:rsidRPr="00C06E47">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202"/>
        <w:gridCol w:w="1989"/>
        <w:gridCol w:w="1989"/>
      </w:tblGrid>
      <w:tr w:rsidR="00CE43FD" w:rsidRPr="00C06E47" w:rsidTr="001D7DA1">
        <w:tc>
          <w:tcPr>
            <w:tcW w:w="5202" w:type="dxa"/>
          </w:tcPr>
          <w:p w:rsidR="00CE43FD" w:rsidRPr="00C06E47" w:rsidRDefault="00CE43FD" w:rsidP="00455E14">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p>
        </w:tc>
        <w:tc>
          <w:tcPr>
            <w:tcW w:w="1989" w:type="dxa"/>
            <w:vAlign w:val="bottom"/>
            <w:hideMark/>
          </w:tcPr>
          <w:p w:rsidR="00CE43FD" w:rsidRPr="00C06E47" w:rsidRDefault="006D6AE2" w:rsidP="00455E14">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Pr>
                <w:rFonts w:ascii="Arial" w:hAnsi="Arial" w:cs="Arial"/>
                <w:sz w:val="20"/>
                <w:szCs w:val="20"/>
              </w:rPr>
              <w:t>30 September 2017</w:t>
            </w:r>
          </w:p>
        </w:tc>
        <w:tc>
          <w:tcPr>
            <w:tcW w:w="1989" w:type="dxa"/>
            <w:vAlign w:val="bottom"/>
            <w:hideMark/>
          </w:tcPr>
          <w:p w:rsidR="00CE43FD" w:rsidRPr="00C06E47" w:rsidRDefault="00AB4783" w:rsidP="00455E14">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C06E47">
              <w:rPr>
                <w:rFonts w:ascii="Arial" w:hAnsi="Arial" w:cs="Arial"/>
                <w:sz w:val="20"/>
                <w:szCs w:val="20"/>
              </w:rPr>
              <w:t>31 December 2016</w:t>
            </w:r>
          </w:p>
        </w:tc>
      </w:tr>
      <w:tr w:rsidR="00CE43FD" w:rsidRPr="00C06E47" w:rsidTr="001D7DA1">
        <w:tc>
          <w:tcPr>
            <w:tcW w:w="5202" w:type="dxa"/>
            <w:vAlign w:val="bottom"/>
            <w:hideMark/>
          </w:tcPr>
          <w:p w:rsidR="00CE43FD" w:rsidRPr="00C06E47" w:rsidRDefault="00CE43FD" w:rsidP="00455E14">
            <w:pPr>
              <w:overflowPunct w:val="0"/>
              <w:autoSpaceDE w:val="0"/>
              <w:autoSpaceDN w:val="0"/>
              <w:adjustRightInd w:val="0"/>
              <w:spacing w:line="380" w:lineRule="exact"/>
              <w:rPr>
                <w:rFonts w:ascii="Arial" w:hAnsi="Arial" w:cs="Cordia New"/>
                <w:strike/>
                <w:sz w:val="20"/>
                <w:szCs w:val="20"/>
              </w:rPr>
            </w:pPr>
            <w:r w:rsidRPr="00C06E47">
              <w:rPr>
                <w:rFonts w:ascii="Arial" w:hAnsi="Arial" w:cs="Arial"/>
                <w:sz w:val="20"/>
                <w:szCs w:val="20"/>
              </w:rPr>
              <w:t>Insurance reserves refundable from reinsurers</w:t>
            </w:r>
          </w:p>
        </w:tc>
        <w:tc>
          <w:tcPr>
            <w:tcW w:w="1989" w:type="dxa"/>
            <w:vAlign w:val="bottom"/>
          </w:tcPr>
          <w:p w:rsidR="00CE43FD" w:rsidRPr="00C06E47" w:rsidRDefault="00CE43FD" w:rsidP="00455E14">
            <w:pPr>
              <w:tabs>
                <w:tab w:val="decimal" w:pos="1521"/>
              </w:tabs>
              <w:overflowPunct w:val="0"/>
              <w:autoSpaceDE w:val="0"/>
              <w:autoSpaceDN w:val="0"/>
              <w:adjustRightInd w:val="0"/>
              <w:spacing w:line="380" w:lineRule="exact"/>
              <w:ind w:right="-43"/>
              <w:jc w:val="left"/>
              <w:rPr>
                <w:rFonts w:ascii="Arial" w:hAnsi="Arial" w:cs="Arial"/>
                <w:sz w:val="20"/>
                <w:szCs w:val="20"/>
              </w:rPr>
            </w:pPr>
          </w:p>
        </w:tc>
        <w:tc>
          <w:tcPr>
            <w:tcW w:w="1989" w:type="dxa"/>
            <w:vAlign w:val="bottom"/>
          </w:tcPr>
          <w:p w:rsidR="00CE43FD" w:rsidRPr="00C06E47" w:rsidRDefault="00CE43FD" w:rsidP="00455E14">
            <w:pPr>
              <w:tabs>
                <w:tab w:val="decimal" w:pos="1782"/>
              </w:tabs>
              <w:overflowPunct w:val="0"/>
              <w:autoSpaceDE w:val="0"/>
              <w:autoSpaceDN w:val="0"/>
              <w:adjustRightInd w:val="0"/>
              <w:spacing w:line="380" w:lineRule="exact"/>
              <w:ind w:right="-43"/>
              <w:rPr>
                <w:rFonts w:ascii="Arial" w:hAnsi="Arial" w:cs="Arial"/>
                <w:sz w:val="20"/>
                <w:szCs w:val="20"/>
              </w:rPr>
            </w:pPr>
          </w:p>
        </w:tc>
      </w:tr>
      <w:tr w:rsidR="0021144D" w:rsidRPr="00C06E47" w:rsidTr="00D036BF">
        <w:tc>
          <w:tcPr>
            <w:tcW w:w="5202" w:type="dxa"/>
            <w:vAlign w:val="bottom"/>
            <w:hideMark/>
          </w:tcPr>
          <w:p w:rsidR="0021144D" w:rsidRPr="00C06E47" w:rsidRDefault="0021144D" w:rsidP="0021144D">
            <w:pPr>
              <w:overflowPunct w:val="0"/>
              <w:autoSpaceDE w:val="0"/>
              <w:autoSpaceDN w:val="0"/>
              <w:adjustRightInd w:val="0"/>
              <w:spacing w:line="380" w:lineRule="exact"/>
              <w:ind w:left="342" w:hanging="180"/>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 xml:space="preserve">Loss reserves </w:t>
            </w:r>
          </w:p>
        </w:tc>
        <w:tc>
          <w:tcPr>
            <w:tcW w:w="1989" w:type="dxa"/>
            <w:shd w:val="clear" w:color="auto" w:fill="auto"/>
            <w:vAlign w:val="bottom"/>
          </w:tcPr>
          <w:p w:rsidR="0021144D" w:rsidRPr="0021144D" w:rsidRDefault="0021144D" w:rsidP="0021144D">
            <w:pPr>
              <w:tabs>
                <w:tab w:val="decimal" w:pos="1521"/>
              </w:tabs>
              <w:overflowPunct w:val="0"/>
              <w:autoSpaceDE w:val="0"/>
              <w:autoSpaceDN w:val="0"/>
              <w:adjustRightInd w:val="0"/>
              <w:spacing w:line="380" w:lineRule="exact"/>
              <w:ind w:right="-43"/>
              <w:jc w:val="left"/>
              <w:rPr>
                <w:rFonts w:ascii="Arial" w:hAnsi="Arial" w:cs="Arial"/>
                <w:sz w:val="20"/>
                <w:szCs w:val="20"/>
              </w:rPr>
            </w:pPr>
            <w:r w:rsidRPr="0021144D">
              <w:rPr>
                <w:rFonts w:ascii="Arial" w:hAnsi="Arial" w:cs="Arial"/>
                <w:sz w:val="20"/>
                <w:szCs w:val="20"/>
              </w:rPr>
              <w:t>123,170,548</w:t>
            </w:r>
          </w:p>
        </w:tc>
        <w:tc>
          <w:tcPr>
            <w:tcW w:w="1989" w:type="dxa"/>
            <w:vAlign w:val="bottom"/>
          </w:tcPr>
          <w:p w:rsidR="0021144D" w:rsidRPr="00C06E47" w:rsidRDefault="0021144D" w:rsidP="0021144D">
            <w:pPr>
              <w:tabs>
                <w:tab w:val="decimal" w:pos="1521"/>
              </w:tabs>
              <w:overflowPunct w:val="0"/>
              <w:autoSpaceDE w:val="0"/>
              <w:autoSpaceDN w:val="0"/>
              <w:adjustRightInd w:val="0"/>
              <w:spacing w:line="380" w:lineRule="exact"/>
              <w:ind w:right="-43"/>
              <w:jc w:val="left"/>
              <w:rPr>
                <w:rFonts w:ascii="Arial" w:hAnsi="Arial" w:cs="Arial"/>
                <w:sz w:val="20"/>
                <w:szCs w:val="20"/>
              </w:rPr>
            </w:pPr>
            <w:r w:rsidRPr="00C06E47">
              <w:rPr>
                <w:rFonts w:ascii="Arial" w:hAnsi="Arial" w:cs="Arial"/>
                <w:sz w:val="20"/>
                <w:szCs w:val="20"/>
                <w:cs/>
              </w:rPr>
              <w:t>131</w:t>
            </w:r>
            <w:r w:rsidRPr="00C06E47">
              <w:rPr>
                <w:rFonts w:ascii="Arial" w:hAnsi="Arial" w:cs="Arial"/>
                <w:sz w:val="20"/>
                <w:szCs w:val="20"/>
              </w:rPr>
              <w:t>,773,673</w:t>
            </w:r>
          </w:p>
        </w:tc>
      </w:tr>
      <w:tr w:rsidR="0021144D" w:rsidRPr="00C06E47" w:rsidTr="00D036BF">
        <w:tc>
          <w:tcPr>
            <w:tcW w:w="5202" w:type="dxa"/>
            <w:vAlign w:val="bottom"/>
            <w:hideMark/>
          </w:tcPr>
          <w:p w:rsidR="0021144D" w:rsidRPr="00C06E47" w:rsidRDefault="0021144D" w:rsidP="0021144D">
            <w:pPr>
              <w:overflowPunct w:val="0"/>
              <w:autoSpaceDE w:val="0"/>
              <w:autoSpaceDN w:val="0"/>
              <w:adjustRightInd w:val="0"/>
              <w:spacing w:line="380" w:lineRule="exact"/>
              <w:ind w:left="342" w:hanging="180"/>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Unearned premium reserves</w:t>
            </w:r>
          </w:p>
        </w:tc>
        <w:tc>
          <w:tcPr>
            <w:tcW w:w="1989" w:type="dxa"/>
            <w:shd w:val="clear" w:color="auto" w:fill="auto"/>
            <w:vAlign w:val="bottom"/>
          </w:tcPr>
          <w:p w:rsidR="0021144D" w:rsidRPr="0021144D" w:rsidRDefault="0021144D" w:rsidP="0021144D">
            <w:pPr>
              <w:pBdr>
                <w:bottom w:val="sing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21144D">
              <w:rPr>
                <w:rFonts w:ascii="Arial" w:hAnsi="Arial" w:cs="Arial"/>
                <w:sz w:val="20"/>
                <w:szCs w:val="20"/>
              </w:rPr>
              <w:t>121,048,573</w:t>
            </w:r>
          </w:p>
        </w:tc>
        <w:tc>
          <w:tcPr>
            <w:tcW w:w="1989" w:type="dxa"/>
            <w:vAlign w:val="bottom"/>
          </w:tcPr>
          <w:p w:rsidR="0021144D" w:rsidRPr="00C06E47" w:rsidRDefault="0021144D" w:rsidP="0021144D">
            <w:pPr>
              <w:pBdr>
                <w:bottom w:val="sing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C06E47">
              <w:rPr>
                <w:rFonts w:ascii="Arial" w:hAnsi="Arial" w:cs="Arial"/>
                <w:sz w:val="20"/>
                <w:szCs w:val="20"/>
              </w:rPr>
              <w:t>155,387,870</w:t>
            </w:r>
          </w:p>
        </w:tc>
      </w:tr>
      <w:tr w:rsidR="0021144D" w:rsidRPr="00C06E47" w:rsidTr="00D036BF">
        <w:tc>
          <w:tcPr>
            <w:tcW w:w="5202" w:type="dxa"/>
            <w:vAlign w:val="bottom"/>
          </w:tcPr>
          <w:p w:rsidR="0021144D" w:rsidRPr="00C06E47" w:rsidRDefault="0021144D" w:rsidP="0021144D">
            <w:pPr>
              <w:overflowPunct w:val="0"/>
              <w:autoSpaceDE w:val="0"/>
              <w:autoSpaceDN w:val="0"/>
              <w:adjustRightInd w:val="0"/>
              <w:spacing w:line="380" w:lineRule="exact"/>
              <w:rPr>
                <w:rFonts w:ascii="Arial" w:hAnsi="Arial" w:cs="Arial"/>
                <w:sz w:val="20"/>
                <w:szCs w:val="20"/>
              </w:rPr>
            </w:pPr>
            <w:r w:rsidRPr="00C06E47">
              <w:rPr>
                <w:rFonts w:ascii="Arial" w:hAnsi="Arial" w:cs="Arial"/>
                <w:sz w:val="20"/>
                <w:szCs w:val="20"/>
              </w:rPr>
              <w:t>Total</w:t>
            </w:r>
          </w:p>
        </w:tc>
        <w:tc>
          <w:tcPr>
            <w:tcW w:w="1989" w:type="dxa"/>
            <w:shd w:val="clear" w:color="auto" w:fill="auto"/>
            <w:vAlign w:val="bottom"/>
          </w:tcPr>
          <w:p w:rsidR="0021144D" w:rsidRPr="0021144D" w:rsidRDefault="0021144D" w:rsidP="0021144D">
            <w:pPr>
              <w:tabs>
                <w:tab w:val="decimal" w:pos="1521"/>
              </w:tabs>
              <w:overflowPunct w:val="0"/>
              <w:autoSpaceDE w:val="0"/>
              <w:autoSpaceDN w:val="0"/>
              <w:adjustRightInd w:val="0"/>
              <w:spacing w:line="380" w:lineRule="exact"/>
              <w:ind w:right="-43"/>
              <w:jc w:val="left"/>
              <w:rPr>
                <w:rFonts w:ascii="Arial" w:hAnsi="Arial" w:cs="Arial"/>
                <w:sz w:val="20"/>
                <w:szCs w:val="20"/>
              </w:rPr>
            </w:pPr>
            <w:r w:rsidRPr="0021144D">
              <w:rPr>
                <w:rFonts w:ascii="Arial" w:hAnsi="Arial" w:cs="Arial"/>
                <w:sz w:val="20"/>
                <w:szCs w:val="20"/>
              </w:rPr>
              <w:t>244,219,121</w:t>
            </w:r>
          </w:p>
        </w:tc>
        <w:tc>
          <w:tcPr>
            <w:tcW w:w="1989" w:type="dxa"/>
            <w:vAlign w:val="bottom"/>
          </w:tcPr>
          <w:p w:rsidR="0021144D" w:rsidRPr="00C06E47" w:rsidRDefault="0021144D" w:rsidP="0021144D">
            <w:pPr>
              <w:tabs>
                <w:tab w:val="decimal" w:pos="1521"/>
              </w:tabs>
              <w:overflowPunct w:val="0"/>
              <w:autoSpaceDE w:val="0"/>
              <w:autoSpaceDN w:val="0"/>
              <w:adjustRightInd w:val="0"/>
              <w:spacing w:line="380" w:lineRule="exact"/>
              <w:ind w:right="-43"/>
              <w:jc w:val="left"/>
              <w:rPr>
                <w:rFonts w:ascii="Arial" w:hAnsi="Arial" w:cs="Arial"/>
                <w:sz w:val="20"/>
                <w:szCs w:val="20"/>
              </w:rPr>
            </w:pPr>
            <w:r w:rsidRPr="00C06E47">
              <w:rPr>
                <w:rFonts w:ascii="Arial" w:hAnsi="Arial" w:cs="Arial"/>
                <w:sz w:val="20"/>
                <w:szCs w:val="20"/>
              </w:rPr>
              <w:t>287,161,543</w:t>
            </w:r>
          </w:p>
        </w:tc>
      </w:tr>
      <w:tr w:rsidR="0021144D" w:rsidRPr="00C06E47" w:rsidTr="00D036BF">
        <w:tc>
          <w:tcPr>
            <w:tcW w:w="5202" w:type="dxa"/>
            <w:vAlign w:val="bottom"/>
            <w:hideMark/>
          </w:tcPr>
          <w:p w:rsidR="0021144D" w:rsidRPr="00C06E47" w:rsidRDefault="0021144D" w:rsidP="0021144D">
            <w:pPr>
              <w:overflowPunct w:val="0"/>
              <w:autoSpaceDE w:val="0"/>
              <w:autoSpaceDN w:val="0"/>
              <w:adjustRightInd w:val="0"/>
              <w:spacing w:line="380" w:lineRule="exact"/>
              <w:ind w:left="612" w:hanging="612"/>
              <w:rPr>
                <w:rFonts w:ascii="Arial" w:hAnsi="Arial" w:cs="Arial"/>
                <w:sz w:val="20"/>
                <w:szCs w:val="20"/>
              </w:rPr>
            </w:pPr>
            <w:r w:rsidRPr="00C06E47">
              <w:rPr>
                <w:rFonts w:ascii="Arial" w:hAnsi="Arial" w:cs="Arial"/>
                <w:sz w:val="20"/>
                <w:szCs w:val="20"/>
              </w:rPr>
              <w:t>Less: Allowance for doubtful accounts</w:t>
            </w:r>
          </w:p>
        </w:tc>
        <w:tc>
          <w:tcPr>
            <w:tcW w:w="1989" w:type="dxa"/>
            <w:shd w:val="clear" w:color="auto" w:fill="auto"/>
            <w:vAlign w:val="bottom"/>
          </w:tcPr>
          <w:p w:rsidR="0021144D" w:rsidRPr="0021144D" w:rsidRDefault="0021144D" w:rsidP="0021144D">
            <w:pPr>
              <w:tabs>
                <w:tab w:val="decimal" w:pos="1521"/>
              </w:tabs>
              <w:overflowPunct w:val="0"/>
              <w:autoSpaceDE w:val="0"/>
              <w:autoSpaceDN w:val="0"/>
              <w:adjustRightInd w:val="0"/>
              <w:spacing w:line="380" w:lineRule="exact"/>
              <w:ind w:right="-43"/>
              <w:jc w:val="left"/>
              <w:rPr>
                <w:rFonts w:ascii="Arial" w:hAnsi="Arial" w:cs="Arial"/>
                <w:sz w:val="20"/>
                <w:szCs w:val="20"/>
              </w:rPr>
            </w:pPr>
            <w:r w:rsidRPr="0021144D">
              <w:rPr>
                <w:rFonts w:ascii="Arial" w:hAnsi="Arial" w:cs="Arial"/>
                <w:sz w:val="20"/>
                <w:szCs w:val="20"/>
              </w:rPr>
              <w:t>(4,978,344)</w:t>
            </w:r>
          </w:p>
        </w:tc>
        <w:tc>
          <w:tcPr>
            <w:tcW w:w="1989" w:type="dxa"/>
            <w:vAlign w:val="bottom"/>
          </w:tcPr>
          <w:p w:rsidR="0021144D" w:rsidRPr="00C06E47" w:rsidRDefault="0021144D" w:rsidP="0021144D">
            <w:pPr>
              <w:pBdr>
                <w:bottom w:val="sing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C06E47">
              <w:rPr>
                <w:rFonts w:ascii="Arial" w:hAnsi="Arial" w:cs="Arial"/>
                <w:sz w:val="20"/>
                <w:szCs w:val="20"/>
              </w:rPr>
              <w:t>(4,978,344)</w:t>
            </w:r>
          </w:p>
        </w:tc>
      </w:tr>
      <w:tr w:rsidR="0021144D" w:rsidRPr="00C06E47" w:rsidTr="00D036BF">
        <w:tc>
          <w:tcPr>
            <w:tcW w:w="5202" w:type="dxa"/>
            <w:vAlign w:val="bottom"/>
            <w:hideMark/>
          </w:tcPr>
          <w:p w:rsidR="0021144D" w:rsidRPr="00C06E47" w:rsidRDefault="0021144D" w:rsidP="0021144D">
            <w:pPr>
              <w:overflowPunct w:val="0"/>
              <w:autoSpaceDE w:val="0"/>
              <w:autoSpaceDN w:val="0"/>
              <w:adjustRightInd w:val="0"/>
              <w:spacing w:line="380" w:lineRule="exact"/>
              <w:rPr>
                <w:rFonts w:ascii="Arial" w:hAnsi="Arial" w:cs="Arial"/>
                <w:sz w:val="20"/>
                <w:szCs w:val="20"/>
              </w:rPr>
            </w:pPr>
            <w:r w:rsidRPr="00C06E47">
              <w:rPr>
                <w:rFonts w:ascii="Arial" w:hAnsi="Arial" w:cs="Arial"/>
                <w:sz w:val="20"/>
                <w:szCs w:val="20"/>
              </w:rPr>
              <w:t>Reinsurance assets - net</w:t>
            </w:r>
          </w:p>
        </w:tc>
        <w:tc>
          <w:tcPr>
            <w:tcW w:w="1989" w:type="dxa"/>
            <w:shd w:val="clear" w:color="auto" w:fill="auto"/>
            <w:vAlign w:val="bottom"/>
          </w:tcPr>
          <w:p w:rsidR="0021144D" w:rsidRPr="0021144D" w:rsidRDefault="0021144D" w:rsidP="0021144D">
            <w:pPr>
              <w:pBdr>
                <w:top w:val="single" w:sz="4" w:space="1" w:color="auto"/>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21144D">
              <w:rPr>
                <w:rFonts w:ascii="Arial" w:hAnsi="Arial" w:cs="Arial"/>
                <w:sz w:val="20"/>
                <w:szCs w:val="20"/>
              </w:rPr>
              <w:t>239,240,777</w:t>
            </w:r>
          </w:p>
        </w:tc>
        <w:tc>
          <w:tcPr>
            <w:tcW w:w="1989" w:type="dxa"/>
            <w:vAlign w:val="bottom"/>
          </w:tcPr>
          <w:p w:rsidR="0021144D" w:rsidRPr="00C06E47" w:rsidRDefault="0021144D" w:rsidP="0021144D">
            <w:pPr>
              <w:pBdr>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C06E47">
              <w:rPr>
                <w:rFonts w:ascii="Arial" w:hAnsi="Arial" w:cs="Arial"/>
                <w:sz w:val="20"/>
                <w:szCs w:val="20"/>
              </w:rPr>
              <w:t>282,183,199</w:t>
            </w:r>
          </w:p>
        </w:tc>
      </w:tr>
    </w:tbl>
    <w:p w:rsidR="00CE43FD" w:rsidRPr="00C06E47" w:rsidRDefault="00892652" w:rsidP="00455E14">
      <w:pPr>
        <w:pStyle w:val="Heading1"/>
        <w:spacing w:before="240" w:after="120" w:line="380" w:lineRule="exact"/>
        <w:ind w:left="547" w:hanging="547"/>
        <w:jc w:val="left"/>
        <w:rPr>
          <w:rFonts w:ascii="Arial" w:hAnsi="Arial"/>
          <w:b/>
          <w:bCs/>
          <w:spacing w:val="0"/>
          <w:sz w:val="22"/>
          <w:szCs w:val="22"/>
          <w:u w:val="none"/>
        </w:rPr>
      </w:pPr>
      <w:bookmarkStart w:id="6" w:name="_Toc497816344"/>
      <w:bookmarkStart w:id="7" w:name="_Toc450553809"/>
      <w:r w:rsidRPr="00C06E47">
        <w:rPr>
          <w:rFonts w:ascii="Arial" w:hAnsi="Arial"/>
          <w:b/>
          <w:bCs/>
          <w:spacing w:val="0"/>
          <w:sz w:val="22"/>
          <w:szCs w:val="22"/>
          <w:u w:val="none"/>
        </w:rPr>
        <w:t>6</w:t>
      </w:r>
      <w:r w:rsidR="00CE43FD" w:rsidRPr="00C06E47">
        <w:rPr>
          <w:rFonts w:ascii="Arial" w:hAnsi="Arial"/>
          <w:b/>
          <w:bCs/>
          <w:spacing w:val="0"/>
          <w:sz w:val="22"/>
          <w:szCs w:val="22"/>
          <w:u w:val="none"/>
        </w:rPr>
        <w:t>.</w:t>
      </w:r>
      <w:r w:rsidR="00CE43FD" w:rsidRPr="00C06E47">
        <w:rPr>
          <w:rFonts w:ascii="Arial" w:hAnsi="Arial"/>
          <w:b/>
          <w:bCs/>
          <w:spacing w:val="0"/>
          <w:sz w:val="22"/>
          <w:szCs w:val="22"/>
          <w:u w:val="none"/>
        </w:rPr>
        <w:tab/>
      </w:r>
      <w:r w:rsidR="007817D9" w:rsidRPr="00C06E47">
        <w:rPr>
          <w:rFonts w:ascii="Arial" w:hAnsi="Arial"/>
          <w:b/>
          <w:bCs/>
          <w:spacing w:val="0"/>
          <w:sz w:val="22"/>
          <w:szCs w:val="22"/>
          <w:u w:val="none"/>
        </w:rPr>
        <w:t>Reinsurance receivables</w:t>
      </w:r>
      <w:bookmarkEnd w:id="6"/>
      <w:r w:rsidR="00CE43FD" w:rsidRPr="00C06E47">
        <w:rPr>
          <w:rFonts w:ascii="Arial" w:hAnsi="Arial"/>
          <w:b/>
          <w:bCs/>
          <w:spacing w:val="0"/>
          <w:sz w:val="22"/>
          <w:szCs w:val="22"/>
          <w:u w:val="none"/>
        </w:rPr>
        <w:t xml:space="preserve"> </w:t>
      </w:r>
      <w:bookmarkEnd w:id="7"/>
    </w:p>
    <w:p w:rsidR="00CE43FD" w:rsidRPr="00C06E47" w:rsidRDefault="00CE43FD" w:rsidP="00455E14">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C06E47">
        <w:rPr>
          <w:rFonts w:ascii="Arial" w:hAnsi="Arial" w:cs="Arial"/>
          <w:sz w:val="20"/>
          <w:szCs w:val="20"/>
        </w:rPr>
        <w:t xml:space="preserve"> (Unit: Baht)</w:t>
      </w:r>
    </w:p>
    <w:tbl>
      <w:tblPr>
        <w:tblW w:w="9180" w:type="dxa"/>
        <w:tblInd w:w="558" w:type="dxa"/>
        <w:tblLayout w:type="fixed"/>
        <w:tblLook w:val="04A0" w:firstRow="1" w:lastRow="0" w:firstColumn="1" w:lastColumn="0" w:noHBand="0" w:noVBand="1"/>
      </w:tblPr>
      <w:tblGrid>
        <w:gridCol w:w="5220"/>
        <w:gridCol w:w="1980"/>
        <w:gridCol w:w="1980"/>
      </w:tblGrid>
      <w:tr w:rsidR="00CE43FD" w:rsidRPr="00C06E47" w:rsidTr="003560FD">
        <w:tc>
          <w:tcPr>
            <w:tcW w:w="5220" w:type="dxa"/>
          </w:tcPr>
          <w:p w:rsidR="00CE43FD" w:rsidRPr="00C06E47" w:rsidRDefault="00CE43FD" w:rsidP="00455E14">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p>
        </w:tc>
        <w:tc>
          <w:tcPr>
            <w:tcW w:w="1980" w:type="dxa"/>
            <w:vAlign w:val="bottom"/>
            <w:hideMark/>
          </w:tcPr>
          <w:p w:rsidR="00CE43FD" w:rsidRPr="00C06E47" w:rsidRDefault="006D6AE2" w:rsidP="00455E14">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Pr>
                <w:rFonts w:ascii="Arial" w:hAnsi="Arial" w:cs="Arial"/>
                <w:sz w:val="20"/>
                <w:szCs w:val="20"/>
              </w:rPr>
              <w:t>30 September 2017</w:t>
            </w:r>
          </w:p>
        </w:tc>
        <w:tc>
          <w:tcPr>
            <w:tcW w:w="1980" w:type="dxa"/>
            <w:vAlign w:val="bottom"/>
            <w:hideMark/>
          </w:tcPr>
          <w:p w:rsidR="00CE43FD" w:rsidRPr="00C06E47" w:rsidRDefault="00AB4783" w:rsidP="00455E14">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C06E47">
              <w:rPr>
                <w:rFonts w:ascii="Arial" w:hAnsi="Arial" w:cs="Arial"/>
                <w:sz w:val="20"/>
                <w:szCs w:val="20"/>
              </w:rPr>
              <w:t>31 December 2016</w:t>
            </w:r>
          </w:p>
        </w:tc>
      </w:tr>
      <w:tr w:rsidR="00892652" w:rsidRPr="00C06E47" w:rsidTr="00AB4783">
        <w:tc>
          <w:tcPr>
            <w:tcW w:w="5220" w:type="dxa"/>
          </w:tcPr>
          <w:p w:rsidR="00892652" w:rsidRPr="00C06E47" w:rsidRDefault="00892652" w:rsidP="00455E14">
            <w:pPr>
              <w:pStyle w:val="Header"/>
              <w:tabs>
                <w:tab w:val="left" w:pos="1276"/>
              </w:tabs>
              <w:spacing w:line="380" w:lineRule="exact"/>
              <w:rPr>
                <w:rFonts w:ascii="Arial" w:hAnsi="Arial" w:cs="Arial"/>
                <w:sz w:val="20"/>
                <w:szCs w:val="20"/>
              </w:rPr>
            </w:pPr>
          </w:p>
        </w:tc>
        <w:tc>
          <w:tcPr>
            <w:tcW w:w="1980" w:type="dxa"/>
            <w:vAlign w:val="bottom"/>
          </w:tcPr>
          <w:p w:rsidR="00892652" w:rsidRPr="00C06E47" w:rsidRDefault="00892652" w:rsidP="00455E14">
            <w:pPr>
              <w:tabs>
                <w:tab w:val="decimal" w:pos="1521"/>
              </w:tabs>
              <w:overflowPunct w:val="0"/>
              <w:autoSpaceDE w:val="0"/>
              <w:autoSpaceDN w:val="0"/>
              <w:adjustRightInd w:val="0"/>
              <w:spacing w:line="380" w:lineRule="exact"/>
              <w:ind w:right="-43"/>
              <w:jc w:val="left"/>
              <w:rPr>
                <w:rFonts w:ascii="Arial" w:hAnsi="Arial" w:cs="Arial"/>
                <w:sz w:val="20"/>
                <w:szCs w:val="20"/>
              </w:rPr>
            </w:pPr>
          </w:p>
        </w:tc>
        <w:tc>
          <w:tcPr>
            <w:tcW w:w="1980" w:type="dxa"/>
            <w:vAlign w:val="bottom"/>
          </w:tcPr>
          <w:p w:rsidR="00892652" w:rsidRPr="00C06E47" w:rsidRDefault="00892652" w:rsidP="00455E14">
            <w:pPr>
              <w:tabs>
                <w:tab w:val="decimal" w:pos="1512"/>
              </w:tabs>
              <w:overflowPunct w:val="0"/>
              <w:autoSpaceDE w:val="0"/>
              <w:autoSpaceDN w:val="0"/>
              <w:adjustRightInd w:val="0"/>
              <w:spacing w:line="380" w:lineRule="exact"/>
              <w:ind w:right="-43"/>
              <w:jc w:val="left"/>
              <w:rPr>
                <w:rFonts w:ascii="Arial" w:hAnsi="Arial" w:cs="Arial"/>
                <w:sz w:val="20"/>
                <w:szCs w:val="20"/>
              </w:rPr>
            </w:pPr>
          </w:p>
        </w:tc>
      </w:tr>
      <w:tr w:rsidR="0021144D" w:rsidRPr="00C06E47" w:rsidTr="00D036BF">
        <w:tc>
          <w:tcPr>
            <w:tcW w:w="5220" w:type="dxa"/>
            <w:hideMark/>
          </w:tcPr>
          <w:p w:rsidR="0021144D" w:rsidRPr="00C06E47" w:rsidRDefault="0021144D" w:rsidP="0021144D">
            <w:pPr>
              <w:pStyle w:val="Header"/>
              <w:tabs>
                <w:tab w:val="left" w:pos="1276"/>
              </w:tabs>
              <w:spacing w:line="380" w:lineRule="exact"/>
              <w:rPr>
                <w:rFonts w:ascii="Arial" w:hAnsi="Arial" w:cs="Arial"/>
                <w:sz w:val="20"/>
                <w:szCs w:val="20"/>
              </w:rPr>
            </w:pPr>
            <w:r w:rsidRPr="00C06E47">
              <w:rPr>
                <w:rFonts w:ascii="Arial" w:hAnsi="Arial" w:cs="Arial"/>
                <w:sz w:val="20"/>
                <w:szCs w:val="20"/>
              </w:rPr>
              <w:t>Amounts deposited on reinsurance</w:t>
            </w:r>
          </w:p>
        </w:tc>
        <w:tc>
          <w:tcPr>
            <w:tcW w:w="1980" w:type="dxa"/>
            <w:shd w:val="clear" w:color="auto" w:fill="auto"/>
            <w:vAlign w:val="bottom"/>
          </w:tcPr>
          <w:p w:rsidR="0021144D" w:rsidRPr="0021144D" w:rsidRDefault="0021144D" w:rsidP="0021144D">
            <w:pPr>
              <w:tabs>
                <w:tab w:val="decimal" w:pos="1512"/>
              </w:tabs>
              <w:overflowPunct w:val="0"/>
              <w:autoSpaceDE w:val="0"/>
              <w:autoSpaceDN w:val="0"/>
              <w:adjustRightInd w:val="0"/>
              <w:spacing w:line="380" w:lineRule="exact"/>
              <w:ind w:right="-43"/>
              <w:jc w:val="left"/>
              <w:rPr>
                <w:rFonts w:ascii="Arial" w:hAnsi="Arial" w:cs="Arial"/>
                <w:sz w:val="20"/>
                <w:szCs w:val="20"/>
              </w:rPr>
            </w:pPr>
            <w:r w:rsidRPr="0021144D">
              <w:rPr>
                <w:rFonts w:ascii="Arial" w:hAnsi="Arial" w:cs="Arial"/>
                <w:sz w:val="20"/>
                <w:szCs w:val="20"/>
              </w:rPr>
              <w:t>2,929</w:t>
            </w:r>
          </w:p>
        </w:tc>
        <w:tc>
          <w:tcPr>
            <w:tcW w:w="1980" w:type="dxa"/>
            <w:vAlign w:val="bottom"/>
          </w:tcPr>
          <w:p w:rsidR="0021144D" w:rsidRPr="00C06E47" w:rsidRDefault="0021144D" w:rsidP="0021144D">
            <w:pPr>
              <w:tabs>
                <w:tab w:val="decimal" w:pos="1512"/>
              </w:tabs>
              <w:overflowPunct w:val="0"/>
              <w:autoSpaceDE w:val="0"/>
              <w:autoSpaceDN w:val="0"/>
              <w:adjustRightInd w:val="0"/>
              <w:spacing w:line="380" w:lineRule="exact"/>
              <w:ind w:right="-43"/>
              <w:jc w:val="left"/>
              <w:rPr>
                <w:rFonts w:ascii="Arial" w:hAnsi="Arial" w:cs="Arial"/>
                <w:sz w:val="20"/>
                <w:szCs w:val="20"/>
              </w:rPr>
            </w:pPr>
            <w:r w:rsidRPr="00C06E47">
              <w:rPr>
                <w:rFonts w:ascii="Arial" w:hAnsi="Arial" w:cs="Arial"/>
                <w:sz w:val="20"/>
                <w:szCs w:val="20"/>
              </w:rPr>
              <w:t>2,929</w:t>
            </w:r>
          </w:p>
        </w:tc>
      </w:tr>
      <w:tr w:rsidR="0021144D" w:rsidRPr="00C06E47" w:rsidTr="00D036BF">
        <w:tc>
          <w:tcPr>
            <w:tcW w:w="5220" w:type="dxa"/>
            <w:hideMark/>
          </w:tcPr>
          <w:p w:rsidR="0021144D" w:rsidRPr="00C06E47" w:rsidRDefault="0021144D" w:rsidP="0021144D">
            <w:pPr>
              <w:pStyle w:val="Header"/>
              <w:tabs>
                <w:tab w:val="left" w:pos="1276"/>
              </w:tabs>
              <w:spacing w:line="380" w:lineRule="exact"/>
              <w:rPr>
                <w:rFonts w:ascii="Arial" w:hAnsi="Arial" w:cs="Arial"/>
                <w:sz w:val="20"/>
                <w:szCs w:val="20"/>
              </w:rPr>
            </w:pPr>
            <w:r w:rsidRPr="00C06E47">
              <w:rPr>
                <w:rFonts w:ascii="Arial" w:hAnsi="Arial" w:cs="Arial"/>
                <w:sz w:val="20"/>
                <w:szCs w:val="20"/>
              </w:rPr>
              <w:t>Amounts due from reinsurers</w:t>
            </w:r>
          </w:p>
        </w:tc>
        <w:tc>
          <w:tcPr>
            <w:tcW w:w="1980" w:type="dxa"/>
            <w:shd w:val="clear" w:color="auto" w:fill="auto"/>
            <w:vAlign w:val="bottom"/>
          </w:tcPr>
          <w:p w:rsidR="0021144D" w:rsidRPr="0021144D" w:rsidRDefault="0021144D" w:rsidP="0021144D">
            <w:pPr>
              <w:pBdr>
                <w:bottom w:val="single" w:sz="4" w:space="1" w:color="000000"/>
              </w:pBdr>
              <w:tabs>
                <w:tab w:val="decimal" w:pos="1512"/>
              </w:tabs>
              <w:overflowPunct w:val="0"/>
              <w:autoSpaceDE w:val="0"/>
              <w:autoSpaceDN w:val="0"/>
              <w:adjustRightInd w:val="0"/>
              <w:spacing w:line="380" w:lineRule="exact"/>
              <w:ind w:right="-43"/>
              <w:jc w:val="left"/>
              <w:rPr>
                <w:rFonts w:ascii="Arial" w:hAnsi="Arial" w:cs="Arial"/>
                <w:sz w:val="20"/>
                <w:szCs w:val="20"/>
              </w:rPr>
            </w:pPr>
            <w:r w:rsidRPr="0021144D">
              <w:rPr>
                <w:rFonts w:ascii="Arial" w:hAnsi="Arial" w:cs="Arial"/>
                <w:sz w:val="20"/>
                <w:szCs w:val="20"/>
              </w:rPr>
              <w:t>42,490,155</w:t>
            </w:r>
          </w:p>
        </w:tc>
        <w:tc>
          <w:tcPr>
            <w:tcW w:w="1980" w:type="dxa"/>
            <w:vAlign w:val="bottom"/>
          </w:tcPr>
          <w:p w:rsidR="0021144D" w:rsidRPr="00C06E47" w:rsidRDefault="0021144D" w:rsidP="0021144D">
            <w:pPr>
              <w:pBdr>
                <w:bottom w:val="single" w:sz="4" w:space="1" w:color="000000"/>
              </w:pBdr>
              <w:tabs>
                <w:tab w:val="decimal" w:pos="1512"/>
              </w:tabs>
              <w:overflowPunct w:val="0"/>
              <w:autoSpaceDE w:val="0"/>
              <w:autoSpaceDN w:val="0"/>
              <w:adjustRightInd w:val="0"/>
              <w:spacing w:line="380" w:lineRule="exact"/>
              <w:ind w:right="-43"/>
              <w:jc w:val="left"/>
              <w:rPr>
                <w:rFonts w:ascii="Arial" w:hAnsi="Arial" w:cs="Arial"/>
                <w:sz w:val="20"/>
                <w:szCs w:val="20"/>
              </w:rPr>
            </w:pPr>
            <w:r w:rsidRPr="00C06E47">
              <w:rPr>
                <w:rFonts w:ascii="Arial" w:hAnsi="Arial" w:cs="Arial"/>
                <w:sz w:val="20"/>
                <w:szCs w:val="20"/>
              </w:rPr>
              <w:t>84,472,038</w:t>
            </w:r>
          </w:p>
        </w:tc>
      </w:tr>
      <w:tr w:rsidR="0021144D" w:rsidRPr="00C06E47" w:rsidTr="00D036BF">
        <w:tc>
          <w:tcPr>
            <w:tcW w:w="5220" w:type="dxa"/>
            <w:vAlign w:val="bottom"/>
            <w:hideMark/>
          </w:tcPr>
          <w:p w:rsidR="0021144D" w:rsidRPr="00C06E47" w:rsidRDefault="0021144D" w:rsidP="0021144D">
            <w:pPr>
              <w:overflowPunct w:val="0"/>
              <w:autoSpaceDE w:val="0"/>
              <w:autoSpaceDN w:val="0"/>
              <w:adjustRightInd w:val="0"/>
              <w:spacing w:line="380" w:lineRule="exact"/>
              <w:rPr>
                <w:rFonts w:ascii="Arial" w:hAnsi="Arial" w:cs="Arial"/>
                <w:sz w:val="20"/>
                <w:szCs w:val="20"/>
              </w:rPr>
            </w:pPr>
            <w:r w:rsidRPr="00C06E47">
              <w:rPr>
                <w:rFonts w:ascii="Arial" w:hAnsi="Arial" w:cs="Arial"/>
                <w:sz w:val="20"/>
                <w:szCs w:val="20"/>
              </w:rPr>
              <w:t xml:space="preserve">Total </w:t>
            </w:r>
          </w:p>
        </w:tc>
        <w:tc>
          <w:tcPr>
            <w:tcW w:w="1980" w:type="dxa"/>
            <w:shd w:val="clear" w:color="auto" w:fill="auto"/>
            <w:vAlign w:val="bottom"/>
          </w:tcPr>
          <w:p w:rsidR="0021144D" w:rsidRPr="0021144D" w:rsidRDefault="0021144D" w:rsidP="0021144D">
            <w:pPr>
              <w:tabs>
                <w:tab w:val="decimal" w:pos="1512"/>
              </w:tabs>
              <w:overflowPunct w:val="0"/>
              <w:autoSpaceDE w:val="0"/>
              <w:autoSpaceDN w:val="0"/>
              <w:adjustRightInd w:val="0"/>
              <w:spacing w:line="380" w:lineRule="exact"/>
              <w:ind w:right="-43"/>
              <w:jc w:val="left"/>
              <w:rPr>
                <w:rFonts w:ascii="Arial" w:hAnsi="Arial" w:cs="Arial"/>
                <w:sz w:val="20"/>
                <w:szCs w:val="20"/>
              </w:rPr>
            </w:pPr>
            <w:r w:rsidRPr="0021144D">
              <w:rPr>
                <w:rFonts w:ascii="Arial" w:hAnsi="Arial" w:cs="Arial"/>
                <w:sz w:val="20"/>
                <w:szCs w:val="20"/>
              </w:rPr>
              <w:t>42,493,084</w:t>
            </w:r>
          </w:p>
        </w:tc>
        <w:tc>
          <w:tcPr>
            <w:tcW w:w="1980" w:type="dxa"/>
            <w:vAlign w:val="bottom"/>
          </w:tcPr>
          <w:p w:rsidR="0021144D" w:rsidRPr="00C06E47" w:rsidRDefault="0021144D" w:rsidP="0021144D">
            <w:pPr>
              <w:tabs>
                <w:tab w:val="decimal" w:pos="1512"/>
              </w:tabs>
              <w:overflowPunct w:val="0"/>
              <w:autoSpaceDE w:val="0"/>
              <w:autoSpaceDN w:val="0"/>
              <w:adjustRightInd w:val="0"/>
              <w:spacing w:line="380" w:lineRule="exact"/>
              <w:ind w:right="-43"/>
              <w:jc w:val="left"/>
              <w:rPr>
                <w:rFonts w:ascii="Arial" w:hAnsi="Arial" w:cs="Arial"/>
                <w:sz w:val="20"/>
                <w:szCs w:val="20"/>
              </w:rPr>
            </w:pPr>
            <w:r w:rsidRPr="00C06E47">
              <w:rPr>
                <w:rFonts w:ascii="Arial" w:hAnsi="Arial" w:cs="Arial"/>
                <w:sz w:val="20"/>
                <w:szCs w:val="20"/>
              </w:rPr>
              <w:t>84,474,967</w:t>
            </w:r>
          </w:p>
        </w:tc>
      </w:tr>
      <w:tr w:rsidR="0021144D" w:rsidRPr="00C06E47" w:rsidTr="00D036BF">
        <w:tc>
          <w:tcPr>
            <w:tcW w:w="5220" w:type="dxa"/>
            <w:vAlign w:val="bottom"/>
            <w:hideMark/>
          </w:tcPr>
          <w:p w:rsidR="0021144D" w:rsidRPr="00C06E47" w:rsidRDefault="0021144D" w:rsidP="0021144D">
            <w:pPr>
              <w:overflowPunct w:val="0"/>
              <w:autoSpaceDE w:val="0"/>
              <w:autoSpaceDN w:val="0"/>
              <w:adjustRightInd w:val="0"/>
              <w:spacing w:line="380" w:lineRule="exact"/>
              <w:ind w:left="612" w:hanging="612"/>
              <w:rPr>
                <w:rFonts w:ascii="Arial" w:hAnsi="Arial" w:cs="Arial"/>
                <w:sz w:val="20"/>
                <w:szCs w:val="20"/>
              </w:rPr>
            </w:pPr>
            <w:r w:rsidRPr="00C06E47">
              <w:rPr>
                <w:rFonts w:ascii="Arial" w:hAnsi="Arial" w:cs="Arial"/>
                <w:sz w:val="20"/>
                <w:szCs w:val="20"/>
              </w:rPr>
              <w:t>Less: Allowance for doubtful accounts</w:t>
            </w:r>
          </w:p>
        </w:tc>
        <w:tc>
          <w:tcPr>
            <w:tcW w:w="1980" w:type="dxa"/>
            <w:shd w:val="clear" w:color="auto" w:fill="auto"/>
            <w:vAlign w:val="bottom"/>
          </w:tcPr>
          <w:p w:rsidR="0021144D" w:rsidRPr="0021144D" w:rsidRDefault="0021144D" w:rsidP="0021144D">
            <w:pPr>
              <w:tabs>
                <w:tab w:val="decimal" w:pos="1512"/>
              </w:tabs>
              <w:overflowPunct w:val="0"/>
              <w:autoSpaceDE w:val="0"/>
              <w:autoSpaceDN w:val="0"/>
              <w:adjustRightInd w:val="0"/>
              <w:spacing w:line="380" w:lineRule="exact"/>
              <w:ind w:right="-43"/>
              <w:jc w:val="left"/>
              <w:rPr>
                <w:rFonts w:ascii="Arial" w:hAnsi="Arial" w:cs="Arial"/>
                <w:sz w:val="20"/>
                <w:szCs w:val="20"/>
              </w:rPr>
            </w:pPr>
            <w:r w:rsidRPr="0021144D">
              <w:rPr>
                <w:rFonts w:ascii="Arial" w:hAnsi="Arial" w:cs="Arial"/>
                <w:sz w:val="20"/>
                <w:szCs w:val="20"/>
              </w:rPr>
              <w:t>(597,684)</w:t>
            </w:r>
          </w:p>
        </w:tc>
        <w:tc>
          <w:tcPr>
            <w:tcW w:w="1980" w:type="dxa"/>
            <w:vAlign w:val="bottom"/>
          </w:tcPr>
          <w:p w:rsidR="0021144D" w:rsidRPr="00C06E47" w:rsidRDefault="0021144D" w:rsidP="0021144D">
            <w:pPr>
              <w:pBdr>
                <w:bottom w:val="single" w:sz="4" w:space="1" w:color="auto"/>
              </w:pBdr>
              <w:tabs>
                <w:tab w:val="decimal" w:pos="1512"/>
              </w:tabs>
              <w:overflowPunct w:val="0"/>
              <w:autoSpaceDE w:val="0"/>
              <w:autoSpaceDN w:val="0"/>
              <w:adjustRightInd w:val="0"/>
              <w:spacing w:line="380" w:lineRule="exact"/>
              <w:ind w:right="-43"/>
              <w:jc w:val="left"/>
              <w:rPr>
                <w:rFonts w:ascii="Arial" w:hAnsi="Arial" w:cs="Arial"/>
                <w:sz w:val="20"/>
                <w:szCs w:val="20"/>
              </w:rPr>
            </w:pPr>
            <w:r w:rsidRPr="00C06E47">
              <w:rPr>
                <w:rFonts w:ascii="Arial" w:hAnsi="Arial" w:cs="Arial"/>
                <w:sz w:val="20"/>
                <w:szCs w:val="20"/>
              </w:rPr>
              <w:t>(475,037)</w:t>
            </w:r>
          </w:p>
        </w:tc>
      </w:tr>
      <w:tr w:rsidR="0021144D" w:rsidRPr="00C06E47" w:rsidTr="00D036BF">
        <w:tc>
          <w:tcPr>
            <w:tcW w:w="5220" w:type="dxa"/>
            <w:vAlign w:val="bottom"/>
            <w:hideMark/>
          </w:tcPr>
          <w:p w:rsidR="0021144D" w:rsidRPr="00C06E47" w:rsidRDefault="0021144D" w:rsidP="0021144D">
            <w:pPr>
              <w:overflowPunct w:val="0"/>
              <w:autoSpaceDE w:val="0"/>
              <w:autoSpaceDN w:val="0"/>
              <w:adjustRightInd w:val="0"/>
              <w:spacing w:line="380" w:lineRule="exact"/>
              <w:rPr>
                <w:rFonts w:ascii="Arial" w:hAnsi="Arial" w:cs="Arial"/>
                <w:sz w:val="20"/>
                <w:szCs w:val="20"/>
              </w:rPr>
            </w:pPr>
            <w:r w:rsidRPr="00C06E47">
              <w:rPr>
                <w:rFonts w:ascii="Arial" w:hAnsi="Arial" w:cs="Arial"/>
                <w:sz w:val="20"/>
                <w:szCs w:val="20"/>
              </w:rPr>
              <w:t>Reinsurance receivables - net</w:t>
            </w:r>
          </w:p>
        </w:tc>
        <w:tc>
          <w:tcPr>
            <w:tcW w:w="1980" w:type="dxa"/>
            <w:shd w:val="clear" w:color="auto" w:fill="auto"/>
            <w:vAlign w:val="bottom"/>
          </w:tcPr>
          <w:p w:rsidR="0021144D" w:rsidRPr="0021144D" w:rsidRDefault="0021144D" w:rsidP="0021144D">
            <w:pPr>
              <w:pBdr>
                <w:top w:val="single" w:sz="4" w:space="1" w:color="auto"/>
                <w:bottom w:val="double" w:sz="4" w:space="1" w:color="auto"/>
              </w:pBdr>
              <w:tabs>
                <w:tab w:val="decimal" w:pos="1512"/>
              </w:tabs>
              <w:overflowPunct w:val="0"/>
              <w:autoSpaceDE w:val="0"/>
              <w:autoSpaceDN w:val="0"/>
              <w:adjustRightInd w:val="0"/>
              <w:spacing w:line="380" w:lineRule="exact"/>
              <w:ind w:right="-43"/>
              <w:jc w:val="left"/>
              <w:rPr>
                <w:rFonts w:ascii="Arial" w:hAnsi="Arial" w:cs="Arial"/>
                <w:sz w:val="20"/>
                <w:szCs w:val="20"/>
              </w:rPr>
            </w:pPr>
            <w:r w:rsidRPr="0021144D">
              <w:rPr>
                <w:rFonts w:ascii="Arial" w:hAnsi="Arial" w:cs="Arial"/>
                <w:sz w:val="20"/>
                <w:szCs w:val="20"/>
              </w:rPr>
              <w:t>41,895,400</w:t>
            </w:r>
          </w:p>
        </w:tc>
        <w:tc>
          <w:tcPr>
            <w:tcW w:w="1980" w:type="dxa"/>
            <w:vAlign w:val="bottom"/>
          </w:tcPr>
          <w:p w:rsidR="0021144D" w:rsidRPr="00C06E47" w:rsidRDefault="0021144D" w:rsidP="0021144D">
            <w:pPr>
              <w:pBdr>
                <w:bottom w:val="double" w:sz="4" w:space="1" w:color="auto"/>
              </w:pBdr>
              <w:tabs>
                <w:tab w:val="decimal" w:pos="1512"/>
              </w:tabs>
              <w:overflowPunct w:val="0"/>
              <w:autoSpaceDE w:val="0"/>
              <w:autoSpaceDN w:val="0"/>
              <w:adjustRightInd w:val="0"/>
              <w:spacing w:line="380" w:lineRule="exact"/>
              <w:ind w:right="-43"/>
              <w:jc w:val="left"/>
              <w:rPr>
                <w:rFonts w:ascii="Arial" w:hAnsi="Arial" w:cs="Arial"/>
                <w:sz w:val="20"/>
                <w:szCs w:val="20"/>
              </w:rPr>
            </w:pPr>
            <w:r w:rsidRPr="00C06E47">
              <w:rPr>
                <w:rFonts w:ascii="Arial" w:hAnsi="Arial" w:cs="Arial"/>
                <w:sz w:val="20"/>
                <w:szCs w:val="20"/>
              </w:rPr>
              <w:t>83,999,930</w:t>
            </w:r>
          </w:p>
        </w:tc>
      </w:tr>
    </w:tbl>
    <w:p w:rsidR="00455E14" w:rsidRPr="00C06E47" w:rsidRDefault="00455E14" w:rsidP="00C72949">
      <w:pPr>
        <w:pStyle w:val="Heading1"/>
        <w:spacing w:before="160" w:after="80" w:line="360" w:lineRule="exact"/>
        <w:ind w:left="547" w:hanging="547"/>
        <w:jc w:val="left"/>
        <w:rPr>
          <w:rFonts w:ascii="Arial" w:hAnsi="Arial"/>
          <w:b/>
          <w:bCs/>
          <w:spacing w:val="0"/>
          <w:sz w:val="22"/>
          <w:szCs w:val="22"/>
          <w:u w:val="none"/>
        </w:rPr>
      </w:pPr>
    </w:p>
    <w:p w:rsidR="00455E14" w:rsidRPr="00C06E47" w:rsidRDefault="00455E14">
      <w:pPr>
        <w:ind w:right="0"/>
        <w:jc w:val="left"/>
        <w:rPr>
          <w:rFonts w:ascii="Arial" w:hAnsi="Arial" w:cs="BrowalliaUPC"/>
          <w:b/>
          <w:bCs/>
          <w:sz w:val="22"/>
          <w:szCs w:val="22"/>
        </w:rPr>
      </w:pPr>
      <w:r w:rsidRPr="00C06E47">
        <w:rPr>
          <w:rFonts w:ascii="Arial" w:hAnsi="Arial"/>
          <w:b/>
          <w:bCs/>
          <w:sz w:val="22"/>
          <w:szCs w:val="22"/>
        </w:rPr>
        <w:br w:type="page"/>
      </w:r>
    </w:p>
    <w:p w:rsidR="003E2A97" w:rsidRPr="00C06E47" w:rsidRDefault="00892652" w:rsidP="00455E14">
      <w:pPr>
        <w:pStyle w:val="Heading1"/>
        <w:spacing w:before="120" w:after="120" w:line="380" w:lineRule="exact"/>
        <w:ind w:left="547" w:hanging="547"/>
        <w:jc w:val="left"/>
        <w:rPr>
          <w:rFonts w:ascii="Arial" w:hAnsi="Arial"/>
          <w:b/>
          <w:bCs/>
          <w:spacing w:val="0"/>
          <w:sz w:val="22"/>
          <w:szCs w:val="22"/>
          <w:u w:val="none"/>
        </w:rPr>
      </w:pPr>
      <w:bookmarkStart w:id="8" w:name="_Toc497816345"/>
      <w:r w:rsidRPr="00C06E47">
        <w:rPr>
          <w:rFonts w:ascii="Arial" w:hAnsi="Arial"/>
          <w:b/>
          <w:bCs/>
          <w:spacing w:val="0"/>
          <w:sz w:val="22"/>
          <w:szCs w:val="22"/>
          <w:u w:val="none"/>
        </w:rPr>
        <w:lastRenderedPageBreak/>
        <w:t>7</w:t>
      </w:r>
      <w:r w:rsidR="00C837B2" w:rsidRPr="00C06E47">
        <w:rPr>
          <w:rFonts w:ascii="Arial" w:hAnsi="Arial"/>
          <w:b/>
          <w:bCs/>
          <w:spacing w:val="0"/>
          <w:sz w:val="22"/>
          <w:szCs w:val="22"/>
          <w:u w:val="none"/>
        </w:rPr>
        <w:t>.</w:t>
      </w:r>
      <w:r w:rsidR="00C837B2" w:rsidRPr="00C06E47">
        <w:rPr>
          <w:rFonts w:ascii="Arial" w:hAnsi="Arial"/>
          <w:b/>
          <w:bCs/>
          <w:spacing w:val="0"/>
          <w:sz w:val="22"/>
          <w:szCs w:val="22"/>
          <w:u w:val="none"/>
        </w:rPr>
        <w:tab/>
        <w:t>Investments in securities</w:t>
      </w:r>
      <w:bookmarkEnd w:id="8"/>
    </w:p>
    <w:p w:rsidR="00320419" w:rsidRPr="00C06E47" w:rsidRDefault="00892652" w:rsidP="00455E14">
      <w:pPr>
        <w:tabs>
          <w:tab w:val="left" w:pos="851"/>
          <w:tab w:val="left" w:pos="1418"/>
          <w:tab w:val="left" w:pos="1985"/>
        </w:tabs>
        <w:spacing w:before="120" w:after="120" w:line="380" w:lineRule="exact"/>
        <w:ind w:left="547" w:right="29" w:hanging="547"/>
        <w:rPr>
          <w:rFonts w:ascii="Arial" w:hAnsi="Arial" w:cs="Arial"/>
          <w:b/>
          <w:bCs/>
          <w:sz w:val="22"/>
          <w:szCs w:val="22"/>
        </w:rPr>
      </w:pPr>
      <w:r w:rsidRPr="00C06E47">
        <w:rPr>
          <w:rFonts w:ascii="Arial" w:hAnsi="Arial" w:cs="Arial"/>
          <w:b/>
          <w:bCs/>
          <w:sz w:val="22"/>
          <w:szCs w:val="22"/>
        </w:rPr>
        <w:t>7</w:t>
      </w:r>
      <w:r w:rsidR="00320419" w:rsidRPr="00C06E47">
        <w:rPr>
          <w:rFonts w:ascii="Arial" w:hAnsi="Arial" w:cs="Arial"/>
          <w:b/>
          <w:bCs/>
          <w:sz w:val="22"/>
          <w:szCs w:val="22"/>
        </w:rPr>
        <w:t>.1</w:t>
      </w:r>
      <w:r w:rsidR="00320419" w:rsidRPr="00C06E47">
        <w:rPr>
          <w:rFonts w:ascii="Arial" w:hAnsi="Arial" w:cs="Arial"/>
          <w:b/>
          <w:bCs/>
          <w:sz w:val="22"/>
          <w:szCs w:val="22"/>
        </w:rPr>
        <w:tab/>
        <w:t>Classified by type of investment</w:t>
      </w:r>
    </w:p>
    <w:tbl>
      <w:tblPr>
        <w:tblW w:w="9180" w:type="dxa"/>
        <w:tblInd w:w="506" w:type="dxa"/>
        <w:tblLayout w:type="fixed"/>
        <w:tblCellMar>
          <w:left w:w="56" w:type="dxa"/>
          <w:right w:w="56" w:type="dxa"/>
        </w:tblCellMar>
        <w:tblLook w:val="0000" w:firstRow="0" w:lastRow="0" w:firstColumn="0" w:lastColumn="0" w:noHBand="0" w:noVBand="0"/>
      </w:tblPr>
      <w:tblGrid>
        <w:gridCol w:w="3420"/>
        <w:gridCol w:w="1440"/>
        <w:gridCol w:w="1440"/>
        <w:gridCol w:w="1440"/>
        <w:gridCol w:w="1440"/>
      </w:tblGrid>
      <w:tr w:rsidR="007A5D17" w:rsidRPr="00C06E47" w:rsidTr="00892652">
        <w:trPr>
          <w:cantSplit/>
        </w:trPr>
        <w:tc>
          <w:tcPr>
            <w:tcW w:w="3420" w:type="dxa"/>
          </w:tcPr>
          <w:p w:rsidR="007A5D17" w:rsidRPr="00C06E47" w:rsidRDefault="007A5D17" w:rsidP="00455E14">
            <w:pPr>
              <w:tabs>
                <w:tab w:val="left" w:pos="284"/>
                <w:tab w:val="left" w:pos="851"/>
                <w:tab w:val="left" w:pos="1418"/>
                <w:tab w:val="left" w:pos="1985"/>
              </w:tabs>
              <w:spacing w:line="360" w:lineRule="exact"/>
              <w:ind w:right="-691"/>
              <w:rPr>
                <w:rFonts w:ascii="Arial" w:hAnsi="Arial" w:cs="Arial"/>
                <w:sz w:val="18"/>
                <w:szCs w:val="18"/>
              </w:rPr>
            </w:pPr>
          </w:p>
        </w:tc>
        <w:tc>
          <w:tcPr>
            <w:tcW w:w="5760" w:type="dxa"/>
            <w:gridSpan w:val="4"/>
            <w:tcBorders>
              <w:left w:val="nil"/>
            </w:tcBorders>
          </w:tcPr>
          <w:p w:rsidR="007A5D17" w:rsidRPr="00C06E47" w:rsidRDefault="007A5D17" w:rsidP="00455E14">
            <w:pPr>
              <w:tabs>
                <w:tab w:val="left" w:pos="284"/>
                <w:tab w:val="left" w:pos="851"/>
                <w:tab w:val="left" w:pos="1418"/>
                <w:tab w:val="left" w:pos="1985"/>
              </w:tabs>
              <w:spacing w:line="360" w:lineRule="exact"/>
              <w:ind w:left="34" w:right="0"/>
              <w:jc w:val="right"/>
              <w:rPr>
                <w:rFonts w:ascii="Arial" w:hAnsi="Arial" w:cs="Arial"/>
                <w:sz w:val="18"/>
                <w:szCs w:val="18"/>
              </w:rPr>
            </w:pPr>
            <w:r w:rsidRPr="00C06E47">
              <w:rPr>
                <w:rFonts w:ascii="Arial" w:hAnsi="Arial" w:cs="Arial"/>
                <w:sz w:val="18"/>
                <w:szCs w:val="18"/>
              </w:rPr>
              <w:t>(Unit: Baht)</w:t>
            </w:r>
          </w:p>
        </w:tc>
      </w:tr>
      <w:tr w:rsidR="007A5D17" w:rsidRPr="00C06E47" w:rsidTr="00892652">
        <w:trPr>
          <w:cantSplit/>
        </w:trPr>
        <w:tc>
          <w:tcPr>
            <w:tcW w:w="3420" w:type="dxa"/>
          </w:tcPr>
          <w:p w:rsidR="007A5D17" w:rsidRPr="00C06E47" w:rsidRDefault="007A5D17" w:rsidP="00455E14">
            <w:pPr>
              <w:tabs>
                <w:tab w:val="left" w:pos="284"/>
                <w:tab w:val="left" w:pos="851"/>
                <w:tab w:val="left" w:pos="1418"/>
                <w:tab w:val="left" w:pos="1985"/>
              </w:tabs>
              <w:spacing w:line="360" w:lineRule="exact"/>
              <w:rPr>
                <w:rFonts w:ascii="Arial" w:hAnsi="Arial" w:cs="Arial"/>
                <w:sz w:val="18"/>
                <w:szCs w:val="18"/>
              </w:rPr>
            </w:pPr>
          </w:p>
        </w:tc>
        <w:tc>
          <w:tcPr>
            <w:tcW w:w="2880" w:type="dxa"/>
            <w:gridSpan w:val="2"/>
            <w:tcBorders>
              <w:left w:val="nil"/>
            </w:tcBorders>
            <w:vAlign w:val="bottom"/>
          </w:tcPr>
          <w:p w:rsidR="007A5D17" w:rsidRPr="00C06E47" w:rsidRDefault="006D6AE2" w:rsidP="00455E14">
            <w:pPr>
              <w:pBdr>
                <w:bottom w:val="single" w:sz="4" w:space="1" w:color="auto"/>
              </w:pBdr>
              <w:spacing w:line="360" w:lineRule="exact"/>
              <w:ind w:left="33" w:right="51"/>
              <w:jc w:val="center"/>
              <w:rPr>
                <w:rFonts w:ascii="Arial" w:hAnsi="Arial" w:cs="Arial"/>
                <w:sz w:val="18"/>
                <w:szCs w:val="18"/>
                <w:cs/>
              </w:rPr>
            </w:pPr>
            <w:r>
              <w:rPr>
                <w:rFonts w:ascii="Arial" w:hAnsi="Arial" w:cs="Arial"/>
                <w:sz w:val="18"/>
                <w:szCs w:val="18"/>
              </w:rPr>
              <w:t>30 September 2017</w:t>
            </w:r>
          </w:p>
        </w:tc>
        <w:tc>
          <w:tcPr>
            <w:tcW w:w="2880" w:type="dxa"/>
            <w:gridSpan w:val="2"/>
            <w:vAlign w:val="bottom"/>
          </w:tcPr>
          <w:p w:rsidR="007A5D17" w:rsidRPr="00C06E47" w:rsidRDefault="007A5D17" w:rsidP="00455E14">
            <w:pPr>
              <w:pBdr>
                <w:bottom w:val="single" w:sz="4" w:space="1" w:color="auto"/>
              </w:pBdr>
              <w:spacing w:line="360" w:lineRule="exact"/>
              <w:ind w:left="33" w:right="51"/>
              <w:jc w:val="center"/>
              <w:rPr>
                <w:rFonts w:ascii="Arial" w:hAnsi="Arial" w:cs="Arial"/>
                <w:sz w:val="18"/>
                <w:szCs w:val="18"/>
              </w:rPr>
            </w:pPr>
            <w:r w:rsidRPr="00C06E47">
              <w:rPr>
                <w:rFonts w:ascii="Arial" w:hAnsi="Arial" w:cs="Arial"/>
                <w:sz w:val="18"/>
                <w:szCs w:val="18"/>
              </w:rPr>
              <w:t>31 December 2016</w:t>
            </w:r>
          </w:p>
        </w:tc>
      </w:tr>
      <w:tr w:rsidR="007A5D17" w:rsidRPr="00C06E47" w:rsidTr="00892652">
        <w:trPr>
          <w:cantSplit/>
        </w:trPr>
        <w:tc>
          <w:tcPr>
            <w:tcW w:w="3420" w:type="dxa"/>
          </w:tcPr>
          <w:p w:rsidR="007A5D17" w:rsidRPr="00C06E47" w:rsidRDefault="007A5D17" w:rsidP="00455E14">
            <w:pPr>
              <w:pStyle w:val="Header"/>
              <w:tabs>
                <w:tab w:val="clear" w:pos="4320"/>
                <w:tab w:val="clear" w:pos="8640"/>
                <w:tab w:val="left" w:pos="284"/>
                <w:tab w:val="left" w:pos="851"/>
                <w:tab w:val="left" w:pos="1418"/>
                <w:tab w:val="left" w:pos="1985"/>
              </w:tabs>
              <w:spacing w:line="360" w:lineRule="exact"/>
              <w:rPr>
                <w:rFonts w:ascii="Arial" w:hAnsi="Arial" w:cs="Arial"/>
                <w:b/>
                <w:bCs/>
                <w:sz w:val="18"/>
                <w:szCs w:val="18"/>
                <w:u w:val="single"/>
              </w:rPr>
            </w:pPr>
          </w:p>
        </w:tc>
        <w:tc>
          <w:tcPr>
            <w:tcW w:w="1440" w:type="dxa"/>
          </w:tcPr>
          <w:p w:rsidR="007A5D17" w:rsidRPr="00C06E47" w:rsidRDefault="007A5D17" w:rsidP="00455E14">
            <w:pPr>
              <w:tabs>
                <w:tab w:val="left" w:pos="284"/>
                <w:tab w:val="left" w:pos="851"/>
                <w:tab w:val="left" w:pos="1418"/>
                <w:tab w:val="left" w:pos="1985"/>
              </w:tabs>
              <w:spacing w:line="360" w:lineRule="exact"/>
              <w:ind w:left="34" w:right="0"/>
              <w:jc w:val="center"/>
              <w:rPr>
                <w:rFonts w:ascii="Arial" w:hAnsi="Arial" w:cs="Arial"/>
                <w:sz w:val="18"/>
                <w:szCs w:val="18"/>
              </w:rPr>
            </w:pPr>
            <w:r w:rsidRPr="00C06E47">
              <w:rPr>
                <w:rFonts w:ascii="Arial" w:hAnsi="Arial" w:cs="Arial"/>
                <w:sz w:val="18"/>
                <w:szCs w:val="18"/>
              </w:rPr>
              <w:t>Cost/</w:t>
            </w:r>
          </w:p>
        </w:tc>
        <w:tc>
          <w:tcPr>
            <w:tcW w:w="1440" w:type="dxa"/>
            <w:vAlign w:val="bottom"/>
          </w:tcPr>
          <w:p w:rsidR="007A5D17" w:rsidRPr="00C06E47" w:rsidRDefault="007A5D17" w:rsidP="00455E14">
            <w:pPr>
              <w:tabs>
                <w:tab w:val="left" w:pos="284"/>
                <w:tab w:val="left" w:pos="851"/>
                <w:tab w:val="left" w:pos="1418"/>
                <w:tab w:val="left" w:pos="1985"/>
              </w:tabs>
              <w:spacing w:line="360" w:lineRule="exact"/>
              <w:ind w:left="34" w:right="0"/>
              <w:jc w:val="center"/>
              <w:rPr>
                <w:rFonts w:ascii="Arial" w:hAnsi="Arial" w:cs="Arial"/>
                <w:sz w:val="18"/>
                <w:szCs w:val="18"/>
              </w:rPr>
            </w:pPr>
          </w:p>
        </w:tc>
        <w:tc>
          <w:tcPr>
            <w:tcW w:w="1440" w:type="dxa"/>
          </w:tcPr>
          <w:p w:rsidR="007A5D17" w:rsidRPr="00C06E47" w:rsidRDefault="007A5D17" w:rsidP="00455E14">
            <w:pPr>
              <w:tabs>
                <w:tab w:val="left" w:pos="284"/>
                <w:tab w:val="left" w:pos="851"/>
                <w:tab w:val="left" w:pos="1418"/>
                <w:tab w:val="left" w:pos="1985"/>
              </w:tabs>
              <w:spacing w:line="360" w:lineRule="exact"/>
              <w:ind w:left="34" w:right="0"/>
              <w:jc w:val="center"/>
              <w:rPr>
                <w:rFonts w:ascii="Arial" w:hAnsi="Arial" w:cs="Arial"/>
                <w:sz w:val="18"/>
                <w:szCs w:val="18"/>
              </w:rPr>
            </w:pPr>
            <w:r w:rsidRPr="00C06E47">
              <w:rPr>
                <w:rFonts w:ascii="Arial" w:hAnsi="Arial" w:cs="Arial"/>
                <w:sz w:val="18"/>
                <w:szCs w:val="18"/>
              </w:rPr>
              <w:t>Cost/</w:t>
            </w:r>
          </w:p>
        </w:tc>
        <w:tc>
          <w:tcPr>
            <w:tcW w:w="1440" w:type="dxa"/>
          </w:tcPr>
          <w:p w:rsidR="007A5D17" w:rsidRPr="00C06E47" w:rsidRDefault="007A5D17" w:rsidP="00455E14">
            <w:pPr>
              <w:tabs>
                <w:tab w:val="left" w:pos="284"/>
                <w:tab w:val="left" w:pos="851"/>
                <w:tab w:val="left" w:pos="1418"/>
                <w:tab w:val="left" w:pos="1985"/>
              </w:tabs>
              <w:spacing w:line="360" w:lineRule="exact"/>
              <w:ind w:left="34" w:right="0"/>
              <w:jc w:val="center"/>
              <w:rPr>
                <w:rFonts w:ascii="Arial" w:hAnsi="Arial" w:cs="Arial"/>
                <w:sz w:val="18"/>
                <w:szCs w:val="18"/>
              </w:rPr>
            </w:pPr>
          </w:p>
        </w:tc>
      </w:tr>
      <w:tr w:rsidR="007A5D17" w:rsidRPr="00C06E47" w:rsidTr="00892652">
        <w:trPr>
          <w:cantSplit/>
        </w:trPr>
        <w:tc>
          <w:tcPr>
            <w:tcW w:w="3420" w:type="dxa"/>
          </w:tcPr>
          <w:p w:rsidR="007A5D17" w:rsidRPr="00C06E47" w:rsidRDefault="007A5D17" w:rsidP="00455E14">
            <w:pPr>
              <w:spacing w:line="360" w:lineRule="exact"/>
              <w:ind w:left="394" w:right="29" w:hanging="360"/>
              <w:rPr>
                <w:rFonts w:ascii="Arial" w:hAnsi="Arial" w:cs="Arial"/>
                <w:sz w:val="18"/>
                <w:szCs w:val="18"/>
              </w:rPr>
            </w:pPr>
          </w:p>
        </w:tc>
        <w:tc>
          <w:tcPr>
            <w:tcW w:w="1440" w:type="dxa"/>
            <w:vAlign w:val="bottom"/>
          </w:tcPr>
          <w:p w:rsidR="007A5D17" w:rsidRPr="00C06E47" w:rsidRDefault="007A5D17" w:rsidP="00455E14">
            <w:pPr>
              <w:pBdr>
                <w:bottom w:val="single" w:sz="4" w:space="1" w:color="auto"/>
              </w:pBdr>
              <w:spacing w:line="360" w:lineRule="exact"/>
              <w:ind w:left="33" w:right="51"/>
              <w:jc w:val="center"/>
              <w:rPr>
                <w:rFonts w:ascii="Arial" w:hAnsi="Arial" w:cs="Arial"/>
                <w:sz w:val="18"/>
                <w:szCs w:val="18"/>
              </w:rPr>
            </w:pPr>
            <w:r w:rsidRPr="00C06E47">
              <w:rPr>
                <w:rFonts w:ascii="Arial" w:hAnsi="Arial" w:cs="Arial"/>
                <w:sz w:val="18"/>
                <w:szCs w:val="18"/>
              </w:rPr>
              <w:t>Amortised cost</w:t>
            </w:r>
          </w:p>
        </w:tc>
        <w:tc>
          <w:tcPr>
            <w:tcW w:w="1440" w:type="dxa"/>
            <w:vAlign w:val="bottom"/>
          </w:tcPr>
          <w:p w:rsidR="007A5D17" w:rsidRPr="00C06E47" w:rsidRDefault="007A5D17" w:rsidP="00455E14">
            <w:pPr>
              <w:pBdr>
                <w:bottom w:val="single" w:sz="4" w:space="1" w:color="auto"/>
              </w:pBdr>
              <w:spacing w:line="360" w:lineRule="exact"/>
              <w:ind w:left="33" w:right="51"/>
              <w:jc w:val="center"/>
              <w:rPr>
                <w:rFonts w:ascii="Arial" w:hAnsi="Arial" w:cs="Arial"/>
                <w:sz w:val="18"/>
                <w:szCs w:val="18"/>
              </w:rPr>
            </w:pPr>
            <w:r w:rsidRPr="00C06E47">
              <w:rPr>
                <w:rFonts w:ascii="Arial" w:hAnsi="Arial" w:cs="Arial"/>
                <w:sz w:val="18"/>
                <w:szCs w:val="18"/>
              </w:rPr>
              <w:t>Fair value</w:t>
            </w:r>
          </w:p>
        </w:tc>
        <w:tc>
          <w:tcPr>
            <w:tcW w:w="1440" w:type="dxa"/>
            <w:vAlign w:val="bottom"/>
          </w:tcPr>
          <w:p w:rsidR="007A5D17" w:rsidRPr="00C06E47" w:rsidRDefault="007A5D17" w:rsidP="00455E14">
            <w:pPr>
              <w:pBdr>
                <w:bottom w:val="single" w:sz="4" w:space="1" w:color="auto"/>
              </w:pBdr>
              <w:spacing w:line="360" w:lineRule="exact"/>
              <w:ind w:left="33" w:right="51"/>
              <w:jc w:val="center"/>
              <w:rPr>
                <w:rFonts w:ascii="Arial" w:hAnsi="Arial" w:cs="Arial"/>
                <w:sz w:val="18"/>
                <w:szCs w:val="18"/>
              </w:rPr>
            </w:pPr>
            <w:r w:rsidRPr="00C06E47">
              <w:rPr>
                <w:rFonts w:ascii="Arial" w:hAnsi="Arial" w:cs="Arial"/>
                <w:sz w:val="18"/>
                <w:szCs w:val="18"/>
              </w:rPr>
              <w:t>Amortised cost</w:t>
            </w:r>
          </w:p>
        </w:tc>
        <w:tc>
          <w:tcPr>
            <w:tcW w:w="1440" w:type="dxa"/>
            <w:vAlign w:val="bottom"/>
          </w:tcPr>
          <w:p w:rsidR="007A5D17" w:rsidRPr="00C06E47" w:rsidRDefault="007A5D17" w:rsidP="00455E14">
            <w:pPr>
              <w:pBdr>
                <w:bottom w:val="single" w:sz="4" w:space="1" w:color="auto"/>
              </w:pBdr>
              <w:spacing w:line="360" w:lineRule="exact"/>
              <w:ind w:left="33" w:right="51"/>
              <w:jc w:val="center"/>
              <w:rPr>
                <w:rFonts w:ascii="Arial" w:hAnsi="Arial" w:cs="Arial"/>
                <w:sz w:val="18"/>
                <w:szCs w:val="18"/>
              </w:rPr>
            </w:pPr>
            <w:r w:rsidRPr="00C06E47">
              <w:rPr>
                <w:rFonts w:ascii="Arial" w:hAnsi="Arial" w:cs="Arial"/>
                <w:sz w:val="18"/>
                <w:szCs w:val="18"/>
              </w:rPr>
              <w:t>Fair value</w:t>
            </w:r>
          </w:p>
        </w:tc>
      </w:tr>
      <w:tr w:rsidR="007A5D17" w:rsidRPr="00C06E47" w:rsidTr="00892652">
        <w:trPr>
          <w:cantSplit/>
        </w:trPr>
        <w:tc>
          <w:tcPr>
            <w:tcW w:w="3420" w:type="dxa"/>
          </w:tcPr>
          <w:p w:rsidR="007A5D17" w:rsidRPr="00C06E47" w:rsidRDefault="007A5D17" w:rsidP="00455E14">
            <w:pPr>
              <w:spacing w:line="360" w:lineRule="exact"/>
              <w:ind w:left="389" w:right="29" w:hanging="360"/>
              <w:jc w:val="left"/>
              <w:rPr>
                <w:rFonts w:ascii="Arial" w:hAnsi="Arial" w:cs="Arial"/>
                <w:b/>
                <w:bCs/>
                <w:sz w:val="18"/>
                <w:szCs w:val="18"/>
              </w:rPr>
            </w:pPr>
            <w:r w:rsidRPr="00C06E47">
              <w:rPr>
                <w:rFonts w:ascii="Arial" w:hAnsi="Arial" w:cs="Arial"/>
                <w:b/>
                <w:bCs/>
                <w:sz w:val="18"/>
                <w:szCs w:val="18"/>
              </w:rPr>
              <w:t>Trading investments</w:t>
            </w:r>
          </w:p>
        </w:tc>
        <w:tc>
          <w:tcPr>
            <w:tcW w:w="1440" w:type="dxa"/>
          </w:tcPr>
          <w:p w:rsidR="007A5D17" w:rsidRPr="00C06E47" w:rsidRDefault="007A5D17" w:rsidP="00455E14">
            <w:pPr>
              <w:tabs>
                <w:tab w:val="decimal" w:pos="1204"/>
              </w:tabs>
              <w:spacing w:line="360" w:lineRule="exact"/>
              <w:ind w:left="34" w:right="0"/>
              <w:jc w:val="left"/>
              <w:rPr>
                <w:rFonts w:ascii="Arial" w:hAnsi="Arial" w:cs="Arial"/>
                <w:sz w:val="18"/>
                <w:szCs w:val="18"/>
              </w:rPr>
            </w:pPr>
          </w:p>
        </w:tc>
        <w:tc>
          <w:tcPr>
            <w:tcW w:w="1440" w:type="dxa"/>
          </w:tcPr>
          <w:p w:rsidR="007A5D17" w:rsidRPr="00C06E47" w:rsidRDefault="007A5D17" w:rsidP="00455E14">
            <w:pPr>
              <w:tabs>
                <w:tab w:val="decimal" w:pos="1204"/>
              </w:tabs>
              <w:spacing w:line="360" w:lineRule="exact"/>
              <w:ind w:left="34" w:right="0"/>
              <w:jc w:val="left"/>
              <w:rPr>
                <w:rFonts w:ascii="Arial" w:hAnsi="Arial" w:cs="Arial"/>
                <w:sz w:val="18"/>
                <w:szCs w:val="18"/>
              </w:rPr>
            </w:pPr>
          </w:p>
        </w:tc>
        <w:tc>
          <w:tcPr>
            <w:tcW w:w="1440" w:type="dxa"/>
          </w:tcPr>
          <w:p w:rsidR="007A5D17" w:rsidRPr="00C06E47" w:rsidRDefault="007A5D17" w:rsidP="00455E14">
            <w:pPr>
              <w:tabs>
                <w:tab w:val="decimal" w:pos="1204"/>
              </w:tabs>
              <w:spacing w:line="360" w:lineRule="exact"/>
              <w:ind w:left="34" w:right="0"/>
              <w:jc w:val="left"/>
              <w:rPr>
                <w:rFonts w:ascii="Arial" w:hAnsi="Arial" w:cs="Arial"/>
                <w:sz w:val="18"/>
                <w:szCs w:val="18"/>
              </w:rPr>
            </w:pPr>
          </w:p>
        </w:tc>
        <w:tc>
          <w:tcPr>
            <w:tcW w:w="1440" w:type="dxa"/>
          </w:tcPr>
          <w:p w:rsidR="007A5D17" w:rsidRPr="00C06E47" w:rsidRDefault="007A5D17" w:rsidP="00455E14">
            <w:pPr>
              <w:tabs>
                <w:tab w:val="decimal" w:pos="1204"/>
              </w:tabs>
              <w:spacing w:line="360" w:lineRule="exact"/>
              <w:ind w:left="34" w:right="0"/>
              <w:jc w:val="left"/>
              <w:rPr>
                <w:rFonts w:ascii="Arial" w:hAnsi="Arial" w:cs="Arial"/>
                <w:sz w:val="18"/>
                <w:szCs w:val="18"/>
              </w:rPr>
            </w:pPr>
          </w:p>
        </w:tc>
      </w:tr>
      <w:tr w:rsidR="0021144D" w:rsidRPr="00C06E47" w:rsidTr="00D036BF">
        <w:trPr>
          <w:cantSplit/>
        </w:trPr>
        <w:tc>
          <w:tcPr>
            <w:tcW w:w="3420" w:type="dxa"/>
          </w:tcPr>
          <w:p w:rsidR="0021144D" w:rsidRPr="00C06E47" w:rsidRDefault="0021144D" w:rsidP="0021144D">
            <w:pPr>
              <w:spacing w:line="360" w:lineRule="exact"/>
              <w:ind w:left="394" w:right="29" w:hanging="360"/>
              <w:jc w:val="left"/>
              <w:rPr>
                <w:rFonts w:ascii="Arial" w:hAnsi="Arial" w:cs="Arial"/>
                <w:sz w:val="18"/>
                <w:szCs w:val="18"/>
              </w:rPr>
            </w:pPr>
            <w:r w:rsidRPr="00C06E47">
              <w:rPr>
                <w:rFonts w:ascii="Arial" w:hAnsi="Arial" w:cs="Arial"/>
                <w:sz w:val="18"/>
                <w:szCs w:val="18"/>
              </w:rPr>
              <w:t>Equity securities</w:t>
            </w:r>
          </w:p>
        </w:tc>
        <w:tc>
          <w:tcPr>
            <w:tcW w:w="1440" w:type="dxa"/>
            <w:shd w:val="clear" w:color="auto" w:fill="auto"/>
            <w:vAlign w:val="bottom"/>
          </w:tcPr>
          <w:p w:rsidR="0021144D" w:rsidRPr="0021144D" w:rsidRDefault="0021144D" w:rsidP="0021144D">
            <w:pPr>
              <w:pBdr>
                <w:bottom w:val="single" w:sz="4" w:space="1" w:color="auto"/>
              </w:pBd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47,609,918</w:t>
            </w:r>
          </w:p>
        </w:tc>
        <w:tc>
          <w:tcPr>
            <w:tcW w:w="1440" w:type="dxa"/>
            <w:shd w:val="clear" w:color="auto" w:fill="auto"/>
            <w:vAlign w:val="bottom"/>
          </w:tcPr>
          <w:p w:rsidR="0021144D" w:rsidRPr="0021144D" w:rsidRDefault="0021144D" w:rsidP="0021144D">
            <w:pPr>
              <w:pBdr>
                <w:bottom w:val="single" w:sz="4" w:space="1" w:color="auto"/>
              </w:pBd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49,394,351</w:t>
            </w:r>
          </w:p>
        </w:tc>
        <w:tc>
          <w:tcPr>
            <w:tcW w:w="1440" w:type="dxa"/>
            <w:vAlign w:val="bottom"/>
          </w:tcPr>
          <w:p w:rsidR="0021144D" w:rsidRPr="0021144D" w:rsidRDefault="0021144D" w:rsidP="0021144D">
            <w:pPr>
              <w:pBdr>
                <w:bottom w:val="single" w:sz="4" w:space="1" w:color="auto"/>
              </w:pBd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30,063,627</w:t>
            </w:r>
          </w:p>
        </w:tc>
        <w:tc>
          <w:tcPr>
            <w:tcW w:w="1440" w:type="dxa"/>
            <w:vAlign w:val="bottom"/>
          </w:tcPr>
          <w:p w:rsidR="0021144D" w:rsidRPr="0021144D" w:rsidRDefault="0021144D" w:rsidP="0021144D">
            <w:pPr>
              <w:pBdr>
                <w:bottom w:val="single" w:sz="4" w:space="1" w:color="auto"/>
              </w:pBd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30,426,784</w:t>
            </w:r>
          </w:p>
        </w:tc>
      </w:tr>
      <w:tr w:rsidR="0021144D" w:rsidRPr="00C06E47" w:rsidTr="00D036BF">
        <w:trPr>
          <w:cantSplit/>
        </w:trPr>
        <w:tc>
          <w:tcPr>
            <w:tcW w:w="3420" w:type="dxa"/>
          </w:tcPr>
          <w:p w:rsidR="0021144D" w:rsidRPr="00C06E47" w:rsidRDefault="0021144D" w:rsidP="0021144D">
            <w:pPr>
              <w:spacing w:line="360" w:lineRule="exact"/>
              <w:ind w:left="394" w:right="29" w:hanging="360"/>
              <w:jc w:val="left"/>
              <w:rPr>
                <w:rFonts w:ascii="Arial" w:hAnsi="Arial" w:cs="Arial"/>
                <w:sz w:val="18"/>
                <w:szCs w:val="18"/>
              </w:rPr>
            </w:pPr>
            <w:r w:rsidRPr="00C06E47">
              <w:rPr>
                <w:rFonts w:ascii="Arial" w:hAnsi="Arial" w:cs="Arial"/>
                <w:sz w:val="18"/>
                <w:szCs w:val="18"/>
              </w:rPr>
              <w:t>Total</w:t>
            </w:r>
          </w:p>
        </w:tc>
        <w:tc>
          <w:tcPr>
            <w:tcW w:w="1440" w:type="dxa"/>
            <w:shd w:val="clear" w:color="auto" w:fill="auto"/>
            <w:vAlign w:val="bottom"/>
          </w:tcPr>
          <w:p w:rsidR="0021144D" w:rsidRPr="0021144D" w:rsidRDefault="0021144D" w:rsidP="0021144D">
            <w:pP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47,609,918</w:t>
            </w:r>
          </w:p>
        </w:tc>
        <w:tc>
          <w:tcPr>
            <w:tcW w:w="1440" w:type="dxa"/>
            <w:shd w:val="clear" w:color="auto" w:fill="auto"/>
            <w:vAlign w:val="bottom"/>
          </w:tcPr>
          <w:p w:rsidR="0021144D" w:rsidRPr="0021144D" w:rsidRDefault="0021144D" w:rsidP="0021144D">
            <w:pP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49,394,351</w:t>
            </w:r>
          </w:p>
        </w:tc>
        <w:tc>
          <w:tcPr>
            <w:tcW w:w="1440" w:type="dxa"/>
            <w:vAlign w:val="bottom"/>
          </w:tcPr>
          <w:p w:rsidR="0021144D" w:rsidRPr="0021144D" w:rsidRDefault="0021144D" w:rsidP="0021144D">
            <w:pP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30,063,627</w:t>
            </w:r>
          </w:p>
        </w:tc>
        <w:tc>
          <w:tcPr>
            <w:tcW w:w="1440" w:type="dxa"/>
            <w:vAlign w:val="bottom"/>
          </w:tcPr>
          <w:p w:rsidR="0021144D" w:rsidRPr="0021144D" w:rsidRDefault="0021144D" w:rsidP="0021144D">
            <w:pP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30,426,784</w:t>
            </w:r>
          </w:p>
        </w:tc>
      </w:tr>
      <w:tr w:rsidR="0021144D" w:rsidRPr="00C06E47" w:rsidTr="00D036BF">
        <w:trPr>
          <w:cantSplit/>
        </w:trPr>
        <w:tc>
          <w:tcPr>
            <w:tcW w:w="3420" w:type="dxa"/>
          </w:tcPr>
          <w:p w:rsidR="0021144D" w:rsidRPr="00C06E47" w:rsidRDefault="00042317" w:rsidP="00042317">
            <w:pPr>
              <w:spacing w:line="360" w:lineRule="exact"/>
              <w:ind w:left="394" w:right="29" w:hanging="360"/>
              <w:jc w:val="left"/>
              <w:rPr>
                <w:rFonts w:ascii="Arial" w:hAnsi="Arial" w:cs="Arial"/>
                <w:sz w:val="18"/>
                <w:szCs w:val="18"/>
              </w:rPr>
            </w:pPr>
            <w:r>
              <w:rPr>
                <w:rFonts w:ascii="Arial" w:hAnsi="Arial" w:cs="Arial"/>
                <w:sz w:val="18"/>
                <w:szCs w:val="18"/>
              </w:rPr>
              <w:t>Add</w:t>
            </w:r>
            <w:r w:rsidR="0021144D" w:rsidRPr="00C06E47">
              <w:rPr>
                <w:rFonts w:ascii="Arial" w:hAnsi="Arial" w:cs="Arial"/>
                <w:sz w:val="18"/>
                <w:szCs w:val="18"/>
              </w:rPr>
              <w:t xml:space="preserve">: Unrealised gains </w:t>
            </w:r>
          </w:p>
        </w:tc>
        <w:tc>
          <w:tcPr>
            <w:tcW w:w="1440" w:type="dxa"/>
            <w:shd w:val="clear" w:color="auto" w:fill="auto"/>
            <w:vAlign w:val="bottom"/>
          </w:tcPr>
          <w:p w:rsidR="0021144D" w:rsidRPr="0021144D" w:rsidRDefault="0021144D" w:rsidP="0021144D">
            <w:pPr>
              <w:pBdr>
                <w:bottom w:val="single" w:sz="4" w:space="1" w:color="000000"/>
              </w:pBd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1,784,433</w:t>
            </w:r>
          </w:p>
        </w:tc>
        <w:tc>
          <w:tcPr>
            <w:tcW w:w="1440" w:type="dxa"/>
            <w:shd w:val="clear" w:color="auto" w:fill="auto"/>
            <w:vAlign w:val="bottom"/>
          </w:tcPr>
          <w:p w:rsidR="0021144D" w:rsidRPr="0021144D" w:rsidRDefault="0021144D" w:rsidP="0021144D">
            <w:pPr>
              <w:pBdr>
                <w:bottom w:val="single" w:sz="4" w:space="1" w:color="000000"/>
              </w:pBd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w:t>
            </w:r>
          </w:p>
        </w:tc>
        <w:tc>
          <w:tcPr>
            <w:tcW w:w="1440" w:type="dxa"/>
            <w:vAlign w:val="bottom"/>
          </w:tcPr>
          <w:p w:rsidR="0021144D" w:rsidRPr="0021144D" w:rsidRDefault="0021144D" w:rsidP="0021144D">
            <w:pPr>
              <w:pBdr>
                <w:bottom w:val="single" w:sz="4" w:space="1" w:color="000000"/>
              </w:pBd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363,157</w:t>
            </w:r>
          </w:p>
        </w:tc>
        <w:tc>
          <w:tcPr>
            <w:tcW w:w="1440" w:type="dxa"/>
            <w:vAlign w:val="bottom"/>
          </w:tcPr>
          <w:p w:rsidR="0021144D" w:rsidRPr="0021144D" w:rsidRDefault="0021144D" w:rsidP="0021144D">
            <w:pPr>
              <w:pBdr>
                <w:bottom w:val="single" w:sz="4" w:space="1" w:color="000000"/>
              </w:pBd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w:t>
            </w:r>
          </w:p>
        </w:tc>
      </w:tr>
      <w:tr w:rsidR="0021144D" w:rsidRPr="00C06E47" w:rsidTr="00D036BF">
        <w:trPr>
          <w:cantSplit/>
        </w:trPr>
        <w:tc>
          <w:tcPr>
            <w:tcW w:w="3420" w:type="dxa"/>
          </w:tcPr>
          <w:p w:rsidR="0021144D" w:rsidRPr="00C06E47" w:rsidRDefault="0021144D" w:rsidP="0021144D">
            <w:pPr>
              <w:spacing w:line="360" w:lineRule="exact"/>
              <w:ind w:left="394" w:right="29" w:hanging="360"/>
              <w:jc w:val="left"/>
              <w:rPr>
                <w:rFonts w:ascii="Arial" w:hAnsi="Arial" w:cs="Arial"/>
                <w:sz w:val="18"/>
                <w:szCs w:val="18"/>
              </w:rPr>
            </w:pPr>
            <w:r w:rsidRPr="00C06E47">
              <w:rPr>
                <w:rFonts w:ascii="Arial" w:hAnsi="Arial" w:cs="Arial"/>
                <w:sz w:val="18"/>
                <w:szCs w:val="18"/>
              </w:rPr>
              <w:t>Trading investments - net</w:t>
            </w:r>
          </w:p>
        </w:tc>
        <w:tc>
          <w:tcPr>
            <w:tcW w:w="1440" w:type="dxa"/>
            <w:shd w:val="clear" w:color="auto" w:fill="auto"/>
            <w:vAlign w:val="bottom"/>
          </w:tcPr>
          <w:p w:rsidR="0021144D" w:rsidRPr="0021144D" w:rsidRDefault="0021144D" w:rsidP="0021144D">
            <w:pPr>
              <w:pBdr>
                <w:bottom w:val="single" w:sz="4" w:space="1" w:color="000000"/>
              </w:pBd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49,394,351</w:t>
            </w:r>
          </w:p>
        </w:tc>
        <w:tc>
          <w:tcPr>
            <w:tcW w:w="1440" w:type="dxa"/>
            <w:shd w:val="clear" w:color="auto" w:fill="auto"/>
            <w:vAlign w:val="bottom"/>
          </w:tcPr>
          <w:p w:rsidR="0021144D" w:rsidRPr="0021144D" w:rsidRDefault="0021144D" w:rsidP="0021144D">
            <w:pPr>
              <w:pBdr>
                <w:bottom w:val="single" w:sz="4" w:space="1" w:color="000000"/>
              </w:pBd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49,394,351</w:t>
            </w:r>
          </w:p>
        </w:tc>
        <w:tc>
          <w:tcPr>
            <w:tcW w:w="1440" w:type="dxa"/>
            <w:vAlign w:val="bottom"/>
          </w:tcPr>
          <w:p w:rsidR="0021144D" w:rsidRPr="0021144D" w:rsidRDefault="0021144D" w:rsidP="0021144D">
            <w:pPr>
              <w:pBdr>
                <w:bottom w:val="single" w:sz="4" w:space="1" w:color="000000"/>
              </w:pBd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30,426,784</w:t>
            </w:r>
          </w:p>
        </w:tc>
        <w:tc>
          <w:tcPr>
            <w:tcW w:w="1440" w:type="dxa"/>
            <w:vAlign w:val="bottom"/>
          </w:tcPr>
          <w:p w:rsidR="0021144D" w:rsidRPr="0021144D" w:rsidRDefault="0021144D" w:rsidP="0021144D">
            <w:pPr>
              <w:pBdr>
                <w:bottom w:val="single" w:sz="4" w:space="1" w:color="000000"/>
              </w:pBd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30,426,784</w:t>
            </w:r>
          </w:p>
        </w:tc>
      </w:tr>
      <w:tr w:rsidR="0021144D" w:rsidRPr="00C06E47" w:rsidTr="00892652">
        <w:trPr>
          <w:cantSplit/>
          <w:trHeight w:val="95"/>
        </w:trPr>
        <w:tc>
          <w:tcPr>
            <w:tcW w:w="3420" w:type="dxa"/>
          </w:tcPr>
          <w:p w:rsidR="0021144D" w:rsidRPr="00C06E47" w:rsidRDefault="0021144D" w:rsidP="0021144D">
            <w:pPr>
              <w:spacing w:line="360" w:lineRule="exact"/>
              <w:ind w:left="394" w:right="29" w:hanging="360"/>
              <w:jc w:val="left"/>
              <w:rPr>
                <w:rFonts w:ascii="Arial" w:hAnsi="Arial" w:cs="Arial"/>
                <w:b/>
                <w:bCs/>
                <w:sz w:val="18"/>
                <w:szCs w:val="18"/>
              </w:rPr>
            </w:pPr>
            <w:r w:rsidRPr="00C06E47">
              <w:rPr>
                <w:rFonts w:ascii="Arial" w:hAnsi="Arial" w:cs="Arial"/>
                <w:b/>
                <w:bCs/>
                <w:sz w:val="18"/>
                <w:szCs w:val="18"/>
              </w:rPr>
              <w:t>Available-for-sale investments</w:t>
            </w:r>
          </w:p>
        </w:tc>
        <w:tc>
          <w:tcPr>
            <w:tcW w:w="1440" w:type="dxa"/>
            <w:vAlign w:val="bottom"/>
          </w:tcPr>
          <w:p w:rsidR="0021144D" w:rsidRPr="003F4C7A" w:rsidRDefault="0021144D" w:rsidP="0021144D">
            <w:pPr>
              <w:tabs>
                <w:tab w:val="decimal" w:pos="1204"/>
              </w:tabs>
              <w:spacing w:line="360" w:lineRule="exact"/>
              <w:ind w:left="33" w:right="51"/>
              <w:jc w:val="left"/>
              <w:rPr>
                <w:rFonts w:ascii="Arial" w:hAnsi="Arial" w:cs="Arial"/>
                <w:sz w:val="18"/>
                <w:szCs w:val="18"/>
              </w:rPr>
            </w:pPr>
          </w:p>
        </w:tc>
        <w:tc>
          <w:tcPr>
            <w:tcW w:w="1440" w:type="dxa"/>
            <w:vAlign w:val="bottom"/>
          </w:tcPr>
          <w:p w:rsidR="0021144D" w:rsidRPr="003F4C7A" w:rsidRDefault="0021144D" w:rsidP="0021144D">
            <w:pPr>
              <w:tabs>
                <w:tab w:val="decimal" w:pos="1204"/>
              </w:tabs>
              <w:spacing w:line="360" w:lineRule="exact"/>
              <w:ind w:left="33" w:right="51"/>
              <w:jc w:val="left"/>
              <w:rPr>
                <w:rFonts w:ascii="Arial" w:hAnsi="Arial" w:cs="Arial"/>
                <w:sz w:val="18"/>
                <w:szCs w:val="18"/>
              </w:rPr>
            </w:pPr>
          </w:p>
        </w:tc>
        <w:tc>
          <w:tcPr>
            <w:tcW w:w="1440" w:type="dxa"/>
            <w:vAlign w:val="bottom"/>
          </w:tcPr>
          <w:p w:rsidR="0021144D" w:rsidRPr="00C06E47" w:rsidRDefault="0021144D" w:rsidP="0021144D">
            <w:pPr>
              <w:tabs>
                <w:tab w:val="decimal" w:pos="1204"/>
              </w:tabs>
              <w:spacing w:line="360" w:lineRule="exact"/>
              <w:ind w:left="33" w:right="51"/>
              <w:jc w:val="left"/>
              <w:rPr>
                <w:rFonts w:ascii="Arial" w:hAnsi="Arial" w:cs="Arial"/>
                <w:sz w:val="18"/>
                <w:szCs w:val="18"/>
              </w:rPr>
            </w:pPr>
          </w:p>
        </w:tc>
        <w:tc>
          <w:tcPr>
            <w:tcW w:w="1440" w:type="dxa"/>
            <w:vAlign w:val="bottom"/>
          </w:tcPr>
          <w:p w:rsidR="0021144D" w:rsidRPr="00C06E47" w:rsidRDefault="0021144D" w:rsidP="0021144D">
            <w:pPr>
              <w:tabs>
                <w:tab w:val="decimal" w:pos="1204"/>
              </w:tabs>
              <w:spacing w:line="360" w:lineRule="exact"/>
              <w:ind w:left="33" w:right="51"/>
              <w:jc w:val="left"/>
              <w:rPr>
                <w:rFonts w:ascii="Arial" w:hAnsi="Arial" w:cs="Arial"/>
                <w:sz w:val="18"/>
                <w:szCs w:val="18"/>
              </w:rPr>
            </w:pPr>
          </w:p>
        </w:tc>
      </w:tr>
      <w:tr w:rsidR="0021144D" w:rsidRPr="00C06E47" w:rsidTr="00D036BF">
        <w:trPr>
          <w:cantSplit/>
        </w:trPr>
        <w:tc>
          <w:tcPr>
            <w:tcW w:w="3420" w:type="dxa"/>
          </w:tcPr>
          <w:p w:rsidR="0021144D" w:rsidRPr="00C06E47" w:rsidRDefault="0021144D" w:rsidP="0021144D">
            <w:pPr>
              <w:spacing w:line="360" w:lineRule="exact"/>
              <w:ind w:left="394" w:right="29" w:hanging="360"/>
              <w:jc w:val="left"/>
              <w:rPr>
                <w:rFonts w:ascii="Arial" w:hAnsi="Arial" w:cs="Arial"/>
                <w:sz w:val="18"/>
                <w:szCs w:val="18"/>
              </w:rPr>
            </w:pPr>
            <w:r w:rsidRPr="00C06E47">
              <w:rPr>
                <w:rFonts w:ascii="Arial" w:hAnsi="Arial" w:cs="Arial"/>
                <w:sz w:val="18"/>
                <w:szCs w:val="18"/>
              </w:rPr>
              <w:t>Equity securities</w:t>
            </w:r>
          </w:p>
        </w:tc>
        <w:tc>
          <w:tcPr>
            <w:tcW w:w="1440" w:type="dxa"/>
            <w:shd w:val="clear" w:color="auto" w:fill="auto"/>
            <w:vAlign w:val="bottom"/>
          </w:tcPr>
          <w:p w:rsidR="0021144D" w:rsidRPr="0021144D" w:rsidRDefault="0021144D" w:rsidP="0021144D">
            <w:pP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35,114,252</w:t>
            </w:r>
          </w:p>
        </w:tc>
        <w:tc>
          <w:tcPr>
            <w:tcW w:w="1440" w:type="dxa"/>
            <w:shd w:val="clear" w:color="auto" w:fill="auto"/>
            <w:vAlign w:val="bottom"/>
          </w:tcPr>
          <w:p w:rsidR="0021144D" w:rsidRPr="0021144D" w:rsidRDefault="0021144D" w:rsidP="0021144D">
            <w:pP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44,727,417</w:t>
            </w:r>
          </w:p>
        </w:tc>
        <w:tc>
          <w:tcPr>
            <w:tcW w:w="1440" w:type="dxa"/>
            <w:vAlign w:val="bottom"/>
          </w:tcPr>
          <w:p w:rsidR="0021144D" w:rsidRPr="00C06E47" w:rsidRDefault="0021144D" w:rsidP="0021144D">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34,007,539</w:t>
            </w:r>
          </w:p>
        </w:tc>
        <w:tc>
          <w:tcPr>
            <w:tcW w:w="1440" w:type="dxa"/>
            <w:vAlign w:val="bottom"/>
          </w:tcPr>
          <w:p w:rsidR="0021144D" w:rsidRPr="00C06E47" w:rsidRDefault="0021144D" w:rsidP="0021144D">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38,992,551</w:t>
            </w:r>
          </w:p>
        </w:tc>
      </w:tr>
      <w:tr w:rsidR="0021144D" w:rsidRPr="00C06E47" w:rsidTr="00D036BF">
        <w:trPr>
          <w:cantSplit/>
        </w:trPr>
        <w:tc>
          <w:tcPr>
            <w:tcW w:w="3420" w:type="dxa"/>
          </w:tcPr>
          <w:p w:rsidR="0021144D" w:rsidRPr="00C06E47" w:rsidRDefault="0021144D" w:rsidP="0021144D">
            <w:pPr>
              <w:spacing w:line="360" w:lineRule="exact"/>
              <w:ind w:left="394" w:right="29" w:hanging="360"/>
              <w:jc w:val="left"/>
              <w:rPr>
                <w:rFonts w:ascii="Arial" w:hAnsi="Arial" w:cs="Arial"/>
                <w:sz w:val="18"/>
                <w:szCs w:val="18"/>
              </w:rPr>
            </w:pPr>
            <w:r w:rsidRPr="00C06E47">
              <w:rPr>
                <w:rFonts w:ascii="Arial" w:hAnsi="Arial" w:cs="Arial"/>
                <w:sz w:val="18"/>
                <w:szCs w:val="18"/>
              </w:rPr>
              <w:t>Unit trusts</w:t>
            </w:r>
          </w:p>
        </w:tc>
        <w:tc>
          <w:tcPr>
            <w:tcW w:w="1440" w:type="dxa"/>
            <w:shd w:val="clear" w:color="auto" w:fill="auto"/>
            <w:vAlign w:val="bottom"/>
          </w:tcPr>
          <w:p w:rsidR="0021144D" w:rsidRPr="0021144D" w:rsidRDefault="0021144D" w:rsidP="0021144D">
            <w:pP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482,713,547</w:t>
            </w:r>
          </w:p>
        </w:tc>
        <w:tc>
          <w:tcPr>
            <w:tcW w:w="1440" w:type="dxa"/>
            <w:shd w:val="clear" w:color="auto" w:fill="auto"/>
            <w:vAlign w:val="bottom"/>
          </w:tcPr>
          <w:p w:rsidR="0021144D" w:rsidRPr="0021144D" w:rsidRDefault="0021144D" w:rsidP="0021144D">
            <w:pP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494,409,343</w:t>
            </w:r>
          </w:p>
        </w:tc>
        <w:tc>
          <w:tcPr>
            <w:tcW w:w="1440" w:type="dxa"/>
            <w:vAlign w:val="bottom"/>
          </w:tcPr>
          <w:p w:rsidR="0021144D" w:rsidRPr="00C06E47" w:rsidRDefault="0021144D" w:rsidP="0021144D">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476,155,835</w:t>
            </w:r>
          </w:p>
        </w:tc>
        <w:tc>
          <w:tcPr>
            <w:tcW w:w="1440" w:type="dxa"/>
            <w:vAlign w:val="bottom"/>
          </w:tcPr>
          <w:p w:rsidR="0021144D" w:rsidRPr="00C06E47" w:rsidRDefault="0021144D" w:rsidP="0021144D">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472,119,241</w:t>
            </w:r>
          </w:p>
        </w:tc>
      </w:tr>
      <w:tr w:rsidR="0021144D" w:rsidRPr="00C06E47" w:rsidTr="00D036BF">
        <w:trPr>
          <w:cantSplit/>
        </w:trPr>
        <w:tc>
          <w:tcPr>
            <w:tcW w:w="3420" w:type="dxa"/>
          </w:tcPr>
          <w:p w:rsidR="0021144D" w:rsidRPr="00C06E47" w:rsidRDefault="0021144D" w:rsidP="0021144D">
            <w:pPr>
              <w:spacing w:line="360" w:lineRule="exact"/>
              <w:ind w:left="394" w:right="29" w:hanging="360"/>
              <w:jc w:val="left"/>
              <w:rPr>
                <w:rFonts w:ascii="Arial" w:hAnsi="Arial" w:cs="Arial"/>
                <w:sz w:val="18"/>
                <w:szCs w:val="18"/>
              </w:rPr>
            </w:pPr>
            <w:r w:rsidRPr="00C06E47">
              <w:rPr>
                <w:rFonts w:ascii="Arial" w:hAnsi="Arial" w:cs="Arial"/>
                <w:sz w:val="18"/>
                <w:szCs w:val="18"/>
              </w:rPr>
              <w:t>Debentures</w:t>
            </w:r>
          </w:p>
        </w:tc>
        <w:tc>
          <w:tcPr>
            <w:tcW w:w="1440" w:type="dxa"/>
            <w:shd w:val="clear" w:color="auto" w:fill="auto"/>
            <w:vAlign w:val="bottom"/>
          </w:tcPr>
          <w:p w:rsidR="0021144D" w:rsidRPr="0021144D" w:rsidRDefault="0021144D" w:rsidP="0021144D">
            <w:pPr>
              <w:pBdr>
                <w:bottom w:val="single" w:sz="4" w:space="1" w:color="000000"/>
              </w:pBd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90,011,320</w:t>
            </w:r>
          </w:p>
        </w:tc>
        <w:tc>
          <w:tcPr>
            <w:tcW w:w="1440" w:type="dxa"/>
            <w:shd w:val="clear" w:color="auto" w:fill="auto"/>
            <w:vAlign w:val="bottom"/>
          </w:tcPr>
          <w:p w:rsidR="0021144D" w:rsidRPr="0021144D" w:rsidRDefault="0021144D" w:rsidP="0021144D">
            <w:pPr>
              <w:pBdr>
                <w:bottom w:val="single" w:sz="4" w:space="1" w:color="000000"/>
              </w:pBd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91,969,435</w:t>
            </w:r>
          </w:p>
        </w:tc>
        <w:tc>
          <w:tcPr>
            <w:tcW w:w="1440" w:type="dxa"/>
            <w:vAlign w:val="bottom"/>
          </w:tcPr>
          <w:p w:rsidR="0021144D" w:rsidRPr="00C06E47" w:rsidRDefault="0021144D" w:rsidP="0021144D">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80,019,803</w:t>
            </w:r>
          </w:p>
        </w:tc>
        <w:tc>
          <w:tcPr>
            <w:tcW w:w="1440" w:type="dxa"/>
            <w:vAlign w:val="bottom"/>
          </w:tcPr>
          <w:p w:rsidR="0021144D" w:rsidRPr="00C06E47" w:rsidRDefault="0021144D" w:rsidP="0021144D">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80,955,532</w:t>
            </w:r>
          </w:p>
        </w:tc>
      </w:tr>
      <w:tr w:rsidR="0021144D" w:rsidRPr="00C06E47" w:rsidTr="00D036BF">
        <w:trPr>
          <w:cantSplit/>
        </w:trPr>
        <w:tc>
          <w:tcPr>
            <w:tcW w:w="3420" w:type="dxa"/>
          </w:tcPr>
          <w:p w:rsidR="0021144D" w:rsidRPr="00C06E47" w:rsidRDefault="0021144D" w:rsidP="0021144D">
            <w:pPr>
              <w:spacing w:line="360" w:lineRule="exact"/>
              <w:ind w:left="394" w:right="29" w:hanging="360"/>
              <w:jc w:val="left"/>
              <w:rPr>
                <w:rFonts w:ascii="Arial" w:hAnsi="Arial" w:cs="Arial"/>
                <w:sz w:val="18"/>
                <w:szCs w:val="18"/>
              </w:rPr>
            </w:pPr>
            <w:r w:rsidRPr="00C06E47">
              <w:rPr>
                <w:rFonts w:ascii="Arial" w:hAnsi="Arial" w:cs="Arial"/>
                <w:sz w:val="18"/>
                <w:szCs w:val="18"/>
              </w:rPr>
              <w:t>Total</w:t>
            </w:r>
          </w:p>
        </w:tc>
        <w:tc>
          <w:tcPr>
            <w:tcW w:w="1440" w:type="dxa"/>
            <w:shd w:val="clear" w:color="auto" w:fill="auto"/>
            <w:vAlign w:val="bottom"/>
          </w:tcPr>
          <w:p w:rsidR="0021144D" w:rsidRPr="0021144D" w:rsidRDefault="0021144D" w:rsidP="0021144D">
            <w:pP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607,839,119</w:t>
            </w:r>
          </w:p>
        </w:tc>
        <w:tc>
          <w:tcPr>
            <w:tcW w:w="1440" w:type="dxa"/>
            <w:shd w:val="clear" w:color="auto" w:fill="auto"/>
            <w:vAlign w:val="bottom"/>
          </w:tcPr>
          <w:p w:rsidR="0021144D" w:rsidRPr="0021144D" w:rsidRDefault="0021144D" w:rsidP="0021144D">
            <w:pP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631,106,195</w:t>
            </w:r>
          </w:p>
        </w:tc>
        <w:tc>
          <w:tcPr>
            <w:tcW w:w="1440" w:type="dxa"/>
            <w:vAlign w:val="bottom"/>
          </w:tcPr>
          <w:p w:rsidR="0021144D" w:rsidRPr="00C06E47" w:rsidRDefault="0021144D" w:rsidP="0021144D">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590,183,177</w:t>
            </w:r>
          </w:p>
        </w:tc>
        <w:tc>
          <w:tcPr>
            <w:tcW w:w="1440" w:type="dxa"/>
            <w:vAlign w:val="bottom"/>
          </w:tcPr>
          <w:p w:rsidR="0021144D" w:rsidRPr="00C06E47" w:rsidRDefault="0021144D" w:rsidP="0021144D">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592,067,324</w:t>
            </w:r>
          </w:p>
        </w:tc>
      </w:tr>
      <w:tr w:rsidR="0021144D" w:rsidRPr="00C06E47" w:rsidTr="00D036BF">
        <w:trPr>
          <w:cantSplit/>
        </w:trPr>
        <w:tc>
          <w:tcPr>
            <w:tcW w:w="3420" w:type="dxa"/>
          </w:tcPr>
          <w:p w:rsidR="0021144D" w:rsidRPr="00C06E47" w:rsidRDefault="0021144D" w:rsidP="0021144D">
            <w:pPr>
              <w:spacing w:line="360" w:lineRule="exact"/>
              <w:ind w:left="394" w:right="29" w:hanging="360"/>
              <w:jc w:val="left"/>
              <w:rPr>
                <w:rFonts w:ascii="Arial" w:hAnsi="Arial" w:cs="Arial"/>
                <w:sz w:val="18"/>
                <w:szCs w:val="18"/>
              </w:rPr>
            </w:pPr>
            <w:r w:rsidRPr="00C06E47">
              <w:rPr>
                <w:rFonts w:ascii="Arial" w:hAnsi="Arial" w:cs="Arial"/>
                <w:sz w:val="18"/>
                <w:szCs w:val="18"/>
              </w:rPr>
              <w:t>Add: Unrealised gains</w:t>
            </w:r>
          </w:p>
        </w:tc>
        <w:tc>
          <w:tcPr>
            <w:tcW w:w="1440" w:type="dxa"/>
            <w:shd w:val="clear" w:color="auto" w:fill="auto"/>
            <w:vAlign w:val="bottom"/>
          </w:tcPr>
          <w:p w:rsidR="0021144D" w:rsidRPr="0021144D" w:rsidRDefault="0021144D" w:rsidP="0021144D">
            <w:pP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23,267,076</w:t>
            </w:r>
          </w:p>
        </w:tc>
        <w:tc>
          <w:tcPr>
            <w:tcW w:w="1440" w:type="dxa"/>
            <w:shd w:val="clear" w:color="auto" w:fill="auto"/>
            <w:vAlign w:val="bottom"/>
          </w:tcPr>
          <w:p w:rsidR="0021144D" w:rsidRPr="0021144D" w:rsidRDefault="0021144D" w:rsidP="0021144D">
            <w:pPr>
              <w:tabs>
                <w:tab w:val="decimal" w:pos="1204"/>
              </w:tabs>
              <w:spacing w:line="360" w:lineRule="exact"/>
              <w:ind w:left="33" w:right="51"/>
              <w:jc w:val="left"/>
              <w:rPr>
                <w:rFonts w:ascii="Arial" w:hAnsi="Arial" w:cs="Arial"/>
                <w:sz w:val="18"/>
                <w:szCs w:val="18"/>
                <w:cs/>
              </w:rPr>
            </w:pPr>
            <w:r w:rsidRPr="0021144D">
              <w:rPr>
                <w:rFonts w:ascii="Arial" w:hAnsi="Arial" w:cs="Arial"/>
                <w:sz w:val="18"/>
                <w:szCs w:val="18"/>
              </w:rPr>
              <w:t>-</w:t>
            </w:r>
          </w:p>
        </w:tc>
        <w:tc>
          <w:tcPr>
            <w:tcW w:w="1440" w:type="dxa"/>
            <w:vAlign w:val="bottom"/>
          </w:tcPr>
          <w:p w:rsidR="0021144D" w:rsidRPr="00C06E47" w:rsidRDefault="0021144D" w:rsidP="0021144D">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1,884,147</w:t>
            </w:r>
          </w:p>
        </w:tc>
        <w:tc>
          <w:tcPr>
            <w:tcW w:w="1440" w:type="dxa"/>
            <w:vAlign w:val="bottom"/>
          </w:tcPr>
          <w:p w:rsidR="0021144D" w:rsidRPr="00C06E47" w:rsidRDefault="0021144D" w:rsidP="0021144D">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w:t>
            </w:r>
          </w:p>
        </w:tc>
      </w:tr>
      <w:tr w:rsidR="0021144D" w:rsidRPr="00C06E47" w:rsidTr="00D036BF">
        <w:trPr>
          <w:cantSplit/>
        </w:trPr>
        <w:tc>
          <w:tcPr>
            <w:tcW w:w="3420" w:type="dxa"/>
          </w:tcPr>
          <w:p w:rsidR="0021144D" w:rsidRPr="00C06E47" w:rsidRDefault="0021144D" w:rsidP="0021144D">
            <w:pPr>
              <w:spacing w:line="360" w:lineRule="exact"/>
              <w:ind w:left="394" w:right="29" w:hanging="360"/>
              <w:jc w:val="left"/>
              <w:rPr>
                <w:rFonts w:ascii="Arial" w:hAnsi="Arial" w:cs="Arial"/>
                <w:sz w:val="18"/>
                <w:szCs w:val="18"/>
              </w:rPr>
            </w:pPr>
            <w:r w:rsidRPr="00C06E47">
              <w:rPr>
                <w:rFonts w:ascii="Arial" w:hAnsi="Arial" w:cs="Arial"/>
                <w:sz w:val="18"/>
                <w:szCs w:val="18"/>
              </w:rPr>
              <w:t>Less: Allowance for impairment</w:t>
            </w:r>
          </w:p>
        </w:tc>
        <w:tc>
          <w:tcPr>
            <w:tcW w:w="1440" w:type="dxa"/>
            <w:shd w:val="clear" w:color="auto" w:fill="auto"/>
            <w:vAlign w:val="bottom"/>
          </w:tcPr>
          <w:p w:rsidR="0021144D" w:rsidRPr="0021144D" w:rsidRDefault="0021144D" w:rsidP="0021144D">
            <w:pPr>
              <w:pBdr>
                <w:bottom w:val="single" w:sz="4" w:space="1" w:color="000000"/>
              </w:pBd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(6,743,389)</w:t>
            </w:r>
          </w:p>
        </w:tc>
        <w:tc>
          <w:tcPr>
            <w:tcW w:w="1440" w:type="dxa"/>
            <w:shd w:val="clear" w:color="auto" w:fill="auto"/>
            <w:vAlign w:val="bottom"/>
          </w:tcPr>
          <w:p w:rsidR="0021144D" w:rsidRPr="0021144D" w:rsidRDefault="0021144D" w:rsidP="0021144D">
            <w:pPr>
              <w:pBdr>
                <w:bottom w:val="single" w:sz="4" w:space="1" w:color="000000"/>
              </w:pBd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(6,743,389)</w:t>
            </w:r>
          </w:p>
        </w:tc>
        <w:tc>
          <w:tcPr>
            <w:tcW w:w="1440" w:type="dxa"/>
            <w:vAlign w:val="bottom"/>
          </w:tcPr>
          <w:p w:rsidR="0021144D" w:rsidRPr="00C06E47" w:rsidRDefault="0021144D" w:rsidP="0021144D">
            <w:pPr>
              <w:pBdr>
                <w:bottom w:val="single" w:sz="4" w:space="1" w:color="000000"/>
              </w:pBdr>
              <w:tabs>
                <w:tab w:val="decimal" w:pos="1204"/>
              </w:tabs>
              <w:spacing w:line="360" w:lineRule="exact"/>
              <w:ind w:left="33" w:right="51"/>
              <w:jc w:val="left"/>
              <w:rPr>
                <w:rFonts w:ascii="Arial" w:hAnsi="Arial" w:cs="Arial"/>
                <w:sz w:val="18"/>
                <w:szCs w:val="18"/>
                <w:cs/>
              </w:rPr>
            </w:pPr>
            <w:r w:rsidRPr="00C06E47">
              <w:rPr>
                <w:rFonts w:ascii="Arial" w:hAnsi="Arial" w:cs="Arial"/>
                <w:sz w:val="18"/>
                <w:szCs w:val="18"/>
              </w:rPr>
              <w:t>(6,050,600)</w:t>
            </w:r>
          </w:p>
        </w:tc>
        <w:tc>
          <w:tcPr>
            <w:tcW w:w="1440" w:type="dxa"/>
            <w:vAlign w:val="bottom"/>
          </w:tcPr>
          <w:p w:rsidR="0021144D" w:rsidRPr="00C06E47" w:rsidRDefault="0021144D" w:rsidP="0021144D">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(6,050,600)</w:t>
            </w:r>
          </w:p>
        </w:tc>
      </w:tr>
      <w:tr w:rsidR="0021144D" w:rsidRPr="00C06E47" w:rsidTr="00D036BF">
        <w:trPr>
          <w:cantSplit/>
        </w:trPr>
        <w:tc>
          <w:tcPr>
            <w:tcW w:w="3420" w:type="dxa"/>
          </w:tcPr>
          <w:p w:rsidR="0021144D" w:rsidRPr="00C06E47" w:rsidRDefault="0021144D" w:rsidP="0021144D">
            <w:pPr>
              <w:spacing w:line="360" w:lineRule="exact"/>
              <w:ind w:left="394" w:right="29" w:hanging="360"/>
              <w:jc w:val="left"/>
              <w:rPr>
                <w:rFonts w:ascii="Arial" w:hAnsi="Arial" w:cs="Arial"/>
                <w:sz w:val="18"/>
                <w:szCs w:val="18"/>
              </w:rPr>
            </w:pPr>
            <w:r w:rsidRPr="00C06E47">
              <w:rPr>
                <w:rFonts w:ascii="Arial" w:hAnsi="Arial" w:cs="Arial"/>
                <w:sz w:val="18"/>
                <w:szCs w:val="18"/>
              </w:rPr>
              <w:t>Available-for-sale investments - net</w:t>
            </w:r>
          </w:p>
        </w:tc>
        <w:tc>
          <w:tcPr>
            <w:tcW w:w="1440" w:type="dxa"/>
            <w:shd w:val="clear" w:color="auto" w:fill="auto"/>
            <w:vAlign w:val="bottom"/>
          </w:tcPr>
          <w:p w:rsidR="0021144D" w:rsidRPr="0021144D" w:rsidRDefault="0021144D" w:rsidP="0021144D">
            <w:pPr>
              <w:pBdr>
                <w:bottom w:val="single" w:sz="4" w:space="1" w:color="000000"/>
              </w:pBd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624,362,806</w:t>
            </w:r>
          </w:p>
        </w:tc>
        <w:tc>
          <w:tcPr>
            <w:tcW w:w="1440" w:type="dxa"/>
            <w:shd w:val="clear" w:color="auto" w:fill="auto"/>
            <w:vAlign w:val="bottom"/>
          </w:tcPr>
          <w:p w:rsidR="0021144D" w:rsidRPr="0021144D" w:rsidRDefault="0021144D" w:rsidP="0021144D">
            <w:pPr>
              <w:pBdr>
                <w:bottom w:val="single" w:sz="4" w:space="1" w:color="000000"/>
              </w:pBd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624,362,806</w:t>
            </w:r>
          </w:p>
        </w:tc>
        <w:tc>
          <w:tcPr>
            <w:tcW w:w="1440" w:type="dxa"/>
            <w:vAlign w:val="bottom"/>
          </w:tcPr>
          <w:p w:rsidR="0021144D" w:rsidRPr="00C06E47" w:rsidRDefault="0021144D" w:rsidP="0021144D">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586,016,724</w:t>
            </w:r>
          </w:p>
        </w:tc>
        <w:tc>
          <w:tcPr>
            <w:tcW w:w="1440" w:type="dxa"/>
            <w:vAlign w:val="bottom"/>
          </w:tcPr>
          <w:p w:rsidR="0021144D" w:rsidRPr="00C06E47" w:rsidRDefault="0021144D" w:rsidP="0021144D">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586,016,724</w:t>
            </w:r>
          </w:p>
        </w:tc>
      </w:tr>
      <w:tr w:rsidR="0021144D" w:rsidRPr="00C06E47" w:rsidTr="00D036BF">
        <w:trPr>
          <w:cantSplit/>
        </w:trPr>
        <w:tc>
          <w:tcPr>
            <w:tcW w:w="3420" w:type="dxa"/>
          </w:tcPr>
          <w:p w:rsidR="0021144D" w:rsidRPr="00C06E47" w:rsidRDefault="0021144D" w:rsidP="0021144D">
            <w:pPr>
              <w:spacing w:line="360" w:lineRule="exact"/>
              <w:ind w:left="394" w:right="29" w:hanging="360"/>
              <w:jc w:val="left"/>
              <w:rPr>
                <w:rFonts w:ascii="Arial" w:hAnsi="Arial" w:cs="Arial"/>
                <w:b/>
                <w:bCs/>
                <w:sz w:val="18"/>
                <w:szCs w:val="18"/>
              </w:rPr>
            </w:pPr>
            <w:r w:rsidRPr="00C06E47">
              <w:rPr>
                <w:rFonts w:ascii="Arial" w:hAnsi="Arial" w:cs="Arial"/>
                <w:b/>
                <w:bCs/>
                <w:sz w:val="18"/>
                <w:szCs w:val="18"/>
              </w:rPr>
              <w:br w:type="page"/>
              <w:t>Held-to-maturity investments</w:t>
            </w:r>
          </w:p>
        </w:tc>
        <w:tc>
          <w:tcPr>
            <w:tcW w:w="1440" w:type="dxa"/>
            <w:shd w:val="clear" w:color="auto" w:fill="auto"/>
            <w:vAlign w:val="bottom"/>
          </w:tcPr>
          <w:p w:rsidR="0021144D" w:rsidRPr="0021144D" w:rsidRDefault="0021144D" w:rsidP="0021144D">
            <w:pPr>
              <w:tabs>
                <w:tab w:val="decimal" w:pos="1204"/>
              </w:tabs>
              <w:spacing w:line="360" w:lineRule="exact"/>
              <w:ind w:left="33" w:right="51"/>
              <w:jc w:val="left"/>
              <w:rPr>
                <w:rFonts w:ascii="Arial" w:hAnsi="Arial" w:cs="Arial"/>
                <w:sz w:val="18"/>
                <w:szCs w:val="18"/>
              </w:rPr>
            </w:pPr>
          </w:p>
        </w:tc>
        <w:tc>
          <w:tcPr>
            <w:tcW w:w="1440" w:type="dxa"/>
            <w:shd w:val="clear" w:color="auto" w:fill="auto"/>
            <w:vAlign w:val="bottom"/>
          </w:tcPr>
          <w:p w:rsidR="0021144D" w:rsidRPr="0021144D" w:rsidRDefault="0021144D" w:rsidP="0021144D">
            <w:pPr>
              <w:tabs>
                <w:tab w:val="decimal" w:pos="1204"/>
              </w:tabs>
              <w:spacing w:line="360" w:lineRule="exact"/>
              <w:ind w:left="33" w:right="51"/>
              <w:jc w:val="left"/>
              <w:rPr>
                <w:rFonts w:ascii="Arial" w:hAnsi="Arial" w:cs="Arial"/>
                <w:sz w:val="18"/>
                <w:szCs w:val="18"/>
              </w:rPr>
            </w:pPr>
          </w:p>
        </w:tc>
        <w:tc>
          <w:tcPr>
            <w:tcW w:w="1440" w:type="dxa"/>
            <w:vAlign w:val="bottom"/>
          </w:tcPr>
          <w:p w:rsidR="0021144D" w:rsidRPr="00C06E47" w:rsidRDefault="0021144D" w:rsidP="0021144D">
            <w:pPr>
              <w:tabs>
                <w:tab w:val="decimal" w:pos="1204"/>
              </w:tabs>
              <w:spacing w:line="360" w:lineRule="exact"/>
              <w:ind w:left="34" w:right="0"/>
              <w:jc w:val="left"/>
              <w:rPr>
                <w:rFonts w:ascii="Arial" w:hAnsi="Arial" w:cs="Arial"/>
                <w:sz w:val="18"/>
                <w:szCs w:val="18"/>
              </w:rPr>
            </w:pPr>
          </w:p>
        </w:tc>
        <w:tc>
          <w:tcPr>
            <w:tcW w:w="1440" w:type="dxa"/>
            <w:vAlign w:val="bottom"/>
          </w:tcPr>
          <w:p w:rsidR="0021144D" w:rsidRPr="00C06E47" w:rsidRDefault="0021144D" w:rsidP="0021144D">
            <w:pPr>
              <w:tabs>
                <w:tab w:val="decimal" w:pos="1204"/>
              </w:tabs>
              <w:spacing w:line="360" w:lineRule="exact"/>
              <w:ind w:left="34" w:right="0"/>
              <w:jc w:val="left"/>
              <w:rPr>
                <w:rFonts w:ascii="Arial" w:hAnsi="Arial" w:cs="Arial"/>
                <w:sz w:val="18"/>
                <w:szCs w:val="18"/>
              </w:rPr>
            </w:pPr>
          </w:p>
        </w:tc>
      </w:tr>
      <w:tr w:rsidR="0021144D" w:rsidRPr="00C06E47" w:rsidTr="00D036BF">
        <w:trPr>
          <w:cantSplit/>
        </w:trPr>
        <w:tc>
          <w:tcPr>
            <w:tcW w:w="3420" w:type="dxa"/>
          </w:tcPr>
          <w:p w:rsidR="0021144D" w:rsidRPr="00C06E47" w:rsidRDefault="0021144D" w:rsidP="0021144D">
            <w:pPr>
              <w:spacing w:line="360" w:lineRule="exact"/>
              <w:ind w:left="394" w:right="29" w:hanging="360"/>
              <w:jc w:val="left"/>
              <w:rPr>
                <w:rFonts w:ascii="Arial" w:hAnsi="Arial" w:cs="Arial"/>
                <w:sz w:val="18"/>
                <w:szCs w:val="18"/>
              </w:rPr>
            </w:pPr>
            <w:r w:rsidRPr="00C06E47">
              <w:rPr>
                <w:rFonts w:ascii="Arial" w:hAnsi="Arial" w:cs="Arial"/>
                <w:sz w:val="18"/>
                <w:szCs w:val="18"/>
              </w:rPr>
              <w:t>Government and state enterprise securities</w:t>
            </w:r>
          </w:p>
        </w:tc>
        <w:tc>
          <w:tcPr>
            <w:tcW w:w="1440" w:type="dxa"/>
            <w:shd w:val="clear" w:color="auto" w:fill="auto"/>
            <w:vAlign w:val="bottom"/>
          </w:tcPr>
          <w:p w:rsidR="0021144D" w:rsidRPr="0021144D" w:rsidRDefault="0021144D" w:rsidP="0021144D">
            <w:pP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482,566,794</w:t>
            </w:r>
          </w:p>
        </w:tc>
        <w:tc>
          <w:tcPr>
            <w:tcW w:w="1440" w:type="dxa"/>
            <w:shd w:val="clear" w:color="auto" w:fill="auto"/>
            <w:vAlign w:val="bottom"/>
          </w:tcPr>
          <w:p w:rsidR="0021144D" w:rsidRPr="0021144D" w:rsidRDefault="0021144D" w:rsidP="00130C0A">
            <w:pPr>
              <w:tabs>
                <w:tab w:val="decimal" w:pos="1204"/>
              </w:tabs>
              <w:spacing w:line="360" w:lineRule="exact"/>
              <w:ind w:left="33" w:right="51"/>
              <w:jc w:val="left"/>
              <w:rPr>
                <w:rFonts w:ascii="Arial" w:hAnsi="Arial" w:cs="Arial"/>
                <w:sz w:val="18"/>
                <w:szCs w:val="18"/>
              </w:rPr>
            </w:pPr>
          </w:p>
        </w:tc>
        <w:tc>
          <w:tcPr>
            <w:tcW w:w="1440" w:type="dxa"/>
            <w:vAlign w:val="bottom"/>
          </w:tcPr>
          <w:p w:rsidR="0021144D" w:rsidRPr="00C06E47" w:rsidRDefault="0021144D" w:rsidP="0021144D">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539,026,495</w:t>
            </w:r>
          </w:p>
        </w:tc>
        <w:tc>
          <w:tcPr>
            <w:tcW w:w="1440" w:type="dxa"/>
            <w:vAlign w:val="bottom"/>
          </w:tcPr>
          <w:p w:rsidR="0021144D" w:rsidRPr="00C06E47" w:rsidRDefault="0021144D" w:rsidP="0021144D">
            <w:pPr>
              <w:tabs>
                <w:tab w:val="decimal" w:pos="1204"/>
              </w:tabs>
              <w:spacing w:line="360" w:lineRule="exact"/>
              <w:ind w:left="34" w:right="0"/>
              <w:jc w:val="left"/>
              <w:rPr>
                <w:rFonts w:ascii="Arial" w:hAnsi="Arial" w:cs="Arial"/>
                <w:sz w:val="18"/>
                <w:szCs w:val="18"/>
              </w:rPr>
            </w:pPr>
          </w:p>
        </w:tc>
      </w:tr>
      <w:tr w:rsidR="0021144D" w:rsidRPr="00C06E47" w:rsidTr="00D036BF">
        <w:trPr>
          <w:cantSplit/>
        </w:trPr>
        <w:tc>
          <w:tcPr>
            <w:tcW w:w="3420" w:type="dxa"/>
          </w:tcPr>
          <w:p w:rsidR="0021144D" w:rsidRPr="00C06E47" w:rsidRDefault="0021144D" w:rsidP="0021144D">
            <w:pPr>
              <w:spacing w:line="360" w:lineRule="exact"/>
              <w:ind w:left="394" w:right="29" w:hanging="360"/>
              <w:jc w:val="left"/>
              <w:rPr>
                <w:rFonts w:ascii="Arial" w:hAnsi="Arial" w:cs="Arial"/>
                <w:sz w:val="18"/>
                <w:szCs w:val="18"/>
              </w:rPr>
            </w:pPr>
            <w:r w:rsidRPr="00C06E47">
              <w:rPr>
                <w:rFonts w:ascii="Arial" w:hAnsi="Arial" w:cs="Arial"/>
                <w:sz w:val="18"/>
                <w:szCs w:val="18"/>
              </w:rPr>
              <w:t>Saving lottery</w:t>
            </w:r>
          </w:p>
        </w:tc>
        <w:tc>
          <w:tcPr>
            <w:tcW w:w="1440" w:type="dxa"/>
            <w:shd w:val="clear" w:color="auto" w:fill="auto"/>
            <w:vAlign w:val="bottom"/>
          </w:tcPr>
          <w:p w:rsidR="0021144D" w:rsidRPr="0021144D" w:rsidRDefault="0021144D" w:rsidP="0021144D">
            <w:pP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28,550,000</w:t>
            </w:r>
          </w:p>
        </w:tc>
        <w:tc>
          <w:tcPr>
            <w:tcW w:w="1440" w:type="dxa"/>
            <w:shd w:val="clear" w:color="auto" w:fill="auto"/>
            <w:vAlign w:val="bottom"/>
          </w:tcPr>
          <w:p w:rsidR="0021144D" w:rsidRPr="0021144D" w:rsidRDefault="0021144D" w:rsidP="00130C0A">
            <w:pPr>
              <w:tabs>
                <w:tab w:val="decimal" w:pos="1204"/>
              </w:tabs>
              <w:spacing w:line="360" w:lineRule="exact"/>
              <w:ind w:left="33" w:right="51"/>
              <w:jc w:val="left"/>
              <w:rPr>
                <w:rFonts w:ascii="Arial" w:hAnsi="Arial" w:cs="Arial"/>
                <w:sz w:val="18"/>
                <w:szCs w:val="18"/>
              </w:rPr>
            </w:pPr>
          </w:p>
        </w:tc>
        <w:tc>
          <w:tcPr>
            <w:tcW w:w="1440" w:type="dxa"/>
            <w:vAlign w:val="bottom"/>
          </w:tcPr>
          <w:p w:rsidR="0021144D" w:rsidRPr="00C06E47" w:rsidRDefault="0021144D" w:rsidP="0021144D">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34,550,000</w:t>
            </w:r>
          </w:p>
        </w:tc>
        <w:tc>
          <w:tcPr>
            <w:tcW w:w="1440" w:type="dxa"/>
            <w:vAlign w:val="bottom"/>
          </w:tcPr>
          <w:p w:rsidR="0021144D" w:rsidRPr="00C06E47" w:rsidRDefault="0021144D" w:rsidP="0021144D">
            <w:pPr>
              <w:tabs>
                <w:tab w:val="decimal" w:pos="1204"/>
              </w:tabs>
              <w:spacing w:line="360" w:lineRule="exact"/>
              <w:ind w:left="34" w:right="0"/>
              <w:jc w:val="left"/>
              <w:rPr>
                <w:rFonts w:ascii="Arial" w:hAnsi="Arial" w:cs="Arial"/>
                <w:sz w:val="18"/>
                <w:szCs w:val="18"/>
              </w:rPr>
            </w:pPr>
          </w:p>
        </w:tc>
      </w:tr>
      <w:tr w:rsidR="0021144D" w:rsidRPr="00C06E47" w:rsidTr="00D036BF">
        <w:trPr>
          <w:cantSplit/>
        </w:trPr>
        <w:tc>
          <w:tcPr>
            <w:tcW w:w="3420" w:type="dxa"/>
          </w:tcPr>
          <w:p w:rsidR="0021144D" w:rsidRPr="00C06E47" w:rsidRDefault="0021144D" w:rsidP="0021144D">
            <w:pPr>
              <w:spacing w:line="360" w:lineRule="exact"/>
              <w:ind w:left="394" w:right="29" w:hanging="360"/>
              <w:jc w:val="left"/>
              <w:rPr>
                <w:rFonts w:ascii="Arial" w:hAnsi="Arial" w:cs="Arial"/>
                <w:sz w:val="18"/>
                <w:szCs w:val="18"/>
              </w:rPr>
            </w:pPr>
            <w:r w:rsidRPr="00C06E47">
              <w:rPr>
                <w:rFonts w:ascii="Arial" w:hAnsi="Arial" w:cs="Arial"/>
                <w:sz w:val="18"/>
                <w:szCs w:val="18"/>
              </w:rPr>
              <w:t>Private enterprise debt securities</w:t>
            </w:r>
          </w:p>
        </w:tc>
        <w:tc>
          <w:tcPr>
            <w:tcW w:w="1440" w:type="dxa"/>
            <w:shd w:val="clear" w:color="auto" w:fill="auto"/>
            <w:vAlign w:val="bottom"/>
          </w:tcPr>
          <w:p w:rsidR="0021144D" w:rsidRPr="0021144D" w:rsidRDefault="0021144D" w:rsidP="0021144D">
            <w:pP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630,044,050</w:t>
            </w:r>
          </w:p>
        </w:tc>
        <w:tc>
          <w:tcPr>
            <w:tcW w:w="1440" w:type="dxa"/>
            <w:shd w:val="clear" w:color="auto" w:fill="auto"/>
            <w:vAlign w:val="bottom"/>
          </w:tcPr>
          <w:p w:rsidR="0021144D" w:rsidRPr="0021144D" w:rsidRDefault="0021144D" w:rsidP="00130C0A">
            <w:pPr>
              <w:tabs>
                <w:tab w:val="decimal" w:pos="1204"/>
              </w:tabs>
              <w:spacing w:line="360" w:lineRule="exact"/>
              <w:ind w:left="33" w:right="51"/>
              <w:jc w:val="left"/>
              <w:rPr>
                <w:rFonts w:ascii="Arial" w:hAnsi="Arial" w:cs="Arial"/>
                <w:sz w:val="18"/>
                <w:szCs w:val="18"/>
              </w:rPr>
            </w:pPr>
          </w:p>
        </w:tc>
        <w:tc>
          <w:tcPr>
            <w:tcW w:w="1440" w:type="dxa"/>
            <w:vAlign w:val="bottom"/>
          </w:tcPr>
          <w:p w:rsidR="0021144D" w:rsidRPr="00C06E47" w:rsidRDefault="0021144D" w:rsidP="0021144D">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465,246,248</w:t>
            </w:r>
          </w:p>
        </w:tc>
        <w:tc>
          <w:tcPr>
            <w:tcW w:w="1440" w:type="dxa"/>
            <w:vAlign w:val="bottom"/>
          </w:tcPr>
          <w:p w:rsidR="0021144D" w:rsidRPr="00C06E47" w:rsidRDefault="0021144D" w:rsidP="0021144D">
            <w:pPr>
              <w:tabs>
                <w:tab w:val="decimal" w:pos="1204"/>
              </w:tabs>
              <w:spacing w:line="360" w:lineRule="exact"/>
              <w:ind w:left="34" w:right="0"/>
              <w:jc w:val="left"/>
              <w:rPr>
                <w:rFonts w:ascii="Arial" w:hAnsi="Arial" w:cs="Arial"/>
                <w:sz w:val="18"/>
                <w:szCs w:val="18"/>
              </w:rPr>
            </w:pPr>
          </w:p>
        </w:tc>
      </w:tr>
      <w:tr w:rsidR="0021144D" w:rsidRPr="00C06E47" w:rsidTr="00D036BF">
        <w:trPr>
          <w:cantSplit/>
        </w:trPr>
        <w:tc>
          <w:tcPr>
            <w:tcW w:w="3420" w:type="dxa"/>
          </w:tcPr>
          <w:p w:rsidR="0021144D" w:rsidRPr="00C06E47" w:rsidRDefault="0021144D" w:rsidP="0021144D">
            <w:pPr>
              <w:spacing w:line="360" w:lineRule="exact"/>
              <w:ind w:left="394" w:right="29" w:hanging="360"/>
              <w:jc w:val="left"/>
              <w:rPr>
                <w:rFonts w:ascii="Arial" w:hAnsi="Arial" w:cs="Arial"/>
                <w:sz w:val="18"/>
                <w:szCs w:val="18"/>
              </w:rPr>
            </w:pPr>
            <w:r w:rsidRPr="00C06E47">
              <w:rPr>
                <w:rFonts w:ascii="Arial" w:hAnsi="Arial" w:cs="Arial"/>
                <w:sz w:val="18"/>
                <w:szCs w:val="18"/>
              </w:rPr>
              <w:t>Deposits at financial institutions which matured over 3 months</w:t>
            </w:r>
          </w:p>
        </w:tc>
        <w:tc>
          <w:tcPr>
            <w:tcW w:w="1440" w:type="dxa"/>
            <w:shd w:val="clear" w:color="auto" w:fill="auto"/>
            <w:vAlign w:val="bottom"/>
          </w:tcPr>
          <w:p w:rsidR="0021144D" w:rsidRPr="0021144D" w:rsidRDefault="0021144D" w:rsidP="0021144D">
            <w:pPr>
              <w:pBdr>
                <w:bottom w:val="single" w:sz="4" w:space="1" w:color="000000"/>
              </w:pBd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685,000,000</w:t>
            </w:r>
          </w:p>
        </w:tc>
        <w:tc>
          <w:tcPr>
            <w:tcW w:w="1440" w:type="dxa"/>
            <w:shd w:val="clear" w:color="auto" w:fill="auto"/>
            <w:vAlign w:val="bottom"/>
          </w:tcPr>
          <w:p w:rsidR="0021144D" w:rsidRPr="0021144D" w:rsidRDefault="0021144D" w:rsidP="00130C0A">
            <w:pPr>
              <w:tabs>
                <w:tab w:val="decimal" w:pos="1204"/>
              </w:tabs>
              <w:spacing w:line="360" w:lineRule="exact"/>
              <w:ind w:left="33" w:right="51"/>
              <w:jc w:val="left"/>
              <w:rPr>
                <w:rFonts w:ascii="Arial" w:hAnsi="Arial" w:cs="Arial"/>
                <w:sz w:val="18"/>
                <w:szCs w:val="18"/>
              </w:rPr>
            </w:pPr>
          </w:p>
        </w:tc>
        <w:tc>
          <w:tcPr>
            <w:tcW w:w="1440" w:type="dxa"/>
            <w:vAlign w:val="bottom"/>
          </w:tcPr>
          <w:p w:rsidR="0021144D" w:rsidRPr="00C06E47" w:rsidRDefault="0021144D" w:rsidP="0021144D">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695,000,000</w:t>
            </w:r>
          </w:p>
        </w:tc>
        <w:tc>
          <w:tcPr>
            <w:tcW w:w="1440" w:type="dxa"/>
            <w:vAlign w:val="bottom"/>
          </w:tcPr>
          <w:p w:rsidR="0021144D" w:rsidRPr="00C06E47" w:rsidRDefault="0021144D" w:rsidP="0021144D">
            <w:pPr>
              <w:tabs>
                <w:tab w:val="decimal" w:pos="1204"/>
              </w:tabs>
              <w:spacing w:line="360" w:lineRule="exact"/>
              <w:ind w:left="34" w:right="0"/>
              <w:jc w:val="left"/>
              <w:rPr>
                <w:rFonts w:ascii="Arial" w:hAnsi="Arial" w:cs="Arial"/>
                <w:sz w:val="18"/>
                <w:szCs w:val="18"/>
              </w:rPr>
            </w:pPr>
          </w:p>
        </w:tc>
      </w:tr>
      <w:tr w:rsidR="0021144D" w:rsidRPr="00C06E47" w:rsidTr="00D036BF">
        <w:trPr>
          <w:cantSplit/>
        </w:trPr>
        <w:tc>
          <w:tcPr>
            <w:tcW w:w="3420" w:type="dxa"/>
          </w:tcPr>
          <w:p w:rsidR="0021144D" w:rsidRPr="00C06E47" w:rsidRDefault="0021144D" w:rsidP="0021144D">
            <w:pPr>
              <w:spacing w:line="360" w:lineRule="exact"/>
              <w:ind w:left="389" w:right="29" w:hanging="360"/>
              <w:jc w:val="left"/>
              <w:rPr>
                <w:rFonts w:ascii="Arial" w:hAnsi="Arial" w:cs="Arial"/>
                <w:sz w:val="18"/>
                <w:szCs w:val="18"/>
              </w:rPr>
            </w:pPr>
            <w:r w:rsidRPr="00C06E47">
              <w:rPr>
                <w:rFonts w:ascii="Arial" w:hAnsi="Arial" w:cs="Arial"/>
                <w:sz w:val="18"/>
                <w:szCs w:val="18"/>
              </w:rPr>
              <w:t>Total held-to-maturity investments</w:t>
            </w:r>
          </w:p>
        </w:tc>
        <w:tc>
          <w:tcPr>
            <w:tcW w:w="1440" w:type="dxa"/>
            <w:shd w:val="clear" w:color="auto" w:fill="auto"/>
            <w:vAlign w:val="bottom"/>
          </w:tcPr>
          <w:p w:rsidR="0021144D" w:rsidRPr="0021144D" w:rsidRDefault="0021144D" w:rsidP="0021144D">
            <w:pPr>
              <w:pBdr>
                <w:bottom w:val="single" w:sz="4" w:space="1" w:color="000000"/>
              </w:pBd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1,826,160,844</w:t>
            </w:r>
          </w:p>
        </w:tc>
        <w:tc>
          <w:tcPr>
            <w:tcW w:w="1440" w:type="dxa"/>
            <w:shd w:val="clear" w:color="auto" w:fill="auto"/>
            <w:vAlign w:val="bottom"/>
          </w:tcPr>
          <w:p w:rsidR="0021144D" w:rsidRPr="0021144D" w:rsidRDefault="0021144D" w:rsidP="00130C0A">
            <w:pPr>
              <w:tabs>
                <w:tab w:val="decimal" w:pos="1204"/>
              </w:tabs>
              <w:spacing w:line="360" w:lineRule="exact"/>
              <w:ind w:left="33" w:right="51"/>
              <w:jc w:val="left"/>
              <w:rPr>
                <w:rFonts w:ascii="Arial" w:hAnsi="Arial" w:cs="Arial"/>
                <w:sz w:val="18"/>
                <w:szCs w:val="18"/>
              </w:rPr>
            </w:pPr>
          </w:p>
        </w:tc>
        <w:tc>
          <w:tcPr>
            <w:tcW w:w="1440" w:type="dxa"/>
            <w:vAlign w:val="bottom"/>
          </w:tcPr>
          <w:p w:rsidR="0021144D" w:rsidRPr="00C06E47" w:rsidRDefault="0021144D" w:rsidP="0021144D">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1,733,822,743</w:t>
            </w:r>
          </w:p>
        </w:tc>
        <w:tc>
          <w:tcPr>
            <w:tcW w:w="1440" w:type="dxa"/>
            <w:vAlign w:val="bottom"/>
          </w:tcPr>
          <w:p w:rsidR="0021144D" w:rsidRPr="00C06E47" w:rsidRDefault="0021144D" w:rsidP="0021144D">
            <w:pPr>
              <w:tabs>
                <w:tab w:val="decimal" w:pos="1204"/>
              </w:tabs>
              <w:spacing w:line="360" w:lineRule="exact"/>
              <w:ind w:left="34" w:right="0"/>
              <w:jc w:val="left"/>
              <w:rPr>
                <w:rFonts w:ascii="Arial" w:hAnsi="Arial" w:cs="Arial"/>
                <w:sz w:val="18"/>
                <w:szCs w:val="18"/>
              </w:rPr>
            </w:pPr>
          </w:p>
        </w:tc>
      </w:tr>
      <w:tr w:rsidR="0021144D" w:rsidRPr="00C06E47" w:rsidTr="00D036BF">
        <w:trPr>
          <w:cantSplit/>
        </w:trPr>
        <w:tc>
          <w:tcPr>
            <w:tcW w:w="3420" w:type="dxa"/>
          </w:tcPr>
          <w:p w:rsidR="0021144D" w:rsidRPr="00C06E47" w:rsidRDefault="0021144D" w:rsidP="0021144D">
            <w:pPr>
              <w:spacing w:line="360" w:lineRule="exact"/>
              <w:ind w:left="394" w:right="29" w:hanging="360"/>
              <w:jc w:val="left"/>
              <w:rPr>
                <w:rFonts w:ascii="Arial" w:hAnsi="Arial" w:cs="Arial"/>
                <w:b/>
                <w:bCs/>
                <w:sz w:val="18"/>
                <w:szCs w:val="18"/>
              </w:rPr>
            </w:pPr>
            <w:r w:rsidRPr="00C06E47">
              <w:rPr>
                <w:rFonts w:ascii="Arial" w:hAnsi="Arial" w:cs="Arial"/>
                <w:b/>
                <w:bCs/>
                <w:sz w:val="18"/>
                <w:szCs w:val="18"/>
              </w:rPr>
              <w:t>General investments</w:t>
            </w:r>
          </w:p>
        </w:tc>
        <w:tc>
          <w:tcPr>
            <w:tcW w:w="1440" w:type="dxa"/>
            <w:shd w:val="clear" w:color="auto" w:fill="auto"/>
            <w:vAlign w:val="bottom"/>
          </w:tcPr>
          <w:p w:rsidR="0021144D" w:rsidRPr="0021144D" w:rsidRDefault="0021144D" w:rsidP="0021144D">
            <w:pPr>
              <w:tabs>
                <w:tab w:val="decimal" w:pos="1204"/>
              </w:tabs>
              <w:spacing w:line="360" w:lineRule="exact"/>
              <w:ind w:left="33" w:right="51"/>
              <w:jc w:val="left"/>
              <w:rPr>
                <w:rFonts w:ascii="Arial" w:hAnsi="Arial" w:cs="Arial"/>
                <w:sz w:val="18"/>
                <w:szCs w:val="18"/>
              </w:rPr>
            </w:pPr>
          </w:p>
        </w:tc>
        <w:tc>
          <w:tcPr>
            <w:tcW w:w="1440" w:type="dxa"/>
            <w:shd w:val="clear" w:color="auto" w:fill="auto"/>
            <w:vAlign w:val="bottom"/>
          </w:tcPr>
          <w:p w:rsidR="0021144D" w:rsidRPr="0021144D" w:rsidRDefault="0021144D" w:rsidP="00130C0A">
            <w:pPr>
              <w:tabs>
                <w:tab w:val="decimal" w:pos="1204"/>
              </w:tabs>
              <w:spacing w:line="360" w:lineRule="exact"/>
              <w:ind w:left="33" w:right="51"/>
              <w:jc w:val="left"/>
              <w:rPr>
                <w:rFonts w:ascii="Arial" w:hAnsi="Arial" w:cs="Arial"/>
                <w:sz w:val="18"/>
                <w:szCs w:val="18"/>
              </w:rPr>
            </w:pPr>
          </w:p>
        </w:tc>
        <w:tc>
          <w:tcPr>
            <w:tcW w:w="1440" w:type="dxa"/>
            <w:vAlign w:val="bottom"/>
          </w:tcPr>
          <w:p w:rsidR="0021144D" w:rsidRPr="00C06E47" w:rsidRDefault="0021144D" w:rsidP="0021144D">
            <w:pPr>
              <w:tabs>
                <w:tab w:val="decimal" w:pos="1204"/>
              </w:tabs>
              <w:spacing w:line="360" w:lineRule="exact"/>
              <w:ind w:left="33" w:right="51"/>
              <w:jc w:val="left"/>
              <w:rPr>
                <w:rFonts w:ascii="Arial" w:hAnsi="Arial" w:cs="Arial"/>
                <w:sz w:val="18"/>
                <w:szCs w:val="18"/>
              </w:rPr>
            </w:pPr>
          </w:p>
        </w:tc>
        <w:tc>
          <w:tcPr>
            <w:tcW w:w="1440" w:type="dxa"/>
            <w:vAlign w:val="bottom"/>
          </w:tcPr>
          <w:p w:rsidR="0021144D" w:rsidRPr="00C06E47" w:rsidRDefault="0021144D" w:rsidP="0021144D">
            <w:pPr>
              <w:tabs>
                <w:tab w:val="decimal" w:pos="1204"/>
              </w:tabs>
              <w:spacing w:line="360" w:lineRule="exact"/>
              <w:ind w:left="34" w:right="0"/>
              <w:jc w:val="left"/>
              <w:rPr>
                <w:rFonts w:ascii="Arial" w:hAnsi="Arial" w:cs="Arial"/>
                <w:sz w:val="18"/>
                <w:szCs w:val="18"/>
              </w:rPr>
            </w:pPr>
          </w:p>
        </w:tc>
      </w:tr>
      <w:tr w:rsidR="0021144D" w:rsidRPr="00C06E47" w:rsidTr="00D036BF">
        <w:trPr>
          <w:cantSplit/>
        </w:trPr>
        <w:tc>
          <w:tcPr>
            <w:tcW w:w="3420" w:type="dxa"/>
          </w:tcPr>
          <w:p w:rsidR="0021144D" w:rsidRPr="00C06E47" w:rsidRDefault="0021144D" w:rsidP="0021144D">
            <w:pPr>
              <w:spacing w:line="360" w:lineRule="exact"/>
              <w:ind w:left="394" w:right="29" w:hanging="360"/>
              <w:jc w:val="left"/>
              <w:rPr>
                <w:rFonts w:ascii="Arial" w:hAnsi="Arial" w:cs="Arial"/>
                <w:sz w:val="18"/>
                <w:szCs w:val="18"/>
              </w:rPr>
            </w:pPr>
            <w:r w:rsidRPr="00C06E47">
              <w:rPr>
                <w:rFonts w:ascii="Arial" w:hAnsi="Arial" w:cs="Arial"/>
                <w:sz w:val="18"/>
                <w:szCs w:val="18"/>
              </w:rPr>
              <w:t>Equity securities</w:t>
            </w:r>
          </w:p>
        </w:tc>
        <w:tc>
          <w:tcPr>
            <w:tcW w:w="1440" w:type="dxa"/>
            <w:shd w:val="clear" w:color="auto" w:fill="auto"/>
            <w:vAlign w:val="bottom"/>
          </w:tcPr>
          <w:p w:rsidR="0021144D" w:rsidRPr="0021144D" w:rsidRDefault="0021144D" w:rsidP="0021144D">
            <w:pPr>
              <w:pBdr>
                <w:bottom w:val="single" w:sz="4" w:space="1" w:color="000000"/>
              </w:pBd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2,048,020</w:t>
            </w:r>
          </w:p>
        </w:tc>
        <w:tc>
          <w:tcPr>
            <w:tcW w:w="1440" w:type="dxa"/>
            <w:shd w:val="clear" w:color="auto" w:fill="auto"/>
            <w:vAlign w:val="bottom"/>
          </w:tcPr>
          <w:p w:rsidR="0021144D" w:rsidRPr="0021144D" w:rsidRDefault="0021144D" w:rsidP="00130C0A">
            <w:pPr>
              <w:tabs>
                <w:tab w:val="decimal" w:pos="1204"/>
              </w:tabs>
              <w:spacing w:line="360" w:lineRule="exact"/>
              <w:ind w:left="33" w:right="51"/>
              <w:jc w:val="left"/>
              <w:rPr>
                <w:rFonts w:ascii="Arial" w:hAnsi="Arial" w:cs="Arial"/>
                <w:sz w:val="18"/>
                <w:szCs w:val="18"/>
              </w:rPr>
            </w:pPr>
          </w:p>
        </w:tc>
        <w:tc>
          <w:tcPr>
            <w:tcW w:w="1440" w:type="dxa"/>
            <w:vAlign w:val="bottom"/>
          </w:tcPr>
          <w:p w:rsidR="0021144D" w:rsidRPr="00C06E47" w:rsidRDefault="0021144D" w:rsidP="0021144D">
            <w:pPr>
              <w:pBdr>
                <w:bottom w:val="single" w:sz="4" w:space="1" w:color="000000"/>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2,048,020</w:t>
            </w:r>
          </w:p>
        </w:tc>
        <w:tc>
          <w:tcPr>
            <w:tcW w:w="1440" w:type="dxa"/>
            <w:vAlign w:val="bottom"/>
          </w:tcPr>
          <w:p w:rsidR="0021144D" w:rsidRPr="00C06E47" w:rsidRDefault="0021144D" w:rsidP="0021144D">
            <w:pPr>
              <w:tabs>
                <w:tab w:val="decimal" w:pos="1204"/>
              </w:tabs>
              <w:spacing w:line="360" w:lineRule="exact"/>
              <w:ind w:left="34" w:right="0"/>
              <w:jc w:val="left"/>
              <w:rPr>
                <w:rFonts w:ascii="Arial" w:hAnsi="Arial" w:cs="Arial"/>
                <w:sz w:val="18"/>
                <w:szCs w:val="18"/>
              </w:rPr>
            </w:pPr>
          </w:p>
        </w:tc>
      </w:tr>
      <w:tr w:rsidR="0021144D" w:rsidRPr="00C06E47" w:rsidTr="00D036BF">
        <w:trPr>
          <w:cantSplit/>
        </w:trPr>
        <w:tc>
          <w:tcPr>
            <w:tcW w:w="3420" w:type="dxa"/>
          </w:tcPr>
          <w:p w:rsidR="0021144D" w:rsidRPr="00C06E47" w:rsidRDefault="0021144D" w:rsidP="0021144D">
            <w:pPr>
              <w:tabs>
                <w:tab w:val="left" w:pos="284"/>
                <w:tab w:val="left" w:pos="425"/>
                <w:tab w:val="left" w:pos="567"/>
              </w:tabs>
              <w:spacing w:line="360" w:lineRule="exact"/>
              <w:ind w:right="34"/>
              <w:rPr>
                <w:rFonts w:ascii="Arial" w:hAnsi="Arial" w:cs="Arial"/>
                <w:sz w:val="18"/>
                <w:szCs w:val="18"/>
              </w:rPr>
            </w:pPr>
            <w:r w:rsidRPr="00C06E47">
              <w:rPr>
                <w:rFonts w:ascii="Arial" w:hAnsi="Arial" w:cs="Arial"/>
                <w:sz w:val="18"/>
                <w:szCs w:val="18"/>
              </w:rPr>
              <w:t>Total general investments</w:t>
            </w:r>
          </w:p>
        </w:tc>
        <w:tc>
          <w:tcPr>
            <w:tcW w:w="1440" w:type="dxa"/>
            <w:shd w:val="clear" w:color="auto" w:fill="auto"/>
            <w:vAlign w:val="bottom"/>
          </w:tcPr>
          <w:p w:rsidR="0021144D" w:rsidRPr="0021144D" w:rsidRDefault="0021144D" w:rsidP="0021144D">
            <w:pP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2,048,020</w:t>
            </w:r>
          </w:p>
        </w:tc>
        <w:tc>
          <w:tcPr>
            <w:tcW w:w="1440" w:type="dxa"/>
            <w:shd w:val="clear" w:color="auto" w:fill="auto"/>
            <w:vAlign w:val="bottom"/>
          </w:tcPr>
          <w:p w:rsidR="0021144D" w:rsidRPr="0021144D" w:rsidRDefault="0021144D" w:rsidP="00130C0A">
            <w:pPr>
              <w:tabs>
                <w:tab w:val="decimal" w:pos="1204"/>
              </w:tabs>
              <w:spacing w:line="360" w:lineRule="exact"/>
              <w:ind w:left="33" w:right="51"/>
              <w:jc w:val="left"/>
              <w:rPr>
                <w:rFonts w:ascii="Arial" w:hAnsi="Arial" w:cs="Arial"/>
                <w:sz w:val="18"/>
                <w:szCs w:val="18"/>
              </w:rPr>
            </w:pPr>
          </w:p>
        </w:tc>
        <w:tc>
          <w:tcPr>
            <w:tcW w:w="1440" w:type="dxa"/>
            <w:vAlign w:val="bottom"/>
          </w:tcPr>
          <w:p w:rsidR="0021144D" w:rsidRPr="00C06E47" w:rsidRDefault="0021144D" w:rsidP="0021144D">
            <w:pP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2,048,020</w:t>
            </w:r>
          </w:p>
        </w:tc>
        <w:tc>
          <w:tcPr>
            <w:tcW w:w="1440" w:type="dxa"/>
            <w:vAlign w:val="bottom"/>
          </w:tcPr>
          <w:p w:rsidR="0021144D" w:rsidRPr="00C06E47" w:rsidRDefault="0021144D" w:rsidP="0021144D">
            <w:pPr>
              <w:tabs>
                <w:tab w:val="decimal" w:pos="1204"/>
              </w:tabs>
              <w:spacing w:line="360" w:lineRule="exact"/>
              <w:ind w:left="34" w:right="0"/>
              <w:jc w:val="left"/>
              <w:rPr>
                <w:rFonts w:ascii="Arial" w:hAnsi="Arial" w:cs="Arial"/>
                <w:sz w:val="18"/>
                <w:szCs w:val="18"/>
              </w:rPr>
            </w:pPr>
          </w:p>
        </w:tc>
      </w:tr>
      <w:tr w:rsidR="0021144D" w:rsidRPr="00C06E47" w:rsidTr="00D036BF">
        <w:trPr>
          <w:cantSplit/>
        </w:trPr>
        <w:tc>
          <w:tcPr>
            <w:tcW w:w="3420" w:type="dxa"/>
          </w:tcPr>
          <w:p w:rsidR="0021144D" w:rsidRPr="00C06E47" w:rsidRDefault="0021144D" w:rsidP="0021144D">
            <w:pPr>
              <w:tabs>
                <w:tab w:val="left" w:pos="284"/>
                <w:tab w:val="left" w:pos="425"/>
                <w:tab w:val="left" w:pos="567"/>
              </w:tabs>
              <w:spacing w:line="360" w:lineRule="exact"/>
              <w:ind w:right="34"/>
              <w:rPr>
                <w:rFonts w:ascii="Arial" w:hAnsi="Arial" w:cs="Arial"/>
                <w:b/>
                <w:bCs/>
                <w:sz w:val="18"/>
                <w:szCs w:val="18"/>
              </w:rPr>
            </w:pPr>
            <w:r w:rsidRPr="00C06E47">
              <w:rPr>
                <w:rFonts w:ascii="Arial" w:hAnsi="Arial" w:cs="Arial"/>
                <w:b/>
                <w:bCs/>
                <w:sz w:val="18"/>
                <w:szCs w:val="18"/>
              </w:rPr>
              <w:t>Investment in securities - net</w:t>
            </w:r>
          </w:p>
        </w:tc>
        <w:tc>
          <w:tcPr>
            <w:tcW w:w="1440" w:type="dxa"/>
            <w:shd w:val="clear" w:color="auto" w:fill="auto"/>
            <w:vAlign w:val="bottom"/>
          </w:tcPr>
          <w:p w:rsidR="0021144D" w:rsidRPr="0021144D" w:rsidRDefault="0021144D" w:rsidP="0021144D">
            <w:pPr>
              <w:pBdr>
                <w:top w:val="single" w:sz="4" w:space="1" w:color="auto"/>
                <w:bottom w:val="double" w:sz="4" w:space="1" w:color="auto"/>
              </w:pBdr>
              <w:tabs>
                <w:tab w:val="decimal" w:pos="1204"/>
              </w:tabs>
              <w:spacing w:line="360" w:lineRule="exact"/>
              <w:ind w:left="33" w:right="51"/>
              <w:jc w:val="left"/>
              <w:rPr>
                <w:rFonts w:ascii="Arial" w:hAnsi="Arial" w:cs="Arial"/>
                <w:sz w:val="18"/>
                <w:szCs w:val="18"/>
              </w:rPr>
            </w:pPr>
            <w:r w:rsidRPr="0021144D">
              <w:rPr>
                <w:rFonts w:ascii="Arial" w:hAnsi="Arial" w:cs="Arial"/>
                <w:sz w:val="18"/>
                <w:szCs w:val="18"/>
              </w:rPr>
              <w:t>2,501,966,021</w:t>
            </w:r>
          </w:p>
        </w:tc>
        <w:tc>
          <w:tcPr>
            <w:tcW w:w="1440" w:type="dxa"/>
            <w:shd w:val="clear" w:color="auto" w:fill="auto"/>
            <w:vAlign w:val="bottom"/>
          </w:tcPr>
          <w:p w:rsidR="0021144D" w:rsidRPr="0021144D" w:rsidRDefault="0021144D" w:rsidP="00130C0A">
            <w:pPr>
              <w:tabs>
                <w:tab w:val="decimal" w:pos="1204"/>
              </w:tabs>
              <w:spacing w:line="360" w:lineRule="exact"/>
              <w:ind w:left="33" w:right="51"/>
              <w:jc w:val="left"/>
              <w:rPr>
                <w:rFonts w:ascii="Arial" w:hAnsi="Arial" w:cs="Arial"/>
                <w:sz w:val="18"/>
                <w:szCs w:val="18"/>
              </w:rPr>
            </w:pPr>
          </w:p>
        </w:tc>
        <w:tc>
          <w:tcPr>
            <w:tcW w:w="1440" w:type="dxa"/>
            <w:vAlign w:val="bottom"/>
          </w:tcPr>
          <w:p w:rsidR="0021144D" w:rsidRPr="00C06E47" w:rsidRDefault="0021144D" w:rsidP="0021144D">
            <w:pPr>
              <w:pBdr>
                <w:top w:val="single" w:sz="4" w:space="1" w:color="auto"/>
                <w:bottom w:val="double" w:sz="4" w:space="1" w:color="auto"/>
              </w:pBdr>
              <w:tabs>
                <w:tab w:val="decimal" w:pos="1204"/>
              </w:tabs>
              <w:spacing w:line="360" w:lineRule="exact"/>
              <w:ind w:left="33" w:right="51"/>
              <w:jc w:val="left"/>
              <w:rPr>
                <w:rFonts w:ascii="Arial" w:hAnsi="Arial" w:cs="Arial"/>
                <w:sz w:val="18"/>
                <w:szCs w:val="18"/>
              </w:rPr>
            </w:pPr>
            <w:r w:rsidRPr="00C06E47">
              <w:rPr>
                <w:rFonts w:ascii="Arial" w:hAnsi="Arial" w:cs="Arial"/>
                <w:sz w:val="18"/>
                <w:szCs w:val="18"/>
              </w:rPr>
              <w:t>2,352,314,271</w:t>
            </w:r>
          </w:p>
        </w:tc>
        <w:tc>
          <w:tcPr>
            <w:tcW w:w="1440" w:type="dxa"/>
            <w:vAlign w:val="bottom"/>
          </w:tcPr>
          <w:p w:rsidR="0021144D" w:rsidRPr="00C06E47" w:rsidRDefault="0021144D" w:rsidP="0021144D">
            <w:pPr>
              <w:tabs>
                <w:tab w:val="decimal" w:pos="1204"/>
              </w:tabs>
              <w:spacing w:line="360" w:lineRule="exact"/>
              <w:ind w:left="34" w:right="0"/>
              <w:jc w:val="left"/>
              <w:rPr>
                <w:rFonts w:ascii="Arial" w:hAnsi="Arial" w:cs="Arial"/>
                <w:sz w:val="18"/>
                <w:szCs w:val="18"/>
              </w:rPr>
            </w:pPr>
          </w:p>
        </w:tc>
      </w:tr>
    </w:tbl>
    <w:p w:rsidR="003560FD" w:rsidRPr="00C06E47" w:rsidRDefault="003560FD">
      <w:pPr>
        <w:ind w:right="0"/>
        <w:jc w:val="left"/>
        <w:rPr>
          <w:rFonts w:ascii="Arial" w:hAnsi="Arial" w:cs="Arial"/>
          <w:b/>
          <w:bCs/>
          <w:sz w:val="22"/>
          <w:szCs w:val="22"/>
        </w:rPr>
      </w:pPr>
      <w:r w:rsidRPr="00C06E47">
        <w:rPr>
          <w:rFonts w:ascii="Arial" w:hAnsi="Arial" w:cs="Arial"/>
          <w:b/>
          <w:bCs/>
          <w:sz w:val="22"/>
          <w:szCs w:val="22"/>
        </w:rPr>
        <w:br w:type="page"/>
      </w:r>
    </w:p>
    <w:p w:rsidR="000817D5" w:rsidRPr="00C06E47" w:rsidRDefault="00892652" w:rsidP="00455E14">
      <w:pPr>
        <w:tabs>
          <w:tab w:val="left" w:pos="540"/>
        </w:tabs>
        <w:spacing w:before="120" w:after="120" w:line="380" w:lineRule="exact"/>
        <w:ind w:left="547" w:right="-86" w:hanging="547"/>
        <w:rPr>
          <w:rFonts w:ascii="Arial" w:hAnsi="Arial" w:cs="Arial"/>
          <w:b/>
          <w:bCs/>
          <w:sz w:val="22"/>
          <w:szCs w:val="22"/>
        </w:rPr>
      </w:pPr>
      <w:r w:rsidRPr="00C06E47">
        <w:rPr>
          <w:rFonts w:ascii="Arial" w:hAnsi="Arial" w:cs="Arial"/>
          <w:b/>
          <w:bCs/>
          <w:sz w:val="22"/>
          <w:szCs w:val="22"/>
        </w:rPr>
        <w:lastRenderedPageBreak/>
        <w:t>7</w:t>
      </w:r>
      <w:r w:rsidR="00053C76" w:rsidRPr="00C06E47">
        <w:rPr>
          <w:rFonts w:ascii="Arial" w:hAnsi="Arial" w:cs="Arial"/>
          <w:b/>
          <w:bCs/>
          <w:sz w:val="22"/>
          <w:szCs w:val="22"/>
        </w:rPr>
        <w:t>.2</w:t>
      </w:r>
      <w:r w:rsidR="000817D5" w:rsidRPr="00C06E47">
        <w:rPr>
          <w:rFonts w:ascii="Arial" w:hAnsi="Arial" w:cs="Arial"/>
          <w:b/>
          <w:bCs/>
          <w:sz w:val="22"/>
          <w:szCs w:val="22"/>
        </w:rPr>
        <w:tab/>
      </w:r>
      <w:r w:rsidR="00F65CA4" w:rsidRPr="00C06E47">
        <w:rPr>
          <w:rFonts w:ascii="Arial" w:hAnsi="Arial" w:cs="Arial"/>
          <w:b/>
          <w:bCs/>
          <w:sz w:val="22"/>
          <w:szCs w:val="22"/>
        </w:rPr>
        <w:t>Revaluation surplus on</w:t>
      </w:r>
      <w:r w:rsidR="003560FD" w:rsidRPr="00C06E47">
        <w:rPr>
          <w:rFonts w:ascii="Arial" w:hAnsi="Arial" w:cs="Arial"/>
          <w:b/>
          <w:bCs/>
          <w:sz w:val="22"/>
          <w:szCs w:val="22"/>
        </w:rPr>
        <w:t xml:space="preserve"> </w:t>
      </w:r>
      <w:r w:rsidR="000817D5" w:rsidRPr="00C06E47">
        <w:rPr>
          <w:rFonts w:ascii="Arial" w:hAnsi="Arial" w:cs="Arial"/>
          <w:b/>
          <w:bCs/>
          <w:sz w:val="22"/>
          <w:szCs w:val="22"/>
        </w:rPr>
        <w:t>available-for-sale investments</w:t>
      </w:r>
    </w:p>
    <w:tbl>
      <w:tblPr>
        <w:tblW w:w="9000" w:type="dxa"/>
        <w:tblInd w:w="558" w:type="dxa"/>
        <w:tblLayout w:type="fixed"/>
        <w:tblLook w:val="0000" w:firstRow="0" w:lastRow="0" w:firstColumn="0" w:lastColumn="0" w:noHBand="0" w:noVBand="0"/>
      </w:tblPr>
      <w:tblGrid>
        <w:gridCol w:w="5310"/>
        <w:gridCol w:w="1845"/>
        <w:gridCol w:w="1845"/>
      </w:tblGrid>
      <w:tr w:rsidR="003560FD" w:rsidRPr="00765CAB" w:rsidTr="00A41431">
        <w:tc>
          <w:tcPr>
            <w:tcW w:w="5310" w:type="dxa"/>
            <w:vAlign w:val="bottom"/>
          </w:tcPr>
          <w:p w:rsidR="003560FD" w:rsidRPr="00765CAB" w:rsidRDefault="003560FD" w:rsidP="003D7878">
            <w:pPr>
              <w:tabs>
                <w:tab w:val="left" w:pos="900"/>
                <w:tab w:val="left" w:pos="2160"/>
                <w:tab w:val="right" w:pos="7200"/>
                <w:tab w:val="right" w:pos="9000"/>
              </w:tabs>
              <w:overflowPunct w:val="0"/>
              <w:autoSpaceDE w:val="0"/>
              <w:autoSpaceDN w:val="0"/>
              <w:adjustRightInd w:val="0"/>
              <w:spacing w:line="380" w:lineRule="exact"/>
              <w:ind w:right="1962"/>
              <w:jc w:val="thaiDistribute"/>
              <w:textAlignment w:val="baseline"/>
              <w:rPr>
                <w:rFonts w:ascii="Arial" w:hAnsi="Arial" w:cs="Arial"/>
                <w:sz w:val="18"/>
                <w:szCs w:val="18"/>
                <w:u w:val="single"/>
              </w:rPr>
            </w:pPr>
          </w:p>
        </w:tc>
        <w:tc>
          <w:tcPr>
            <w:tcW w:w="3690" w:type="dxa"/>
            <w:gridSpan w:val="2"/>
            <w:vAlign w:val="bottom"/>
          </w:tcPr>
          <w:p w:rsidR="003560FD" w:rsidRPr="00765CAB" w:rsidRDefault="003560FD" w:rsidP="003D7878">
            <w:pPr>
              <w:overflowPunct w:val="0"/>
              <w:autoSpaceDE w:val="0"/>
              <w:autoSpaceDN w:val="0"/>
              <w:adjustRightInd w:val="0"/>
              <w:spacing w:line="380" w:lineRule="exact"/>
              <w:ind w:left="-18" w:right="-18"/>
              <w:jc w:val="right"/>
              <w:textAlignment w:val="baseline"/>
              <w:rPr>
                <w:rFonts w:ascii="Arial" w:hAnsi="Arial" w:cs="Arial"/>
                <w:sz w:val="18"/>
                <w:szCs w:val="18"/>
              </w:rPr>
            </w:pPr>
            <w:r w:rsidRPr="00765CAB">
              <w:rPr>
                <w:rFonts w:ascii="Arial" w:hAnsi="Arial" w:cs="Arial"/>
                <w:sz w:val="18"/>
                <w:szCs w:val="18"/>
              </w:rPr>
              <w:t>(Unit: Baht)</w:t>
            </w:r>
          </w:p>
        </w:tc>
      </w:tr>
      <w:tr w:rsidR="003560FD" w:rsidRPr="00765CAB" w:rsidTr="00A41431">
        <w:tc>
          <w:tcPr>
            <w:tcW w:w="5310" w:type="dxa"/>
            <w:vAlign w:val="bottom"/>
          </w:tcPr>
          <w:p w:rsidR="003560FD" w:rsidRPr="00765CAB" w:rsidRDefault="003560FD" w:rsidP="003D7878">
            <w:pPr>
              <w:tabs>
                <w:tab w:val="left" w:pos="900"/>
                <w:tab w:val="left" w:pos="2160"/>
                <w:tab w:val="right" w:pos="7200"/>
                <w:tab w:val="right" w:pos="9000"/>
              </w:tabs>
              <w:overflowPunct w:val="0"/>
              <w:autoSpaceDE w:val="0"/>
              <w:autoSpaceDN w:val="0"/>
              <w:adjustRightInd w:val="0"/>
              <w:spacing w:line="380" w:lineRule="exact"/>
              <w:ind w:right="1962"/>
              <w:jc w:val="thaiDistribute"/>
              <w:textAlignment w:val="baseline"/>
              <w:rPr>
                <w:rFonts w:ascii="Arial" w:hAnsi="Arial" w:cs="Arial"/>
                <w:sz w:val="18"/>
                <w:szCs w:val="18"/>
                <w:u w:val="single"/>
              </w:rPr>
            </w:pPr>
          </w:p>
        </w:tc>
        <w:tc>
          <w:tcPr>
            <w:tcW w:w="1845" w:type="dxa"/>
            <w:vAlign w:val="bottom"/>
          </w:tcPr>
          <w:p w:rsidR="003560FD" w:rsidRPr="00765CAB" w:rsidRDefault="003560FD" w:rsidP="003D7878">
            <w:pPr>
              <w:pBdr>
                <w:bottom w:val="single" w:sz="4" w:space="1" w:color="000000"/>
              </w:pBdr>
              <w:spacing w:line="380" w:lineRule="exact"/>
              <w:ind w:left="-18" w:right="-18"/>
              <w:jc w:val="center"/>
              <w:rPr>
                <w:rFonts w:ascii="Arial" w:hAnsi="Arial" w:cs="Arial"/>
                <w:sz w:val="18"/>
                <w:szCs w:val="18"/>
              </w:rPr>
            </w:pPr>
            <w:r w:rsidRPr="00765CAB">
              <w:rPr>
                <w:rFonts w:ascii="Arial" w:hAnsi="Arial" w:cs="Arial"/>
                <w:sz w:val="18"/>
                <w:szCs w:val="18"/>
              </w:rPr>
              <w:t xml:space="preserve">For the </w:t>
            </w:r>
            <w:r w:rsidR="006D6AE2">
              <w:rPr>
                <w:rFonts w:ascii="Arial" w:hAnsi="Arial" w:cs="Arial"/>
                <w:sz w:val="18"/>
                <w:szCs w:val="18"/>
              </w:rPr>
              <w:t>nine-month</w:t>
            </w:r>
            <w:r w:rsidRPr="00765CAB">
              <w:rPr>
                <w:rFonts w:ascii="Arial" w:hAnsi="Arial" w:cs="Arial"/>
                <w:sz w:val="18"/>
                <w:szCs w:val="18"/>
              </w:rPr>
              <w:t xml:space="preserve"> period ended                 </w:t>
            </w:r>
            <w:r w:rsidR="006D6AE2">
              <w:rPr>
                <w:rFonts w:ascii="Arial" w:hAnsi="Arial" w:cs="Arial"/>
                <w:sz w:val="18"/>
                <w:szCs w:val="18"/>
              </w:rPr>
              <w:t>30 September 2017</w:t>
            </w:r>
          </w:p>
        </w:tc>
        <w:tc>
          <w:tcPr>
            <w:tcW w:w="1845" w:type="dxa"/>
            <w:vAlign w:val="bottom"/>
          </w:tcPr>
          <w:p w:rsidR="003560FD" w:rsidRPr="00765CAB" w:rsidRDefault="003560FD" w:rsidP="003D7878">
            <w:pPr>
              <w:pBdr>
                <w:bottom w:val="single" w:sz="4" w:space="1" w:color="000000"/>
              </w:pBdr>
              <w:spacing w:line="380" w:lineRule="exact"/>
              <w:ind w:left="-108" w:right="-108"/>
              <w:jc w:val="center"/>
              <w:rPr>
                <w:rFonts w:ascii="Arial" w:hAnsi="Arial" w:cs="Arial"/>
                <w:sz w:val="18"/>
                <w:szCs w:val="18"/>
              </w:rPr>
            </w:pPr>
            <w:r w:rsidRPr="00765CAB">
              <w:rPr>
                <w:rFonts w:ascii="Arial" w:hAnsi="Arial" w:cs="Arial"/>
                <w:sz w:val="18"/>
                <w:szCs w:val="18"/>
              </w:rPr>
              <w:t xml:space="preserve">For the year ended  </w:t>
            </w:r>
            <w:r w:rsidR="00765CAB">
              <w:rPr>
                <w:rFonts w:ascii="Arial" w:hAnsi="Arial" w:cs="Arial"/>
                <w:sz w:val="18"/>
                <w:szCs w:val="18"/>
              </w:rPr>
              <w:t xml:space="preserve">              </w:t>
            </w:r>
            <w:r w:rsidR="00AB4783" w:rsidRPr="00765CAB">
              <w:rPr>
                <w:rFonts w:ascii="Arial" w:hAnsi="Arial" w:cs="Arial"/>
                <w:sz w:val="18"/>
                <w:szCs w:val="18"/>
              </w:rPr>
              <w:t>31 December 2016</w:t>
            </w:r>
          </w:p>
        </w:tc>
      </w:tr>
      <w:tr w:rsidR="00892652" w:rsidRPr="00765CAB" w:rsidTr="00A41431">
        <w:tc>
          <w:tcPr>
            <w:tcW w:w="5310" w:type="dxa"/>
            <w:vAlign w:val="bottom"/>
          </w:tcPr>
          <w:p w:rsidR="00892652" w:rsidRPr="00765CAB" w:rsidRDefault="00892652" w:rsidP="007A5D17">
            <w:pPr>
              <w:tabs>
                <w:tab w:val="left" w:pos="900"/>
                <w:tab w:val="left" w:pos="2160"/>
                <w:tab w:val="right" w:pos="7200"/>
                <w:tab w:val="right" w:pos="9000"/>
              </w:tabs>
              <w:overflowPunct w:val="0"/>
              <w:autoSpaceDE w:val="0"/>
              <w:autoSpaceDN w:val="0"/>
              <w:adjustRightInd w:val="0"/>
              <w:spacing w:line="380" w:lineRule="exact"/>
              <w:jc w:val="thaiDistribute"/>
              <w:textAlignment w:val="baseline"/>
              <w:rPr>
                <w:rFonts w:ascii="Arial" w:hAnsi="Arial" w:cs="Arial"/>
                <w:sz w:val="18"/>
                <w:szCs w:val="18"/>
              </w:rPr>
            </w:pPr>
          </w:p>
        </w:tc>
        <w:tc>
          <w:tcPr>
            <w:tcW w:w="1845" w:type="dxa"/>
            <w:vAlign w:val="bottom"/>
          </w:tcPr>
          <w:p w:rsidR="00892652" w:rsidRPr="00765CAB" w:rsidRDefault="00892652" w:rsidP="007A5D17">
            <w:pPr>
              <w:tabs>
                <w:tab w:val="decimal" w:pos="1602"/>
              </w:tabs>
              <w:overflowPunct w:val="0"/>
              <w:autoSpaceDE w:val="0"/>
              <w:autoSpaceDN w:val="0"/>
              <w:adjustRightInd w:val="0"/>
              <w:spacing w:line="380" w:lineRule="exact"/>
              <w:ind w:right="-43"/>
              <w:textAlignment w:val="baseline"/>
              <w:rPr>
                <w:rFonts w:ascii="Arial" w:hAnsi="Arial" w:cs="Arial"/>
                <w:sz w:val="18"/>
                <w:szCs w:val="18"/>
              </w:rPr>
            </w:pPr>
          </w:p>
        </w:tc>
        <w:tc>
          <w:tcPr>
            <w:tcW w:w="1845" w:type="dxa"/>
            <w:vAlign w:val="bottom"/>
          </w:tcPr>
          <w:p w:rsidR="00892652" w:rsidRPr="00765CAB" w:rsidRDefault="00892652" w:rsidP="007A5D17">
            <w:pPr>
              <w:tabs>
                <w:tab w:val="decimal" w:pos="1602"/>
              </w:tabs>
              <w:overflowPunct w:val="0"/>
              <w:autoSpaceDE w:val="0"/>
              <w:autoSpaceDN w:val="0"/>
              <w:adjustRightInd w:val="0"/>
              <w:spacing w:line="380" w:lineRule="exact"/>
              <w:ind w:right="-43"/>
              <w:textAlignment w:val="baseline"/>
              <w:rPr>
                <w:rFonts w:ascii="Arial" w:hAnsi="Arial" w:cs="Arial"/>
                <w:sz w:val="18"/>
                <w:szCs w:val="18"/>
              </w:rPr>
            </w:pPr>
          </w:p>
        </w:tc>
      </w:tr>
      <w:tr w:rsidR="007A5D17" w:rsidRPr="00765CAB" w:rsidTr="009A47C0">
        <w:trPr>
          <w:trHeight w:val="60"/>
        </w:trPr>
        <w:tc>
          <w:tcPr>
            <w:tcW w:w="5310" w:type="dxa"/>
            <w:vAlign w:val="bottom"/>
          </w:tcPr>
          <w:p w:rsidR="007A5D17" w:rsidRPr="00765CAB" w:rsidRDefault="007A5D17" w:rsidP="007A5D17">
            <w:pPr>
              <w:tabs>
                <w:tab w:val="left" w:pos="900"/>
                <w:tab w:val="left" w:pos="2160"/>
                <w:tab w:val="right" w:pos="7200"/>
                <w:tab w:val="right" w:pos="9000"/>
              </w:tabs>
              <w:overflowPunct w:val="0"/>
              <w:autoSpaceDE w:val="0"/>
              <w:autoSpaceDN w:val="0"/>
              <w:adjustRightInd w:val="0"/>
              <w:spacing w:line="380" w:lineRule="exact"/>
              <w:jc w:val="thaiDistribute"/>
              <w:textAlignment w:val="baseline"/>
              <w:rPr>
                <w:rFonts w:ascii="Arial" w:hAnsi="Arial" w:cs="Arial"/>
                <w:sz w:val="18"/>
                <w:szCs w:val="18"/>
              </w:rPr>
            </w:pPr>
            <w:r w:rsidRPr="00765CAB">
              <w:rPr>
                <w:rFonts w:ascii="Arial" w:hAnsi="Arial" w:cs="Arial"/>
                <w:sz w:val="18"/>
                <w:szCs w:val="18"/>
              </w:rPr>
              <w:t>Balance</w:t>
            </w:r>
            <w:r w:rsidR="006F5D90" w:rsidRPr="00765CAB">
              <w:rPr>
                <w:rFonts w:ascii="Arial" w:hAnsi="Arial" w:cs="Arial"/>
                <w:sz w:val="18"/>
                <w:szCs w:val="18"/>
              </w:rPr>
              <w:t>s</w:t>
            </w:r>
            <w:r w:rsidRPr="00765CAB">
              <w:rPr>
                <w:rFonts w:ascii="Arial" w:hAnsi="Arial" w:cs="Arial"/>
                <w:sz w:val="18"/>
                <w:szCs w:val="18"/>
              </w:rPr>
              <w:t xml:space="preserve"> - beginning of the period</w:t>
            </w:r>
            <w:r w:rsidR="006F5D90" w:rsidRPr="00765CAB">
              <w:rPr>
                <w:rFonts w:ascii="Arial" w:hAnsi="Arial" w:cs="Arial"/>
                <w:sz w:val="18"/>
                <w:szCs w:val="18"/>
              </w:rPr>
              <w:t>s</w:t>
            </w:r>
          </w:p>
        </w:tc>
        <w:tc>
          <w:tcPr>
            <w:tcW w:w="1845" w:type="dxa"/>
            <w:vAlign w:val="bottom"/>
          </w:tcPr>
          <w:p w:rsidR="007A5D17" w:rsidRPr="00765CAB" w:rsidRDefault="0021144D" w:rsidP="00A41431">
            <w:pPr>
              <w:tabs>
                <w:tab w:val="decimal" w:pos="1512"/>
              </w:tabs>
              <w:overflowPunct w:val="0"/>
              <w:autoSpaceDE w:val="0"/>
              <w:autoSpaceDN w:val="0"/>
              <w:adjustRightInd w:val="0"/>
              <w:spacing w:line="380" w:lineRule="exact"/>
              <w:ind w:right="-43"/>
              <w:textAlignment w:val="baseline"/>
              <w:rPr>
                <w:rFonts w:ascii="Arial" w:hAnsi="Arial" w:cs="Arial"/>
                <w:sz w:val="18"/>
                <w:szCs w:val="18"/>
              </w:rPr>
            </w:pPr>
            <w:r w:rsidRPr="0021144D">
              <w:rPr>
                <w:rFonts w:ascii="Arial" w:hAnsi="Arial" w:cs="Arial"/>
                <w:sz w:val="18"/>
                <w:szCs w:val="18"/>
              </w:rPr>
              <w:t>1,507,318</w:t>
            </w:r>
            <w:r w:rsidR="009A47C0">
              <w:rPr>
                <w:rFonts w:ascii="Arial" w:hAnsi="Arial" w:cs="Arial"/>
                <w:noProof/>
                <w:sz w:val="18"/>
                <w:szCs w:val="18"/>
              </w:rPr>
              <mc:AlternateContent>
                <mc:Choice Requires="wps">
                  <w:drawing>
                    <wp:anchor distT="0" distB="0" distL="114300" distR="114300" simplePos="0" relativeHeight="251656192" behindDoc="0" locked="0" layoutInCell="1" allowOverlap="1" wp14:anchorId="1B5F974D" wp14:editId="3D3C2E54">
                      <wp:simplePos x="0" y="0"/>
                      <wp:positionH relativeFrom="column">
                        <wp:posOffset>-27940</wp:posOffset>
                      </wp:positionH>
                      <wp:positionV relativeFrom="paragraph">
                        <wp:posOffset>250190</wp:posOffset>
                      </wp:positionV>
                      <wp:extent cx="1104900" cy="958850"/>
                      <wp:effectExtent l="0" t="0" r="19050" b="12700"/>
                      <wp:wrapNone/>
                      <wp:docPr id="1" name="Rectangle 1"/>
                      <wp:cNvGraphicFramePr/>
                      <a:graphic xmlns:a="http://schemas.openxmlformats.org/drawingml/2006/main">
                        <a:graphicData uri="http://schemas.microsoft.com/office/word/2010/wordprocessingShape">
                          <wps:wsp>
                            <wps:cNvSpPr/>
                            <wps:spPr>
                              <a:xfrm>
                                <a:off x="0" y="0"/>
                                <a:ext cx="1104900" cy="9588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B601D0" id="Rectangle 1" o:spid="_x0000_s1026" style="position:absolute;margin-left:-2.2pt;margin-top:19.7pt;width:87pt;height:7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" filled="f" strokecolor="black [3213]" strokeweight=".5pt"/>
                  </w:pict>
                </mc:Fallback>
              </mc:AlternateContent>
            </w:r>
          </w:p>
        </w:tc>
        <w:tc>
          <w:tcPr>
            <w:tcW w:w="1845" w:type="dxa"/>
            <w:vAlign w:val="bottom"/>
          </w:tcPr>
          <w:p w:rsidR="007A5D17" w:rsidRPr="00765CAB" w:rsidRDefault="009A47C0" w:rsidP="00A41431">
            <w:pPr>
              <w:tabs>
                <w:tab w:val="decimal" w:pos="1512"/>
              </w:tabs>
              <w:overflowPunct w:val="0"/>
              <w:autoSpaceDE w:val="0"/>
              <w:autoSpaceDN w:val="0"/>
              <w:adjustRightInd w:val="0"/>
              <w:spacing w:line="380" w:lineRule="exact"/>
              <w:ind w:right="-43"/>
              <w:textAlignment w:val="baseline"/>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8240" behindDoc="0" locked="0" layoutInCell="1" allowOverlap="1" wp14:anchorId="7EAC8147" wp14:editId="3AE888B7">
                      <wp:simplePos x="0" y="0"/>
                      <wp:positionH relativeFrom="column">
                        <wp:posOffset>-31115</wp:posOffset>
                      </wp:positionH>
                      <wp:positionV relativeFrom="paragraph">
                        <wp:posOffset>243840</wp:posOffset>
                      </wp:positionV>
                      <wp:extent cx="1104900" cy="963897"/>
                      <wp:effectExtent l="0" t="0" r="19050" b="27305"/>
                      <wp:wrapNone/>
                      <wp:docPr id="4" name="Rectangle 4"/>
                      <wp:cNvGraphicFramePr/>
                      <a:graphic xmlns:a="http://schemas.openxmlformats.org/drawingml/2006/main">
                        <a:graphicData uri="http://schemas.microsoft.com/office/word/2010/wordprocessingShape">
                          <wps:wsp>
                            <wps:cNvSpPr/>
                            <wps:spPr>
                              <a:xfrm>
                                <a:off x="0" y="0"/>
                                <a:ext cx="1104900" cy="9638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C4459C" id="Rectangle 4" o:spid="_x0000_s1026" style="position:absolute;margin-left:-2.45pt;margin-top:19.2pt;width:87pt;height:7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" filled="f" strokecolor="black [3213]" strokeweight=".5pt"/>
                  </w:pict>
                </mc:Fallback>
              </mc:AlternateContent>
            </w:r>
            <w:r w:rsidR="007A5D17" w:rsidRPr="00765CAB">
              <w:rPr>
                <w:rFonts w:ascii="Arial" w:hAnsi="Arial" w:cs="Arial"/>
                <w:sz w:val="18"/>
                <w:szCs w:val="18"/>
              </w:rPr>
              <w:t>(18,957,078)</w:t>
            </w:r>
          </w:p>
        </w:tc>
      </w:tr>
      <w:tr w:rsidR="007A5D17" w:rsidRPr="00765CAB" w:rsidTr="00A41431">
        <w:tc>
          <w:tcPr>
            <w:tcW w:w="5310" w:type="dxa"/>
            <w:vAlign w:val="bottom"/>
          </w:tcPr>
          <w:p w:rsidR="007A5D17" w:rsidRPr="00765CAB" w:rsidRDefault="00F65CA4" w:rsidP="00042317">
            <w:pPr>
              <w:tabs>
                <w:tab w:val="right" w:pos="7200"/>
                <w:tab w:val="right" w:pos="9000"/>
              </w:tabs>
              <w:overflowPunct w:val="0"/>
              <w:autoSpaceDE w:val="0"/>
              <w:autoSpaceDN w:val="0"/>
              <w:adjustRightInd w:val="0"/>
              <w:spacing w:line="380" w:lineRule="exact"/>
              <w:ind w:left="252" w:right="-108" w:hanging="252"/>
              <w:jc w:val="left"/>
              <w:textAlignment w:val="baseline"/>
              <w:rPr>
                <w:rFonts w:ascii="Arial" w:hAnsi="Arial" w:cs="Arial"/>
                <w:sz w:val="18"/>
                <w:szCs w:val="18"/>
              </w:rPr>
            </w:pPr>
            <w:r w:rsidRPr="00765CAB">
              <w:rPr>
                <w:rFonts w:ascii="Arial" w:hAnsi="Arial" w:cs="Arial"/>
                <w:sz w:val="18"/>
                <w:szCs w:val="18"/>
              </w:rPr>
              <w:t xml:space="preserve">Gains on revaluation </w:t>
            </w:r>
            <w:r w:rsidR="006F5D90" w:rsidRPr="00765CAB">
              <w:rPr>
                <w:rFonts w:ascii="Arial" w:hAnsi="Arial" w:cs="Arial"/>
                <w:sz w:val="18"/>
                <w:szCs w:val="18"/>
              </w:rPr>
              <w:t xml:space="preserve">of available-for-sale investments </w:t>
            </w:r>
            <w:r w:rsidR="007A5D17" w:rsidRPr="00765CAB">
              <w:rPr>
                <w:rFonts w:ascii="Arial" w:hAnsi="Arial" w:cs="Arial"/>
                <w:sz w:val="18"/>
                <w:szCs w:val="18"/>
              </w:rPr>
              <w:t xml:space="preserve">during </w:t>
            </w:r>
            <w:r w:rsidR="00042317">
              <w:rPr>
                <w:rFonts w:ascii="Arial" w:hAnsi="Arial" w:cs="Arial"/>
                <w:sz w:val="18"/>
                <w:szCs w:val="18"/>
              </w:rPr>
              <w:t xml:space="preserve">          </w:t>
            </w:r>
            <w:r w:rsidR="007A5D17" w:rsidRPr="00765CAB">
              <w:rPr>
                <w:rFonts w:ascii="Arial" w:hAnsi="Arial" w:cs="Arial"/>
                <w:sz w:val="18"/>
                <w:szCs w:val="18"/>
              </w:rPr>
              <w:t>the period</w:t>
            </w:r>
            <w:r w:rsidR="006F5D90" w:rsidRPr="00765CAB">
              <w:rPr>
                <w:rFonts w:ascii="Arial" w:hAnsi="Arial" w:cs="Arial"/>
                <w:sz w:val="18"/>
                <w:szCs w:val="18"/>
              </w:rPr>
              <w:t>s</w:t>
            </w:r>
          </w:p>
        </w:tc>
        <w:tc>
          <w:tcPr>
            <w:tcW w:w="1845" w:type="dxa"/>
            <w:vAlign w:val="bottom"/>
          </w:tcPr>
          <w:p w:rsidR="007A5D17" w:rsidRPr="00765CAB" w:rsidRDefault="0021144D" w:rsidP="00A41431">
            <w:pPr>
              <w:tabs>
                <w:tab w:val="decimal" w:pos="1512"/>
              </w:tabs>
              <w:overflowPunct w:val="0"/>
              <w:autoSpaceDE w:val="0"/>
              <w:autoSpaceDN w:val="0"/>
              <w:adjustRightInd w:val="0"/>
              <w:spacing w:line="380" w:lineRule="exact"/>
              <w:ind w:right="-43"/>
              <w:textAlignment w:val="baseline"/>
              <w:rPr>
                <w:rFonts w:ascii="Arial" w:hAnsi="Arial" w:cs="Arial"/>
                <w:sz w:val="18"/>
                <w:szCs w:val="18"/>
                <w:cs/>
              </w:rPr>
            </w:pPr>
            <w:r w:rsidRPr="0021144D">
              <w:rPr>
                <w:rFonts w:ascii="Arial" w:hAnsi="Arial" w:cs="Arial"/>
                <w:sz w:val="18"/>
                <w:szCs w:val="18"/>
              </w:rPr>
              <w:t>22,077,367</w:t>
            </w:r>
          </w:p>
        </w:tc>
        <w:tc>
          <w:tcPr>
            <w:tcW w:w="1845" w:type="dxa"/>
            <w:vAlign w:val="bottom"/>
          </w:tcPr>
          <w:p w:rsidR="007A5D17" w:rsidRPr="00765CAB" w:rsidRDefault="007A5D17" w:rsidP="00A41431">
            <w:pPr>
              <w:tabs>
                <w:tab w:val="decimal" w:pos="1512"/>
              </w:tabs>
              <w:overflowPunct w:val="0"/>
              <w:autoSpaceDE w:val="0"/>
              <w:autoSpaceDN w:val="0"/>
              <w:adjustRightInd w:val="0"/>
              <w:spacing w:line="380" w:lineRule="exact"/>
              <w:ind w:right="-43"/>
              <w:textAlignment w:val="baseline"/>
              <w:rPr>
                <w:rFonts w:ascii="Arial" w:hAnsi="Arial" w:cs="Arial"/>
                <w:sz w:val="18"/>
                <w:szCs w:val="18"/>
                <w:cs/>
              </w:rPr>
            </w:pPr>
            <w:r w:rsidRPr="00765CAB">
              <w:rPr>
                <w:rFonts w:ascii="Arial" w:hAnsi="Arial" w:cs="Arial"/>
                <w:sz w:val="18"/>
                <w:szCs w:val="18"/>
              </w:rPr>
              <w:t>21,328,309</w:t>
            </w:r>
          </w:p>
        </w:tc>
      </w:tr>
      <w:tr w:rsidR="007A5D17" w:rsidRPr="00765CAB" w:rsidTr="00A41431">
        <w:trPr>
          <w:trHeight w:val="80"/>
        </w:trPr>
        <w:tc>
          <w:tcPr>
            <w:tcW w:w="5310" w:type="dxa"/>
            <w:vAlign w:val="bottom"/>
          </w:tcPr>
          <w:p w:rsidR="007A5D17" w:rsidRPr="00765CAB" w:rsidRDefault="00F65CA4" w:rsidP="00A41431">
            <w:pPr>
              <w:tabs>
                <w:tab w:val="right" w:pos="7200"/>
                <w:tab w:val="right" w:pos="9000"/>
              </w:tabs>
              <w:overflowPunct w:val="0"/>
              <w:autoSpaceDE w:val="0"/>
              <w:autoSpaceDN w:val="0"/>
              <w:adjustRightInd w:val="0"/>
              <w:spacing w:line="380" w:lineRule="exact"/>
              <w:ind w:left="252" w:right="-108" w:hanging="252"/>
              <w:jc w:val="left"/>
              <w:textAlignment w:val="baseline"/>
              <w:rPr>
                <w:rFonts w:ascii="Arial" w:hAnsi="Arial" w:cs="Arial"/>
                <w:sz w:val="18"/>
                <w:szCs w:val="18"/>
              </w:rPr>
            </w:pPr>
            <w:r w:rsidRPr="00765CAB">
              <w:rPr>
                <w:rFonts w:ascii="Arial" w:hAnsi="Arial" w:cs="Arial"/>
                <w:sz w:val="18"/>
                <w:szCs w:val="18"/>
              </w:rPr>
              <w:t>(Gains) losses on sales of available-for-sale investments during the periods transferred to be recognised in profit or loss</w:t>
            </w:r>
          </w:p>
        </w:tc>
        <w:tc>
          <w:tcPr>
            <w:tcW w:w="1845" w:type="dxa"/>
            <w:vAlign w:val="bottom"/>
          </w:tcPr>
          <w:p w:rsidR="007A5D17" w:rsidRPr="00765CAB" w:rsidRDefault="0021144D" w:rsidP="009A47C0">
            <w:pPr>
              <w:tabs>
                <w:tab w:val="decimal" w:pos="1512"/>
              </w:tabs>
              <w:overflowPunct w:val="0"/>
              <w:autoSpaceDE w:val="0"/>
              <w:autoSpaceDN w:val="0"/>
              <w:adjustRightInd w:val="0"/>
              <w:spacing w:line="380" w:lineRule="exact"/>
              <w:ind w:right="-43"/>
              <w:textAlignment w:val="baseline"/>
              <w:rPr>
                <w:rFonts w:ascii="Arial" w:hAnsi="Arial" w:cs="Arial"/>
                <w:sz w:val="18"/>
                <w:szCs w:val="18"/>
              </w:rPr>
            </w:pPr>
            <w:r w:rsidRPr="0021144D">
              <w:rPr>
                <w:rFonts w:ascii="Arial" w:hAnsi="Arial" w:cs="Arial"/>
                <w:sz w:val="18"/>
                <w:szCs w:val="18"/>
              </w:rPr>
              <w:t>(694,439)</w:t>
            </w:r>
          </w:p>
        </w:tc>
        <w:tc>
          <w:tcPr>
            <w:tcW w:w="1845" w:type="dxa"/>
            <w:vAlign w:val="bottom"/>
          </w:tcPr>
          <w:p w:rsidR="007A5D17" w:rsidRPr="00765CAB" w:rsidRDefault="007A5D17" w:rsidP="00A41431">
            <w:pPr>
              <w:tabs>
                <w:tab w:val="decimal" w:pos="1512"/>
              </w:tabs>
              <w:overflowPunct w:val="0"/>
              <w:autoSpaceDE w:val="0"/>
              <w:autoSpaceDN w:val="0"/>
              <w:adjustRightInd w:val="0"/>
              <w:spacing w:line="380" w:lineRule="exact"/>
              <w:ind w:right="-43"/>
              <w:textAlignment w:val="baseline"/>
              <w:rPr>
                <w:rFonts w:ascii="Arial" w:hAnsi="Arial" w:cs="Arial"/>
                <w:sz w:val="18"/>
                <w:szCs w:val="18"/>
              </w:rPr>
            </w:pPr>
            <w:r w:rsidRPr="00765CAB">
              <w:rPr>
                <w:rFonts w:ascii="Arial" w:hAnsi="Arial" w:cs="Arial"/>
                <w:sz w:val="18"/>
                <w:szCs w:val="18"/>
              </w:rPr>
              <w:t>4,252,185</w:t>
            </w:r>
          </w:p>
        </w:tc>
      </w:tr>
      <w:tr w:rsidR="0021144D" w:rsidRPr="00765CAB" w:rsidTr="00D036BF">
        <w:tc>
          <w:tcPr>
            <w:tcW w:w="5310" w:type="dxa"/>
            <w:vAlign w:val="bottom"/>
          </w:tcPr>
          <w:p w:rsidR="0021144D" w:rsidRPr="00765CAB" w:rsidRDefault="0021144D" w:rsidP="00042317">
            <w:pPr>
              <w:tabs>
                <w:tab w:val="right" w:pos="7200"/>
                <w:tab w:val="right" w:pos="9000"/>
              </w:tabs>
              <w:overflowPunct w:val="0"/>
              <w:autoSpaceDE w:val="0"/>
              <w:autoSpaceDN w:val="0"/>
              <w:adjustRightInd w:val="0"/>
              <w:spacing w:line="380" w:lineRule="exact"/>
              <w:ind w:left="252" w:right="-108" w:hanging="252"/>
              <w:jc w:val="left"/>
              <w:textAlignment w:val="baseline"/>
              <w:rPr>
                <w:rFonts w:ascii="Arial" w:hAnsi="Arial" w:cs="Arial"/>
                <w:sz w:val="18"/>
                <w:szCs w:val="18"/>
              </w:rPr>
            </w:pPr>
            <w:r w:rsidRPr="00765CAB">
              <w:rPr>
                <w:rFonts w:ascii="Arial" w:hAnsi="Arial" w:cs="Arial"/>
                <w:sz w:val="18"/>
                <w:szCs w:val="18"/>
              </w:rPr>
              <w:t>Total gains on revaluation of available-for-sale investments</w:t>
            </w:r>
          </w:p>
        </w:tc>
        <w:tc>
          <w:tcPr>
            <w:tcW w:w="1845" w:type="dxa"/>
            <w:shd w:val="clear" w:color="auto" w:fill="auto"/>
            <w:vAlign w:val="bottom"/>
          </w:tcPr>
          <w:p w:rsidR="0021144D" w:rsidRPr="0021144D" w:rsidRDefault="0021144D" w:rsidP="0021144D">
            <w:pPr>
              <w:tabs>
                <w:tab w:val="decimal" w:pos="1512"/>
              </w:tabs>
              <w:overflowPunct w:val="0"/>
              <w:autoSpaceDE w:val="0"/>
              <w:autoSpaceDN w:val="0"/>
              <w:adjustRightInd w:val="0"/>
              <w:spacing w:line="380" w:lineRule="exact"/>
              <w:ind w:right="-43"/>
              <w:textAlignment w:val="baseline"/>
              <w:rPr>
                <w:rFonts w:ascii="Arial" w:hAnsi="Arial" w:cs="Arial"/>
                <w:sz w:val="18"/>
                <w:szCs w:val="18"/>
              </w:rPr>
            </w:pPr>
            <w:r w:rsidRPr="0021144D">
              <w:rPr>
                <w:rFonts w:ascii="Arial" w:hAnsi="Arial" w:cs="Arial"/>
                <w:sz w:val="18"/>
                <w:szCs w:val="18"/>
              </w:rPr>
              <w:t>21,382,928</w:t>
            </w:r>
          </w:p>
        </w:tc>
        <w:tc>
          <w:tcPr>
            <w:tcW w:w="1845" w:type="dxa"/>
            <w:vAlign w:val="bottom"/>
          </w:tcPr>
          <w:p w:rsidR="0021144D" w:rsidRPr="00765CAB" w:rsidRDefault="0021144D" w:rsidP="0021144D">
            <w:pPr>
              <w:tabs>
                <w:tab w:val="decimal" w:pos="1512"/>
              </w:tabs>
              <w:overflowPunct w:val="0"/>
              <w:autoSpaceDE w:val="0"/>
              <w:autoSpaceDN w:val="0"/>
              <w:adjustRightInd w:val="0"/>
              <w:spacing w:line="380" w:lineRule="exact"/>
              <w:ind w:right="-43"/>
              <w:textAlignment w:val="baseline"/>
              <w:rPr>
                <w:rFonts w:ascii="Arial" w:hAnsi="Arial" w:cs="Arial"/>
                <w:sz w:val="18"/>
                <w:szCs w:val="18"/>
              </w:rPr>
            </w:pPr>
            <w:r w:rsidRPr="00765CAB">
              <w:rPr>
                <w:rFonts w:ascii="Arial" w:hAnsi="Arial" w:cs="Arial"/>
                <w:sz w:val="18"/>
                <w:szCs w:val="18"/>
              </w:rPr>
              <w:t>25,580,494</w:t>
            </w:r>
          </w:p>
        </w:tc>
      </w:tr>
      <w:tr w:rsidR="0021144D" w:rsidRPr="00765CAB" w:rsidTr="00D036BF">
        <w:tc>
          <w:tcPr>
            <w:tcW w:w="5310" w:type="dxa"/>
            <w:vAlign w:val="bottom"/>
          </w:tcPr>
          <w:p w:rsidR="0021144D" w:rsidRPr="00765CAB" w:rsidRDefault="003D6D52" w:rsidP="003D6D52">
            <w:pPr>
              <w:tabs>
                <w:tab w:val="left" w:pos="612"/>
                <w:tab w:val="left" w:pos="2160"/>
                <w:tab w:val="right" w:pos="7200"/>
                <w:tab w:val="right" w:pos="9000"/>
              </w:tabs>
              <w:overflowPunct w:val="0"/>
              <w:autoSpaceDE w:val="0"/>
              <w:autoSpaceDN w:val="0"/>
              <w:adjustRightInd w:val="0"/>
              <w:spacing w:line="380" w:lineRule="exact"/>
              <w:textAlignment w:val="baseline"/>
              <w:rPr>
                <w:rFonts w:ascii="Arial" w:hAnsi="Arial" w:cs="Arial"/>
                <w:sz w:val="18"/>
                <w:szCs w:val="18"/>
              </w:rPr>
            </w:pPr>
            <w:r>
              <w:rPr>
                <w:rFonts w:ascii="Arial" w:hAnsi="Arial" w:cs="Arial"/>
                <w:sz w:val="18"/>
                <w:szCs w:val="18"/>
              </w:rPr>
              <w:t>L</w:t>
            </w:r>
            <w:r w:rsidR="0021144D" w:rsidRPr="00765CAB">
              <w:rPr>
                <w:rFonts w:ascii="Arial" w:hAnsi="Arial" w:cs="Arial"/>
                <w:sz w:val="18"/>
                <w:szCs w:val="18"/>
              </w:rPr>
              <w:t>ess: Income taxes</w:t>
            </w:r>
          </w:p>
        </w:tc>
        <w:tc>
          <w:tcPr>
            <w:tcW w:w="1845" w:type="dxa"/>
            <w:shd w:val="clear" w:color="auto" w:fill="auto"/>
            <w:vAlign w:val="bottom"/>
          </w:tcPr>
          <w:p w:rsidR="0021144D" w:rsidRPr="0021144D" w:rsidRDefault="0021144D" w:rsidP="0021144D">
            <w:pPr>
              <w:pBdr>
                <w:bottom w:val="single" w:sz="4" w:space="1" w:color="auto"/>
              </w:pBdr>
              <w:tabs>
                <w:tab w:val="decimal" w:pos="1512"/>
              </w:tabs>
              <w:overflowPunct w:val="0"/>
              <w:autoSpaceDE w:val="0"/>
              <w:autoSpaceDN w:val="0"/>
              <w:adjustRightInd w:val="0"/>
              <w:spacing w:line="380" w:lineRule="exact"/>
              <w:ind w:right="-43"/>
              <w:textAlignment w:val="baseline"/>
              <w:rPr>
                <w:rFonts w:ascii="Arial" w:hAnsi="Arial" w:cs="Arial"/>
                <w:sz w:val="18"/>
                <w:szCs w:val="18"/>
              </w:rPr>
            </w:pPr>
            <w:r w:rsidRPr="0021144D">
              <w:rPr>
                <w:rFonts w:ascii="Arial" w:hAnsi="Arial" w:cs="Arial"/>
                <w:sz w:val="18"/>
                <w:szCs w:val="18"/>
              </w:rPr>
              <w:t>(4,276,586)</w:t>
            </w:r>
          </w:p>
        </w:tc>
        <w:tc>
          <w:tcPr>
            <w:tcW w:w="1845" w:type="dxa"/>
            <w:vAlign w:val="bottom"/>
          </w:tcPr>
          <w:p w:rsidR="0021144D" w:rsidRPr="00765CAB" w:rsidRDefault="0021144D" w:rsidP="0021144D">
            <w:pPr>
              <w:pBdr>
                <w:bottom w:val="single" w:sz="4" w:space="1" w:color="auto"/>
              </w:pBdr>
              <w:tabs>
                <w:tab w:val="decimal" w:pos="1512"/>
              </w:tabs>
              <w:overflowPunct w:val="0"/>
              <w:autoSpaceDE w:val="0"/>
              <w:autoSpaceDN w:val="0"/>
              <w:adjustRightInd w:val="0"/>
              <w:spacing w:line="380" w:lineRule="exact"/>
              <w:ind w:right="-43"/>
              <w:textAlignment w:val="baseline"/>
              <w:rPr>
                <w:rFonts w:ascii="Arial" w:hAnsi="Arial" w:cs="Arial"/>
                <w:sz w:val="18"/>
                <w:szCs w:val="18"/>
              </w:rPr>
            </w:pPr>
            <w:r w:rsidRPr="00765CAB">
              <w:rPr>
                <w:rFonts w:ascii="Arial" w:hAnsi="Arial" w:cs="Arial"/>
                <w:sz w:val="18"/>
                <w:szCs w:val="18"/>
              </w:rPr>
              <w:t>(5,116,098)</w:t>
            </w:r>
          </w:p>
        </w:tc>
      </w:tr>
      <w:tr w:rsidR="0021144D" w:rsidRPr="00765CAB" w:rsidTr="00D036BF">
        <w:tc>
          <w:tcPr>
            <w:tcW w:w="5310" w:type="dxa"/>
            <w:vAlign w:val="bottom"/>
          </w:tcPr>
          <w:p w:rsidR="0021144D" w:rsidRPr="00765CAB" w:rsidRDefault="0021144D" w:rsidP="00042317">
            <w:pPr>
              <w:tabs>
                <w:tab w:val="right" w:pos="7200"/>
                <w:tab w:val="right" w:pos="9000"/>
              </w:tabs>
              <w:overflowPunct w:val="0"/>
              <w:autoSpaceDE w:val="0"/>
              <w:autoSpaceDN w:val="0"/>
              <w:adjustRightInd w:val="0"/>
              <w:spacing w:line="380" w:lineRule="exact"/>
              <w:ind w:left="252" w:right="-108" w:hanging="252"/>
              <w:jc w:val="left"/>
              <w:textAlignment w:val="baseline"/>
              <w:rPr>
                <w:rFonts w:ascii="Arial" w:hAnsi="Arial" w:cs="Arial"/>
                <w:sz w:val="18"/>
                <w:szCs w:val="18"/>
              </w:rPr>
            </w:pPr>
            <w:r w:rsidRPr="00765CAB">
              <w:rPr>
                <w:rFonts w:ascii="Arial" w:hAnsi="Arial" w:cs="Arial"/>
                <w:sz w:val="18"/>
                <w:szCs w:val="18"/>
              </w:rPr>
              <w:t>Gains on revaluation of available-for</w:t>
            </w:r>
            <w:r>
              <w:rPr>
                <w:rFonts w:ascii="Arial" w:hAnsi="Arial" w:cs="Arial"/>
                <w:sz w:val="18"/>
                <w:szCs w:val="18"/>
              </w:rPr>
              <w:t xml:space="preserve">-sale investments              </w:t>
            </w:r>
            <w:r w:rsidR="00130C0A">
              <w:rPr>
                <w:rFonts w:ascii="Arial" w:hAnsi="Arial" w:cs="Arial"/>
                <w:sz w:val="18"/>
                <w:szCs w:val="18"/>
              </w:rPr>
              <w:t xml:space="preserve">              </w:t>
            </w:r>
            <w:r w:rsidRPr="00765CAB">
              <w:rPr>
                <w:rFonts w:ascii="Arial" w:hAnsi="Arial" w:cs="Arial"/>
                <w:sz w:val="18"/>
                <w:szCs w:val="18"/>
              </w:rPr>
              <w:t>- net</w:t>
            </w:r>
            <w:r>
              <w:rPr>
                <w:rFonts w:ascii="Arial" w:hAnsi="Arial" w:cs="Arial"/>
                <w:sz w:val="18"/>
                <w:szCs w:val="18"/>
              </w:rPr>
              <w:t xml:space="preserve"> </w:t>
            </w:r>
            <w:r w:rsidRPr="00765CAB">
              <w:rPr>
                <w:rFonts w:ascii="Arial" w:hAnsi="Arial" w:cs="Arial"/>
                <w:sz w:val="18"/>
                <w:szCs w:val="18"/>
              </w:rPr>
              <w:t xml:space="preserve">of income taxes </w:t>
            </w:r>
          </w:p>
        </w:tc>
        <w:tc>
          <w:tcPr>
            <w:tcW w:w="1845" w:type="dxa"/>
            <w:shd w:val="clear" w:color="auto" w:fill="auto"/>
            <w:vAlign w:val="bottom"/>
          </w:tcPr>
          <w:p w:rsidR="0021144D" w:rsidRPr="0021144D" w:rsidRDefault="0021144D" w:rsidP="0021144D">
            <w:pPr>
              <w:tabs>
                <w:tab w:val="decimal" w:pos="1512"/>
              </w:tabs>
              <w:overflowPunct w:val="0"/>
              <w:autoSpaceDE w:val="0"/>
              <w:autoSpaceDN w:val="0"/>
              <w:adjustRightInd w:val="0"/>
              <w:spacing w:line="380" w:lineRule="exact"/>
              <w:ind w:right="-43"/>
              <w:textAlignment w:val="baseline"/>
              <w:rPr>
                <w:rFonts w:ascii="Arial" w:hAnsi="Arial" w:cs="Arial"/>
                <w:sz w:val="18"/>
                <w:szCs w:val="18"/>
              </w:rPr>
            </w:pPr>
            <w:r w:rsidRPr="0021144D">
              <w:rPr>
                <w:rFonts w:ascii="Arial" w:hAnsi="Arial" w:cs="Arial"/>
                <w:sz w:val="18"/>
                <w:szCs w:val="18"/>
              </w:rPr>
              <w:t>17,106,342</w:t>
            </w:r>
          </w:p>
        </w:tc>
        <w:tc>
          <w:tcPr>
            <w:tcW w:w="1845" w:type="dxa"/>
            <w:vAlign w:val="bottom"/>
          </w:tcPr>
          <w:p w:rsidR="0021144D" w:rsidRPr="00765CAB" w:rsidRDefault="0021144D" w:rsidP="0021144D">
            <w:pPr>
              <w:pBdr>
                <w:bottom w:val="single" w:sz="4" w:space="1" w:color="auto"/>
              </w:pBdr>
              <w:tabs>
                <w:tab w:val="decimal" w:pos="1512"/>
              </w:tabs>
              <w:overflowPunct w:val="0"/>
              <w:autoSpaceDE w:val="0"/>
              <w:autoSpaceDN w:val="0"/>
              <w:adjustRightInd w:val="0"/>
              <w:spacing w:line="380" w:lineRule="exact"/>
              <w:ind w:right="-43"/>
              <w:textAlignment w:val="baseline"/>
              <w:rPr>
                <w:rFonts w:ascii="Arial" w:hAnsi="Arial" w:cs="Arial"/>
                <w:sz w:val="18"/>
                <w:szCs w:val="18"/>
              </w:rPr>
            </w:pPr>
            <w:r w:rsidRPr="00765CAB">
              <w:rPr>
                <w:rFonts w:ascii="Arial" w:hAnsi="Arial" w:cs="Arial"/>
                <w:sz w:val="18"/>
                <w:szCs w:val="18"/>
              </w:rPr>
              <w:t>20,464,396</w:t>
            </w:r>
          </w:p>
        </w:tc>
      </w:tr>
      <w:tr w:rsidR="0021144D" w:rsidRPr="00765CAB" w:rsidTr="00D036BF">
        <w:tc>
          <w:tcPr>
            <w:tcW w:w="5310" w:type="dxa"/>
            <w:vAlign w:val="bottom"/>
          </w:tcPr>
          <w:p w:rsidR="0021144D" w:rsidRPr="00765CAB" w:rsidRDefault="0021144D" w:rsidP="0021144D">
            <w:pPr>
              <w:tabs>
                <w:tab w:val="left" w:pos="900"/>
                <w:tab w:val="left" w:pos="2160"/>
                <w:tab w:val="right" w:pos="7200"/>
                <w:tab w:val="right" w:pos="9000"/>
              </w:tabs>
              <w:overflowPunct w:val="0"/>
              <w:autoSpaceDE w:val="0"/>
              <w:autoSpaceDN w:val="0"/>
              <w:adjustRightInd w:val="0"/>
              <w:spacing w:line="380" w:lineRule="exact"/>
              <w:jc w:val="thaiDistribute"/>
              <w:textAlignment w:val="baseline"/>
              <w:rPr>
                <w:rFonts w:ascii="Arial" w:hAnsi="Arial" w:cs="Arial"/>
                <w:sz w:val="18"/>
                <w:szCs w:val="18"/>
              </w:rPr>
            </w:pPr>
            <w:r w:rsidRPr="00765CAB">
              <w:rPr>
                <w:rFonts w:ascii="Arial" w:hAnsi="Arial" w:cs="Arial"/>
                <w:sz w:val="18"/>
                <w:szCs w:val="18"/>
              </w:rPr>
              <w:t>Balances - end of the periods</w:t>
            </w:r>
          </w:p>
        </w:tc>
        <w:tc>
          <w:tcPr>
            <w:tcW w:w="1845" w:type="dxa"/>
            <w:shd w:val="clear" w:color="auto" w:fill="auto"/>
            <w:vAlign w:val="bottom"/>
          </w:tcPr>
          <w:p w:rsidR="0021144D" w:rsidRPr="0021144D" w:rsidRDefault="0021144D" w:rsidP="0021144D">
            <w:pPr>
              <w:pBdr>
                <w:top w:val="single" w:sz="4" w:space="1" w:color="auto"/>
                <w:bottom w:val="double" w:sz="4" w:space="1" w:color="auto"/>
              </w:pBdr>
              <w:tabs>
                <w:tab w:val="decimal" w:pos="1512"/>
              </w:tabs>
              <w:overflowPunct w:val="0"/>
              <w:autoSpaceDE w:val="0"/>
              <w:autoSpaceDN w:val="0"/>
              <w:adjustRightInd w:val="0"/>
              <w:spacing w:line="380" w:lineRule="exact"/>
              <w:ind w:right="-43"/>
              <w:textAlignment w:val="baseline"/>
              <w:rPr>
                <w:rFonts w:ascii="Arial" w:hAnsi="Arial" w:cs="Arial"/>
                <w:sz w:val="18"/>
                <w:szCs w:val="18"/>
              </w:rPr>
            </w:pPr>
            <w:r w:rsidRPr="0021144D">
              <w:rPr>
                <w:rFonts w:ascii="Arial" w:hAnsi="Arial" w:cs="Arial"/>
                <w:sz w:val="18"/>
                <w:szCs w:val="18"/>
              </w:rPr>
              <w:t>18,613,660</w:t>
            </w:r>
          </w:p>
        </w:tc>
        <w:tc>
          <w:tcPr>
            <w:tcW w:w="1845" w:type="dxa"/>
            <w:vAlign w:val="bottom"/>
          </w:tcPr>
          <w:p w:rsidR="0021144D" w:rsidRPr="00765CAB" w:rsidRDefault="0021144D" w:rsidP="0021144D">
            <w:pPr>
              <w:pBdr>
                <w:bottom w:val="double" w:sz="4" w:space="1" w:color="auto"/>
              </w:pBdr>
              <w:tabs>
                <w:tab w:val="decimal" w:pos="1512"/>
              </w:tabs>
              <w:overflowPunct w:val="0"/>
              <w:autoSpaceDE w:val="0"/>
              <w:autoSpaceDN w:val="0"/>
              <w:adjustRightInd w:val="0"/>
              <w:spacing w:line="380" w:lineRule="exact"/>
              <w:ind w:right="-43"/>
              <w:textAlignment w:val="baseline"/>
              <w:rPr>
                <w:rFonts w:ascii="Arial" w:hAnsi="Arial" w:cs="Arial"/>
                <w:sz w:val="18"/>
                <w:szCs w:val="18"/>
              </w:rPr>
            </w:pPr>
            <w:r w:rsidRPr="00765CAB">
              <w:rPr>
                <w:rFonts w:ascii="Arial" w:hAnsi="Arial" w:cs="Arial"/>
                <w:sz w:val="18"/>
                <w:szCs w:val="18"/>
              </w:rPr>
              <w:t>1,507,318</w:t>
            </w:r>
          </w:p>
        </w:tc>
      </w:tr>
    </w:tbl>
    <w:p w:rsidR="003B0DCA" w:rsidRPr="00C06E47" w:rsidRDefault="00892652" w:rsidP="003B0DCA">
      <w:pPr>
        <w:tabs>
          <w:tab w:val="left" w:pos="900"/>
        </w:tabs>
        <w:spacing w:before="240" w:after="120" w:line="380" w:lineRule="exact"/>
        <w:ind w:left="547" w:hanging="547"/>
        <w:jc w:val="thaiDistribute"/>
        <w:rPr>
          <w:rFonts w:ascii="Arial" w:hAnsi="Arial" w:cs="Arial"/>
          <w:b/>
          <w:bCs/>
          <w:sz w:val="22"/>
          <w:szCs w:val="22"/>
        </w:rPr>
      </w:pPr>
      <w:r w:rsidRPr="00C06E47">
        <w:rPr>
          <w:rFonts w:ascii="Arial" w:hAnsi="Arial" w:cs="Arial"/>
          <w:b/>
          <w:bCs/>
          <w:sz w:val="22"/>
          <w:szCs w:val="22"/>
        </w:rPr>
        <w:t>7</w:t>
      </w:r>
      <w:r w:rsidR="003B0DCA" w:rsidRPr="00C06E47">
        <w:rPr>
          <w:rFonts w:ascii="Arial" w:hAnsi="Arial" w:cs="Arial"/>
          <w:b/>
          <w:bCs/>
          <w:sz w:val="22"/>
          <w:szCs w:val="22"/>
        </w:rPr>
        <w:t>.3</w:t>
      </w:r>
      <w:r w:rsidR="003B0DCA" w:rsidRPr="00C06E47">
        <w:rPr>
          <w:rFonts w:ascii="Arial" w:hAnsi="Arial" w:cs="Arial"/>
          <w:b/>
          <w:bCs/>
          <w:sz w:val="22"/>
          <w:szCs w:val="22"/>
        </w:rPr>
        <w:tab/>
        <w:t>Investments subject to restriction</w:t>
      </w:r>
    </w:p>
    <w:p w:rsidR="003B0DCA" w:rsidRPr="00C06E47" w:rsidRDefault="003B0DCA" w:rsidP="001D7DA1">
      <w:pPr>
        <w:tabs>
          <w:tab w:val="left" w:pos="851"/>
          <w:tab w:val="left" w:pos="1418"/>
          <w:tab w:val="left" w:pos="1985"/>
        </w:tabs>
        <w:spacing w:before="120" w:after="120" w:line="380" w:lineRule="exact"/>
        <w:ind w:left="547" w:right="28"/>
        <w:jc w:val="thaiDistribute"/>
        <w:rPr>
          <w:rFonts w:ascii="Arial" w:eastAsia="Arial Unicode MS" w:hAnsi="Arial" w:cs="Arial"/>
          <w:sz w:val="22"/>
          <w:szCs w:val="22"/>
        </w:rPr>
      </w:pPr>
      <w:r w:rsidRPr="00C06E47">
        <w:rPr>
          <w:rFonts w:ascii="Arial" w:eastAsia="Arial Unicode MS" w:hAnsi="Arial" w:cs="Arial"/>
          <w:sz w:val="22"/>
          <w:szCs w:val="22"/>
        </w:rPr>
        <w:t xml:space="preserve">As at </w:t>
      </w:r>
      <w:r w:rsidR="006D6AE2">
        <w:rPr>
          <w:rFonts w:ascii="Arial" w:eastAsia="Arial Unicode MS" w:hAnsi="Arial" w:cs="Arial"/>
          <w:sz w:val="22"/>
          <w:szCs w:val="22"/>
        </w:rPr>
        <w:t>30 September 2017</w:t>
      </w:r>
      <w:r w:rsidRPr="00C06E47">
        <w:rPr>
          <w:rFonts w:ascii="Arial" w:eastAsia="Arial Unicode MS" w:hAnsi="Arial" w:cs="Arial"/>
          <w:sz w:val="22"/>
          <w:szCs w:val="22"/>
        </w:rPr>
        <w:t xml:space="preserve"> and </w:t>
      </w:r>
      <w:r w:rsidR="00AB4783" w:rsidRPr="00C06E47">
        <w:rPr>
          <w:rFonts w:ascii="Arial" w:eastAsia="Arial Unicode MS" w:hAnsi="Arial" w:cs="Arial"/>
          <w:sz w:val="22"/>
          <w:szCs w:val="22"/>
        </w:rPr>
        <w:t>31 December 2016</w:t>
      </w:r>
      <w:r w:rsidRPr="00C06E47">
        <w:rPr>
          <w:rFonts w:ascii="Arial" w:eastAsia="Arial Unicode MS" w:hAnsi="Arial" w:cs="Arial"/>
          <w:sz w:val="22"/>
          <w:szCs w:val="22"/>
        </w:rPr>
        <w:t xml:space="preserve">, certain bonds </w:t>
      </w:r>
      <w:r w:rsidR="00EC2CA8" w:rsidRPr="00C06E47">
        <w:rPr>
          <w:rFonts w:ascii="Arial" w:eastAsia="Arial Unicode MS" w:hAnsi="Arial" w:cs="Arial"/>
          <w:sz w:val="22"/>
          <w:szCs w:val="22"/>
        </w:rPr>
        <w:t>were placed</w:t>
      </w:r>
      <w:r w:rsidRPr="00C06E47">
        <w:rPr>
          <w:rFonts w:ascii="Arial" w:eastAsia="Arial Unicode MS" w:hAnsi="Arial" w:cs="Arial"/>
          <w:sz w:val="22"/>
          <w:szCs w:val="22"/>
        </w:rPr>
        <w:t xml:space="preserve"> with the Registrar of the Office of Insurance </w:t>
      </w:r>
      <w:r w:rsidRPr="00C06E47">
        <w:rPr>
          <w:rStyle w:val="hps"/>
          <w:rFonts w:ascii="Arial" w:hAnsi="Arial" w:cs="Arial"/>
          <w:sz w:val="22"/>
          <w:szCs w:val="22"/>
        </w:rPr>
        <w:t>Commission</w:t>
      </w:r>
      <w:r w:rsidRPr="00C06E47">
        <w:rPr>
          <w:rFonts w:ascii="Arial" w:eastAsia="Arial Unicode MS" w:hAnsi="Arial" w:cs="Arial"/>
          <w:sz w:val="22"/>
          <w:szCs w:val="22"/>
        </w:rPr>
        <w:t xml:space="preserve"> </w:t>
      </w:r>
      <w:r w:rsidR="00A124F4" w:rsidRPr="00C06E47">
        <w:rPr>
          <w:rFonts w:ascii="Arial" w:eastAsia="Arial Unicode MS" w:hAnsi="Arial" w:cs="Arial"/>
          <w:sz w:val="22"/>
          <w:szCs w:val="22"/>
        </w:rPr>
        <w:t xml:space="preserve">as </w:t>
      </w:r>
      <w:r w:rsidR="00EC2CA8" w:rsidRPr="00C06E47">
        <w:rPr>
          <w:rFonts w:ascii="Arial" w:eastAsia="Arial Unicode MS" w:hAnsi="Arial" w:cs="Arial"/>
          <w:sz w:val="22"/>
          <w:szCs w:val="22"/>
        </w:rPr>
        <w:t>described</w:t>
      </w:r>
      <w:r w:rsidR="00A124F4" w:rsidRPr="00C06E47">
        <w:rPr>
          <w:rFonts w:ascii="Arial" w:eastAsia="Arial Unicode MS" w:hAnsi="Arial" w:cs="Arial"/>
          <w:sz w:val="22"/>
          <w:szCs w:val="22"/>
        </w:rPr>
        <w:t xml:space="preserve"> in Note 2</w:t>
      </w:r>
      <w:r w:rsidR="00892652" w:rsidRPr="00C06E47">
        <w:rPr>
          <w:rFonts w:ascii="Arial" w:eastAsia="Arial Unicode MS" w:hAnsi="Arial" w:cs="Arial"/>
          <w:sz w:val="22"/>
          <w:szCs w:val="22"/>
        </w:rPr>
        <w:t>0</w:t>
      </w:r>
      <w:r w:rsidR="00A124F4" w:rsidRPr="00C06E47">
        <w:rPr>
          <w:rFonts w:ascii="Arial" w:eastAsia="Arial Unicode MS" w:hAnsi="Arial" w:cs="Arial"/>
          <w:sz w:val="22"/>
          <w:szCs w:val="22"/>
        </w:rPr>
        <w:t xml:space="preserve"> </w:t>
      </w:r>
      <w:r w:rsidR="00A043E0" w:rsidRPr="00C06E47">
        <w:rPr>
          <w:rFonts w:ascii="Arial" w:eastAsia="Arial Unicode MS" w:hAnsi="Arial" w:cs="Arial"/>
          <w:sz w:val="22"/>
          <w:szCs w:val="22"/>
        </w:rPr>
        <w:t>to the interim financial statements</w:t>
      </w:r>
      <w:r w:rsidRPr="00C06E47">
        <w:rPr>
          <w:rFonts w:ascii="Arial" w:eastAsia="Arial Unicode MS" w:hAnsi="Arial" w:cs="Arial"/>
          <w:sz w:val="22"/>
          <w:szCs w:val="22"/>
        </w:rPr>
        <w:t>.</w:t>
      </w:r>
    </w:p>
    <w:p w:rsidR="00721B05" w:rsidRPr="00C06E47" w:rsidRDefault="00721B05" w:rsidP="001D7DA1">
      <w:pPr>
        <w:tabs>
          <w:tab w:val="left" w:pos="851"/>
          <w:tab w:val="left" w:pos="1418"/>
          <w:tab w:val="left" w:pos="1985"/>
        </w:tabs>
        <w:spacing w:before="120" w:after="120" w:line="380" w:lineRule="exact"/>
        <w:ind w:left="547" w:right="28"/>
        <w:jc w:val="thaiDistribute"/>
        <w:rPr>
          <w:rFonts w:ascii="Arial" w:hAnsi="Arial" w:cs="Arial"/>
          <w:b/>
          <w:bCs/>
          <w:sz w:val="22"/>
          <w:szCs w:val="22"/>
        </w:rPr>
      </w:pPr>
      <w:r w:rsidRPr="00C06E47">
        <w:rPr>
          <w:rFonts w:ascii="Arial" w:eastAsia="Arial Unicode MS" w:hAnsi="Arial" w:cs="Arial"/>
          <w:sz w:val="22"/>
          <w:szCs w:val="22"/>
        </w:rPr>
        <w:t xml:space="preserve">As at </w:t>
      </w:r>
      <w:r w:rsidR="006D6AE2">
        <w:rPr>
          <w:rFonts w:ascii="Arial" w:eastAsia="Arial Unicode MS" w:hAnsi="Arial" w:cs="Arial"/>
          <w:sz w:val="22"/>
          <w:szCs w:val="22"/>
        </w:rPr>
        <w:t>30 September 2017</w:t>
      </w:r>
      <w:r w:rsidR="00A043E0" w:rsidRPr="00C06E47">
        <w:rPr>
          <w:rFonts w:ascii="Arial" w:eastAsia="Arial Unicode MS" w:hAnsi="Arial" w:cs="Arial"/>
          <w:sz w:val="22"/>
          <w:szCs w:val="22"/>
        </w:rPr>
        <w:t xml:space="preserve"> and 31 December 2016</w:t>
      </w:r>
      <w:r w:rsidRPr="00C06E47">
        <w:rPr>
          <w:rFonts w:ascii="Arial" w:eastAsia="Arial Unicode MS" w:hAnsi="Arial" w:cs="Arial"/>
          <w:sz w:val="22"/>
          <w:szCs w:val="22"/>
        </w:rPr>
        <w:t>,</w:t>
      </w:r>
      <w:r w:rsidR="00EC2CA8" w:rsidRPr="00C06E47">
        <w:rPr>
          <w:rFonts w:ascii="Arial" w:eastAsia="Arial Unicode MS" w:hAnsi="Arial" w:cs="Arial"/>
          <w:sz w:val="22"/>
          <w:szCs w:val="22"/>
        </w:rPr>
        <w:t xml:space="preserve"> the Company had</w:t>
      </w:r>
      <w:r w:rsidRPr="00C06E47">
        <w:rPr>
          <w:rFonts w:ascii="Arial" w:eastAsia="Arial Unicode MS" w:hAnsi="Arial" w:cs="Arial"/>
          <w:sz w:val="22"/>
          <w:szCs w:val="22"/>
        </w:rPr>
        <w:t xml:space="preserve"> bond</w:t>
      </w:r>
      <w:r w:rsidR="00EC2CA8" w:rsidRPr="00C06E47">
        <w:rPr>
          <w:rFonts w:ascii="Arial" w:eastAsia="Arial Unicode MS" w:hAnsi="Arial" w:cs="Arial"/>
          <w:sz w:val="22"/>
          <w:szCs w:val="22"/>
        </w:rPr>
        <w:t>s</w:t>
      </w:r>
      <w:r w:rsidRPr="00C06E47">
        <w:rPr>
          <w:rFonts w:ascii="Arial" w:eastAsia="Arial Unicode MS" w:hAnsi="Arial" w:cs="Arial"/>
          <w:sz w:val="22"/>
          <w:szCs w:val="22"/>
        </w:rPr>
        <w:t xml:space="preserve">, lottery </w:t>
      </w:r>
      <w:r w:rsidR="00EC2CA8" w:rsidRPr="00C06E47">
        <w:rPr>
          <w:rFonts w:ascii="Arial" w:eastAsia="Arial Unicode MS" w:hAnsi="Arial" w:cs="Arial"/>
          <w:sz w:val="22"/>
          <w:szCs w:val="22"/>
        </w:rPr>
        <w:t xml:space="preserve">savings </w:t>
      </w:r>
      <w:r w:rsidRPr="00C06E47">
        <w:rPr>
          <w:rFonts w:ascii="Arial" w:eastAsia="Arial Unicode MS" w:hAnsi="Arial" w:cs="Arial"/>
          <w:sz w:val="22"/>
          <w:szCs w:val="22"/>
        </w:rPr>
        <w:t xml:space="preserve">and deposits at financial institutions </w:t>
      </w:r>
      <w:r w:rsidR="00EC2CA8" w:rsidRPr="00C06E47">
        <w:rPr>
          <w:rFonts w:ascii="Arial" w:eastAsia="Arial Unicode MS" w:hAnsi="Arial" w:cs="Arial"/>
          <w:sz w:val="22"/>
          <w:szCs w:val="22"/>
        </w:rPr>
        <w:t>with maturity periods of longer than</w:t>
      </w:r>
      <w:r w:rsidRPr="00C06E47">
        <w:rPr>
          <w:rFonts w:ascii="Arial" w:eastAsia="Arial Unicode MS" w:hAnsi="Arial" w:cs="Arial"/>
          <w:sz w:val="22"/>
          <w:szCs w:val="22"/>
        </w:rPr>
        <w:t xml:space="preserve"> 3 months </w:t>
      </w:r>
      <w:r w:rsidR="00EC2CA8" w:rsidRPr="00C06E47">
        <w:rPr>
          <w:rFonts w:ascii="Arial" w:eastAsia="Arial Unicode MS" w:hAnsi="Arial" w:cs="Arial"/>
          <w:sz w:val="22"/>
          <w:szCs w:val="22"/>
        </w:rPr>
        <w:t>totalling</w:t>
      </w:r>
      <w:r w:rsidRPr="00C06E47">
        <w:rPr>
          <w:rFonts w:ascii="Arial" w:eastAsia="Arial Unicode MS" w:hAnsi="Arial" w:cs="Arial"/>
          <w:sz w:val="22"/>
          <w:szCs w:val="22"/>
        </w:rPr>
        <w:t xml:space="preserve"> Baht </w:t>
      </w:r>
      <w:r w:rsidR="0021144D">
        <w:rPr>
          <w:rFonts w:ascii="Arial" w:eastAsia="Arial Unicode MS" w:hAnsi="Arial" w:cs="Arial"/>
          <w:sz w:val="22"/>
          <w:szCs w:val="22"/>
        </w:rPr>
        <w:t>17.5</w:t>
      </w:r>
      <w:r w:rsidR="0034015A" w:rsidRPr="00C06E47">
        <w:rPr>
          <w:rFonts w:ascii="Arial" w:eastAsia="Arial Unicode MS" w:hAnsi="Arial" w:cs="Arial"/>
          <w:sz w:val="22"/>
          <w:szCs w:val="22"/>
        </w:rPr>
        <w:t xml:space="preserve"> </w:t>
      </w:r>
      <w:r w:rsidRPr="00C06E47">
        <w:rPr>
          <w:rFonts w:ascii="Arial" w:eastAsia="Arial Unicode MS" w:hAnsi="Arial" w:cs="Arial"/>
          <w:sz w:val="22"/>
          <w:szCs w:val="22"/>
        </w:rPr>
        <w:t xml:space="preserve">million </w:t>
      </w:r>
      <w:r w:rsidR="00A043E0" w:rsidRPr="00C06E47">
        <w:rPr>
          <w:rFonts w:ascii="Arial" w:eastAsia="Arial Unicode MS" w:hAnsi="Arial" w:cs="Arial"/>
          <w:sz w:val="22"/>
          <w:szCs w:val="22"/>
        </w:rPr>
        <w:t>and</w:t>
      </w:r>
      <w:r w:rsidRPr="00C06E47">
        <w:rPr>
          <w:rFonts w:ascii="Arial" w:eastAsia="Arial Unicode MS" w:hAnsi="Arial" w:cs="Arial"/>
          <w:sz w:val="22"/>
          <w:szCs w:val="22"/>
        </w:rPr>
        <w:t xml:space="preserve"> Baht </w:t>
      </w:r>
      <w:r w:rsidR="00892652" w:rsidRPr="00C06E47">
        <w:rPr>
          <w:rFonts w:ascii="Arial" w:eastAsia="Arial Unicode MS" w:hAnsi="Arial" w:cs="Arial"/>
          <w:sz w:val="22"/>
          <w:szCs w:val="22"/>
        </w:rPr>
        <w:t>18.1</w:t>
      </w:r>
      <w:r w:rsidR="00A043E0" w:rsidRPr="00C06E47">
        <w:rPr>
          <w:rFonts w:ascii="Arial" w:eastAsia="Arial Unicode MS" w:hAnsi="Arial" w:cs="Arial"/>
          <w:sz w:val="22"/>
          <w:szCs w:val="22"/>
        </w:rPr>
        <w:t xml:space="preserve"> million, respectively</w:t>
      </w:r>
      <w:r w:rsidR="008567F7" w:rsidRPr="00C06E47">
        <w:rPr>
          <w:rFonts w:ascii="Arial" w:eastAsia="Arial Unicode MS" w:hAnsi="Arial" w:cs="Arial"/>
          <w:sz w:val="22"/>
          <w:szCs w:val="22"/>
        </w:rPr>
        <w:t>,</w:t>
      </w:r>
      <w:r w:rsidRPr="00C06E47">
        <w:rPr>
          <w:rFonts w:ascii="Arial" w:eastAsia="Arial Unicode MS" w:hAnsi="Arial" w:cs="Arial"/>
          <w:sz w:val="22"/>
          <w:szCs w:val="22"/>
        </w:rPr>
        <w:t xml:space="preserve"> </w:t>
      </w:r>
      <w:r w:rsidR="00EC2CA8" w:rsidRPr="00C06E47">
        <w:rPr>
          <w:rFonts w:ascii="Arial" w:eastAsia="Arial Unicode MS" w:hAnsi="Arial" w:cs="Arial"/>
          <w:sz w:val="22"/>
          <w:szCs w:val="22"/>
        </w:rPr>
        <w:t>used to secure performance obligations as required</w:t>
      </w:r>
      <w:r w:rsidRPr="00C06E47">
        <w:rPr>
          <w:rFonts w:ascii="Arial" w:eastAsia="Arial Unicode MS" w:hAnsi="Arial" w:cs="Arial"/>
          <w:sz w:val="22"/>
          <w:szCs w:val="22"/>
        </w:rPr>
        <w:t xml:space="preserve"> in normal course of business</w:t>
      </w:r>
      <w:r w:rsidR="00EC2CA8" w:rsidRPr="00C06E47">
        <w:rPr>
          <w:rFonts w:ascii="Arial" w:eastAsia="Arial Unicode MS" w:hAnsi="Arial" w:cs="Arial"/>
          <w:sz w:val="22"/>
          <w:szCs w:val="22"/>
        </w:rPr>
        <w:t xml:space="preserve"> of the Company</w:t>
      </w:r>
      <w:r w:rsidRPr="00C06E47">
        <w:rPr>
          <w:rFonts w:ascii="Arial" w:eastAsia="Arial Unicode MS" w:hAnsi="Arial" w:cs="Arial"/>
          <w:sz w:val="22"/>
          <w:szCs w:val="22"/>
        </w:rPr>
        <w:t>.</w:t>
      </w:r>
    </w:p>
    <w:p w:rsidR="00892652" w:rsidRPr="00C06E47" w:rsidRDefault="00892652">
      <w:pPr>
        <w:ind w:right="0"/>
        <w:jc w:val="left"/>
        <w:rPr>
          <w:rFonts w:ascii="Arial" w:hAnsi="Arial" w:cs="BrowalliaUPC"/>
          <w:b/>
          <w:bCs/>
          <w:sz w:val="22"/>
          <w:szCs w:val="22"/>
        </w:rPr>
      </w:pPr>
      <w:r w:rsidRPr="00C06E47">
        <w:rPr>
          <w:rFonts w:ascii="Arial" w:hAnsi="Arial"/>
          <w:b/>
          <w:bCs/>
          <w:sz w:val="22"/>
          <w:szCs w:val="22"/>
        </w:rPr>
        <w:br w:type="page"/>
      </w:r>
    </w:p>
    <w:p w:rsidR="002C2651" w:rsidRPr="00C06E47" w:rsidRDefault="00892652" w:rsidP="00046DEE">
      <w:pPr>
        <w:pStyle w:val="Heading1"/>
        <w:spacing w:before="120" w:after="120" w:line="380" w:lineRule="exact"/>
        <w:ind w:left="547" w:hanging="547"/>
        <w:jc w:val="left"/>
        <w:rPr>
          <w:rFonts w:ascii="Arial" w:hAnsi="Arial"/>
          <w:b/>
          <w:bCs/>
          <w:spacing w:val="0"/>
          <w:sz w:val="22"/>
          <w:szCs w:val="22"/>
          <w:u w:val="none"/>
          <w:cs/>
        </w:rPr>
      </w:pPr>
      <w:bookmarkStart w:id="9" w:name="_Toc497816346"/>
      <w:r w:rsidRPr="00C06E47">
        <w:rPr>
          <w:rFonts w:ascii="Arial" w:hAnsi="Arial"/>
          <w:b/>
          <w:bCs/>
          <w:spacing w:val="0"/>
          <w:sz w:val="22"/>
          <w:szCs w:val="22"/>
          <w:u w:val="none"/>
        </w:rPr>
        <w:lastRenderedPageBreak/>
        <w:t>8</w:t>
      </w:r>
      <w:r w:rsidR="006351F3" w:rsidRPr="00C06E47">
        <w:rPr>
          <w:rFonts w:ascii="Arial" w:hAnsi="Arial"/>
          <w:b/>
          <w:bCs/>
          <w:spacing w:val="0"/>
          <w:sz w:val="22"/>
          <w:szCs w:val="22"/>
          <w:u w:val="none"/>
        </w:rPr>
        <w:t>.</w:t>
      </w:r>
      <w:r w:rsidR="00BB36F5" w:rsidRPr="00C06E47">
        <w:rPr>
          <w:rFonts w:ascii="Arial" w:hAnsi="Arial"/>
          <w:b/>
          <w:bCs/>
          <w:spacing w:val="0"/>
          <w:sz w:val="22"/>
          <w:szCs w:val="22"/>
          <w:u w:val="none"/>
        </w:rPr>
        <w:tab/>
        <w:t>Loans</w:t>
      </w:r>
      <w:bookmarkEnd w:id="9"/>
      <w:r w:rsidR="00733D56" w:rsidRPr="00C06E47">
        <w:rPr>
          <w:rFonts w:ascii="Arial" w:hAnsi="Arial"/>
          <w:b/>
          <w:bCs/>
          <w:spacing w:val="0"/>
          <w:sz w:val="22"/>
          <w:szCs w:val="22"/>
          <w:u w:val="none"/>
        </w:rPr>
        <w:t xml:space="preserve"> </w:t>
      </w:r>
    </w:p>
    <w:p w:rsidR="00AD282E" w:rsidRPr="00C06E47" w:rsidRDefault="0044135D" w:rsidP="001D7DA1">
      <w:pPr>
        <w:tabs>
          <w:tab w:val="left" w:pos="851"/>
          <w:tab w:val="left" w:pos="1418"/>
          <w:tab w:val="left" w:pos="1985"/>
        </w:tabs>
        <w:spacing w:before="120" w:after="120" w:line="380" w:lineRule="exact"/>
        <w:ind w:left="547" w:right="28"/>
        <w:jc w:val="thaiDistribute"/>
        <w:rPr>
          <w:rStyle w:val="hps"/>
          <w:rFonts w:ascii="Arial" w:hAnsi="Arial" w:cs="Arial"/>
          <w:sz w:val="22"/>
          <w:szCs w:val="22"/>
        </w:rPr>
      </w:pPr>
      <w:r w:rsidRPr="00C06E47">
        <w:rPr>
          <w:rStyle w:val="hps"/>
          <w:rFonts w:ascii="Arial" w:hAnsi="Arial" w:cs="Arial"/>
          <w:sz w:val="22"/>
          <w:szCs w:val="22"/>
        </w:rPr>
        <w:t xml:space="preserve">As </w:t>
      </w:r>
      <w:r w:rsidR="0015646B" w:rsidRPr="00C06E47">
        <w:rPr>
          <w:rStyle w:val="hps"/>
          <w:rFonts w:ascii="Arial" w:hAnsi="Arial" w:cs="Arial"/>
          <w:sz w:val="22"/>
          <w:szCs w:val="22"/>
        </w:rPr>
        <w:t xml:space="preserve">at </w:t>
      </w:r>
      <w:r w:rsidR="006D6AE2">
        <w:rPr>
          <w:rStyle w:val="hps"/>
          <w:rFonts w:ascii="Arial" w:hAnsi="Arial" w:cs="Arial"/>
          <w:sz w:val="22"/>
          <w:szCs w:val="22"/>
        </w:rPr>
        <w:t>30 September 2017</w:t>
      </w:r>
      <w:r w:rsidR="0015646B" w:rsidRPr="00C06E47">
        <w:rPr>
          <w:rStyle w:val="hps"/>
          <w:rFonts w:ascii="Arial" w:hAnsi="Arial" w:cs="Arial"/>
          <w:sz w:val="22"/>
          <w:szCs w:val="22"/>
        </w:rPr>
        <w:t xml:space="preserve"> and </w:t>
      </w:r>
      <w:r w:rsidR="00AB4783" w:rsidRPr="00C06E47">
        <w:rPr>
          <w:rStyle w:val="hps"/>
          <w:rFonts w:ascii="Arial" w:hAnsi="Arial" w:cs="Arial"/>
          <w:sz w:val="22"/>
          <w:szCs w:val="22"/>
        </w:rPr>
        <w:t>31 December 2016</w:t>
      </w:r>
      <w:r w:rsidRPr="00C06E47">
        <w:rPr>
          <w:rStyle w:val="hps"/>
          <w:rFonts w:ascii="Arial" w:hAnsi="Arial" w:cs="Arial"/>
          <w:sz w:val="22"/>
          <w:szCs w:val="22"/>
        </w:rPr>
        <w:t>,</w:t>
      </w:r>
      <w:r w:rsidR="00815E8E" w:rsidRPr="00C06E47">
        <w:rPr>
          <w:rStyle w:val="hps"/>
          <w:rFonts w:ascii="Arial" w:hAnsi="Arial" w:cs="Arial"/>
          <w:sz w:val="22"/>
          <w:szCs w:val="22"/>
        </w:rPr>
        <w:t xml:space="preserve"> the outstanding balances of</w:t>
      </w:r>
      <w:r w:rsidRPr="00C06E47">
        <w:rPr>
          <w:rStyle w:val="hps"/>
          <w:rFonts w:ascii="Arial" w:hAnsi="Arial" w:cs="Arial"/>
          <w:sz w:val="22"/>
          <w:szCs w:val="22"/>
        </w:rPr>
        <w:t xml:space="preserve"> loans and </w:t>
      </w:r>
      <w:r w:rsidR="00815E8E" w:rsidRPr="00C06E47">
        <w:rPr>
          <w:rStyle w:val="hps"/>
          <w:rFonts w:ascii="Arial" w:hAnsi="Arial" w:cs="Arial"/>
          <w:sz w:val="22"/>
          <w:szCs w:val="22"/>
        </w:rPr>
        <w:t xml:space="preserve">interest receivable </w:t>
      </w:r>
      <w:r w:rsidR="00AB2717">
        <w:rPr>
          <w:rStyle w:val="hps"/>
          <w:rFonts w:ascii="Arial" w:hAnsi="Arial" w:cs="Arial"/>
          <w:sz w:val="22"/>
          <w:szCs w:val="22"/>
        </w:rPr>
        <w:t>were</w:t>
      </w:r>
      <w:r w:rsidR="00815E8E" w:rsidRPr="00C06E47">
        <w:rPr>
          <w:rStyle w:val="hps"/>
          <w:rFonts w:ascii="Arial" w:hAnsi="Arial" w:cs="Arial"/>
          <w:sz w:val="22"/>
          <w:szCs w:val="22"/>
        </w:rPr>
        <w:t xml:space="preserve"> classified according to their overdue periods</w:t>
      </w:r>
      <w:r w:rsidRPr="00C06E47">
        <w:rPr>
          <w:rStyle w:val="hps"/>
          <w:rFonts w:ascii="Arial" w:hAnsi="Arial" w:cs="Arial"/>
          <w:sz w:val="22"/>
          <w:szCs w:val="22"/>
        </w:rPr>
        <w:t xml:space="preserve"> as follows:</w:t>
      </w:r>
    </w:p>
    <w:p w:rsidR="00AA4081" w:rsidRPr="0021144D" w:rsidRDefault="00AA4081" w:rsidP="0021144D">
      <w:pPr>
        <w:tabs>
          <w:tab w:val="left" w:pos="2160"/>
          <w:tab w:val="right" w:pos="7200"/>
          <w:tab w:val="right" w:pos="8540"/>
        </w:tabs>
        <w:spacing w:line="300" w:lineRule="exact"/>
        <w:ind w:left="567" w:right="83" w:hanging="567"/>
        <w:jc w:val="right"/>
        <w:rPr>
          <w:rFonts w:ascii="Arial" w:eastAsia="Arial Unicode MS" w:hAnsi="Arial" w:cs="Arial"/>
          <w:sz w:val="14"/>
          <w:szCs w:val="14"/>
        </w:rPr>
      </w:pPr>
      <w:r w:rsidRPr="0021144D">
        <w:rPr>
          <w:rFonts w:ascii="Arial" w:eastAsia="Arial Unicode MS" w:hAnsi="Arial" w:cs="Arial"/>
          <w:sz w:val="14"/>
          <w:szCs w:val="14"/>
        </w:rPr>
        <w:t>(Unit: Baht)</w:t>
      </w:r>
    </w:p>
    <w:tbl>
      <w:tblPr>
        <w:tblW w:w="9114" w:type="dxa"/>
        <w:tblInd w:w="534" w:type="dxa"/>
        <w:tblLayout w:type="fixed"/>
        <w:tblLook w:val="0000" w:firstRow="0" w:lastRow="0" w:firstColumn="0" w:lastColumn="0" w:noHBand="0" w:noVBand="0"/>
      </w:tblPr>
      <w:tblGrid>
        <w:gridCol w:w="2364"/>
        <w:gridCol w:w="964"/>
        <w:gridCol w:w="964"/>
        <w:gridCol w:w="964"/>
        <w:gridCol w:w="965"/>
        <w:gridCol w:w="964"/>
        <w:gridCol w:w="964"/>
        <w:gridCol w:w="965"/>
      </w:tblGrid>
      <w:tr w:rsidR="00AA4081" w:rsidRPr="0021144D" w:rsidTr="00A41431">
        <w:tc>
          <w:tcPr>
            <w:tcW w:w="2364" w:type="dxa"/>
            <w:tcBorders>
              <w:top w:val="nil"/>
              <w:left w:val="nil"/>
              <w:bottom w:val="nil"/>
              <w:right w:val="nil"/>
            </w:tcBorders>
            <w:shd w:val="clear" w:color="auto" w:fill="auto"/>
            <w:vAlign w:val="bottom"/>
          </w:tcPr>
          <w:p w:rsidR="00AA4081" w:rsidRPr="0021144D" w:rsidRDefault="00AA4081" w:rsidP="0021144D">
            <w:pPr>
              <w:spacing w:line="300" w:lineRule="exact"/>
              <w:ind w:left="567" w:hanging="567"/>
              <w:rPr>
                <w:rFonts w:ascii="Arial" w:hAnsi="Arial" w:cs="Arial"/>
                <w:sz w:val="14"/>
                <w:szCs w:val="14"/>
                <w:lang w:val="en-GB"/>
              </w:rPr>
            </w:pPr>
          </w:p>
        </w:tc>
        <w:tc>
          <w:tcPr>
            <w:tcW w:w="6750" w:type="dxa"/>
            <w:gridSpan w:val="7"/>
            <w:tcBorders>
              <w:top w:val="nil"/>
              <w:left w:val="nil"/>
              <w:bottom w:val="nil"/>
              <w:right w:val="nil"/>
            </w:tcBorders>
            <w:shd w:val="clear" w:color="auto" w:fill="auto"/>
            <w:vAlign w:val="bottom"/>
          </w:tcPr>
          <w:p w:rsidR="00AA4081" w:rsidRPr="0021144D" w:rsidRDefault="006D6AE2" w:rsidP="0021144D">
            <w:pPr>
              <w:pBdr>
                <w:bottom w:val="single" w:sz="4" w:space="1" w:color="auto"/>
              </w:pBdr>
              <w:spacing w:line="300" w:lineRule="exact"/>
              <w:ind w:left="33" w:right="-72" w:hanging="33"/>
              <w:jc w:val="center"/>
              <w:rPr>
                <w:rFonts w:ascii="Arial" w:hAnsi="Arial" w:cs="Arial"/>
                <w:sz w:val="14"/>
                <w:szCs w:val="14"/>
                <w:cs/>
              </w:rPr>
            </w:pPr>
            <w:r w:rsidRPr="0021144D">
              <w:rPr>
                <w:rFonts w:ascii="Arial" w:hAnsi="Arial" w:cs="Arial"/>
                <w:sz w:val="14"/>
                <w:szCs w:val="14"/>
              </w:rPr>
              <w:t>30 September 2017</w:t>
            </w:r>
          </w:p>
        </w:tc>
      </w:tr>
      <w:tr w:rsidR="00A41431" w:rsidRPr="0021144D" w:rsidTr="00160569">
        <w:tc>
          <w:tcPr>
            <w:tcW w:w="2364" w:type="dxa"/>
            <w:tcBorders>
              <w:top w:val="nil"/>
              <w:left w:val="nil"/>
              <w:bottom w:val="nil"/>
              <w:right w:val="nil"/>
            </w:tcBorders>
            <w:shd w:val="clear" w:color="auto" w:fill="auto"/>
            <w:vAlign w:val="bottom"/>
          </w:tcPr>
          <w:p w:rsidR="00A41431" w:rsidRPr="0021144D" w:rsidRDefault="00A41431" w:rsidP="0021144D">
            <w:pPr>
              <w:spacing w:line="300" w:lineRule="exact"/>
              <w:ind w:left="567" w:right="-108" w:hanging="567"/>
              <w:jc w:val="center"/>
              <w:rPr>
                <w:rFonts w:ascii="Arial" w:hAnsi="Arial" w:cs="Arial"/>
                <w:sz w:val="14"/>
                <w:szCs w:val="14"/>
                <w:lang w:val="en-GB"/>
              </w:rPr>
            </w:pPr>
          </w:p>
        </w:tc>
        <w:tc>
          <w:tcPr>
            <w:tcW w:w="1928" w:type="dxa"/>
            <w:gridSpan w:val="2"/>
            <w:tcBorders>
              <w:top w:val="nil"/>
              <w:left w:val="nil"/>
              <w:bottom w:val="nil"/>
              <w:right w:val="nil"/>
            </w:tcBorders>
            <w:shd w:val="clear" w:color="auto" w:fill="auto"/>
            <w:vAlign w:val="bottom"/>
          </w:tcPr>
          <w:p w:rsidR="00A41431" w:rsidRPr="0021144D" w:rsidRDefault="00A41431" w:rsidP="0021144D">
            <w:pPr>
              <w:pBdr>
                <w:bottom w:val="single" w:sz="4" w:space="1" w:color="auto"/>
              </w:pBdr>
              <w:spacing w:line="300" w:lineRule="exact"/>
              <w:ind w:left="567" w:right="-72" w:hanging="567"/>
              <w:jc w:val="center"/>
              <w:rPr>
                <w:rFonts w:ascii="Arial" w:hAnsi="Arial" w:cs="Arial"/>
                <w:sz w:val="14"/>
                <w:szCs w:val="14"/>
              </w:rPr>
            </w:pPr>
            <w:r w:rsidRPr="0021144D">
              <w:rPr>
                <w:rFonts w:ascii="Arial" w:hAnsi="Arial" w:cs="Arial"/>
                <w:sz w:val="14"/>
                <w:szCs w:val="14"/>
              </w:rPr>
              <w:t>Mortgage loans</w:t>
            </w:r>
          </w:p>
        </w:tc>
        <w:tc>
          <w:tcPr>
            <w:tcW w:w="1929" w:type="dxa"/>
            <w:gridSpan w:val="2"/>
            <w:tcBorders>
              <w:top w:val="nil"/>
              <w:left w:val="nil"/>
              <w:bottom w:val="nil"/>
              <w:right w:val="nil"/>
            </w:tcBorders>
            <w:shd w:val="clear" w:color="auto" w:fill="auto"/>
            <w:vAlign w:val="bottom"/>
          </w:tcPr>
          <w:p w:rsidR="00A41431" w:rsidRPr="0021144D" w:rsidRDefault="00A41431" w:rsidP="0021144D">
            <w:pPr>
              <w:pBdr>
                <w:bottom w:val="single" w:sz="4" w:space="1" w:color="auto"/>
              </w:pBdr>
              <w:spacing w:line="300" w:lineRule="exact"/>
              <w:ind w:left="567" w:right="-72" w:hanging="567"/>
              <w:jc w:val="center"/>
              <w:rPr>
                <w:rFonts w:ascii="Arial" w:hAnsi="Arial" w:cs="Arial"/>
                <w:sz w:val="14"/>
                <w:szCs w:val="14"/>
              </w:rPr>
            </w:pPr>
            <w:r w:rsidRPr="0021144D">
              <w:rPr>
                <w:rFonts w:ascii="Arial" w:hAnsi="Arial" w:cs="Arial"/>
                <w:sz w:val="14"/>
                <w:szCs w:val="14"/>
                <w:cs/>
              </w:rPr>
              <w:t>Other</w:t>
            </w:r>
            <w:r w:rsidRPr="0021144D">
              <w:rPr>
                <w:rFonts w:ascii="Arial" w:hAnsi="Arial" w:cs="Arial"/>
                <w:sz w:val="14"/>
                <w:szCs w:val="14"/>
              </w:rPr>
              <w:t>s</w:t>
            </w:r>
          </w:p>
        </w:tc>
        <w:tc>
          <w:tcPr>
            <w:tcW w:w="2893" w:type="dxa"/>
            <w:gridSpan w:val="3"/>
            <w:tcBorders>
              <w:top w:val="nil"/>
              <w:left w:val="nil"/>
              <w:bottom w:val="nil"/>
              <w:right w:val="nil"/>
            </w:tcBorders>
            <w:shd w:val="clear" w:color="auto" w:fill="auto"/>
            <w:vAlign w:val="bottom"/>
          </w:tcPr>
          <w:p w:rsidR="00A41431" w:rsidRPr="0021144D" w:rsidRDefault="00A41431" w:rsidP="0021144D">
            <w:pPr>
              <w:pBdr>
                <w:bottom w:val="single" w:sz="4" w:space="1" w:color="auto"/>
              </w:pBdr>
              <w:spacing w:line="300" w:lineRule="exact"/>
              <w:ind w:left="567" w:right="-72" w:hanging="567"/>
              <w:jc w:val="center"/>
              <w:rPr>
                <w:rFonts w:ascii="Arial" w:hAnsi="Arial" w:cs="Arial"/>
                <w:sz w:val="14"/>
                <w:szCs w:val="14"/>
                <w:lang w:val="en-GB"/>
              </w:rPr>
            </w:pPr>
            <w:r w:rsidRPr="0021144D">
              <w:rPr>
                <w:rFonts w:ascii="Arial" w:hAnsi="Arial" w:cs="Arial"/>
                <w:sz w:val="14"/>
                <w:szCs w:val="14"/>
                <w:cs/>
              </w:rPr>
              <w:t>Total</w:t>
            </w:r>
          </w:p>
        </w:tc>
      </w:tr>
      <w:tr w:rsidR="00AA4081" w:rsidRPr="0021144D" w:rsidTr="00A41431">
        <w:tc>
          <w:tcPr>
            <w:tcW w:w="2364" w:type="dxa"/>
            <w:tcBorders>
              <w:top w:val="nil"/>
              <w:left w:val="nil"/>
              <w:bottom w:val="nil"/>
              <w:right w:val="nil"/>
            </w:tcBorders>
            <w:shd w:val="clear" w:color="auto" w:fill="auto"/>
            <w:vAlign w:val="bottom"/>
          </w:tcPr>
          <w:p w:rsidR="00AA4081" w:rsidRPr="0021144D" w:rsidRDefault="00815E8E" w:rsidP="0021144D">
            <w:pPr>
              <w:pBdr>
                <w:bottom w:val="single" w:sz="4" w:space="1" w:color="auto"/>
              </w:pBdr>
              <w:spacing w:line="300" w:lineRule="exact"/>
              <w:ind w:left="567" w:right="-108" w:hanging="567"/>
              <w:jc w:val="center"/>
              <w:rPr>
                <w:rFonts w:ascii="Arial" w:hAnsi="Arial" w:cs="Arial"/>
                <w:sz w:val="14"/>
                <w:szCs w:val="14"/>
                <w:lang w:val="en-GB"/>
              </w:rPr>
            </w:pPr>
            <w:r w:rsidRPr="0021144D">
              <w:rPr>
                <w:rFonts w:ascii="Arial" w:hAnsi="Arial" w:cs="Arial"/>
                <w:sz w:val="14"/>
                <w:szCs w:val="14"/>
                <w:lang w:val="en-GB"/>
              </w:rPr>
              <w:t>Overdue periods</w:t>
            </w:r>
          </w:p>
        </w:tc>
        <w:tc>
          <w:tcPr>
            <w:tcW w:w="964" w:type="dxa"/>
            <w:tcBorders>
              <w:top w:val="nil"/>
              <w:left w:val="nil"/>
              <w:bottom w:val="nil"/>
              <w:right w:val="nil"/>
            </w:tcBorders>
            <w:shd w:val="clear" w:color="auto" w:fill="auto"/>
            <w:vAlign w:val="bottom"/>
          </w:tcPr>
          <w:p w:rsidR="00AA4081" w:rsidRPr="0021144D" w:rsidRDefault="00AA4081" w:rsidP="0021144D">
            <w:pPr>
              <w:pBdr>
                <w:bottom w:val="single" w:sz="4" w:space="1" w:color="auto"/>
              </w:pBdr>
              <w:spacing w:line="300" w:lineRule="exact"/>
              <w:ind w:left="567" w:right="-72" w:hanging="567"/>
              <w:jc w:val="center"/>
              <w:rPr>
                <w:rFonts w:ascii="Arial" w:hAnsi="Arial" w:cs="Arial"/>
                <w:sz w:val="14"/>
                <w:szCs w:val="14"/>
                <w:lang w:val="en-GB"/>
              </w:rPr>
            </w:pPr>
            <w:r w:rsidRPr="0021144D">
              <w:rPr>
                <w:rFonts w:ascii="Arial" w:hAnsi="Arial" w:cs="Arial"/>
                <w:sz w:val="14"/>
                <w:szCs w:val="14"/>
                <w:lang w:val="en-GB"/>
              </w:rPr>
              <w:t>Principal</w:t>
            </w:r>
          </w:p>
        </w:tc>
        <w:tc>
          <w:tcPr>
            <w:tcW w:w="964" w:type="dxa"/>
            <w:tcBorders>
              <w:top w:val="nil"/>
              <w:left w:val="nil"/>
              <w:bottom w:val="nil"/>
              <w:right w:val="nil"/>
            </w:tcBorders>
            <w:shd w:val="clear" w:color="auto" w:fill="auto"/>
            <w:vAlign w:val="bottom"/>
          </w:tcPr>
          <w:p w:rsidR="00AA4081" w:rsidRPr="0021144D" w:rsidRDefault="00815E8E" w:rsidP="0021144D">
            <w:pPr>
              <w:pBdr>
                <w:bottom w:val="single" w:sz="4" w:space="1" w:color="auto"/>
              </w:pBdr>
              <w:spacing w:line="300" w:lineRule="exact"/>
              <w:ind w:right="-72"/>
              <w:jc w:val="center"/>
              <w:rPr>
                <w:rFonts w:ascii="Arial" w:hAnsi="Arial" w:cs="Arial"/>
                <w:sz w:val="14"/>
                <w:szCs w:val="14"/>
                <w:lang w:val="en-GB"/>
              </w:rPr>
            </w:pPr>
            <w:r w:rsidRPr="0021144D">
              <w:rPr>
                <w:rFonts w:ascii="Arial" w:hAnsi="Arial" w:cs="Arial"/>
                <w:sz w:val="14"/>
                <w:szCs w:val="14"/>
              </w:rPr>
              <w:t>I</w:t>
            </w:r>
            <w:r w:rsidR="00AA4081" w:rsidRPr="0021144D">
              <w:rPr>
                <w:rFonts w:ascii="Arial" w:hAnsi="Arial" w:cs="Arial"/>
                <w:sz w:val="14"/>
                <w:szCs w:val="14"/>
                <w:cs/>
              </w:rPr>
              <w:t>nterest</w:t>
            </w:r>
            <w:r w:rsidRPr="0021144D">
              <w:rPr>
                <w:rFonts w:ascii="Arial" w:hAnsi="Arial" w:cs="Arial"/>
                <w:sz w:val="14"/>
                <w:szCs w:val="14"/>
              </w:rPr>
              <w:t xml:space="preserve"> receivable</w:t>
            </w:r>
          </w:p>
        </w:tc>
        <w:tc>
          <w:tcPr>
            <w:tcW w:w="964" w:type="dxa"/>
            <w:tcBorders>
              <w:top w:val="nil"/>
              <w:left w:val="nil"/>
              <w:bottom w:val="nil"/>
              <w:right w:val="nil"/>
            </w:tcBorders>
            <w:shd w:val="clear" w:color="auto" w:fill="auto"/>
            <w:vAlign w:val="bottom"/>
          </w:tcPr>
          <w:p w:rsidR="00AA4081" w:rsidRPr="0021144D" w:rsidRDefault="00AA4081" w:rsidP="0021144D">
            <w:pPr>
              <w:pBdr>
                <w:bottom w:val="single" w:sz="4" w:space="1" w:color="auto"/>
              </w:pBdr>
              <w:spacing w:line="300" w:lineRule="exact"/>
              <w:ind w:left="567" w:right="-72" w:hanging="567"/>
              <w:jc w:val="center"/>
              <w:rPr>
                <w:rFonts w:ascii="Arial" w:hAnsi="Arial" w:cs="Arial"/>
                <w:sz w:val="14"/>
                <w:szCs w:val="14"/>
                <w:lang w:val="en-GB"/>
              </w:rPr>
            </w:pPr>
            <w:r w:rsidRPr="0021144D">
              <w:rPr>
                <w:rFonts w:ascii="Arial" w:hAnsi="Arial" w:cs="Arial"/>
                <w:sz w:val="14"/>
                <w:szCs w:val="14"/>
                <w:lang w:val="en-GB"/>
              </w:rPr>
              <w:t>Principal</w:t>
            </w:r>
          </w:p>
        </w:tc>
        <w:tc>
          <w:tcPr>
            <w:tcW w:w="965" w:type="dxa"/>
            <w:tcBorders>
              <w:top w:val="nil"/>
              <w:left w:val="nil"/>
              <w:bottom w:val="nil"/>
              <w:right w:val="nil"/>
            </w:tcBorders>
            <w:shd w:val="clear" w:color="auto" w:fill="auto"/>
            <w:vAlign w:val="bottom"/>
          </w:tcPr>
          <w:p w:rsidR="00AA4081" w:rsidRPr="0021144D" w:rsidRDefault="00815E8E" w:rsidP="0021144D">
            <w:pPr>
              <w:pBdr>
                <w:bottom w:val="single" w:sz="4" w:space="1" w:color="auto"/>
              </w:pBdr>
              <w:spacing w:line="300" w:lineRule="exact"/>
              <w:ind w:right="-72"/>
              <w:jc w:val="center"/>
              <w:rPr>
                <w:rFonts w:ascii="Arial" w:hAnsi="Arial" w:cs="Arial"/>
                <w:sz w:val="14"/>
                <w:szCs w:val="14"/>
                <w:lang w:val="en-GB"/>
              </w:rPr>
            </w:pPr>
            <w:r w:rsidRPr="0021144D">
              <w:rPr>
                <w:rFonts w:ascii="Arial" w:hAnsi="Arial" w:cs="Arial"/>
                <w:sz w:val="14"/>
                <w:szCs w:val="14"/>
              </w:rPr>
              <w:t>I</w:t>
            </w:r>
            <w:r w:rsidRPr="0021144D">
              <w:rPr>
                <w:rFonts w:ascii="Arial" w:hAnsi="Arial" w:cs="Arial"/>
                <w:sz w:val="14"/>
                <w:szCs w:val="14"/>
                <w:cs/>
              </w:rPr>
              <w:t>nterest</w:t>
            </w:r>
            <w:r w:rsidRPr="0021144D">
              <w:rPr>
                <w:rFonts w:ascii="Arial" w:hAnsi="Arial" w:cs="Arial"/>
                <w:sz w:val="14"/>
                <w:szCs w:val="14"/>
              </w:rPr>
              <w:t xml:space="preserve"> receivable</w:t>
            </w:r>
          </w:p>
        </w:tc>
        <w:tc>
          <w:tcPr>
            <w:tcW w:w="964" w:type="dxa"/>
            <w:tcBorders>
              <w:top w:val="nil"/>
              <w:left w:val="nil"/>
              <w:bottom w:val="nil"/>
              <w:right w:val="nil"/>
            </w:tcBorders>
            <w:shd w:val="clear" w:color="auto" w:fill="auto"/>
            <w:vAlign w:val="bottom"/>
          </w:tcPr>
          <w:p w:rsidR="00AA4081" w:rsidRPr="0021144D" w:rsidRDefault="00AA4081" w:rsidP="0021144D">
            <w:pPr>
              <w:pBdr>
                <w:bottom w:val="single" w:sz="4" w:space="1" w:color="auto"/>
              </w:pBdr>
              <w:spacing w:line="300" w:lineRule="exact"/>
              <w:ind w:left="567" w:right="-72" w:hanging="567"/>
              <w:jc w:val="center"/>
              <w:rPr>
                <w:rFonts w:ascii="Arial" w:hAnsi="Arial" w:cs="Arial"/>
                <w:sz w:val="14"/>
                <w:szCs w:val="14"/>
                <w:lang w:val="en-GB"/>
              </w:rPr>
            </w:pPr>
            <w:r w:rsidRPr="0021144D">
              <w:rPr>
                <w:rFonts w:ascii="Arial" w:hAnsi="Arial" w:cs="Arial"/>
                <w:sz w:val="14"/>
                <w:szCs w:val="14"/>
                <w:lang w:val="en-GB"/>
              </w:rPr>
              <w:t>Principal</w:t>
            </w:r>
          </w:p>
        </w:tc>
        <w:tc>
          <w:tcPr>
            <w:tcW w:w="964" w:type="dxa"/>
            <w:tcBorders>
              <w:top w:val="nil"/>
              <w:left w:val="nil"/>
              <w:bottom w:val="nil"/>
              <w:right w:val="nil"/>
            </w:tcBorders>
            <w:shd w:val="clear" w:color="auto" w:fill="auto"/>
            <w:vAlign w:val="bottom"/>
          </w:tcPr>
          <w:p w:rsidR="00AA4081" w:rsidRPr="0021144D" w:rsidRDefault="00815E8E" w:rsidP="0021144D">
            <w:pPr>
              <w:pBdr>
                <w:bottom w:val="single" w:sz="4" w:space="1" w:color="auto"/>
              </w:pBdr>
              <w:spacing w:line="300" w:lineRule="exact"/>
              <w:ind w:right="-72"/>
              <w:jc w:val="center"/>
              <w:rPr>
                <w:rFonts w:ascii="Arial" w:hAnsi="Arial" w:cs="Arial"/>
                <w:sz w:val="14"/>
                <w:szCs w:val="14"/>
              </w:rPr>
            </w:pPr>
            <w:r w:rsidRPr="0021144D">
              <w:rPr>
                <w:rFonts w:ascii="Arial" w:hAnsi="Arial" w:cs="Arial"/>
                <w:sz w:val="14"/>
                <w:szCs w:val="14"/>
              </w:rPr>
              <w:t>I</w:t>
            </w:r>
            <w:r w:rsidRPr="0021144D">
              <w:rPr>
                <w:rFonts w:ascii="Arial" w:hAnsi="Arial" w:cs="Arial"/>
                <w:sz w:val="14"/>
                <w:szCs w:val="14"/>
                <w:cs/>
              </w:rPr>
              <w:t>nterest</w:t>
            </w:r>
            <w:r w:rsidRPr="0021144D">
              <w:rPr>
                <w:rFonts w:ascii="Arial" w:hAnsi="Arial" w:cs="Arial"/>
                <w:sz w:val="14"/>
                <w:szCs w:val="14"/>
              </w:rPr>
              <w:t xml:space="preserve"> receivable</w:t>
            </w:r>
          </w:p>
        </w:tc>
        <w:tc>
          <w:tcPr>
            <w:tcW w:w="965" w:type="dxa"/>
            <w:tcBorders>
              <w:top w:val="nil"/>
              <w:left w:val="nil"/>
              <w:bottom w:val="nil"/>
              <w:right w:val="nil"/>
            </w:tcBorders>
            <w:shd w:val="clear" w:color="auto" w:fill="auto"/>
            <w:vAlign w:val="bottom"/>
          </w:tcPr>
          <w:p w:rsidR="00AA4081" w:rsidRPr="0021144D" w:rsidRDefault="00AA4081" w:rsidP="0021144D">
            <w:pPr>
              <w:pBdr>
                <w:bottom w:val="single" w:sz="4" w:space="1" w:color="auto"/>
              </w:pBdr>
              <w:spacing w:line="300" w:lineRule="exact"/>
              <w:ind w:left="567" w:right="-72" w:hanging="567"/>
              <w:jc w:val="center"/>
              <w:rPr>
                <w:rFonts w:ascii="Arial" w:hAnsi="Arial" w:cs="Arial"/>
                <w:sz w:val="14"/>
                <w:szCs w:val="14"/>
                <w:lang w:val="en-GB"/>
              </w:rPr>
            </w:pPr>
            <w:r w:rsidRPr="0021144D">
              <w:rPr>
                <w:rFonts w:ascii="Arial" w:hAnsi="Arial" w:cs="Arial"/>
                <w:sz w:val="14"/>
                <w:szCs w:val="14"/>
                <w:lang w:val="en-GB"/>
              </w:rPr>
              <w:t>Total</w:t>
            </w:r>
          </w:p>
        </w:tc>
      </w:tr>
      <w:tr w:rsidR="00892652" w:rsidRPr="0021144D" w:rsidTr="00A41431">
        <w:tc>
          <w:tcPr>
            <w:tcW w:w="2364" w:type="dxa"/>
            <w:tcBorders>
              <w:top w:val="nil"/>
              <w:left w:val="nil"/>
              <w:bottom w:val="nil"/>
              <w:right w:val="nil"/>
            </w:tcBorders>
            <w:vAlign w:val="bottom"/>
          </w:tcPr>
          <w:p w:rsidR="00892652" w:rsidRPr="0021144D" w:rsidRDefault="00892652" w:rsidP="0021144D">
            <w:pPr>
              <w:spacing w:line="300" w:lineRule="exact"/>
              <w:ind w:left="567" w:hanging="567"/>
              <w:rPr>
                <w:rFonts w:ascii="Arial" w:hAnsi="Arial" w:cs="Arial"/>
                <w:sz w:val="14"/>
                <w:szCs w:val="14"/>
                <w:lang w:val="en-GB"/>
              </w:rPr>
            </w:pPr>
          </w:p>
        </w:tc>
        <w:tc>
          <w:tcPr>
            <w:tcW w:w="964" w:type="dxa"/>
            <w:vAlign w:val="bottom"/>
          </w:tcPr>
          <w:p w:rsidR="00892652" w:rsidRPr="0021144D" w:rsidRDefault="00892652" w:rsidP="0021144D">
            <w:pPr>
              <w:tabs>
                <w:tab w:val="decimal" w:pos="768"/>
              </w:tabs>
              <w:spacing w:line="300" w:lineRule="exact"/>
              <w:ind w:right="-43"/>
              <w:jc w:val="thaiDistribute"/>
              <w:rPr>
                <w:rFonts w:ascii="Arial" w:hAnsi="Arial" w:cs="Arial"/>
                <w:sz w:val="14"/>
                <w:szCs w:val="14"/>
              </w:rPr>
            </w:pPr>
          </w:p>
        </w:tc>
        <w:tc>
          <w:tcPr>
            <w:tcW w:w="964" w:type="dxa"/>
            <w:vAlign w:val="bottom"/>
          </w:tcPr>
          <w:p w:rsidR="00892652" w:rsidRPr="0021144D" w:rsidRDefault="00892652" w:rsidP="0021144D">
            <w:pPr>
              <w:tabs>
                <w:tab w:val="decimal" w:pos="768"/>
              </w:tabs>
              <w:spacing w:line="300" w:lineRule="exact"/>
              <w:ind w:right="-43"/>
              <w:jc w:val="thaiDistribute"/>
              <w:rPr>
                <w:rFonts w:ascii="Arial" w:hAnsi="Arial" w:cs="Arial"/>
                <w:sz w:val="14"/>
                <w:szCs w:val="14"/>
              </w:rPr>
            </w:pPr>
          </w:p>
        </w:tc>
        <w:tc>
          <w:tcPr>
            <w:tcW w:w="964" w:type="dxa"/>
            <w:vAlign w:val="bottom"/>
          </w:tcPr>
          <w:p w:rsidR="00892652" w:rsidRPr="0021144D" w:rsidRDefault="00892652" w:rsidP="0021144D">
            <w:pPr>
              <w:tabs>
                <w:tab w:val="decimal" w:pos="768"/>
              </w:tabs>
              <w:spacing w:line="300" w:lineRule="exact"/>
              <w:ind w:right="-43"/>
              <w:jc w:val="thaiDistribute"/>
              <w:rPr>
                <w:rFonts w:ascii="Arial" w:hAnsi="Arial" w:cs="Arial"/>
                <w:sz w:val="14"/>
                <w:szCs w:val="14"/>
              </w:rPr>
            </w:pPr>
          </w:p>
        </w:tc>
        <w:tc>
          <w:tcPr>
            <w:tcW w:w="965" w:type="dxa"/>
            <w:vAlign w:val="bottom"/>
          </w:tcPr>
          <w:p w:rsidR="00892652" w:rsidRPr="0021144D" w:rsidRDefault="00892652" w:rsidP="0021144D">
            <w:pPr>
              <w:tabs>
                <w:tab w:val="decimal" w:pos="768"/>
              </w:tabs>
              <w:spacing w:line="300" w:lineRule="exact"/>
              <w:ind w:right="-43"/>
              <w:jc w:val="thaiDistribute"/>
              <w:rPr>
                <w:rFonts w:ascii="Arial" w:hAnsi="Arial" w:cs="Arial"/>
                <w:sz w:val="14"/>
                <w:szCs w:val="14"/>
              </w:rPr>
            </w:pPr>
          </w:p>
        </w:tc>
        <w:tc>
          <w:tcPr>
            <w:tcW w:w="964" w:type="dxa"/>
            <w:vAlign w:val="bottom"/>
          </w:tcPr>
          <w:p w:rsidR="00892652" w:rsidRPr="0021144D" w:rsidRDefault="00892652" w:rsidP="0021144D">
            <w:pPr>
              <w:tabs>
                <w:tab w:val="decimal" w:pos="768"/>
              </w:tabs>
              <w:spacing w:line="300" w:lineRule="exact"/>
              <w:ind w:right="-43"/>
              <w:jc w:val="thaiDistribute"/>
              <w:rPr>
                <w:rFonts w:ascii="Arial" w:hAnsi="Arial" w:cs="Arial"/>
                <w:sz w:val="14"/>
                <w:szCs w:val="14"/>
              </w:rPr>
            </w:pPr>
          </w:p>
        </w:tc>
        <w:tc>
          <w:tcPr>
            <w:tcW w:w="964" w:type="dxa"/>
            <w:vAlign w:val="bottom"/>
          </w:tcPr>
          <w:p w:rsidR="00892652" w:rsidRPr="0021144D" w:rsidRDefault="00892652" w:rsidP="0021144D">
            <w:pPr>
              <w:tabs>
                <w:tab w:val="decimal" w:pos="659"/>
              </w:tabs>
              <w:spacing w:line="300" w:lineRule="exact"/>
              <w:ind w:right="-43"/>
              <w:jc w:val="thaiDistribute"/>
              <w:rPr>
                <w:rFonts w:ascii="Arial" w:hAnsi="Arial" w:cs="Arial"/>
                <w:sz w:val="14"/>
                <w:szCs w:val="14"/>
              </w:rPr>
            </w:pPr>
          </w:p>
        </w:tc>
        <w:tc>
          <w:tcPr>
            <w:tcW w:w="965" w:type="dxa"/>
            <w:vAlign w:val="bottom"/>
          </w:tcPr>
          <w:p w:rsidR="00892652" w:rsidRPr="0021144D" w:rsidRDefault="00892652" w:rsidP="0021144D">
            <w:pPr>
              <w:tabs>
                <w:tab w:val="decimal" w:pos="768"/>
              </w:tabs>
              <w:spacing w:line="300" w:lineRule="exact"/>
              <w:ind w:right="-43"/>
              <w:jc w:val="thaiDistribute"/>
              <w:rPr>
                <w:rFonts w:ascii="Arial" w:hAnsi="Arial" w:cs="Arial"/>
                <w:sz w:val="14"/>
                <w:szCs w:val="14"/>
              </w:rPr>
            </w:pPr>
          </w:p>
        </w:tc>
      </w:tr>
      <w:tr w:rsidR="0021144D" w:rsidRPr="0021144D" w:rsidTr="00D036BF">
        <w:tc>
          <w:tcPr>
            <w:tcW w:w="2364" w:type="dxa"/>
            <w:tcBorders>
              <w:top w:val="nil"/>
              <w:left w:val="nil"/>
              <w:bottom w:val="nil"/>
              <w:right w:val="nil"/>
            </w:tcBorders>
            <w:vAlign w:val="bottom"/>
          </w:tcPr>
          <w:p w:rsidR="0021144D" w:rsidRPr="0021144D" w:rsidRDefault="0021144D" w:rsidP="0021144D">
            <w:pPr>
              <w:spacing w:line="300" w:lineRule="exact"/>
              <w:ind w:left="567" w:hanging="567"/>
              <w:rPr>
                <w:rFonts w:ascii="Arial" w:hAnsi="Arial" w:cs="Arial"/>
                <w:sz w:val="14"/>
                <w:szCs w:val="14"/>
                <w:lang w:val="en-GB"/>
              </w:rPr>
            </w:pPr>
            <w:r w:rsidRPr="0021144D">
              <w:rPr>
                <w:rFonts w:ascii="Arial" w:hAnsi="Arial" w:cs="Arial"/>
                <w:sz w:val="14"/>
                <w:szCs w:val="14"/>
                <w:lang w:val="en-GB"/>
              </w:rPr>
              <w:t>Not yet due</w:t>
            </w:r>
          </w:p>
        </w:tc>
        <w:tc>
          <w:tcPr>
            <w:tcW w:w="964" w:type="dxa"/>
            <w:shd w:val="clear" w:color="auto" w:fill="auto"/>
            <w:vAlign w:val="bottom"/>
          </w:tcPr>
          <w:p w:rsidR="0021144D" w:rsidRPr="0021144D" w:rsidRDefault="0021144D" w:rsidP="0021144D">
            <w:pP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4,350,661</w:t>
            </w:r>
          </w:p>
        </w:tc>
        <w:tc>
          <w:tcPr>
            <w:tcW w:w="964" w:type="dxa"/>
            <w:shd w:val="clear" w:color="auto" w:fill="auto"/>
            <w:vAlign w:val="bottom"/>
          </w:tcPr>
          <w:p w:rsidR="0021144D" w:rsidRPr="0021144D" w:rsidRDefault="0021144D" w:rsidP="0021144D">
            <w:pP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1,019</w:t>
            </w:r>
          </w:p>
        </w:tc>
        <w:tc>
          <w:tcPr>
            <w:tcW w:w="964" w:type="dxa"/>
            <w:shd w:val="clear" w:color="auto" w:fill="auto"/>
            <w:vAlign w:val="bottom"/>
          </w:tcPr>
          <w:p w:rsidR="0021144D" w:rsidRPr="0021144D" w:rsidRDefault="0021144D" w:rsidP="0021144D">
            <w:pP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1,812,083</w:t>
            </w:r>
          </w:p>
        </w:tc>
        <w:tc>
          <w:tcPr>
            <w:tcW w:w="965" w:type="dxa"/>
            <w:shd w:val="clear" w:color="auto" w:fill="auto"/>
            <w:vAlign w:val="bottom"/>
          </w:tcPr>
          <w:p w:rsidR="0021144D" w:rsidRPr="0021144D" w:rsidRDefault="0021144D" w:rsidP="0021144D">
            <w:pP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w:t>
            </w:r>
          </w:p>
        </w:tc>
        <w:tc>
          <w:tcPr>
            <w:tcW w:w="964" w:type="dxa"/>
            <w:shd w:val="clear" w:color="auto" w:fill="auto"/>
            <w:vAlign w:val="bottom"/>
          </w:tcPr>
          <w:p w:rsidR="0021144D" w:rsidRPr="0021144D" w:rsidRDefault="0021144D" w:rsidP="0021144D">
            <w:pP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6,162,744</w:t>
            </w:r>
          </w:p>
        </w:tc>
        <w:tc>
          <w:tcPr>
            <w:tcW w:w="964" w:type="dxa"/>
            <w:shd w:val="clear" w:color="auto" w:fill="auto"/>
            <w:vAlign w:val="bottom"/>
          </w:tcPr>
          <w:p w:rsidR="0021144D" w:rsidRPr="0021144D" w:rsidRDefault="0021144D" w:rsidP="0021144D">
            <w:pPr>
              <w:tabs>
                <w:tab w:val="decimal" w:pos="659"/>
              </w:tabs>
              <w:snapToGrid w:val="0"/>
              <w:spacing w:line="300" w:lineRule="exact"/>
              <w:ind w:right="-43"/>
              <w:rPr>
                <w:rFonts w:ascii="Arial" w:hAnsi="Arial" w:cs="Arial"/>
                <w:sz w:val="14"/>
                <w:szCs w:val="14"/>
              </w:rPr>
            </w:pPr>
            <w:r w:rsidRPr="0021144D">
              <w:rPr>
                <w:rFonts w:ascii="Arial" w:hAnsi="Arial" w:cs="Arial"/>
                <w:sz w:val="14"/>
                <w:szCs w:val="14"/>
              </w:rPr>
              <w:t>1,019</w:t>
            </w:r>
          </w:p>
        </w:tc>
        <w:tc>
          <w:tcPr>
            <w:tcW w:w="965" w:type="dxa"/>
            <w:shd w:val="clear" w:color="auto" w:fill="auto"/>
            <w:vAlign w:val="bottom"/>
          </w:tcPr>
          <w:p w:rsidR="0021144D" w:rsidRPr="0021144D" w:rsidRDefault="0021144D" w:rsidP="0021144D">
            <w:pP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6,163,763</w:t>
            </w:r>
          </w:p>
        </w:tc>
      </w:tr>
      <w:tr w:rsidR="0021144D" w:rsidRPr="0021144D" w:rsidTr="00D036BF">
        <w:tc>
          <w:tcPr>
            <w:tcW w:w="2364" w:type="dxa"/>
            <w:tcBorders>
              <w:top w:val="nil"/>
              <w:left w:val="nil"/>
              <w:bottom w:val="nil"/>
              <w:right w:val="nil"/>
            </w:tcBorders>
            <w:vAlign w:val="bottom"/>
          </w:tcPr>
          <w:p w:rsidR="0021144D" w:rsidRPr="0021144D" w:rsidRDefault="00042317" w:rsidP="0021144D">
            <w:pPr>
              <w:spacing w:line="300" w:lineRule="exact"/>
              <w:ind w:left="567" w:hanging="567"/>
              <w:rPr>
                <w:rFonts w:ascii="Arial" w:hAnsi="Arial" w:cs="Arial"/>
                <w:sz w:val="14"/>
                <w:szCs w:val="14"/>
                <w:lang w:val="en-GB"/>
              </w:rPr>
            </w:pPr>
            <w:r>
              <w:rPr>
                <w:rFonts w:ascii="Arial" w:hAnsi="Arial" w:cs="Arial"/>
                <w:sz w:val="14"/>
                <w:szCs w:val="14"/>
                <w:lang w:val="en-GB"/>
              </w:rPr>
              <w:t>Overdue</w:t>
            </w:r>
          </w:p>
        </w:tc>
        <w:tc>
          <w:tcPr>
            <w:tcW w:w="964" w:type="dxa"/>
            <w:shd w:val="clear" w:color="auto" w:fill="auto"/>
            <w:vAlign w:val="bottom"/>
          </w:tcPr>
          <w:p w:rsidR="0021144D" w:rsidRPr="0021144D" w:rsidRDefault="0021144D" w:rsidP="0021144D">
            <w:pPr>
              <w:tabs>
                <w:tab w:val="decimal" w:pos="768"/>
              </w:tabs>
              <w:snapToGrid w:val="0"/>
              <w:spacing w:line="300" w:lineRule="exact"/>
              <w:ind w:right="-43"/>
              <w:rPr>
                <w:rFonts w:ascii="Arial" w:hAnsi="Arial" w:cs="Arial"/>
                <w:sz w:val="14"/>
                <w:szCs w:val="14"/>
              </w:rPr>
            </w:pPr>
          </w:p>
        </w:tc>
        <w:tc>
          <w:tcPr>
            <w:tcW w:w="964" w:type="dxa"/>
            <w:shd w:val="clear" w:color="auto" w:fill="auto"/>
            <w:vAlign w:val="bottom"/>
          </w:tcPr>
          <w:p w:rsidR="0021144D" w:rsidRPr="0021144D" w:rsidRDefault="0021144D" w:rsidP="0021144D">
            <w:pPr>
              <w:tabs>
                <w:tab w:val="decimal" w:pos="768"/>
              </w:tabs>
              <w:snapToGrid w:val="0"/>
              <w:spacing w:line="300" w:lineRule="exact"/>
              <w:ind w:right="-43"/>
              <w:rPr>
                <w:rFonts w:ascii="Arial" w:hAnsi="Arial" w:cs="Arial"/>
                <w:sz w:val="14"/>
                <w:szCs w:val="14"/>
              </w:rPr>
            </w:pPr>
          </w:p>
        </w:tc>
        <w:tc>
          <w:tcPr>
            <w:tcW w:w="964" w:type="dxa"/>
            <w:shd w:val="clear" w:color="auto" w:fill="auto"/>
            <w:vAlign w:val="bottom"/>
          </w:tcPr>
          <w:p w:rsidR="0021144D" w:rsidRPr="0021144D" w:rsidRDefault="0021144D" w:rsidP="0021144D">
            <w:pPr>
              <w:tabs>
                <w:tab w:val="decimal" w:pos="768"/>
              </w:tabs>
              <w:snapToGrid w:val="0"/>
              <w:spacing w:line="300" w:lineRule="exact"/>
              <w:ind w:right="-43"/>
              <w:rPr>
                <w:rFonts w:ascii="Arial" w:hAnsi="Arial" w:cs="Arial"/>
                <w:sz w:val="14"/>
                <w:szCs w:val="14"/>
              </w:rPr>
            </w:pPr>
          </w:p>
        </w:tc>
        <w:tc>
          <w:tcPr>
            <w:tcW w:w="965" w:type="dxa"/>
            <w:shd w:val="clear" w:color="auto" w:fill="auto"/>
            <w:vAlign w:val="bottom"/>
          </w:tcPr>
          <w:p w:rsidR="0021144D" w:rsidRPr="0021144D" w:rsidRDefault="0021144D" w:rsidP="0021144D">
            <w:pPr>
              <w:tabs>
                <w:tab w:val="decimal" w:pos="768"/>
              </w:tabs>
              <w:snapToGrid w:val="0"/>
              <w:spacing w:line="300" w:lineRule="exact"/>
              <w:ind w:right="-43"/>
              <w:rPr>
                <w:rFonts w:ascii="Arial" w:hAnsi="Arial" w:cs="Arial"/>
                <w:sz w:val="14"/>
                <w:szCs w:val="14"/>
              </w:rPr>
            </w:pPr>
          </w:p>
        </w:tc>
        <w:tc>
          <w:tcPr>
            <w:tcW w:w="964" w:type="dxa"/>
            <w:shd w:val="clear" w:color="auto" w:fill="auto"/>
            <w:vAlign w:val="bottom"/>
          </w:tcPr>
          <w:p w:rsidR="0021144D" w:rsidRPr="0021144D" w:rsidRDefault="0021144D" w:rsidP="0021144D">
            <w:pPr>
              <w:tabs>
                <w:tab w:val="decimal" w:pos="768"/>
              </w:tabs>
              <w:snapToGrid w:val="0"/>
              <w:spacing w:line="300" w:lineRule="exact"/>
              <w:ind w:right="-43"/>
              <w:rPr>
                <w:rFonts w:ascii="Arial" w:hAnsi="Arial" w:cs="Arial"/>
                <w:sz w:val="14"/>
                <w:szCs w:val="14"/>
              </w:rPr>
            </w:pPr>
          </w:p>
        </w:tc>
        <w:tc>
          <w:tcPr>
            <w:tcW w:w="964" w:type="dxa"/>
            <w:shd w:val="clear" w:color="auto" w:fill="auto"/>
            <w:vAlign w:val="bottom"/>
          </w:tcPr>
          <w:p w:rsidR="0021144D" w:rsidRPr="0021144D" w:rsidRDefault="0021144D" w:rsidP="0021144D">
            <w:pPr>
              <w:tabs>
                <w:tab w:val="decimal" w:pos="659"/>
              </w:tabs>
              <w:snapToGrid w:val="0"/>
              <w:spacing w:line="300" w:lineRule="exact"/>
              <w:ind w:right="-43"/>
              <w:rPr>
                <w:rFonts w:ascii="Arial" w:hAnsi="Arial" w:cs="Arial"/>
                <w:sz w:val="14"/>
                <w:szCs w:val="14"/>
              </w:rPr>
            </w:pPr>
          </w:p>
        </w:tc>
        <w:tc>
          <w:tcPr>
            <w:tcW w:w="965" w:type="dxa"/>
            <w:shd w:val="clear" w:color="auto" w:fill="auto"/>
            <w:vAlign w:val="bottom"/>
          </w:tcPr>
          <w:p w:rsidR="0021144D" w:rsidRPr="0021144D" w:rsidRDefault="0021144D" w:rsidP="0021144D">
            <w:pPr>
              <w:tabs>
                <w:tab w:val="decimal" w:pos="768"/>
              </w:tabs>
              <w:snapToGrid w:val="0"/>
              <w:spacing w:line="300" w:lineRule="exact"/>
              <w:ind w:right="-43"/>
              <w:rPr>
                <w:rFonts w:ascii="Arial" w:hAnsi="Arial" w:cs="Arial"/>
                <w:sz w:val="14"/>
                <w:szCs w:val="14"/>
              </w:rPr>
            </w:pPr>
          </w:p>
        </w:tc>
      </w:tr>
      <w:tr w:rsidR="0021144D" w:rsidRPr="0021144D" w:rsidTr="00D036BF">
        <w:tc>
          <w:tcPr>
            <w:tcW w:w="2364" w:type="dxa"/>
            <w:tcBorders>
              <w:top w:val="nil"/>
              <w:left w:val="nil"/>
              <w:bottom w:val="nil"/>
              <w:right w:val="nil"/>
            </w:tcBorders>
            <w:vAlign w:val="bottom"/>
          </w:tcPr>
          <w:p w:rsidR="0021144D" w:rsidRPr="0021144D" w:rsidRDefault="00042317" w:rsidP="00042317">
            <w:pPr>
              <w:spacing w:line="300" w:lineRule="exact"/>
              <w:ind w:left="96" w:hanging="96"/>
              <w:rPr>
                <w:rFonts w:ascii="Arial" w:hAnsi="Arial" w:cs="Arial"/>
                <w:sz w:val="14"/>
                <w:szCs w:val="14"/>
                <w:lang w:val="en-GB"/>
              </w:rPr>
            </w:pPr>
            <w:r>
              <w:rPr>
                <w:rFonts w:ascii="Arial" w:hAnsi="Arial" w:cs="Arial"/>
                <w:sz w:val="14"/>
                <w:szCs w:val="14"/>
                <w:lang w:val="en-GB"/>
              </w:rPr>
              <w:tab/>
              <w:t>Within 12 months</w:t>
            </w:r>
          </w:p>
        </w:tc>
        <w:tc>
          <w:tcPr>
            <w:tcW w:w="964" w:type="dxa"/>
            <w:shd w:val="clear" w:color="auto" w:fill="auto"/>
            <w:vAlign w:val="bottom"/>
          </w:tcPr>
          <w:p w:rsidR="0021144D" w:rsidRPr="0021144D" w:rsidRDefault="0021144D" w:rsidP="0021144D">
            <w:pP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w:t>
            </w:r>
          </w:p>
        </w:tc>
        <w:tc>
          <w:tcPr>
            <w:tcW w:w="964" w:type="dxa"/>
            <w:shd w:val="clear" w:color="auto" w:fill="auto"/>
            <w:vAlign w:val="bottom"/>
          </w:tcPr>
          <w:p w:rsidR="0021144D" w:rsidRPr="0021144D" w:rsidRDefault="0021144D" w:rsidP="0021144D">
            <w:pP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w:t>
            </w:r>
          </w:p>
        </w:tc>
        <w:tc>
          <w:tcPr>
            <w:tcW w:w="964" w:type="dxa"/>
            <w:shd w:val="clear" w:color="auto" w:fill="auto"/>
            <w:vAlign w:val="bottom"/>
          </w:tcPr>
          <w:p w:rsidR="0021144D" w:rsidRPr="0021144D" w:rsidRDefault="0021144D" w:rsidP="0021144D">
            <w:pP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16,832</w:t>
            </w:r>
          </w:p>
        </w:tc>
        <w:tc>
          <w:tcPr>
            <w:tcW w:w="965" w:type="dxa"/>
            <w:shd w:val="clear" w:color="auto" w:fill="auto"/>
            <w:vAlign w:val="bottom"/>
          </w:tcPr>
          <w:p w:rsidR="0021144D" w:rsidRPr="0021144D" w:rsidRDefault="0021144D" w:rsidP="0021144D">
            <w:pP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w:t>
            </w:r>
          </w:p>
        </w:tc>
        <w:tc>
          <w:tcPr>
            <w:tcW w:w="964" w:type="dxa"/>
            <w:shd w:val="clear" w:color="auto" w:fill="auto"/>
            <w:vAlign w:val="bottom"/>
          </w:tcPr>
          <w:p w:rsidR="0021144D" w:rsidRPr="0021144D" w:rsidRDefault="0021144D" w:rsidP="0021144D">
            <w:pP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16,832</w:t>
            </w:r>
          </w:p>
        </w:tc>
        <w:tc>
          <w:tcPr>
            <w:tcW w:w="964" w:type="dxa"/>
            <w:shd w:val="clear" w:color="auto" w:fill="auto"/>
            <w:vAlign w:val="bottom"/>
          </w:tcPr>
          <w:p w:rsidR="0021144D" w:rsidRPr="0021144D" w:rsidRDefault="0021144D" w:rsidP="0021144D">
            <w:pPr>
              <w:tabs>
                <w:tab w:val="decimal" w:pos="659"/>
              </w:tabs>
              <w:snapToGrid w:val="0"/>
              <w:spacing w:line="300" w:lineRule="exact"/>
              <w:ind w:right="-43"/>
              <w:rPr>
                <w:rFonts w:ascii="Arial" w:hAnsi="Arial" w:cs="Arial"/>
                <w:sz w:val="14"/>
                <w:szCs w:val="14"/>
              </w:rPr>
            </w:pPr>
            <w:r w:rsidRPr="0021144D">
              <w:rPr>
                <w:rFonts w:ascii="Arial" w:hAnsi="Arial" w:cs="Arial"/>
                <w:sz w:val="14"/>
                <w:szCs w:val="14"/>
              </w:rPr>
              <w:t>-</w:t>
            </w:r>
          </w:p>
        </w:tc>
        <w:tc>
          <w:tcPr>
            <w:tcW w:w="965" w:type="dxa"/>
            <w:shd w:val="clear" w:color="auto" w:fill="auto"/>
            <w:vAlign w:val="bottom"/>
          </w:tcPr>
          <w:p w:rsidR="0021144D" w:rsidRPr="0021144D" w:rsidRDefault="0021144D" w:rsidP="0021144D">
            <w:pP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16,832</w:t>
            </w:r>
          </w:p>
        </w:tc>
      </w:tr>
      <w:tr w:rsidR="0021144D" w:rsidRPr="0021144D" w:rsidTr="00D036BF">
        <w:tc>
          <w:tcPr>
            <w:tcW w:w="2364" w:type="dxa"/>
            <w:tcBorders>
              <w:top w:val="nil"/>
              <w:left w:val="nil"/>
              <w:bottom w:val="nil"/>
              <w:right w:val="nil"/>
            </w:tcBorders>
            <w:vAlign w:val="bottom"/>
          </w:tcPr>
          <w:p w:rsidR="0021144D" w:rsidRPr="0021144D" w:rsidRDefault="00042317" w:rsidP="00042317">
            <w:pPr>
              <w:spacing w:line="300" w:lineRule="exact"/>
              <w:ind w:left="96" w:hanging="96"/>
              <w:rPr>
                <w:rFonts w:ascii="Arial" w:hAnsi="Arial" w:cs="Arial"/>
                <w:sz w:val="14"/>
                <w:szCs w:val="14"/>
                <w:lang w:val="en-GB"/>
              </w:rPr>
            </w:pPr>
            <w:r>
              <w:rPr>
                <w:rFonts w:ascii="Arial" w:hAnsi="Arial" w:cs="Arial"/>
                <w:sz w:val="14"/>
                <w:szCs w:val="14"/>
                <w:lang w:val="en-GB"/>
              </w:rPr>
              <w:tab/>
            </w:r>
            <w:r w:rsidR="0021144D" w:rsidRPr="0021144D">
              <w:rPr>
                <w:rFonts w:ascii="Arial" w:hAnsi="Arial" w:cs="Arial"/>
                <w:sz w:val="14"/>
                <w:szCs w:val="14"/>
                <w:lang w:val="en-GB"/>
              </w:rPr>
              <w:t>Overdue longer than 12 months</w:t>
            </w:r>
          </w:p>
        </w:tc>
        <w:tc>
          <w:tcPr>
            <w:tcW w:w="964" w:type="dxa"/>
            <w:shd w:val="clear" w:color="auto" w:fill="auto"/>
            <w:vAlign w:val="bottom"/>
          </w:tcPr>
          <w:p w:rsidR="0021144D" w:rsidRPr="0021144D" w:rsidRDefault="0021144D" w:rsidP="0021144D">
            <w:pPr>
              <w:pBdr>
                <w:bottom w:val="single" w:sz="4" w:space="1" w:color="000000"/>
              </w:pBd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w:t>
            </w:r>
          </w:p>
        </w:tc>
        <w:tc>
          <w:tcPr>
            <w:tcW w:w="964" w:type="dxa"/>
            <w:shd w:val="clear" w:color="auto" w:fill="auto"/>
            <w:vAlign w:val="bottom"/>
          </w:tcPr>
          <w:p w:rsidR="0021144D" w:rsidRPr="0021144D" w:rsidRDefault="0021144D" w:rsidP="0021144D">
            <w:pPr>
              <w:pBdr>
                <w:bottom w:val="single" w:sz="4" w:space="1" w:color="000000"/>
              </w:pBd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w:t>
            </w:r>
          </w:p>
        </w:tc>
        <w:tc>
          <w:tcPr>
            <w:tcW w:w="964" w:type="dxa"/>
            <w:shd w:val="clear" w:color="auto" w:fill="auto"/>
            <w:vAlign w:val="bottom"/>
          </w:tcPr>
          <w:p w:rsidR="0021144D" w:rsidRPr="0021144D" w:rsidRDefault="0021144D" w:rsidP="0021144D">
            <w:pPr>
              <w:pBdr>
                <w:bottom w:val="single" w:sz="4" w:space="1" w:color="000000"/>
              </w:pBd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314,526</w:t>
            </w:r>
          </w:p>
        </w:tc>
        <w:tc>
          <w:tcPr>
            <w:tcW w:w="965" w:type="dxa"/>
            <w:shd w:val="clear" w:color="auto" w:fill="auto"/>
            <w:vAlign w:val="bottom"/>
          </w:tcPr>
          <w:p w:rsidR="0021144D" w:rsidRPr="0021144D" w:rsidRDefault="0021144D" w:rsidP="0021144D">
            <w:pPr>
              <w:pBdr>
                <w:bottom w:val="single" w:sz="4" w:space="1" w:color="000000"/>
              </w:pBd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203,847</w:t>
            </w:r>
          </w:p>
        </w:tc>
        <w:tc>
          <w:tcPr>
            <w:tcW w:w="964" w:type="dxa"/>
            <w:shd w:val="clear" w:color="auto" w:fill="auto"/>
            <w:vAlign w:val="bottom"/>
          </w:tcPr>
          <w:p w:rsidR="0021144D" w:rsidRPr="0021144D" w:rsidRDefault="0021144D" w:rsidP="0021144D">
            <w:pPr>
              <w:pBdr>
                <w:bottom w:val="single" w:sz="4" w:space="1" w:color="000000"/>
              </w:pBd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314,526</w:t>
            </w:r>
          </w:p>
        </w:tc>
        <w:tc>
          <w:tcPr>
            <w:tcW w:w="964" w:type="dxa"/>
            <w:shd w:val="clear" w:color="auto" w:fill="auto"/>
            <w:vAlign w:val="bottom"/>
          </w:tcPr>
          <w:p w:rsidR="0021144D" w:rsidRPr="0021144D" w:rsidRDefault="0021144D" w:rsidP="0021144D">
            <w:pPr>
              <w:pBdr>
                <w:bottom w:val="single" w:sz="4" w:space="1" w:color="000000"/>
              </w:pBdr>
              <w:tabs>
                <w:tab w:val="decimal" w:pos="659"/>
              </w:tabs>
              <w:snapToGrid w:val="0"/>
              <w:spacing w:line="300" w:lineRule="exact"/>
              <w:ind w:right="-43"/>
              <w:rPr>
                <w:rFonts w:ascii="Arial" w:hAnsi="Arial" w:cs="Arial"/>
                <w:sz w:val="14"/>
                <w:szCs w:val="14"/>
              </w:rPr>
            </w:pPr>
            <w:r w:rsidRPr="0021144D">
              <w:rPr>
                <w:rFonts w:ascii="Arial" w:hAnsi="Arial" w:cs="Arial"/>
                <w:sz w:val="14"/>
                <w:szCs w:val="14"/>
              </w:rPr>
              <w:t>203,847</w:t>
            </w:r>
          </w:p>
        </w:tc>
        <w:tc>
          <w:tcPr>
            <w:tcW w:w="965" w:type="dxa"/>
            <w:shd w:val="clear" w:color="auto" w:fill="auto"/>
            <w:vAlign w:val="bottom"/>
          </w:tcPr>
          <w:p w:rsidR="0021144D" w:rsidRPr="0021144D" w:rsidRDefault="0021144D" w:rsidP="0021144D">
            <w:pPr>
              <w:pBdr>
                <w:bottom w:val="single" w:sz="4" w:space="1" w:color="000000"/>
              </w:pBd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518,373</w:t>
            </w:r>
          </w:p>
        </w:tc>
      </w:tr>
      <w:tr w:rsidR="0021144D" w:rsidRPr="0021144D" w:rsidTr="00D036BF">
        <w:trPr>
          <w:trHeight w:val="247"/>
        </w:trPr>
        <w:tc>
          <w:tcPr>
            <w:tcW w:w="2364" w:type="dxa"/>
            <w:tcBorders>
              <w:top w:val="nil"/>
              <w:left w:val="nil"/>
              <w:bottom w:val="nil"/>
              <w:right w:val="nil"/>
            </w:tcBorders>
            <w:vAlign w:val="bottom"/>
          </w:tcPr>
          <w:p w:rsidR="0021144D" w:rsidRPr="0021144D" w:rsidRDefault="0021144D" w:rsidP="0021144D">
            <w:pPr>
              <w:spacing w:line="300" w:lineRule="exact"/>
              <w:ind w:left="456" w:right="-76" w:hanging="456"/>
              <w:jc w:val="left"/>
              <w:rPr>
                <w:rFonts w:ascii="Arial" w:hAnsi="Arial" w:cs="Arial"/>
                <w:sz w:val="14"/>
                <w:szCs w:val="14"/>
                <w:lang w:val="en-GB"/>
              </w:rPr>
            </w:pPr>
            <w:r w:rsidRPr="0021144D">
              <w:rPr>
                <w:rFonts w:ascii="Arial" w:hAnsi="Arial" w:cs="Arial"/>
                <w:sz w:val="14"/>
                <w:szCs w:val="14"/>
                <w:lang w:val="en-GB"/>
              </w:rPr>
              <w:t>Total</w:t>
            </w:r>
          </w:p>
        </w:tc>
        <w:tc>
          <w:tcPr>
            <w:tcW w:w="964" w:type="dxa"/>
            <w:shd w:val="clear" w:color="auto" w:fill="auto"/>
            <w:vAlign w:val="bottom"/>
          </w:tcPr>
          <w:p w:rsidR="0021144D" w:rsidRPr="0021144D" w:rsidRDefault="0021144D" w:rsidP="0021144D">
            <w:pP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4,350,661</w:t>
            </w:r>
          </w:p>
        </w:tc>
        <w:tc>
          <w:tcPr>
            <w:tcW w:w="964" w:type="dxa"/>
            <w:shd w:val="clear" w:color="auto" w:fill="auto"/>
            <w:vAlign w:val="bottom"/>
          </w:tcPr>
          <w:p w:rsidR="0021144D" w:rsidRPr="0021144D" w:rsidRDefault="0021144D" w:rsidP="0021144D">
            <w:pP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1,019</w:t>
            </w:r>
          </w:p>
        </w:tc>
        <w:tc>
          <w:tcPr>
            <w:tcW w:w="964" w:type="dxa"/>
            <w:shd w:val="clear" w:color="auto" w:fill="auto"/>
            <w:vAlign w:val="bottom"/>
          </w:tcPr>
          <w:p w:rsidR="0021144D" w:rsidRPr="0021144D" w:rsidRDefault="0021144D" w:rsidP="0021144D">
            <w:pP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2,143,441</w:t>
            </w:r>
          </w:p>
        </w:tc>
        <w:tc>
          <w:tcPr>
            <w:tcW w:w="965" w:type="dxa"/>
            <w:shd w:val="clear" w:color="auto" w:fill="auto"/>
            <w:vAlign w:val="bottom"/>
          </w:tcPr>
          <w:p w:rsidR="0021144D" w:rsidRPr="0021144D" w:rsidRDefault="0021144D" w:rsidP="0021144D">
            <w:pP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203,847</w:t>
            </w:r>
          </w:p>
        </w:tc>
        <w:tc>
          <w:tcPr>
            <w:tcW w:w="964" w:type="dxa"/>
            <w:shd w:val="clear" w:color="auto" w:fill="auto"/>
            <w:vAlign w:val="bottom"/>
          </w:tcPr>
          <w:p w:rsidR="0021144D" w:rsidRPr="0021144D" w:rsidRDefault="0021144D" w:rsidP="0021144D">
            <w:pP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6,494,102</w:t>
            </w:r>
          </w:p>
        </w:tc>
        <w:tc>
          <w:tcPr>
            <w:tcW w:w="964" w:type="dxa"/>
            <w:shd w:val="clear" w:color="auto" w:fill="auto"/>
            <w:vAlign w:val="bottom"/>
          </w:tcPr>
          <w:p w:rsidR="0021144D" w:rsidRPr="0021144D" w:rsidRDefault="0021144D" w:rsidP="0021144D">
            <w:pPr>
              <w:tabs>
                <w:tab w:val="decimal" w:pos="659"/>
              </w:tabs>
              <w:snapToGrid w:val="0"/>
              <w:spacing w:line="300" w:lineRule="exact"/>
              <w:ind w:right="-43"/>
              <w:rPr>
                <w:rFonts w:ascii="Arial" w:hAnsi="Arial" w:cs="Arial"/>
                <w:sz w:val="14"/>
                <w:szCs w:val="14"/>
              </w:rPr>
            </w:pPr>
            <w:r w:rsidRPr="0021144D">
              <w:rPr>
                <w:rFonts w:ascii="Arial" w:hAnsi="Arial" w:cs="Arial"/>
                <w:sz w:val="14"/>
                <w:szCs w:val="14"/>
              </w:rPr>
              <w:t>204,866</w:t>
            </w:r>
          </w:p>
        </w:tc>
        <w:tc>
          <w:tcPr>
            <w:tcW w:w="965" w:type="dxa"/>
            <w:shd w:val="clear" w:color="auto" w:fill="auto"/>
            <w:vAlign w:val="bottom"/>
          </w:tcPr>
          <w:p w:rsidR="0021144D" w:rsidRPr="0021144D" w:rsidRDefault="0021144D" w:rsidP="0021144D">
            <w:pP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6,698,968</w:t>
            </w:r>
          </w:p>
        </w:tc>
      </w:tr>
      <w:tr w:rsidR="0021144D" w:rsidRPr="0021144D" w:rsidTr="00D036BF">
        <w:trPr>
          <w:trHeight w:val="247"/>
        </w:trPr>
        <w:tc>
          <w:tcPr>
            <w:tcW w:w="2364" w:type="dxa"/>
            <w:tcBorders>
              <w:top w:val="nil"/>
              <w:left w:val="nil"/>
              <w:bottom w:val="nil"/>
              <w:right w:val="nil"/>
            </w:tcBorders>
            <w:vAlign w:val="bottom"/>
          </w:tcPr>
          <w:p w:rsidR="0021144D" w:rsidRPr="0021144D" w:rsidRDefault="0021144D" w:rsidP="0021144D">
            <w:pPr>
              <w:spacing w:line="300" w:lineRule="exact"/>
              <w:ind w:left="456" w:right="-76" w:hanging="456"/>
              <w:jc w:val="left"/>
              <w:rPr>
                <w:rFonts w:ascii="Arial" w:hAnsi="Arial" w:cs="Arial"/>
                <w:sz w:val="14"/>
                <w:szCs w:val="14"/>
                <w:lang w:val="en-GB"/>
              </w:rPr>
            </w:pPr>
            <w:r w:rsidRPr="0021144D">
              <w:rPr>
                <w:rFonts w:ascii="Arial" w:hAnsi="Arial" w:cs="Arial"/>
                <w:sz w:val="14"/>
                <w:szCs w:val="14"/>
                <w:lang w:val="en-GB"/>
              </w:rPr>
              <w:t>Less:</w:t>
            </w:r>
            <w:r w:rsidRPr="0021144D">
              <w:rPr>
                <w:rFonts w:ascii="Arial" w:hAnsi="Arial" w:cs="Arial"/>
                <w:sz w:val="14"/>
                <w:szCs w:val="14"/>
                <w:lang w:val="en-GB"/>
              </w:rPr>
              <w:tab/>
              <w:t>Allowance for doubtful accounts</w:t>
            </w:r>
          </w:p>
        </w:tc>
        <w:tc>
          <w:tcPr>
            <w:tcW w:w="964" w:type="dxa"/>
            <w:shd w:val="clear" w:color="auto" w:fill="auto"/>
            <w:vAlign w:val="bottom"/>
          </w:tcPr>
          <w:p w:rsidR="0021144D" w:rsidRPr="0021144D" w:rsidRDefault="0021144D" w:rsidP="0021144D">
            <w:pPr>
              <w:pBdr>
                <w:bottom w:val="single" w:sz="4" w:space="1" w:color="auto"/>
              </w:pBd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w:t>
            </w:r>
          </w:p>
        </w:tc>
        <w:tc>
          <w:tcPr>
            <w:tcW w:w="964" w:type="dxa"/>
            <w:shd w:val="clear" w:color="auto" w:fill="auto"/>
            <w:vAlign w:val="bottom"/>
          </w:tcPr>
          <w:p w:rsidR="0021144D" w:rsidRPr="0021144D" w:rsidRDefault="0021144D" w:rsidP="0021144D">
            <w:pPr>
              <w:pBdr>
                <w:bottom w:val="single" w:sz="4" w:space="1" w:color="auto"/>
              </w:pBd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w:t>
            </w:r>
          </w:p>
        </w:tc>
        <w:tc>
          <w:tcPr>
            <w:tcW w:w="964" w:type="dxa"/>
            <w:shd w:val="clear" w:color="auto" w:fill="auto"/>
            <w:vAlign w:val="bottom"/>
          </w:tcPr>
          <w:p w:rsidR="0021144D" w:rsidRPr="0021144D" w:rsidRDefault="0021144D" w:rsidP="0021144D">
            <w:pPr>
              <w:pBdr>
                <w:bottom w:val="single" w:sz="4" w:space="1" w:color="auto"/>
              </w:pBd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(314,526)</w:t>
            </w:r>
          </w:p>
        </w:tc>
        <w:tc>
          <w:tcPr>
            <w:tcW w:w="965" w:type="dxa"/>
            <w:shd w:val="clear" w:color="auto" w:fill="auto"/>
            <w:vAlign w:val="bottom"/>
          </w:tcPr>
          <w:p w:rsidR="0021144D" w:rsidRPr="0021144D" w:rsidRDefault="0021144D" w:rsidP="0021144D">
            <w:pPr>
              <w:pBdr>
                <w:bottom w:val="single" w:sz="4" w:space="1" w:color="auto"/>
              </w:pBd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(203,847)</w:t>
            </w:r>
          </w:p>
        </w:tc>
        <w:tc>
          <w:tcPr>
            <w:tcW w:w="964" w:type="dxa"/>
            <w:shd w:val="clear" w:color="auto" w:fill="auto"/>
            <w:vAlign w:val="bottom"/>
          </w:tcPr>
          <w:p w:rsidR="0021144D" w:rsidRPr="0021144D" w:rsidRDefault="0021144D" w:rsidP="0021144D">
            <w:pPr>
              <w:pBdr>
                <w:bottom w:val="single" w:sz="4" w:space="1" w:color="auto"/>
              </w:pBd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(314,526)</w:t>
            </w:r>
          </w:p>
        </w:tc>
        <w:tc>
          <w:tcPr>
            <w:tcW w:w="964" w:type="dxa"/>
            <w:shd w:val="clear" w:color="auto" w:fill="auto"/>
            <w:vAlign w:val="bottom"/>
          </w:tcPr>
          <w:p w:rsidR="0021144D" w:rsidRPr="0021144D" w:rsidRDefault="0021144D" w:rsidP="0021144D">
            <w:pPr>
              <w:pBdr>
                <w:bottom w:val="single" w:sz="4" w:space="1" w:color="auto"/>
              </w:pBdr>
              <w:tabs>
                <w:tab w:val="decimal" w:pos="659"/>
              </w:tabs>
              <w:snapToGrid w:val="0"/>
              <w:spacing w:line="300" w:lineRule="exact"/>
              <w:ind w:right="-43"/>
              <w:rPr>
                <w:rFonts w:ascii="Arial" w:hAnsi="Arial" w:cs="Arial"/>
                <w:sz w:val="14"/>
                <w:szCs w:val="14"/>
              </w:rPr>
            </w:pPr>
            <w:r w:rsidRPr="0021144D">
              <w:rPr>
                <w:rFonts w:ascii="Arial" w:hAnsi="Arial" w:cs="Arial"/>
                <w:sz w:val="14"/>
                <w:szCs w:val="14"/>
              </w:rPr>
              <w:t>(203,847)</w:t>
            </w:r>
          </w:p>
        </w:tc>
        <w:tc>
          <w:tcPr>
            <w:tcW w:w="965" w:type="dxa"/>
            <w:shd w:val="clear" w:color="auto" w:fill="auto"/>
            <w:vAlign w:val="bottom"/>
          </w:tcPr>
          <w:p w:rsidR="0021144D" w:rsidRPr="0021144D" w:rsidRDefault="0021144D" w:rsidP="0021144D">
            <w:pPr>
              <w:pBdr>
                <w:bottom w:val="single" w:sz="4" w:space="1" w:color="auto"/>
              </w:pBd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(518,373)</w:t>
            </w:r>
          </w:p>
        </w:tc>
      </w:tr>
      <w:tr w:rsidR="0021144D" w:rsidRPr="0021144D" w:rsidTr="00D036BF">
        <w:trPr>
          <w:trHeight w:val="247"/>
        </w:trPr>
        <w:tc>
          <w:tcPr>
            <w:tcW w:w="2364" w:type="dxa"/>
            <w:tcBorders>
              <w:top w:val="nil"/>
              <w:left w:val="nil"/>
              <w:bottom w:val="nil"/>
              <w:right w:val="nil"/>
            </w:tcBorders>
            <w:vAlign w:val="bottom"/>
          </w:tcPr>
          <w:p w:rsidR="0021144D" w:rsidRPr="0021144D" w:rsidRDefault="0021144D" w:rsidP="0021144D">
            <w:pPr>
              <w:spacing w:line="300" w:lineRule="exact"/>
              <w:ind w:left="186" w:right="-76" w:hanging="186"/>
              <w:jc w:val="left"/>
              <w:rPr>
                <w:rFonts w:ascii="Arial" w:hAnsi="Arial" w:cs="Arial"/>
                <w:sz w:val="14"/>
                <w:szCs w:val="14"/>
                <w:lang w:val="en-GB"/>
              </w:rPr>
            </w:pPr>
            <w:r w:rsidRPr="0021144D">
              <w:rPr>
                <w:rFonts w:ascii="Arial" w:hAnsi="Arial" w:cs="Arial"/>
                <w:sz w:val="14"/>
                <w:szCs w:val="14"/>
                <w:lang w:val="en-GB"/>
              </w:rPr>
              <w:t>Loans and interest receivable - net</w:t>
            </w:r>
          </w:p>
        </w:tc>
        <w:tc>
          <w:tcPr>
            <w:tcW w:w="964" w:type="dxa"/>
            <w:shd w:val="clear" w:color="auto" w:fill="auto"/>
            <w:vAlign w:val="bottom"/>
          </w:tcPr>
          <w:p w:rsidR="0021144D" w:rsidRPr="0021144D" w:rsidRDefault="0021144D" w:rsidP="0021144D">
            <w:pPr>
              <w:pBdr>
                <w:bottom w:val="double" w:sz="4" w:space="1" w:color="auto"/>
              </w:pBd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4,350,661</w:t>
            </w:r>
          </w:p>
        </w:tc>
        <w:tc>
          <w:tcPr>
            <w:tcW w:w="964" w:type="dxa"/>
            <w:shd w:val="clear" w:color="auto" w:fill="auto"/>
            <w:vAlign w:val="bottom"/>
          </w:tcPr>
          <w:p w:rsidR="0021144D" w:rsidRPr="0021144D" w:rsidRDefault="0021144D" w:rsidP="0021144D">
            <w:pPr>
              <w:pBdr>
                <w:bottom w:val="double" w:sz="4" w:space="1" w:color="auto"/>
              </w:pBd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1,019</w:t>
            </w:r>
          </w:p>
        </w:tc>
        <w:tc>
          <w:tcPr>
            <w:tcW w:w="964" w:type="dxa"/>
            <w:shd w:val="clear" w:color="auto" w:fill="auto"/>
            <w:vAlign w:val="bottom"/>
          </w:tcPr>
          <w:p w:rsidR="0021144D" w:rsidRPr="0021144D" w:rsidRDefault="0021144D" w:rsidP="0021144D">
            <w:pPr>
              <w:pBdr>
                <w:bottom w:val="double" w:sz="4" w:space="1" w:color="auto"/>
              </w:pBd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1,828,915</w:t>
            </w:r>
          </w:p>
        </w:tc>
        <w:tc>
          <w:tcPr>
            <w:tcW w:w="965" w:type="dxa"/>
            <w:shd w:val="clear" w:color="auto" w:fill="auto"/>
            <w:vAlign w:val="bottom"/>
          </w:tcPr>
          <w:p w:rsidR="0021144D" w:rsidRPr="0021144D" w:rsidRDefault="0021144D" w:rsidP="0021144D">
            <w:pPr>
              <w:pBdr>
                <w:bottom w:val="double" w:sz="4" w:space="1" w:color="auto"/>
              </w:pBd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w:t>
            </w:r>
          </w:p>
        </w:tc>
        <w:tc>
          <w:tcPr>
            <w:tcW w:w="964" w:type="dxa"/>
            <w:shd w:val="clear" w:color="auto" w:fill="auto"/>
            <w:vAlign w:val="bottom"/>
          </w:tcPr>
          <w:p w:rsidR="0021144D" w:rsidRPr="0021144D" w:rsidRDefault="0021144D" w:rsidP="0021144D">
            <w:pPr>
              <w:pBdr>
                <w:bottom w:val="double" w:sz="4" w:space="1" w:color="auto"/>
              </w:pBd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6,179,576</w:t>
            </w:r>
          </w:p>
        </w:tc>
        <w:tc>
          <w:tcPr>
            <w:tcW w:w="964" w:type="dxa"/>
            <w:shd w:val="clear" w:color="auto" w:fill="auto"/>
            <w:vAlign w:val="bottom"/>
          </w:tcPr>
          <w:p w:rsidR="0021144D" w:rsidRPr="0021144D" w:rsidRDefault="0021144D" w:rsidP="0021144D">
            <w:pPr>
              <w:pBdr>
                <w:bottom w:val="double" w:sz="4" w:space="1" w:color="auto"/>
              </w:pBdr>
              <w:tabs>
                <w:tab w:val="decimal" w:pos="659"/>
              </w:tabs>
              <w:snapToGrid w:val="0"/>
              <w:spacing w:line="300" w:lineRule="exact"/>
              <w:ind w:right="-43"/>
              <w:rPr>
                <w:rFonts w:ascii="Arial" w:hAnsi="Arial" w:cs="Arial"/>
                <w:sz w:val="14"/>
                <w:szCs w:val="14"/>
              </w:rPr>
            </w:pPr>
            <w:r w:rsidRPr="0021144D">
              <w:rPr>
                <w:rFonts w:ascii="Arial" w:hAnsi="Arial" w:cs="Arial"/>
                <w:sz w:val="14"/>
                <w:szCs w:val="14"/>
              </w:rPr>
              <w:t>1,019</w:t>
            </w:r>
            <w:r w:rsidRPr="0021144D">
              <w:rPr>
                <w:rFonts w:ascii="Arial" w:hAnsi="Arial" w:cs="Arial"/>
                <w:sz w:val="14"/>
                <w:szCs w:val="14"/>
                <w:vertAlign w:val="superscript"/>
              </w:rPr>
              <w:t>(1)</w:t>
            </w:r>
          </w:p>
        </w:tc>
        <w:tc>
          <w:tcPr>
            <w:tcW w:w="965" w:type="dxa"/>
            <w:shd w:val="clear" w:color="auto" w:fill="auto"/>
            <w:vAlign w:val="bottom"/>
          </w:tcPr>
          <w:p w:rsidR="0021144D" w:rsidRPr="0021144D" w:rsidRDefault="0021144D" w:rsidP="0021144D">
            <w:pPr>
              <w:pBdr>
                <w:bottom w:val="double" w:sz="4" w:space="1" w:color="auto"/>
              </w:pBdr>
              <w:tabs>
                <w:tab w:val="decimal" w:pos="768"/>
              </w:tabs>
              <w:snapToGrid w:val="0"/>
              <w:spacing w:line="300" w:lineRule="exact"/>
              <w:ind w:right="-43"/>
              <w:rPr>
                <w:rFonts w:ascii="Arial" w:hAnsi="Arial" w:cs="Arial"/>
                <w:sz w:val="14"/>
                <w:szCs w:val="14"/>
              </w:rPr>
            </w:pPr>
            <w:r w:rsidRPr="0021144D">
              <w:rPr>
                <w:rFonts w:ascii="Arial" w:hAnsi="Arial" w:cs="Arial"/>
                <w:sz w:val="14"/>
                <w:szCs w:val="14"/>
              </w:rPr>
              <w:t>6,180,595</w:t>
            </w:r>
          </w:p>
        </w:tc>
      </w:tr>
    </w:tbl>
    <w:p w:rsidR="0077012E" w:rsidRPr="00C06E47" w:rsidRDefault="0077012E" w:rsidP="004D456F">
      <w:pPr>
        <w:pStyle w:val="ListParagraph"/>
        <w:numPr>
          <w:ilvl w:val="0"/>
          <w:numId w:val="17"/>
        </w:numPr>
        <w:overflowPunct w:val="0"/>
        <w:autoSpaceDE w:val="0"/>
        <w:autoSpaceDN w:val="0"/>
        <w:adjustRightInd w:val="0"/>
        <w:spacing w:line="380" w:lineRule="exact"/>
        <w:ind w:left="720" w:right="0" w:hanging="180"/>
        <w:jc w:val="thaiDistribute"/>
        <w:textAlignment w:val="baseline"/>
        <w:rPr>
          <w:rFonts w:ascii="Arial" w:eastAsia="Arial Unicode MS" w:hAnsi="Arial" w:cs="Arial Unicode MS"/>
          <w:sz w:val="14"/>
          <w:szCs w:val="14"/>
        </w:rPr>
      </w:pPr>
      <w:r w:rsidRPr="00C06E47">
        <w:rPr>
          <w:rFonts w:ascii="Arial" w:eastAsia="Arial Unicode MS" w:hAnsi="Arial" w:cs="Arial Unicode MS"/>
          <w:sz w:val="14"/>
          <w:szCs w:val="14"/>
        </w:rPr>
        <w:t xml:space="preserve">Included as a part of “Accrued </w:t>
      </w:r>
      <w:r w:rsidR="00721B05" w:rsidRPr="00C06E47">
        <w:rPr>
          <w:rFonts w:ascii="Arial" w:eastAsia="Arial Unicode MS" w:hAnsi="Arial" w:cs="Arial Unicode MS"/>
          <w:sz w:val="14"/>
          <w:szCs w:val="14"/>
        </w:rPr>
        <w:t>investment income” in statement</w:t>
      </w:r>
      <w:r w:rsidR="00815E8E" w:rsidRPr="00C06E47">
        <w:rPr>
          <w:rFonts w:ascii="Arial" w:eastAsia="Arial Unicode MS" w:hAnsi="Arial" w:cs="Arial Unicode MS"/>
          <w:sz w:val="14"/>
          <w:szCs w:val="14"/>
        </w:rPr>
        <w:t>s</w:t>
      </w:r>
      <w:r w:rsidRPr="00C06E47">
        <w:rPr>
          <w:rFonts w:ascii="Arial" w:eastAsia="Arial Unicode MS" w:hAnsi="Arial" w:cs="Arial Unicode MS"/>
          <w:sz w:val="14"/>
          <w:szCs w:val="14"/>
        </w:rPr>
        <w:t xml:space="preserve"> of financial position</w:t>
      </w:r>
    </w:p>
    <w:p w:rsidR="007A5D17" w:rsidRPr="00C06E47" w:rsidRDefault="007A5D17" w:rsidP="00A41431">
      <w:pPr>
        <w:tabs>
          <w:tab w:val="left" w:pos="2160"/>
          <w:tab w:val="right" w:pos="7200"/>
          <w:tab w:val="right" w:pos="8540"/>
        </w:tabs>
        <w:spacing w:line="300" w:lineRule="exact"/>
        <w:ind w:left="567" w:right="83" w:hanging="567"/>
        <w:jc w:val="right"/>
        <w:rPr>
          <w:rFonts w:ascii="Arial" w:eastAsia="Arial Unicode MS" w:hAnsi="Arial" w:cs="Arial"/>
          <w:sz w:val="14"/>
          <w:szCs w:val="14"/>
        </w:rPr>
      </w:pPr>
      <w:r w:rsidRPr="00C06E47">
        <w:rPr>
          <w:rFonts w:ascii="Arial" w:eastAsia="Arial Unicode MS" w:hAnsi="Arial" w:cs="Arial"/>
          <w:sz w:val="14"/>
          <w:szCs w:val="14"/>
        </w:rPr>
        <w:t>(Unit: Baht)</w:t>
      </w:r>
    </w:p>
    <w:tbl>
      <w:tblPr>
        <w:tblW w:w="9114" w:type="dxa"/>
        <w:tblInd w:w="534" w:type="dxa"/>
        <w:tblLayout w:type="fixed"/>
        <w:tblLook w:val="0000" w:firstRow="0" w:lastRow="0" w:firstColumn="0" w:lastColumn="0" w:noHBand="0" w:noVBand="0"/>
      </w:tblPr>
      <w:tblGrid>
        <w:gridCol w:w="2364"/>
        <w:gridCol w:w="964"/>
        <w:gridCol w:w="964"/>
        <w:gridCol w:w="964"/>
        <w:gridCol w:w="965"/>
        <w:gridCol w:w="964"/>
        <w:gridCol w:w="964"/>
        <w:gridCol w:w="965"/>
      </w:tblGrid>
      <w:tr w:rsidR="007A5D17" w:rsidRPr="00C06E47" w:rsidTr="00A41431">
        <w:tc>
          <w:tcPr>
            <w:tcW w:w="2364" w:type="dxa"/>
            <w:tcBorders>
              <w:top w:val="nil"/>
              <w:left w:val="nil"/>
              <w:bottom w:val="nil"/>
              <w:right w:val="nil"/>
            </w:tcBorders>
            <w:shd w:val="clear" w:color="auto" w:fill="auto"/>
            <w:vAlign w:val="bottom"/>
          </w:tcPr>
          <w:p w:rsidR="007A5D17" w:rsidRPr="00C06E47" w:rsidRDefault="007A5D17" w:rsidP="00815E8E">
            <w:pPr>
              <w:spacing w:line="300" w:lineRule="exact"/>
              <w:ind w:left="567" w:hanging="567"/>
              <w:rPr>
                <w:rFonts w:ascii="Arial" w:hAnsi="Arial" w:cs="Arial"/>
                <w:sz w:val="14"/>
                <w:szCs w:val="14"/>
                <w:lang w:val="en-GB"/>
              </w:rPr>
            </w:pPr>
          </w:p>
        </w:tc>
        <w:tc>
          <w:tcPr>
            <w:tcW w:w="6750" w:type="dxa"/>
            <w:gridSpan w:val="7"/>
            <w:tcBorders>
              <w:top w:val="nil"/>
              <w:left w:val="nil"/>
              <w:bottom w:val="nil"/>
              <w:right w:val="nil"/>
            </w:tcBorders>
            <w:shd w:val="clear" w:color="auto" w:fill="auto"/>
            <w:vAlign w:val="bottom"/>
          </w:tcPr>
          <w:p w:rsidR="007A5D17" w:rsidRPr="00C06E47" w:rsidRDefault="007A5D17" w:rsidP="00815E8E">
            <w:pPr>
              <w:pBdr>
                <w:bottom w:val="single" w:sz="4" w:space="1" w:color="auto"/>
              </w:pBdr>
              <w:spacing w:line="300" w:lineRule="exact"/>
              <w:ind w:left="33" w:right="-72" w:hanging="33"/>
              <w:jc w:val="center"/>
              <w:rPr>
                <w:rFonts w:ascii="Arial" w:hAnsi="Arial" w:cs="Arial"/>
                <w:sz w:val="14"/>
                <w:szCs w:val="14"/>
                <w:cs/>
              </w:rPr>
            </w:pPr>
            <w:r w:rsidRPr="00C06E47">
              <w:rPr>
                <w:rFonts w:ascii="Arial" w:hAnsi="Arial" w:cs="Arial"/>
                <w:sz w:val="14"/>
                <w:szCs w:val="14"/>
              </w:rPr>
              <w:t>31 December 2016</w:t>
            </w:r>
          </w:p>
        </w:tc>
      </w:tr>
      <w:tr w:rsidR="00A41431" w:rsidRPr="00C06E47" w:rsidTr="00160569">
        <w:tc>
          <w:tcPr>
            <w:tcW w:w="2364" w:type="dxa"/>
            <w:tcBorders>
              <w:top w:val="nil"/>
              <w:left w:val="nil"/>
              <w:bottom w:val="nil"/>
              <w:right w:val="nil"/>
            </w:tcBorders>
            <w:shd w:val="clear" w:color="auto" w:fill="auto"/>
            <w:vAlign w:val="bottom"/>
          </w:tcPr>
          <w:p w:rsidR="00A41431" w:rsidRPr="00C06E47" w:rsidRDefault="00A41431" w:rsidP="00815E8E">
            <w:pPr>
              <w:spacing w:line="300" w:lineRule="exact"/>
              <w:ind w:left="567" w:right="-108" w:hanging="567"/>
              <w:jc w:val="center"/>
              <w:rPr>
                <w:rFonts w:ascii="Arial" w:hAnsi="Arial" w:cs="Arial"/>
                <w:sz w:val="14"/>
                <w:szCs w:val="14"/>
                <w:lang w:val="en-GB"/>
              </w:rPr>
            </w:pPr>
          </w:p>
        </w:tc>
        <w:tc>
          <w:tcPr>
            <w:tcW w:w="1928" w:type="dxa"/>
            <w:gridSpan w:val="2"/>
            <w:tcBorders>
              <w:top w:val="nil"/>
              <w:left w:val="nil"/>
              <w:bottom w:val="nil"/>
              <w:right w:val="nil"/>
            </w:tcBorders>
            <w:shd w:val="clear" w:color="auto" w:fill="auto"/>
            <w:vAlign w:val="bottom"/>
          </w:tcPr>
          <w:p w:rsidR="00A41431" w:rsidRPr="00C06E47" w:rsidRDefault="00A41431" w:rsidP="00815E8E">
            <w:pPr>
              <w:pBdr>
                <w:bottom w:val="single" w:sz="4" w:space="1" w:color="auto"/>
              </w:pBdr>
              <w:spacing w:line="300" w:lineRule="exact"/>
              <w:ind w:left="567" w:right="-72" w:hanging="567"/>
              <w:jc w:val="center"/>
              <w:rPr>
                <w:rFonts w:ascii="Arial" w:hAnsi="Arial" w:cs="Arial"/>
                <w:sz w:val="14"/>
                <w:szCs w:val="14"/>
              </w:rPr>
            </w:pPr>
            <w:r w:rsidRPr="00C06E47">
              <w:rPr>
                <w:rFonts w:ascii="Arial" w:hAnsi="Arial" w:cs="Arial"/>
                <w:sz w:val="14"/>
                <w:szCs w:val="14"/>
              </w:rPr>
              <w:t>Mortgage loans</w:t>
            </w:r>
          </w:p>
        </w:tc>
        <w:tc>
          <w:tcPr>
            <w:tcW w:w="1929" w:type="dxa"/>
            <w:gridSpan w:val="2"/>
            <w:tcBorders>
              <w:top w:val="nil"/>
              <w:left w:val="nil"/>
              <w:bottom w:val="nil"/>
              <w:right w:val="nil"/>
            </w:tcBorders>
            <w:shd w:val="clear" w:color="auto" w:fill="auto"/>
            <w:vAlign w:val="bottom"/>
          </w:tcPr>
          <w:p w:rsidR="00A41431" w:rsidRPr="00C06E47" w:rsidRDefault="00A41431" w:rsidP="00815E8E">
            <w:pPr>
              <w:pBdr>
                <w:bottom w:val="single" w:sz="4" w:space="1" w:color="auto"/>
              </w:pBdr>
              <w:spacing w:line="300" w:lineRule="exact"/>
              <w:ind w:left="567" w:right="-72" w:hanging="567"/>
              <w:jc w:val="center"/>
              <w:rPr>
                <w:rFonts w:ascii="Arial" w:hAnsi="Arial" w:cs="Arial"/>
                <w:sz w:val="14"/>
                <w:szCs w:val="14"/>
              </w:rPr>
            </w:pPr>
            <w:r w:rsidRPr="00C06E47">
              <w:rPr>
                <w:rFonts w:ascii="Arial" w:hAnsi="Arial" w:cs="Arial"/>
                <w:sz w:val="14"/>
                <w:szCs w:val="14"/>
                <w:cs/>
              </w:rPr>
              <w:t>Other</w:t>
            </w:r>
            <w:r w:rsidRPr="00C06E47">
              <w:rPr>
                <w:rFonts w:ascii="Arial" w:hAnsi="Arial" w:cs="Arial"/>
                <w:sz w:val="14"/>
                <w:szCs w:val="14"/>
              </w:rPr>
              <w:t>s</w:t>
            </w:r>
          </w:p>
        </w:tc>
        <w:tc>
          <w:tcPr>
            <w:tcW w:w="2893" w:type="dxa"/>
            <w:gridSpan w:val="3"/>
            <w:tcBorders>
              <w:top w:val="nil"/>
              <w:left w:val="nil"/>
              <w:bottom w:val="nil"/>
              <w:right w:val="nil"/>
            </w:tcBorders>
            <w:shd w:val="clear" w:color="auto" w:fill="auto"/>
            <w:vAlign w:val="bottom"/>
          </w:tcPr>
          <w:p w:rsidR="00A41431" w:rsidRPr="00C06E47" w:rsidRDefault="00A41431" w:rsidP="00815E8E">
            <w:pPr>
              <w:pBdr>
                <w:bottom w:val="single" w:sz="4" w:space="1" w:color="auto"/>
              </w:pBdr>
              <w:spacing w:line="300" w:lineRule="exact"/>
              <w:ind w:left="567" w:right="-72" w:hanging="567"/>
              <w:jc w:val="center"/>
              <w:rPr>
                <w:rFonts w:ascii="Arial" w:hAnsi="Arial" w:cs="Arial"/>
                <w:sz w:val="14"/>
                <w:szCs w:val="14"/>
                <w:lang w:val="en-GB"/>
              </w:rPr>
            </w:pPr>
            <w:r w:rsidRPr="00C06E47">
              <w:rPr>
                <w:rFonts w:ascii="Arial" w:hAnsi="Arial" w:cs="Arial"/>
                <w:sz w:val="14"/>
                <w:szCs w:val="14"/>
                <w:cs/>
              </w:rPr>
              <w:t>Total</w:t>
            </w:r>
          </w:p>
        </w:tc>
      </w:tr>
      <w:tr w:rsidR="007A5D17" w:rsidRPr="00C06E47" w:rsidTr="00A41431">
        <w:tc>
          <w:tcPr>
            <w:tcW w:w="2364" w:type="dxa"/>
            <w:tcBorders>
              <w:top w:val="nil"/>
              <w:left w:val="nil"/>
              <w:bottom w:val="nil"/>
              <w:right w:val="nil"/>
            </w:tcBorders>
            <w:shd w:val="clear" w:color="auto" w:fill="auto"/>
            <w:vAlign w:val="bottom"/>
          </w:tcPr>
          <w:p w:rsidR="007A5D17" w:rsidRPr="00C06E47" w:rsidRDefault="00815E8E" w:rsidP="00815E8E">
            <w:pPr>
              <w:pBdr>
                <w:bottom w:val="single" w:sz="4" w:space="1" w:color="auto"/>
              </w:pBdr>
              <w:spacing w:line="300" w:lineRule="exact"/>
              <w:ind w:left="567" w:right="-108" w:hanging="567"/>
              <w:jc w:val="center"/>
              <w:rPr>
                <w:rFonts w:ascii="Arial" w:hAnsi="Arial" w:cs="Arial"/>
                <w:sz w:val="14"/>
                <w:szCs w:val="14"/>
                <w:lang w:val="en-GB"/>
              </w:rPr>
            </w:pPr>
            <w:r w:rsidRPr="00C06E47">
              <w:rPr>
                <w:rFonts w:ascii="Arial" w:hAnsi="Arial" w:cs="Arial"/>
                <w:sz w:val="14"/>
                <w:szCs w:val="14"/>
                <w:lang w:val="en-GB"/>
              </w:rPr>
              <w:t>Overdue periods</w:t>
            </w:r>
          </w:p>
        </w:tc>
        <w:tc>
          <w:tcPr>
            <w:tcW w:w="964" w:type="dxa"/>
            <w:tcBorders>
              <w:top w:val="nil"/>
              <w:left w:val="nil"/>
              <w:bottom w:val="nil"/>
              <w:right w:val="nil"/>
            </w:tcBorders>
            <w:shd w:val="clear" w:color="auto" w:fill="auto"/>
            <w:vAlign w:val="bottom"/>
          </w:tcPr>
          <w:p w:rsidR="007A5D17" w:rsidRPr="00C06E47" w:rsidRDefault="007A5D17" w:rsidP="00815E8E">
            <w:pPr>
              <w:pBdr>
                <w:bottom w:val="single" w:sz="4" w:space="1" w:color="auto"/>
              </w:pBdr>
              <w:spacing w:line="300" w:lineRule="exact"/>
              <w:ind w:left="567" w:right="-72" w:hanging="567"/>
              <w:jc w:val="center"/>
              <w:rPr>
                <w:rFonts w:ascii="Arial" w:hAnsi="Arial" w:cs="Arial"/>
                <w:sz w:val="14"/>
                <w:szCs w:val="14"/>
                <w:lang w:val="en-GB"/>
              </w:rPr>
            </w:pPr>
            <w:r w:rsidRPr="00C06E47">
              <w:rPr>
                <w:rFonts w:ascii="Arial" w:hAnsi="Arial" w:cs="Arial"/>
                <w:sz w:val="14"/>
                <w:szCs w:val="14"/>
                <w:lang w:val="en-GB"/>
              </w:rPr>
              <w:t>Principal</w:t>
            </w:r>
          </w:p>
        </w:tc>
        <w:tc>
          <w:tcPr>
            <w:tcW w:w="964" w:type="dxa"/>
            <w:tcBorders>
              <w:top w:val="nil"/>
              <w:left w:val="nil"/>
              <w:bottom w:val="nil"/>
              <w:right w:val="nil"/>
            </w:tcBorders>
            <w:shd w:val="clear" w:color="auto" w:fill="auto"/>
            <w:vAlign w:val="bottom"/>
          </w:tcPr>
          <w:p w:rsidR="007A5D17" w:rsidRPr="00C06E47" w:rsidRDefault="00815E8E" w:rsidP="00815E8E">
            <w:pPr>
              <w:pBdr>
                <w:bottom w:val="single" w:sz="4" w:space="1" w:color="auto"/>
              </w:pBdr>
              <w:spacing w:line="300" w:lineRule="exact"/>
              <w:ind w:right="-72"/>
              <w:jc w:val="center"/>
              <w:rPr>
                <w:rFonts w:ascii="Arial" w:hAnsi="Arial" w:cs="Arial"/>
                <w:sz w:val="14"/>
                <w:szCs w:val="14"/>
                <w:lang w:val="en-GB"/>
              </w:rPr>
            </w:pPr>
            <w:r w:rsidRPr="00C06E47">
              <w:rPr>
                <w:rFonts w:ascii="Arial" w:hAnsi="Arial" w:cs="Arial"/>
                <w:sz w:val="14"/>
                <w:szCs w:val="14"/>
              </w:rPr>
              <w:t>I</w:t>
            </w:r>
            <w:r w:rsidRPr="00C06E47">
              <w:rPr>
                <w:rFonts w:ascii="Arial" w:hAnsi="Arial" w:cs="Arial"/>
                <w:sz w:val="14"/>
                <w:szCs w:val="14"/>
                <w:cs/>
              </w:rPr>
              <w:t>nterest</w:t>
            </w:r>
            <w:r w:rsidRPr="00C06E47">
              <w:rPr>
                <w:rFonts w:ascii="Arial" w:hAnsi="Arial" w:cs="Arial"/>
                <w:sz w:val="14"/>
                <w:szCs w:val="14"/>
              </w:rPr>
              <w:t xml:space="preserve"> receivable</w:t>
            </w:r>
          </w:p>
        </w:tc>
        <w:tc>
          <w:tcPr>
            <w:tcW w:w="964" w:type="dxa"/>
            <w:tcBorders>
              <w:top w:val="nil"/>
              <w:left w:val="nil"/>
              <w:bottom w:val="nil"/>
              <w:right w:val="nil"/>
            </w:tcBorders>
            <w:shd w:val="clear" w:color="auto" w:fill="auto"/>
            <w:vAlign w:val="bottom"/>
          </w:tcPr>
          <w:p w:rsidR="007A5D17" w:rsidRPr="00C06E47" w:rsidRDefault="007A5D17" w:rsidP="00815E8E">
            <w:pPr>
              <w:pBdr>
                <w:bottom w:val="single" w:sz="4" w:space="1" w:color="auto"/>
              </w:pBdr>
              <w:spacing w:line="300" w:lineRule="exact"/>
              <w:ind w:left="567" w:right="-72" w:hanging="567"/>
              <w:jc w:val="center"/>
              <w:rPr>
                <w:rFonts w:ascii="Arial" w:hAnsi="Arial" w:cs="Arial"/>
                <w:sz w:val="14"/>
                <w:szCs w:val="14"/>
                <w:lang w:val="en-GB"/>
              </w:rPr>
            </w:pPr>
            <w:r w:rsidRPr="00C06E47">
              <w:rPr>
                <w:rFonts w:ascii="Arial" w:hAnsi="Arial" w:cs="Arial"/>
                <w:sz w:val="14"/>
                <w:szCs w:val="14"/>
                <w:lang w:val="en-GB"/>
              </w:rPr>
              <w:t>Principal</w:t>
            </w:r>
          </w:p>
        </w:tc>
        <w:tc>
          <w:tcPr>
            <w:tcW w:w="965" w:type="dxa"/>
            <w:tcBorders>
              <w:top w:val="nil"/>
              <w:left w:val="nil"/>
              <w:bottom w:val="nil"/>
              <w:right w:val="nil"/>
            </w:tcBorders>
            <w:shd w:val="clear" w:color="auto" w:fill="auto"/>
            <w:vAlign w:val="bottom"/>
          </w:tcPr>
          <w:p w:rsidR="007A5D17" w:rsidRPr="00C06E47" w:rsidRDefault="00815E8E" w:rsidP="00815E8E">
            <w:pPr>
              <w:pBdr>
                <w:bottom w:val="single" w:sz="4" w:space="1" w:color="auto"/>
              </w:pBdr>
              <w:spacing w:line="300" w:lineRule="exact"/>
              <w:ind w:right="-72"/>
              <w:jc w:val="center"/>
              <w:rPr>
                <w:rFonts w:ascii="Arial" w:hAnsi="Arial" w:cs="Arial"/>
                <w:sz w:val="14"/>
                <w:szCs w:val="14"/>
              </w:rPr>
            </w:pPr>
            <w:r w:rsidRPr="00C06E47">
              <w:rPr>
                <w:rFonts w:ascii="Arial" w:hAnsi="Arial" w:cs="Arial"/>
                <w:sz w:val="14"/>
                <w:szCs w:val="14"/>
              </w:rPr>
              <w:t>I</w:t>
            </w:r>
            <w:r w:rsidRPr="00C06E47">
              <w:rPr>
                <w:rFonts w:ascii="Arial" w:hAnsi="Arial" w:cs="Arial"/>
                <w:sz w:val="14"/>
                <w:szCs w:val="14"/>
                <w:cs/>
              </w:rPr>
              <w:t>nterest</w:t>
            </w:r>
            <w:r w:rsidRPr="00C06E47">
              <w:rPr>
                <w:rFonts w:ascii="Arial" w:hAnsi="Arial" w:cs="Arial"/>
                <w:sz w:val="14"/>
                <w:szCs w:val="14"/>
              </w:rPr>
              <w:t xml:space="preserve"> receivable</w:t>
            </w:r>
          </w:p>
        </w:tc>
        <w:tc>
          <w:tcPr>
            <w:tcW w:w="964" w:type="dxa"/>
            <w:tcBorders>
              <w:top w:val="nil"/>
              <w:left w:val="nil"/>
              <w:bottom w:val="nil"/>
              <w:right w:val="nil"/>
            </w:tcBorders>
            <w:shd w:val="clear" w:color="auto" w:fill="auto"/>
            <w:vAlign w:val="bottom"/>
          </w:tcPr>
          <w:p w:rsidR="007A5D17" w:rsidRPr="00C06E47" w:rsidRDefault="007A5D17" w:rsidP="00815E8E">
            <w:pPr>
              <w:pBdr>
                <w:bottom w:val="single" w:sz="4" w:space="1" w:color="auto"/>
              </w:pBdr>
              <w:spacing w:line="300" w:lineRule="exact"/>
              <w:ind w:left="567" w:right="-72" w:hanging="567"/>
              <w:jc w:val="center"/>
              <w:rPr>
                <w:rFonts w:ascii="Arial" w:hAnsi="Arial" w:cs="Arial"/>
                <w:sz w:val="14"/>
                <w:szCs w:val="14"/>
                <w:lang w:val="en-GB"/>
              </w:rPr>
            </w:pPr>
            <w:r w:rsidRPr="00C06E47">
              <w:rPr>
                <w:rFonts w:ascii="Arial" w:hAnsi="Arial" w:cs="Arial"/>
                <w:sz w:val="14"/>
                <w:szCs w:val="14"/>
                <w:lang w:val="en-GB"/>
              </w:rPr>
              <w:t>Principal</w:t>
            </w:r>
          </w:p>
        </w:tc>
        <w:tc>
          <w:tcPr>
            <w:tcW w:w="964" w:type="dxa"/>
            <w:tcBorders>
              <w:top w:val="nil"/>
              <w:left w:val="nil"/>
              <w:bottom w:val="nil"/>
              <w:right w:val="nil"/>
            </w:tcBorders>
            <w:shd w:val="clear" w:color="auto" w:fill="auto"/>
            <w:vAlign w:val="bottom"/>
          </w:tcPr>
          <w:p w:rsidR="007A5D17" w:rsidRPr="00C06E47" w:rsidRDefault="00815E8E" w:rsidP="00815E8E">
            <w:pPr>
              <w:pBdr>
                <w:bottom w:val="single" w:sz="4" w:space="1" w:color="auto"/>
              </w:pBdr>
              <w:spacing w:line="300" w:lineRule="exact"/>
              <w:ind w:right="-72"/>
              <w:jc w:val="center"/>
              <w:rPr>
                <w:rFonts w:ascii="Arial" w:hAnsi="Arial" w:cs="Arial"/>
                <w:sz w:val="14"/>
                <w:szCs w:val="14"/>
              </w:rPr>
            </w:pPr>
            <w:r w:rsidRPr="00C06E47">
              <w:rPr>
                <w:rFonts w:ascii="Arial" w:hAnsi="Arial" w:cs="Arial"/>
                <w:sz w:val="14"/>
                <w:szCs w:val="14"/>
              </w:rPr>
              <w:t>I</w:t>
            </w:r>
            <w:r w:rsidRPr="00C06E47">
              <w:rPr>
                <w:rFonts w:ascii="Arial" w:hAnsi="Arial" w:cs="Arial"/>
                <w:sz w:val="14"/>
                <w:szCs w:val="14"/>
                <w:cs/>
              </w:rPr>
              <w:t>nterest</w:t>
            </w:r>
            <w:r w:rsidRPr="00C06E47">
              <w:rPr>
                <w:rFonts w:ascii="Arial" w:hAnsi="Arial" w:cs="Arial"/>
                <w:sz w:val="14"/>
                <w:szCs w:val="14"/>
              </w:rPr>
              <w:t xml:space="preserve"> receivable</w:t>
            </w:r>
          </w:p>
        </w:tc>
        <w:tc>
          <w:tcPr>
            <w:tcW w:w="965" w:type="dxa"/>
            <w:tcBorders>
              <w:top w:val="nil"/>
              <w:left w:val="nil"/>
              <w:bottom w:val="nil"/>
              <w:right w:val="nil"/>
            </w:tcBorders>
            <w:shd w:val="clear" w:color="auto" w:fill="auto"/>
            <w:vAlign w:val="bottom"/>
          </w:tcPr>
          <w:p w:rsidR="007A5D17" w:rsidRPr="00C06E47" w:rsidRDefault="007A5D17" w:rsidP="00815E8E">
            <w:pPr>
              <w:pBdr>
                <w:bottom w:val="single" w:sz="4" w:space="1" w:color="auto"/>
              </w:pBdr>
              <w:spacing w:line="300" w:lineRule="exact"/>
              <w:ind w:left="567" w:right="-72" w:hanging="567"/>
              <w:jc w:val="center"/>
              <w:rPr>
                <w:rFonts w:ascii="Arial" w:hAnsi="Arial" w:cs="Arial"/>
                <w:sz w:val="14"/>
                <w:szCs w:val="14"/>
                <w:lang w:val="en-GB"/>
              </w:rPr>
            </w:pPr>
            <w:r w:rsidRPr="00C06E47">
              <w:rPr>
                <w:rFonts w:ascii="Arial" w:hAnsi="Arial" w:cs="Arial"/>
                <w:sz w:val="14"/>
                <w:szCs w:val="14"/>
                <w:lang w:val="en-GB"/>
              </w:rPr>
              <w:t>Total</w:t>
            </w:r>
          </w:p>
        </w:tc>
      </w:tr>
      <w:tr w:rsidR="00892652" w:rsidRPr="00C06E47" w:rsidTr="00A41431">
        <w:tc>
          <w:tcPr>
            <w:tcW w:w="2364" w:type="dxa"/>
            <w:tcBorders>
              <w:top w:val="nil"/>
              <w:left w:val="nil"/>
              <w:bottom w:val="nil"/>
              <w:right w:val="nil"/>
            </w:tcBorders>
            <w:vAlign w:val="bottom"/>
          </w:tcPr>
          <w:p w:rsidR="00892652" w:rsidRPr="00C06E47" w:rsidRDefault="00892652" w:rsidP="00815E8E">
            <w:pPr>
              <w:spacing w:line="300" w:lineRule="exact"/>
              <w:ind w:left="567" w:hanging="567"/>
              <w:rPr>
                <w:rFonts w:ascii="Arial" w:hAnsi="Arial" w:cs="Arial"/>
                <w:sz w:val="14"/>
                <w:szCs w:val="14"/>
                <w:lang w:val="en-GB"/>
              </w:rPr>
            </w:pPr>
          </w:p>
        </w:tc>
        <w:tc>
          <w:tcPr>
            <w:tcW w:w="964" w:type="dxa"/>
            <w:vAlign w:val="bottom"/>
          </w:tcPr>
          <w:p w:rsidR="00892652" w:rsidRPr="00C06E47" w:rsidRDefault="00892652" w:rsidP="00815E8E">
            <w:pPr>
              <w:tabs>
                <w:tab w:val="decimal" w:pos="768"/>
              </w:tabs>
              <w:spacing w:line="300" w:lineRule="exact"/>
              <w:ind w:right="-43"/>
              <w:jc w:val="thaiDistribute"/>
              <w:rPr>
                <w:rFonts w:ascii="Arial" w:hAnsi="Arial" w:cs="Arial"/>
                <w:sz w:val="14"/>
                <w:szCs w:val="14"/>
              </w:rPr>
            </w:pPr>
          </w:p>
        </w:tc>
        <w:tc>
          <w:tcPr>
            <w:tcW w:w="964" w:type="dxa"/>
            <w:vAlign w:val="bottom"/>
          </w:tcPr>
          <w:p w:rsidR="00892652" w:rsidRPr="00C06E47" w:rsidRDefault="00892652" w:rsidP="00815E8E">
            <w:pPr>
              <w:tabs>
                <w:tab w:val="decimal" w:pos="768"/>
              </w:tabs>
              <w:spacing w:line="300" w:lineRule="exact"/>
              <w:ind w:right="-43"/>
              <w:jc w:val="thaiDistribute"/>
              <w:rPr>
                <w:rFonts w:ascii="Arial" w:hAnsi="Arial" w:cs="Arial"/>
                <w:sz w:val="14"/>
                <w:szCs w:val="14"/>
              </w:rPr>
            </w:pPr>
          </w:p>
        </w:tc>
        <w:tc>
          <w:tcPr>
            <w:tcW w:w="964" w:type="dxa"/>
            <w:vAlign w:val="bottom"/>
          </w:tcPr>
          <w:p w:rsidR="00892652" w:rsidRPr="00C06E47" w:rsidRDefault="00892652" w:rsidP="00815E8E">
            <w:pPr>
              <w:tabs>
                <w:tab w:val="decimal" w:pos="768"/>
              </w:tabs>
              <w:spacing w:line="300" w:lineRule="exact"/>
              <w:ind w:right="-43"/>
              <w:jc w:val="thaiDistribute"/>
              <w:rPr>
                <w:rFonts w:ascii="Arial" w:hAnsi="Arial" w:cs="Arial"/>
                <w:sz w:val="14"/>
                <w:szCs w:val="14"/>
              </w:rPr>
            </w:pPr>
          </w:p>
        </w:tc>
        <w:tc>
          <w:tcPr>
            <w:tcW w:w="965" w:type="dxa"/>
            <w:vAlign w:val="bottom"/>
          </w:tcPr>
          <w:p w:rsidR="00892652" w:rsidRPr="00C06E47" w:rsidRDefault="00892652" w:rsidP="00815E8E">
            <w:pPr>
              <w:tabs>
                <w:tab w:val="decimal" w:pos="768"/>
              </w:tabs>
              <w:spacing w:line="300" w:lineRule="exact"/>
              <w:ind w:right="-43"/>
              <w:jc w:val="thaiDistribute"/>
              <w:rPr>
                <w:rFonts w:ascii="Arial" w:hAnsi="Arial" w:cs="Arial"/>
                <w:sz w:val="14"/>
                <w:szCs w:val="14"/>
              </w:rPr>
            </w:pPr>
          </w:p>
        </w:tc>
        <w:tc>
          <w:tcPr>
            <w:tcW w:w="964" w:type="dxa"/>
            <w:vAlign w:val="bottom"/>
          </w:tcPr>
          <w:p w:rsidR="00892652" w:rsidRPr="00C06E47" w:rsidRDefault="00892652" w:rsidP="00815E8E">
            <w:pPr>
              <w:tabs>
                <w:tab w:val="decimal" w:pos="768"/>
              </w:tabs>
              <w:spacing w:line="300" w:lineRule="exact"/>
              <w:ind w:right="-43"/>
              <w:jc w:val="thaiDistribute"/>
              <w:rPr>
                <w:rFonts w:ascii="Arial" w:hAnsi="Arial" w:cs="Arial"/>
                <w:sz w:val="14"/>
                <w:szCs w:val="14"/>
              </w:rPr>
            </w:pPr>
          </w:p>
        </w:tc>
        <w:tc>
          <w:tcPr>
            <w:tcW w:w="964" w:type="dxa"/>
            <w:vAlign w:val="bottom"/>
          </w:tcPr>
          <w:p w:rsidR="00892652" w:rsidRPr="00C06E47" w:rsidRDefault="00892652" w:rsidP="00815E8E">
            <w:pPr>
              <w:tabs>
                <w:tab w:val="decimal" w:pos="659"/>
              </w:tabs>
              <w:spacing w:line="300" w:lineRule="exact"/>
              <w:ind w:right="-43"/>
              <w:jc w:val="thaiDistribute"/>
              <w:rPr>
                <w:rFonts w:ascii="Arial" w:hAnsi="Arial" w:cs="Arial"/>
                <w:sz w:val="14"/>
                <w:szCs w:val="14"/>
              </w:rPr>
            </w:pPr>
          </w:p>
        </w:tc>
        <w:tc>
          <w:tcPr>
            <w:tcW w:w="965" w:type="dxa"/>
            <w:vAlign w:val="bottom"/>
          </w:tcPr>
          <w:p w:rsidR="00892652" w:rsidRPr="00C06E47" w:rsidRDefault="00892652" w:rsidP="00815E8E">
            <w:pPr>
              <w:tabs>
                <w:tab w:val="decimal" w:pos="768"/>
              </w:tabs>
              <w:spacing w:line="300" w:lineRule="exact"/>
              <w:ind w:right="-43"/>
              <w:jc w:val="thaiDistribute"/>
              <w:rPr>
                <w:rFonts w:ascii="Arial" w:hAnsi="Arial" w:cs="Arial"/>
                <w:sz w:val="14"/>
                <w:szCs w:val="14"/>
              </w:rPr>
            </w:pPr>
          </w:p>
        </w:tc>
      </w:tr>
      <w:tr w:rsidR="007A5D17" w:rsidRPr="00C06E47" w:rsidTr="00A41431">
        <w:tc>
          <w:tcPr>
            <w:tcW w:w="2364" w:type="dxa"/>
            <w:tcBorders>
              <w:top w:val="nil"/>
              <w:left w:val="nil"/>
              <w:bottom w:val="nil"/>
              <w:right w:val="nil"/>
            </w:tcBorders>
            <w:vAlign w:val="bottom"/>
          </w:tcPr>
          <w:p w:rsidR="007A5D17" w:rsidRPr="00C06E47" w:rsidRDefault="007A5D17" w:rsidP="00815E8E">
            <w:pPr>
              <w:spacing w:line="300" w:lineRule="exact"/>
              <w:ind w:left="567" w:hanging="567"/>
              <w:rPr>
                <w:rFonts w:ascii="Arial" w:hAnsi="Arial" w:cs="Arial"/>
                <w:sz w:val="14"/>
                <w:szCs w:val="14"/>
                <w:lang w:val="en-GB"/>
              </w:rPr>
            </w:pPr>
            <w:r w:rsidRPr="00C06E47">
              <w:rPr>
                <w:rFonts w:ascii="Arial" w:hAnsi="Arial" w:cs="Arial"/>
                <w:sz w:val="14"/>
                <w:szCs w:val="14"/>
                <w:lang w:val="en-GB"/>
              </w:rPr>
              <w:t>Not yet due</w:t>
            </w:r>
          </w:p>
        </w:tc>
        <w:tc>
          <w:tcPr>
            <w:tcW w:w="964" w:type="dxa"/>
            <w:vAlign w:val="bottom"/>
          </w:tcPr>
          <w:p w:rsidR="007A5D17" w:rsidRPr="00C06E47" w:rsidRDefault="007A5D17"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5,962,431</w:t>
            </w:r>
          </w:p>
        </w:tc>
        <w:tc>
          <w:tcPr>
            <w:tcW w:w="964" w:type="dxa"/>
            <w:vAlign w:val="bottom"/>
          </w:tcPr>
          <w:p w:rsidR="007A5D17" w:rsidRPr="00C06E47" w:rsidRDefault="007A5D17"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1,319</w:t>
            </w:r>
          </w:p>
        </w:tc>
        <w:tc>
          <w:tcPr>
            <w:tcW w:w="964" w:type="dxa"/>
            <w:vAlign w:val="bottom"/>
          </w:tcPr>
          <w:p w:rsidR="007A5D17" w:rsidRPr="00C06E47" w:rsidRDefault="007A5D17"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1,948,348</w:t>
            </w:r>
          </w:p>
        </w:tc>
        <w:tc>
          <w:tcPr>
            <w:tcW w:w="965" w:type="dxa"/>
            <w:vAlign w:val="bottom"/>
          </w:tcPr>
          <w:p w:rsidR="007A5D17" w:rsidRPr="00C06E47" w:rsidRDefault="007A5D17"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w:t>
            </w:r>
          </w:p>
        </w:tc>
        <w:tc>
          <w:tcPr>
            <w:tcW w:w="964" w:type="dxa"/>
            <w:vAlign w:val="bottom"/>
          </w:tcPr>
          <w:p w:rsidR="007A5D17" w:rsidRPr="00C06E47" w:rsidRDefault="007A5D17"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7,910,779</w:t>
            </w:r>
          </w:p>
        </w:tc>
        <w:tc>
          <w:tcPr>
            <w:tcW w:w="964" w:type="dxa"/>
            <w:vAlign w:val="bottom"/>
          </w:tcPr>
          <w:p w:rsidR="007A5D17" w:rsidRPr="00C06E47" w:rsidRDefault="007A5D17" w:rsidP="00A41431">
            <w:pPr>
              <w:tabs>
                <w:tab w:val="decimal" w:pos="659"/>
              </w:tabs>
              <w:spacing w:line="300" w:lineRule="exact"/>
              <w:ind w:right="-43"/>
              <w:jc w:val="thaiDistribute"/>
              <w:rPr>
                <w:rFonts w:ascii="Arial" w:hAnsi="Arial" w:cs="Arial"/>
                <w:sz w:val="14"/>
                <w:szCs w:val="14"/>
              </w:rPr>
            </w:pPr>
            <w:r w:rsidRPr="00C06E47">
              <w:rPr>
                <w:rFonts w:ascii="Arial" w:hAnsi="Arial" w:cs="Arial"/>
                <w:sz w:val="14"/>
                <w:szCs w:val="14"/>
              </w:rPr>
              <w:t>1,319</w:t>
            </w:r>
          </w:p>
        </w:tc>
        <w:tc>
          <w:tcPr>
            <w:tcW w:w="965" w:type="dxa"/>
            <w:vAlign w:val="bottom"/>
          </w:tcPr>
          <w:p w:rsidR="007A5D17" w:rsidRPr="00C06E47" w:rsidRDefault="007A5D17"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7,912,098</w:t>
            </w:r>
          </w:p>
        </w:tc>
      </w:tr>
      <w:tr w:rsidR="007A5D17" w:rsidRPr="00C06E47" w:rsidTr="00A41431">
        <w:tc>
          <w:tcPr>
            <w:tcW w:w="2364" w:type="dxa"/>
            <w:tcBorders>
              <w:top w:val="nil"/>
              <w:left w:val="nil"/>
              <w:bottom w:val="nil"/>
              <w:right w:val="nil"/>
            </w:tcBorders>
            <w:vAlign w:val="bottom"/>
          </w:tcPr>
          <w:p w:rsidR="007A5D17" w:rsidRPr="00C06E47" w:rsidRDefault="007A5D17" w:rsidP="00815E8E">
            <w:pPr>
              <w:spacing w:line="300" w:lineRule="exact"/>
              <w:rPr>
                <w:rFonts w:ascii="Arial" w:hAnsi="Arial" w:cs="Arial"/>
                <w:sz w:val="14"/>
                <w:szCs w:val="14"/>
                <w:lang w:val="en-GB"/>
              </w:rPr>
            </w:pPr>
            <w:r w:rsidRPr="00C06E47">
              <w:rPr>
                <w:rFonts w:ascii="Arial" w:hAnsi="Arial" w:cs="Arial"/>
                <w:sz w:val="14"/>
                <w:szCs w:val="14"/>
                <w:lang w:val="en-GB"/>
              </w:rPr>
              <w:t xml:space="preserve">Overdue </w:t>
            </w:r>
            <w:r w:rsidR="00815E8E" w:rsidRPr="00C06E47">
              <w:rPr>
                <w:rFonts w:ascii="Arial" w:hAnsi="Arial" w:cs="Arial"/>
                <w:sz w:val="14"/>
                <w:szCs w:val="14"/>
                <w:lang w:val="en-GB"/>
              </w:rPr>
              <w:t>longer</w:t>
            </w:r>
            <w:r w:rsidRPr="00C06E47">
              <w:rPr>
                <w:rFonts w:ascii="Arial" w:hAnsi="Arial" w:cs="Arial"/>
                <w:sz w:val="14"/>
                <w:szCs w:val="14"/>
                <w:lang w:val="en-GB"/>
              </w:rPr>
              <w:t xml:space="preserve"> than 12 months</w:t>
            </w:r>
          </w:p>
        </w:tc>
        <w:tc>
          <w:tcPr>
            <w:tcW w:w="964" w:type="dxa"/>
            <w:vAlign w:val="bottom"/>
          </w:tcPr>
          <w:p w:rsidR="007A5D17" w:rsidRPr="00C06E47" w:rsidRDefault="007A5D17" w:rsidP="00815E8E">
            <w:pPr>
              <w:pBdr>
                <w:bottom w:val="single" w:sz="4" w:space="1" w:color="000000"/>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w:t>
            </w:r>
          </w:p>
        </w:tc>
        <w:tc>
          <w:tcPr>
            <w:tcW w:w="964" w:type="dxa"/>
            <w:vAlign w:val="bottom"/>
          </w:tcPr>
          <w:p w:rsidR="007A5D17" w:rsidRPr="00C06E47" w:rsidRDefault="007A5D17" w:rsidP="00815E8E">
            <w:pPr>
              <w:pBdr>
                <w:bottom w:val="single" w:sz="4" w:space="1" w:color="000000"/>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w:t>
            </w:r>
          </w:p>
        </w:tc>
        <w:tc>
          <w:tcPr>
            <w:tcW w:w="964" w:type="dxa"/>
            <w:vAlign w:val="bottom"/>
          </w:tcPr>
          <w:p w:rsidR="007A5D17" w:rsidRPr="00C06E47" w:rsidRDefault="007A5D17" w:rsidP="00815E8E">
            <w:pPr>
              <w:pBdr>
                <w:bottom w:val="single" w:sz="4" w:space="1" w:color="000000"/>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314,526</w:t>
            </w:r>
          </w:p>
        </w:tc>
        <w:tc>
          <w:tcPr>
            <w:tcW w:w="965" w:type="dxa"/>
            <w:vAlign w:val="bottom"/>
          </w:tcPr>
          <w:p w:rsidR="007A5D17" w:rsidRPr="00C06E47" w:rsidRDefault="007A5D17" w:rsidP="00815E8E">
            <w:pPr>
              <w:pBdr>
                <w:bottom w:val="single" w:sz="4" w:space="1" w:color="000000"/>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203,847</w:t>
            </w:r>
          </w:p>
        </w:tc>
        <w:tc>
          <w:tcPr>
            <w:tcW w:w="964" w:type="dxa"/>
            <w:vAlign w:val="bottom"/>
          </w:tcPr>
          <w:p w:rsidR="007A5D17" w:rsidRPr="00C06E47" w:rsidRDefault="007A5D17" w:rsidP="00815E8E">
            <w:pPr>
              <w:pBdr>
                <w:bottom w:val="single" w:sz="4" w:space="1" w:color="000000"/>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314,526</w:t>
            </w:r>
          </w:p>
        </w:tc>
        <w:tc>
          <w:tcPr>
            <w:tcW w:w="964" w:type="dxa"/>
            <w:vAlign w:val="bottom"/>
          </w:tcPr>
          <w:p w:rsidR="007A5D17" w:rsidRPr="00C06E47" w:rsidRDefault="007A5D17" w:rsidP="00815E8E">
            <w:pPr>
              <w:pBdr>
                <w:bottom w:val="single" w:sz="4" w:space="1" w:color="000000"/>
              </w:pBdr>
              <w:tabs>
                <w:tab w:val="decimal" w:pos="659"/>
              </w:tabs>
              <w:spacing w:line="300" w:lineRule="exact"/>
              <w:ind w:right="-43"/>
              <w:jc w:val="thaiDistribute"/>
              <w:rPr>
                <w:rFonts w:ascii="Arial" w:hAnsi="Arial" w:cs="Arial"/>
                <w:sz w:val="14"/>
                <w:szCs w:val="14"/>
              </w:rPr>
            </w:pPr>
            <w:r w:rsidRPr="00C06E47">
              <w:rPr>
                <w:rFonts w:ascii="Arial" w:hAnsi="Arial" w:cs="Arial"/>
                <w:sz w:val="14"/>
                <w:szCs w:val="14"/>
              </w:rPr>
              <w:t>203,847</w:t>
            </w:r>
          </w:p>
        </w:tc>
        <w:tc>
          <w:tcPr>
            <w:tcW w:w="965" w:type="dxa"/>
            <w:vAlign w:val="bottom"/>
          </w:tcPr>
          <w:p w:rsidR="007A5D17" w:rsidRPr="00C06E47" w:rsidRDefault="007A5D17" w:rsidP="00815E8E">
            <w:pPr>
              <w:pBdr>
                <w:bottom w:val="single" w:sz="4" w:space="1" w:color="000000"/>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518,373</w:t>
            </w:r>
          </w:p>
        </w:tc>
      </w:tr>
      <w:tr w:rsidR="007A5D17" w:rsidRPr="00C06E47" w:rsidTr="00A41431">
        <w:trPr>
          <w:trHeight w:val="247"/>
        </w:trPr>
        <w:tc>
          <w:tcPr>
            <w:tcW w:w="2364" w:type="dxa"/>
            <w:tcBorders>
              <w:top w:val="nil"/>
              <w:left w:val="nil"/>
              <w:bottom w:val="nil"/>
              <w:right w:val="nil"/>
            </w:tcBorders>
            <w:vAlign w:val="bottom"/>
          </w:tcPr>
          <w:p w:rsidR="007A5D17" w:rsidRPr="00C06E47" w:rsidRDefault="007A5D17" w:rsidP="00815E8E">
            <w:pPr>
              <w:spacing w:line="300" w:lineRule="exact"/>
              <w:ind w:left="567" w:hanging="567"/>
              <w:rPr>
                <w:rFonts w:ascii="Arial" w:hAnsi="Arial" w:cs="Arial"/>
                <w:sz w:val="14"/>
                <w:szCs w:val="14"/>
                <w:lang w:val="en-GB"/>
              </w:rPr>
            </w:pPr>
            <w:r w:rsidRPr="00C06E47">
              <w:rPr>
                <w:rFonts w:ascii="Arial" w:hAnsi="Arial" w:cs="Arial"/>
                <w:sz w:val="14"/>
                <w:szCs w:val="14"/>
                <w:lang w:val="en-GB"/>
              </w:rPr>
              <w:t>Total</w:t>
            </w:r>
          </w:p>
        </w:tc>
        <w:tc>
          <w:tcPr>
            <w:tcW w:w="964" w:type="dxa"/>
            <w:vAlign w:val="bottom"/>
          </w:tcPr>
          <w:p w:rsidR="007A5D17" w:rsidRPr="00C06E47" w:rsidRDefault="007A5D17"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5,962,431</w:t>
            </w:r>
          </w:p>
        </w:tc>
        <w:tc>
          <w:tcPr>
            <w:tcW w:w="964" w:type="dxa"/>
            <w:vAlign w:val="bottom"/>
          </w:tcPr>
          <w:p w:rsidR="007A5D17" w:rsidRPr="00C06E47" w:rsidRDefault="007A5D17"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1,319</w:t>
            </w:r>
          </w:p>
        </w:tc>
        <w:tc>
          <w:tcPr>
            <w:tcW w:w="964" w:type="dxa"/>
            <w:vAlign w:val="bottom"/>
          </w:tcPr>
          <w:p w:rsidR="007A5D17" w:rsidRPr="00C06E47" w:rsidRDefault="007A5D17"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2,262,874</w:t>
            </w:r>
          </w:p>
        </w:tc>
        <w:tc>
          <w:tcPr>
            <w:tcW w:w="965" w:type="dxa"/>
            <w:vAlign w:val="bottom"/>
          </w:tcPr>
          <w:p w:rsidR="007A5D17" w:rsidRPr="00C06E47" w:rsidRDefault="007A5D17"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203,847</w:t>
            </w:r>
          </w:p>
        </w:tc>
        <w:tc>
          <w:tcPr>
            <w:tcW w:w="964" w:type="dxa"/>
            <w:vAlign w:val="bottom"/>
          </w:tcPr>
          <w:p w:rsidR="007A5D17" w:rsidRPr="00C06E47" w:rsidRDefault="007A5D17"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8,225,305</w:t>
            </w:r>
          </w:p>
        </w:tc>
        <w:tc>
          <w:tcPr>
            <w:tcW w:w="964" w:type="dxa"/>
            <w:vAlign w:val="bottom"/>
          </w:tcPr>
          <w:p w:rsidR="007A5D17" w:rsidRPr="00C06E47" w:rsidRDefault="007A5D17" w:rsidP="00815E8E">
            <w:pPr>
              <w:tabs>
                <w:tab w:val="decimal" w:pos="659"/>
              </w:tabs>
              <w:spacing w:line="300" w:lineRule="exact"/>
              <w:ind w:right="-43"/>
              <w:jc w:val="thaiDistribute"/>
              <w:rPr>
                <w:rFonts w:ascii="Arial" w:hAnsi="Arial" w:cs="Arial"/>
                <w:sz w:val="14"/>
                <w:szCs w:val="14"/>
              </w:rPr>
            </w:pPr>
            <w:r w:rsidRPr="00C06E47">
              <w:rPr>
                <w:rFonts w:ascii="Arial" w:hAnsi="Arial" w:cs="Arial"/>
                <w:sz w:val="14"/>
                <w:szCs w:val="14"/>
              </w:rPr>
              <w:t>205,166</w:t>
            </w:r>
          </w:p>
        </w:tc>
        <w:tc>
          <w:tcPr>
            <w:tcW w:w="965" w:type="dxa"/>
            <w:vAlign w:val="bottom"/>
          </w:tcPr>
          <w:p w:rsidR="007A5D17" w:rsidRPr="00C06E47" w:rsidRDefault="007A5D17" w:rsidP="00815E8E">
            <w:pP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8,430,471</w:t>
            </w:r>
          </w:p>
        </w:tc>
      </w:tr>
      <w:tr w:rsidR="007A5D17" w:rsidRPr="00C06E47" w:rsidTr="00A41431">
        <w:trPr>
          <w:trHeight w:val="247"/>
        </w:trPr>
        <w:tc>
          <w:tcPr>
            <w:tcW w:w="2364" w:type="dxa"/>
            <w:tcBorders>
              <w:top w:val="nil"/>
              <w:left w:val="nil"/>
              <w:bottom w:val="nil"/>
              <w:right w:val="nil"/>
            </w:tcBorders>
            <w:vAlign w:val="bottom"/>
          </w:tcPr>
          <w:p w:rsidR="007A5D17" w:rsidRPr="00C06E47" w:rsidRDefault="007A5D17" w:rsidP="00815E8E">
            <w:pPr>
              <w:spacing w:line="300" w:lineRule="exact"/>
              <w:ind w:left="456" w:right="-76" w:hanging="456"/>
              <w:jc w:val="left"/>
              <w:rPr>
                <w:rFonts w:ascii="Arial" w:hAnsi="Arial" w:cs="Arial"/>
                <w:sz w:val="14"/>
                <w:szCs w:val="14"/>
                <w:lang w:val="en-GB"/>
              </w:rPr>
            </w:pPr>
            <w:r w:rsidRPr="00C06E47">
              <w:rPr>
                <w:rFonts w:ascii="Arial" w:hAnsi="Arial" w:cs="Arial"/>
                <w:sz w:val="14"/>
                <w:szCs w:val="14"/>
                <w:lang w:val="en-GB"/>
              </w:rPr>
              <w:t>Less:</w:t>
            </w:r>
            <w:r w:rsidRPr="00C06E47">
              <w:rPr>
                <w:rFonts w:ascii="Arial" w:hAnsi="Arial" w:cs="Arial"/>
                <w:sz w:val="14"/>
                <w:szCs w:val="14"/>
                <w:lang w:val="en-GB"/>
              </w:rPr>
              <w:tab/>
              <w:t>Allowance for doubtful accounts</w:t>
            </w:r>
          </w:p>
        </w:tc>
        <w:tc>
          <w:tcPr>
            <w:tcW w:w="964" w:type="dxa"/>
            <w:vAlign w:val="bottom"/>
          </w:tcPr>
          <w:p w:rsidR="007A5D17" w:rsidRPr="00C06E47" w:rsidRDefault="007A5D17" w:rsidP="00815E8E">
            <w:pPr>
              <w:pBdr>
                <w:bottom w:val="sing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w:t>
            </w:r>
          </w:p>
        </w:tc>
        <w:tc>
          <w:tcPr>
            <w:tcW w:w="964" w:type="dxa"/>
            <w:vAlign w:val="bottom"/>
          </w:tcPr>
          <w:p w:rsidR="007A5D17" w:rsidRPr="00C06E47" w:rsidRDefault="007A5D17" w:rsidP="00815E8E">
            <w:pPr>
              <w:pBdr>
                <w:bottom w:val="sing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w:t>
            </w:r>
          </w:p>
        </w:tc>
        <w:tc>
          <w:tcPr>
            <w:tcW w:w="964" w:type="dxa"/>
            <w:vAlign w:val="bottom"/>
          </w:tcPr>
          <w:p w:rsidR="007A5D17" w:rsidRPr="00C06E47" w:rsidRDefault="007A5D17" w:rsidP="00815E8E">
            <w:pPr>
              <w:pBdr>
                <w:bottom w:val="sing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(314,526)</w:t>
            </w:r>
          </w:p>
        </w:tc>
        <w:tc>
          <w:tcPr>
            <w:tcW w:w="965" w:type="dxa"/>
            <w:vAlign w:val="bottom"/>
          </w:tcPr>
          <w:p w:rsidR="007A5D17" w:rsidRPr="00C06E47" w:rsidRDefault="007A5D17" w:rsidP="00815E8E">
            <w:pPr>
              <w:pBdr>
                <w:bottom w:val="sing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(203,847)</w:t>
            </w:r>
          </w:p>
        </w:tc>
        <w:tc>
          <w:tcPr>
            <w:tcW w:w="964" w:type="dxa"/>
            <w:vAlign w:val="bottom"/>
          </w:tcPr>
          <w:p w:rsidR="007A5D17" w:rsidRPr="00C06E47" w:rsidRDefault="007A5D17" w:rsidP="00815E8E">
            <w:pPr>
              <w:pBdr>
                <w:bottom w:val="sing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(314,526)</w:t>
            </w:r>
          </w:p>
        </w:tc>
        <w:tc>
          <w:tcPr>
            <w:tcW w:w="964" w:type="dxa"/>
            <w:vAlign w:val="bottom"/>
          </w:tcPr>
          <w:p w:rsidR="007A5D17" w:rsidRPr="00C06E47" w:rsidRDefault="007A5D17" w:rsidP="00815E8E">
            <w:pPr>
              <w:pBdr>
                <w:bottom w:val="single" w:sz="4" w:space="1" w:color="auto"/>
              </w:pBdr>
              <w:tabs>
                <w:tab w:val="decimal" w:pos="659"/>
              </w:tabs>
              <w:spacing w:line="300" w:lineRule="exact"/>
              <w:ind w:right="-43"/>
              <w:jc w:val="thaiDistribute"/>
              <w:rPr>
                <w:rFonts w:ascii="Arial" w:hAnsi="Arial" w:cs="Arial"/>
                <w:sz w:val="14"/>
                <w:szCs w:val="14"/>
              </w:rPr>
            </w:pPr>
            <w:r w:rsidRPr="00C06E47">
              <w:rPr>
                <w:rFonts w:ascii="Arial" w:hAnsi="Arial" w:cs="Arial"/>
                <w:sz w:val="14"/>
                <w:szCs w:val="14"/>
              </w:rPr>
              <w:t>(203,847)</w:t>
            </w:r>
          </w:p>
        </w:tc>
        <w:tc>
          <w:tcPr>
            <w:tcW w:w="965" w:type="dxa"/>
            <w:vAlign w:val="bottom"/>
          </w:tcPr>
          <w:p w:rsidR="007A5D17" w:rsidRPr="00C06E47" w:rsidRDefault="007A5D17" w:rsidP="00815E8E">
            <w:pPr>
              <w:pBdr>
                <w:bottom w:val="sing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(518,373)</w:t>
            </w:r>
          </w:p>
        </w:tc>
      </w:tr>
      <w:tr w:rsidR="007A5D17" w:rsidRPr="00C06E47" w:rsidTr="00A41431">
        <w:trPr>
          <w:trHeight w:val="247"/>
        </w:trPr>
        <w:tc>
          <w:tcPr>
            <w:tcW w:w="2364" w:type="dxa"/>
            <w:tcBorders>
              <w:top w:val="nil"/>
              <w:left w:val="nil"/>
              <w:bottom w:val="nil"/>
              <w:right w:val="nil"/>
            </w:tcBorders>
            <w:vAlign w:val="bottom"/>
          </w:tcPr>
          <w:p w:rsidR="007A5D17" w:rsidRPr="00C06E47" w:rsidRDefault="00815E8E" w:rsidP="00815E8E">
            <w:pPr>
              <w:spacing w:line="300" w:lineRule="exact"/>
              <w:ind w:left="186" w:right="-76" w:hanging="186"/>
              <w:jc w:val="left"/>
              <w:rPr>
                <w:rFonts w:ascii="Arial" w:hAnsi="Arial" w:cs="Arial"/>
                <w:sz w:val="14"/>
                <w:szCs w:val="14"/>
                <w:lang w:val="en-GB"/>
              </w:rPr>
            </w:pPr>
            <w:r w:rsidRPr="00C06E47">
              <w:rPr>
                <w:rFonts w:ascii="Arial" w:hAnsi="Arial" w:cs="Arial"/>
                <w:sz w:val="14"/>
                <w:szCs w:val="14"/>
                <w:lang w:val="en-GB"/>
              </w:rPr>
              <w:t>Loans and interest receivable - net</w:t>
            </w:r>
          </w:p>
        </w:tc>
        <w:tc>
          <w:tcPr>
            <w:tcW w:w="964" w:type="dxa"/>
            <w:vAlign w:val="bottom"/>
          </w:tcPr>
          <w:p w:rsidR="007A5D17" w:rsidRPr="00C06E47" w:rsidRDefault="007A5D17" w:rsidP="00815E8E">
            <w:pPr>
              <w:pBdr>
                <w:bottom w:val="doub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5,962,431</w:t>
            </w:r>
          </w:p>
        </w:tc>
        <w:tc>
          <w:tcPr>
            <w:tcW w:w="964" w:type="dxa"/>
            <w:vAlign w:val="bottom"/>
          </w:tcPr>
          <w:p w:rsidR="007A5D17" w:rsidRPr="00C06E47" w:rsidRDefault="007A5D17" w:rsidP="00815E8E">
            <w:pPr>
              <w:pBdr>
                <w:bottom w:val="doub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1,319</w:t>
            </w:r>
          </w:p>
        </w:tc>
        <w:tc>
          <w:tcPr>
            <w:tcW w:w="964" w:type="dxa"/>
            <w:vAlign w:val="bottom"/>
          </w:tcPr>
          <w:p w:rsidR="007A5D17" w:rsidRPr="00C06E47" w:rsidRDefault="007A5D17" w:rsidP="00815E8E">
            <w:pPr>
              <w:pBdr>
                <w:bottom w:val="doub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1,948,348</w:t>
            </w:r>
          </w:p>
        </w:tc>
        <w:tc>
          <w:tcPr>
            <w:tcW w:w="965" w:type="dxa"/>
            <w:vAlign w:val="bottom"/>
          </w:tcPr>
          <w:p w:rsidR="007A5D17" w:rsidRPr="00C06E47" w:rsidRDefault="007A5D17" w:rsidP="00815E8E">
            <w:pPr>
              <w:pBdr>
                <w:bottom w:val="doub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w:t>
            </w:r>
          </w:p>
        </w:tc>
        <w:tc>
          <w:tcPr>
            <w:tcW w:w="964" w:type="dxa"/>
            <w:vAlign w:val="bottom"/>
          </w:tcPr>
          <w:p w:rsidR="007A5D17" w:rsidRPr="00C06E47" w:rsidRDefault="007A5D17" w:rsidP="00815E8E">
            <w:pPr>
              <w:pBdr>
                <w:bottom w:val="doub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7,910,779</w:t>
            </w:r>
          </w:p>
        </w:tc>
        <w:tc>
          <w:tcPr>
            <w:tcW w:w="964" w:type="dxa"/>
            <w:vAlign w:val="bottom"/>
          </w:tcPr>
          <w:p w:rsidR="007A5D17" w:rsidRPr="00C06E47" w:rsidRDefault="007A5D17" w:rsidP="00815E8E">
            <w:pPr>
              <w:pBdr>
                <w:bottom w:val="double" w:sz="4" w:space="1" w:color="auto"/>
              </w:pBdr>
              <w:tabs>
                <w:tab w:val="decimal" w:pos="659"/>
              </w:tabs>
              <w:spacing w:line="300" w:lineRule="exact"/>
              <w:ind w:right="-43"/>
              <w:jc w:val="thaiDistribute"/>
              <w:rPr>
                <w:rFonts w:ascii="Arial" w:hAnsi="Arial" w:cs="Arial"/>
                <w:sz w:val="14"/>
                <w:szCs w:val="14"/>
              </w:rPr>
            </w:pPr>
            <w:r w:rsidRPr="00C06E47">
              <w:rPr>
                <w:rFonts w:ascii="Arial" w:hAnsi="Arial" w:cs="Arial"/>
                <w:sz w:val="14"/>
                <w:szCs w:val="14"/>
              </w:rPr>
              <w:t>1,319</w:t>
            </w:r>
            <w:r w:rsidRPr="00C06E47">
              <w:rPr>
                <w:rFonts w:ascii="Arial" w:hAnsi="Arial" w:cs="Arial"/>
                <w:sz w:val="14"/>
                <w:szCs w:val="14"/>
                <w:vertAlign w:val="superscript"/>
              </w:rPr>
              <w:t>(1)</w:t>
            </w:r>
          </w:p>
        </w:tc>
        <w:tc>
          <w:tcPr>
            <w:tcW w:w="965" w:type="dxa"/>
            <w:vAlign w:val="bottom"/>
          </w:tcPr>
          <w:p w:rsidR="007A5D17" w:rsidRPr="00C06E47" w:rsidRDefault="007A5D17" w:rsidP="00815E8E">
            <w:pPr>
              <w:pBdr>
                <w:bottom w:val="double" w:sz="4" w:space="1" w:color="auto"/>
              </w:pBdr>
              <w:tabs>
                <w:tab w:val="decimal" w:pos="768"/>
              </w:tabs>
              <w:spacing w:line="300" w:lineRule="exact"/>
              <w:ind w:right="-43"/>
              <w:jc w:val="thaiDistribute"/>
              <w:rPr>
                <w:rFonts w:ascii="Arial" w:hAnsi="Arial" w:cs="Arial"/>
                <w:sz w:val="14"/>
                <w:szCs w:val="14"/>
              </w:rPr>
            </w:pPr>
            <w:r w:rsidRPr="00C06E47">
              <w:rPr>
                <w:rFonts w:ascii="Arial" w:hAnsi="Arial" w:cs="Arial"/>
                <w:sz w:val="14"/>
                <w:szCs w:val="14"/>
              </w:rPr>
              <w:t>7,912,098</w:t>
            </w:r>
          </w:p>
        </w:tc>
      </w:tr>
    </w:tbl>
    <w:p w:rsidR="00F5372C" w:rsidRPr="00C06E47" w:rsidRDefault="007A5D17" w:rsidP="004D456F">
      <w:pPr>
        <w:pStyle w:val="ListParagraph"/>
        <w:numPr>
          <w:ilvl w:val="0"/>
          <w:numId w:val="15"/>
        </w:numPr>
        <w:overflowPunct w:val="0"/>
        <w:autoSpaceDE w:val="0"/>
        <w:autoSpaceDN w:val="0"/>
        <w:adjustRightInd w:val="0"/>
        <w:spacing w:line="380" w:lineRule="exact"/>
        <w:ind w:left="720" w:right="0" w:hanging="180"/>
        <w:jc w:val="thaiDistribute"/>
        <w:textAlignment w:val="baseline"/>
        <w:rPr>
          <w:rFonts w:ascii="Arial" w:eastAsia="Arial Unicode MS" w:hAnsi="Arial" w:cs="Arial Unicode MS"/>
          <w:sz w:val="14"/>
          <w:szCs w:val="14"/>
        </w:rPr>
      </w:pPr>
      <w:r w:rsidRPr="00C06E47">
        <w:rPr>
          <w:rFonts w:ascii="Arial" w:eastAsia="Arial Unicode MS" w:hAnsi="Arial" w:cs="Arial Unicode MS"/>
          <w:sz w:val="14"/>
          <w:szCs w:val="14"/>
        </w:rPr>
        <w:t>Included as a part of “Accrued investment income” in statement</w:t>
      </w:r>
      <w:r w:rsidR="00815E8E" w:rsidRPr="00C06E47">
        <w:rPr>
          <w:rFonts w:ascii="Arial" w:eastAsia="Arial Unicode MS" w:hAnsi="Arial" w:cs="Arial Unicode MS"/>
          <w:sz w:val="14"/>
          <w:szCs w:val="14"/>
        </w:rPr>
        <w:t>s</w:t>
      </w:r>
      <w:r w:rsidRPr="00C06E47">
        <w:rPr>
          <w:rFonts w:ascii="Arial" w:eastAsia="Arial Unicode MS" w:hAnsi="Arial" w:cs="Arial Unicode MS"/>
          <w:sz w:val="14"/>
          <w:szCs w:val="14"/>
        </w:rPr>
        <w:t xml:space="preserve"> of financial position</w:t>
      </w:r>
      <w:r w:rsidR="00F5372C" w:rsidRPr="00C06E47">
        <w:rPr>
          <w:rFonts w:ascii="Arial" w:eastAsia="Arial Unicode MS" w:hAnsi="Arial" w:cs="Arial Unicode MS"/>
          <w:sz w:val="14"/>
          <w:szCs w:val="14"/>
        </w:rPr>
        <w:t xml:space="preserve"> </w:t>
      </w:r>
    </w:p>
    <w:p w:rsidR="00CC515C" w:rsidRPr="00C06E47" w:rsidRDefault="00265EF1" w:rsidP="00815E8E">
      <w:pPr>
        <w:tabs>
          <w:tab w:val="left" w:pos="851"/>
          <w:tab w:val="left" w:pos="1418"/>
          <w:tab w:val="left" w:pos="1985"/>
        </w:tabs>
        <w:spacing w:before="240" w:after="120" w:line="380" w:lineRule="exact"/>
        <w:ind w:left="533" w:right="29"/>
        <w:rPr>
          <w:rFonts w:ascii="Arial" w:hAnsi="Arial" w:cs="Arial"/>
          <w:sz w:val="22"/>
          <w:szCs w:val="22"/>
        </w:rPr>
      </w:pPr>
      <w:r w:rsidRPr="00C06E47">
        <w:rPr>
          <w:rFonts w:ascii="Arial" w:hAnsi="Arial" w:cs="Arial"/>
          <w:sz w:val="22"/>
          <w:szCs w:val="22"/>
        </w:rPr>
        <w:t xml:space="preserve">The </w:t>
      </w:r>
      <w:r w:rsidR="00815E8E" w:rsidRPr="00C06E47">
        <w:rPr>
          <w:rFonts w:ascii="Arial" w:hAnsi="Arial" w:cs="Arial"/>
          <w:sz w:val="22"/>
          <w:szCs w:val="22"/>
        </w:rPr>
        <w:t xml:space="preserve">maximum </w:t>
      </w:r>
      <w:r w:rsidRPr="00C06E47">
        <w:rPr>
          <w:rFonts w:ascii="Arial" w:hAnsi="Arial" w:cs="Arial"/>
          <w:sz w:val="22"/>
          <w:szCs w:val="22"/>
        </w:rPr>
        <w:t xml:space="preserve">credit limit on employee loans that are secured by personal guarantee is set at 20 times </w:t>
      </w:r>
      <w:r w:rsidR="00072DEC" w:rsidRPr="00C06E47">
        <w:rPr>
          <w:rFonts w:ascii="Arial" w:hAnsi="Arial" w:cs="Arial"/>
          <w:sz w:val="22"/>
          <w:szCs w:val="22"/>
        </w:rPr>
        <w:t xml:space="preserve">of </w:t>
      </w:r>
      <w:r w:rsidR="00815E8E" w:rsidRPr="00C06E47">
        <w:rPr>
          <w:rFonts w:ascii="Arial" w:hAnsi="Arial" w:cs="Arial"/>
          <w:sz w:val="22"/>
          <w:szCs w:val="22"/>
        </w:rPr>
        <w:t>an</w:t>
      </w:r>
      <w:r w:rsidRPr="00C06E47">
        <w:rPr>
          <w:rFonts w:ascii="Arial" w:hAnsi="Arial" w:cs="Arial"/>
          <w:sz w:val="22"/>
          <w:szCs w:val="22"/>
        </w:rPr>
        <w:t xml:space="preserve"> employee’s monthly salary </w:t>
      </w:r>
      <w:r w:rsidR="00815E8E" w:rsidRPr="00C06E47">
        <w:rPr>
          <w:rFonts w:ascii="Arial" w:hAnsi="Arial" w:cs="Arial"/>
          <w:sz w:val="22"/>
          <w:szCs w:val="22"/>
        </w:rPr>
        <w:t>but</w:t>
      </w:r>
      <w:r w:rsidRPr="00C06E47">
        <w:rPr>
          <w:rFonts w:ascii="Arial" w:hAnsi="Arial" w:cs="Arial"/>
          <w:sz w:val="22"/>
          <w:szCs w:val="22"/>
        </w:rPr>
        <w:t xml:space="preserve"> not exceed</w:t>
      </w:r>
      <w:r w:rsidR="00815E8E" w:rsidRPr="00C06E47">
        <w:rPr>
          <w:rFonts w:ascii="Arial" w:hAnsi="Arial" w:cs="Arial"/>
          <w:sz w:val="22"/>
          <w:szCs w:val="22"/>
        </w:rPr>
        <w:t>ing</w:t>
      </w:r>
      <w:r w:rsidRPr="00C06E47">
        <w:rPr>
          <w:rFonts w:ascii="Arial" w:hAnsi="Arial" w:cs="Arial"/>
          <w:sz w:val="22"/>
          <w:szCs w:val="22"/>
        </w:rPr>
        <w:t xml:space="preserve"> Baht 500,000. </w:t>
      </w:r>
      <w:r w:rsidR="00815E8E" w:rsidRPr="00C06E47">
        <w:rPr>
          <w:rFonts w:ascii="Arial" w:hAnsi="Arial" w:cs="Arial"/>
          <w:sz w:val="22"/>
          <w:szCs w:val="22"/>
        </w:rPr>
        <w:t>The maximum credit limit on mortgage loan is set at</w:t>
      </w:r>
      <w:r w:rsidRPr="00C06E47">
        <w:rPr>
          <w:rFonts w:ascii="Arial" w:hAnsi="Arial" w:cs="Arial"/>
          <w:sz w:val="22"/>
          <w:szCs w:val="22"/>
        </w:rPr>
        <w:t xml:space="preserve"> 90% of the </w:t>
      </w:r>
      <w:r w:rsidR="00815E8E" w:rsidRPr="00C06E47">
        <w:rPr>
          <w:rFonts w:ascii="Arial" w:hAnsi="Arial" w:cs="Arial"/>
          <w:sz w:val="22"/>
          <w:szCs w:val="22"/>
        </w:rPr>
        <w:t>appraisal</w:t>
      </w:r>
      <w:r w:rsidRPr="00C06E47">
        <w:rPr>
          <w:rFonts w:ascii="Arial" w:hAnsi="Arial" w:cs="Arial"/>
          <w:sz w:val="22"/>
          <w:szCs w:val="22"/>
        </w:rPr>
        <w:t xml:space="preserve"> value of the</w:t>
      </w:r>
      <w:r w:rsidR="00815E8E" w:rsidRPr="00C06E47">
        <w:rPr>
          <w:rFonts w:ascii="Arial" w:hAnsi="Arial" w:cs="Arial"/>
          <w:sz w:val="22"/>
          <w:szCs w:val="22"/>
        </w:rPr>
        <w:t xml:space="preserve"> underlying immoveable</w:t>
      </w:r>
      <w:r w:rsidRPr="00C06E47">
        <w:rPr>
          <w:rFonts w:ascii="Arial" w:hAnsi="Arial" w:cs="Arial"/>
          <w:sz w:val="22"/>
          <w:szCs w:val="22"/>
        </w:rPr>
        <w:t xml:space="preserve"> propert</w:t>
      </w:r>
      <w:r w:rsidR="00815E8E" w:rsidRPr="00C06E47">
        <w:rPr>
          <w:rFonts w:ascii="Arial" w:hAnsi="Arial" w:cs="Arial"/>
          <w:sz w:val="22"/>
          <w:szCs w:val="22"/>
        </w:rPr>
        <w:t xml:space="preserve">ies and will be </w:t>
      </w:r>
      <w:r w:rsidRPr="00C06E47">
        <w:rPr>
          <w:rFonts w:ascii="Arial" w:hAnsi="Arial" w:cs="Arial"/>
          <w:sz w:val="22"/>
          <w:szCs w:val="22"/>
        </w:rPr>
        <w:t>taken into account</w:t>
      </w:r>
      <w:r w:rsidR="00815E8E" w:rsidRPr="00C06E47">
        <w:rPr>
          <w:rFonts w:ascii="Arial" w:hAnsi="Arial" w:cs="Arial"/>
          <w:sz w:val="22"/>
          <w:szCs w:val="22"/>
        </w:rPr>
        <w:t>s</w:t>
      </w:r>
      <w:r w:rsidRPr="00C06E47">
        <w:rPr>
          <w:rFonts w:ascii="Arial" w:hAnsi="Arial" w:cs="Arial"/>
          <w:sz w:val="22"/>
          <w:szCs w:val="22"/>
        </w:rPr>
        <w:t xml:space="preserve"> the purpose of </w:t>
      </w:r>
      <w:r w:rsidR="00815E8E" w:rsidRPr="00C06E47">
        <w:rPr>
          <w:rFonts w:ascii="Arial" w:hAnsi="Arial" w:cs="Arial"/>
          <w:sz w:val="22"/>
          <w:szCs w:val="22"/>
        </w:rPr>
        <w:t>borrowings and their</w:t>
      </w:r>
      <w:r w:rsidRPr="00C06E47">
        <w:rPr>
          <w:rFonts w:ascii="Arial" w:hAnsi="Arial" w:cs="Arial"/>
          <w:sz w:val="22"/>
          <w:szCs w:val="22"/>
        </w:rPr>
        <w:t xml:space="preserve"> ability to </w:t>
      </w:r>
      <w:r w:rsidR="00815E8E" w:rsidRPr="00C06E47">
        <w:rPr>
          <w:rFonts w:ascii="Arial" w:hAnsi="Arial" w:cs="Arial"/>
          <w:sz w:val="22"/>
          <w:szCs w:val="22"/>
        </w:rPr>
        <w:t>repay. I</w:t>
      </w:r>
      <w:r w:rsidRPr="00C06E47">
        <w:rPr>
          <w:rFonts w:ascii="Arial" w:hAnsi="Arial" w:cs="Arial"/>
          <w:sz w:val="22"/>
          <w:szCs w:val="22"/>
        </w:rPr>
        <w:t xml:space="preserve">nterest rate may be set higher or lower than </w:t>
      </w:r>
      <w:r w:rsidR="00815E8E" w:rsidRPr="00C06E47">
        <w:rPr>
          <w:rFonts w:ascii="Arial" w:hAnsi="Arial" w:cs="Arial"/>
          <w:sz w:val="22"/>
          <w:szCs w:val="22"/>
        </w:rPr>
        <w:t>minimum lending rates (MLR)</w:t>
      </w:r>
      <w:r w:rsidRPr="00C06E47">
        <w:rPr>
          <w:rFonts w:ascii="Arial" w:hAnsi="Arial" w:cs="Arial"/>
          <w:sz w:val="22"/>
          <w:szCs w:val="22"/>
        </w:rPr>
        <w:t xml:space="preserve"> of commercial bank</w:t>
      </w:r>
      <w:r w:rsidR="00815E8E" w:rsidRPr="00C06E47">
        <w:rPr>
          <w:rFonts w:ascii="Arial" w:hAnsi="Arial" w:cs="Arial"/>
          <w:sz w:val="22"/>
          <w:szCs w:val="22"/>
        </w:rPr>
        <w:t>s</w:t>
      </w:r>
      <w:r w:rsidRPr="00C06E47">
        <w:rPr>
          <w:rFonts w:ascii="Arial" w:hAnsi="Arial" w:cs="Arial"/>
          <w:sz w:val="22"/>
          <w:szCs w:val="22"/>
        </w:rPr>
        <w:t>.</w:t>
      </w:r>
    </w:p>
    <w:p w:rsidR="00892652" w:rsidRPr="00C06E47" w:rsidRDefault="00892652">
      <w:pPr>
        <w:ind w:right="0"/>
        <w:jc w:val="left"/>
        <w:rPr>
          <w:rFonts w:ascii="Arial" w:hAnsi="Arial" w:cs="BrowalliaUPC"/>
          <w:b/>
          <w:bCs/>
          <w:sz w:val="22"/>
          <w:szCs w:val="22"/>
        </w:rPr>
      </w:pPr>
      <w:r w:rsidRPr="00C06E47">
        <w:rPr>
          <w:rFonts w:ascii="Arial" w:hAnsi="Arial"/>
          <w:b/>
          <w:bCs/>
          <w:sz w:val="22"/>
          <w:szCs w:val="22"/>
        </w:rPr>
        <w:br w:type="page"/>
      </w:r>
    </w:p>
    <w:p w:rsidR="00124261" w:rsidRPr="00C06E47" w:rsidRDefault="00892652" w:rsidP="00815E8E">
      <w:pPr>
        <w:pStyle w:val="Heading1"/>
        <w:spacing w:before="120" w:after="120" w:line="380" w:lineRule="exact"/>
        <w:ind w:left="547" w:hanging="547"/>
        <w:jc w:val="left"/>
        <w:rPr>
          <w:rFonts w:ascii="Arial" w:hAnsi="Arial"/>
          <w:b/>
          <w:bCs/>
          <w:spacing w:val="0"/>
          <w:sz w:val="22"/>
          <w:szCs w:val="22"/>
          <w:u w:val="none"/>
        </w:rPr>
      </w:pPr>
      <w:bookmarkStart w:id="10" w:name="_Toc497816347"/>
      <w:r w:rsidRPr="00C06E47">
        <w:rPr>
          <w:rFonts w:ascii="Arial" w:hAnsi="Arial"/>
          <w:b/>
          <w:bCs/>
          <w:spacing w:val="0"/>
          <w:sz w:val="22"/>
          <w:szCs w:val="22"/>
          <w:u w:val="none"/>
        </w:rPr>
        <w:lastRenderedPageBreak/>
        <w:t>9</w:t>
      </w:r>
      <w:r w:rsidR="006351F3" w:rsidRPr="00C06E47">
        <w:rPr>
          <w:rFonts w:ascii="Arial" w:hAnsi="Arial"/>
          <w:b/>
          <w:bCs/>
          <w:spacing w:val="0"/>
          <w:sz w:val="22"/>
          <w:szCs w:val="22"/>
          <w:u w:val="none"/>
        </w:rPr>
        <w:t>.</w:t>
      </w:r>
      <w:r w:rsidR="00124261" w:rsidRPr="00C06E47">
        <w:rPr>
          <w:rFonts w:ascii="Arial" w:hAnsi="Arial"/>
          <w:b/>
          <w:bCs/>
          <w:spacing w:val="0"/>
          <w:sz w:val="22"/>
          <w:szCs w:val="22"/>
          <w:u w:val="none"/>
        </w:rPr>
        <w:tab/>
      </w:r>
      <w:r w:rsidR="00815E8E" w:rsidRPr="00C06E47">
        <w:rPr>
          <w:rFonts w:ascii="Arial" w:hAnsi="Arial"/>
          <w:b/>
          <w:bCs/>
          <w:spacing w:val="0"/>
          <w:sz w:val="22"/>
          <w:szCs w:val="22"/>
          <w:u w:val="none"/>
        </w:rPr>
        <w:t>Premises</w:t>
      </w:r>
      <w:r w:rsidR="00320B30" w:rsidRPr="00C06E47">
        <w:rPr>
          <w:rFonts w:ascii="Arial" w:hAnsi="Arial"/>
          <w:b/>
          <w:bCs/>
          <w:spacing w:val="0"/>
          <w:sz w:val="22"/>
          <w:szCs w:val="22"/>
          <w:u w:val="none"/>
        </w:rPr>
        <w:t xml:space="preserve"> </w:t>
      </w:r>
      <w:r w:rsidR="00BB36F5" w:rsidRPr="00C06E47">
        <w:rPr>
          <w:rFonts w:ascii="Arial" w:hAnsi="Arial"/>
          <w:b/>
          <w:bCs/>
          <w:spacing w:val="0"/>
          <w:sz w:val="22"/>
          <w:szCs w:val="22"/>
          <w:u w:val="none"/>
        </w:rPr>
        <w:t>and equipment</w:t>
      </w:r>
      <w:bookmarkEnd w:id="10"/>
    </w:p>
    <w:p w:rsidR="002F11A6" w:rsidRPr="00C06E47" w:rsidRDefault="002F11A6" w:rsidP="00815E8E">
      <w:pPr>
        <w:tabs>
          <w:tab w:val="left" w:pos="540"/>
          <w:tab w:val="left" w:pos="1418"/>
          <w:tab w:val="left" w:pos="1985"/>
          <w:tab w:val="left" w:pos="2142"/>
        </w:tabs>
        <w:spacing w:before="120" w:after="120" w:line="380" w:lineRule="exact"/>
        <w:ind w:left="547" w:right="0" w:hanging="547"/>
        <w:jc w:val="thaiDistribute"/>
        <w:rPr>
          <w:rFonts w:ascii="Arial" w:hAnsi="Arial" w:cs="Arial"/>
          <w:sz w:val="22"/>
          <w:szCs w:val="22"/>
        </w:rPr>
      </w:pPr>
      <w:r w:rsidRPr="00C06E47">
        <w:rPr>
          <w:rFonts w:ascii="Arial" w:hAnsi="Arial" w:cs="Arial"/>
          <w:b/>
          <w:bCs/>
          <w:sz w:val="22"/>
          <w:szCs w:val="22"/>
        </w:rPr>
        <w:tab/>
      </w:r>
      <w:r w:rsidRPr="00C06E47">
        <w:rPr>
          <w:rFonts w:ascii="Arial" w:hAnsi="Arial" w:cs="Arial"/>
          <w:sz w:val="22"/>
          <w:szCs w:val="22"/>
        </w:rPr>
        <w:t xml:space="preserve">The movement of </w:t>
      </w:r>
      <w:r w:rsidR="00815E8E" w:rsidRPr="00C06E47">
        <w:rPr>
          <w:rFonts w:ascii="Arial" w:hAnsi="Arial" w:cs="Arial"/>
          <w:sz w:val="22"/>
          <w:szCs w:val="22"/>
        </w:rPr>
        <w:t>premises</w:t>
      </w:r>
      <w:r w:rsidRPr="00C06E47">
        <w:rPr>
          <w:rFonts w:ascii="Arial" w:hAnsi="Arial" w:cs="Arial"/>
          <w:sz w:val="22"/>
          <w:szCs w:val="22"/>
        </w:rPr>
        <w:t xml:space="preserve"> and equipment for the </w:t>
      </w:r>
      <w:r w:rsidR="006D6AE2">
        <w:rPr>
          <w:rFonts w:ascii="Arial" w:hAnsi="Arial" w:cs="Arial"/>
          <w:sz w:val="22"/>
          <w:szCs w:val="22"/>
        </w:rPr>
        <w:t>nine-month</w:t>
      </w:r>
      <w:r w:rsidRPr="00C06E47">
        <w:rPr>
          <w:rFonts w:ascii="Arial" w:hAnsi="Arial" w:cs="Arial"/>
          <w:sz w:val="22"/>
          <w:szCs w:val="22"/>
        </w:rPr>
        <w:t xml:space="preserve"> period ended </w:t>
      </w:r>
      <w:r w:rsidR="006D6AE2">
        <w:rPr>
          <w:rFonts w:ascii="Arial" w:hAnsi="Arial" w:cs="Arial"/>
          <w:sz w:val="22"/>
          <w:szCs w:val="22"/>
        </w:rPr>
        <w:t>30 September 2017</w:t>
      </w:r>
      <w:r w:rsidRPr="00C06E47">
        <w:rPr>
          <w:rFonts w:ascii="Arial" w:hAnsi="Arial" w:cs="Arial"/>
          <w:sz w:val="22"/>
          <w:szCs w:val="22"/>
        </w:rPr>
        <w:t xml:space="preserve"> </w:t>
      </w:r>
      <w:r w:rsidR="00AB2717">
        <w:rPr>
          <w:rFonts w:ascii="Arial" w:hAnsi="Arial" w:cs="Arial"/>
          <w:sz w:val="22"/>
          <w:szCs w:val="22"/>
        </w:rPr>
        <w:t>was</w:t>
      </w:r>
      <w:r w:rsidRPr="00C06E47">
        <w:rPr>
          <w:rFonts w:ascii="Arial" w:hAnsi="Arial" w:cs="Arial"/>
          <w:sz w:val="22"/>
          <w:szCs w:val="22"/>
        </w:rPr>
        <w:t xml:space="preserve"> as follow</w:t>
      </w:r>
      <w:r w:rsidR="0015269B" w:rsidRPr="00C06E47">
        <w:rPr>
          <w:rFonts w:ascii="Arial" w:hAnsi="Arial" w:cs="Arial"/>
          <w:sz w:val="22"/>
          <w:szCs w:val="22"/>
        </w:rPr>
        <w:t>s</w:t>
      </w:r>
      <w:r w:rsidRPr="00C06E47">
        <w:rPr>
          <w:rFonts w:ascii="Arial" w:hAnsi="Arial" w:cs="Arial"/>
          <w:sz w:val="22"/>
          <w:szCs w:val="22"/>
        </w:rPr>
        <w:t>:</w:t>
      </w:r>
    </w:p>
    <w:p w:rsidR="006351F3" w:rsidRPr="00C06E47" w:rsidRDefault="006351F3" w:rsidP="00815E8E">
      <w:pPr>
        <w:tabs>
          <w:tab w:val="left" w:pos="2160"/>
          <w:tab w:val="right" w:pos="7200"/>
          <w:tab w:val="right" w:pos="9000"/>
        </w:tabs>
        <w:spacing w:line="340" w:lineRule="exact"/>
        <w:ind w:left="540" w:right="-7" w:hanging="540"/>
        <w:jc w:val="right"/>
        <w:rPr>
          <w:rFonts w:ascii="Arial" w:eastAsia="Arial Unicode MS" w:hAnsi="Arial" w:cs="Arial"/>
          <w:sz w:val="16"/>
          <w:szCs w:val="16"/>
        </w:rPr>
      </w:pPr>
      <w:r w:rsidRPr="00C06E47">
        <w:rPr>
          <w:rFonts w:ascii="Arial" w:hAnsi="Arial" w:cs="Arial"/>
          <w:sz w:val="16"/>
          <w:szCs w:val="16"/>
        </w:rPr>
        <w:tab/>
      </w:r>
      <w:r w:rsidRPr="00C06E47">
        <w:rPr>
          <w:rFonts w:ascii="Arial" w:eastAsia="Arial Unicode MS" w:hAnsi="Arial" w:cs="Arial"/>
          <w:sz w:val="16"/>
          <w:szCs w:val="16"/>
        </w:rPr>
        <w:t>(Unit: Baht)</w:t>
      </w:r>
    </w:p>
    <w:tbl>
      <w:tblPr>
        <w:tblW w:w="9180" w:type="dxa"/>
        <w:tblInd w:w="558" w:type="dxa"/>
        <w:tblLayout w:type="fixed"/>
        <w:tblLook w:val="0000" w:firstRow="0" w:lastRow="0" w:firstColumn="0" w:lastColumn="0" w:noHBand="0" w:noVBand="0"/>
      </w:tblPr>
      <w:tblGrid>
        <w:gridCol w:w="2340"/>
        <w:gridCol w:w="1140"/>
        <w:gridCol w:w="1140"/>
        <w:gridCol w:w="1140"/>
        <w:gridCol w:w="1140"/>
        <w:gridCol w:w="1140"/>
        <w:gridCol w:w="1140"/>
      </w:tblGrid>
      <w:tr w:rsidR="00B623CF" w:rsidRPr="00C06E47" w:rsidTr="0021144D">
        <w:tc>
          <w:tcPr>
            <w:tcW w:w="2340" w:type="dxa"/>
            <w:tcBorders>
              <w:top w:val="nil"/>
              <w:left w:val="nil"/>
              <w:bottom w:val="nil"/>
              <w:right w:val="nil"/>
            </w:tcBorders>
            <w:vAlign w:val="bottom"/>
          </w:tcPr>
          <w:p w:rsidR="00B623CF" w:rsidRPr="00C06E47" w:rsidRDefault="00B623CF" w:rsidP="00815E8E">
            <w:pPr>
              <w:spacing w:line="340" w:lineRule="exact"/>
              <w:ind w:right="-108"/>
              <w:rPr>
                <w:rFonts w:ascii="Arial" w:eastAsia="Arial Unicode MS" w:hAnsi="Arial" w:cs="Arial"/>
                <w:b/>
                <w:bCs/>
                <w:sz w:val="16"/>
                <w:szCs w:val="16"/>
              </w:rPr>
            </w:pPr>
          </w:p>
        </w:tc>
        <w:tc>
          <w:tcPr>
            <w:tcW w:w="1140" w:type="dxa"/>
            <w:tcBorders>
              <w:top w:val="nil"/>
              <w:left w:val="nil"/>
              <w:bottom w:val="nil"/>
              <w:right w:val="nil"/>
            </w:tcBorders>
            <w:vAlign w:val="bottom"/>
          </w:tcPr>
          <w:p w:rsidR="00B623CF" w:rsidRPr="00C06E47"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Land</w:t>
            </w:r>
          </w:p>
        </w:tc>
        <w:tc>
          <w:tcPr>
            <w:tcW w:w="1140" w:type="dxa"/>
            <w:tcBorders>
              <w:top w:val="nil"/>
              <w:left w:val="nil"/>
              <w:bottom w:val="nil"/>
              <w:right w:val="nil"/>
            </w:tcBorders>
            <w:vAlign w:val="bottom"/>
          </w:tcPr>
          <w:p w:rsidR="00B623CF" w:rsidRPr="00C06E47" w:rsidRDefault="00B623CF" w:rsidP="00815E8E">
            <w:pPr>
              <w:pBdr>
                <w:bottom w:val="single" w:sz="4" w:space="1" w:color="auto"/>
              </w:pBdr>
              <w:spacing w:line="340" w:lineRule="exact"/>
              <w:ind w:left="-18" w:right="-75"/>
              <w:jc w:val="center"/>
              <w:rPr>
                <w:rFonts w:ascii="Arial" w:eastAsia="Arial Unicode MS" w:hAnsi="Arial" w:cs="Arial"/>
                <w:sz w:val="16"/>
                <w:szCs w:val="16"/>
              </w:rPr>
            </w:pPr>
            <w:r w:rsidRPr="00C06E47">
              <w:rPr>
                <w:rFonts w:ascii="Arial" w:eastAsia="Arial Unicode MS" w:hAnsi="Arial" w:cs="Arial"/>
                <w:sz w:val="16"/>
                <w:szCs w:val="16"/>
              </w:rPr>
              <w:t xml:space="preserve">Buildings </w:t>
            </w:r>
          </w:p>
        </w:tc>
        <w:tc>
          <w:tcPr>
            <w:tcW w:w="1140" w:type="dxa"/>
            <w:tcBorders>
              <w:top w:val="nil"/>
              <w:left w:val="nil"/>
              <w:bottom w:val="nil"/>
              <w:right w:val="nil"/>
            </w:tcBorders>
            <w:vAlign w:val="bottom"/>
          </w:tcPr>
          <w:p w:rsidR="00B623CF" w:rsidRPr="00C06E47"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Furniture,</w:t>
            </w:r>
          </w:p>
          <w:p w:rsidR="00B623CF" w:rsidRPr="00C06E47"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fixtures and</w:t>
            </w:r>
          </w:p>
          <w:p w:rsidR="00B623CF" w:rsidRPr="00C06E47"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office equipment</w:t>
            </w:r>
          </w:p>
        </w:tc>
        <w:tc>
          <w:tcPr>
            <w:tcW w:w="1140" w:type="dxa"/>
            <w:tcBorders>
              <w:top w:val="nil"/>
              <w:left w:val="nil"/>
              <w:bottom w:val="nil"/>
              <w:right w:val="nil"/>
            </w:tcBorders>
            <w:vAlign w:val="bottom"/>
          </w:tcPr>
          <w:p w:rsidR="00B623CF" w:rsidRPr="00C06E47"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Vehicles</w:t>
            </w:r>
          </w:p>
        </w:tc>
        <w:tc>
          <w:tcPr>
            <w:tcW w:w="1140" w:type="dxa"/>
            <w:tcBorders>
              <w:top w:val="nil"/>
              <w:left w:val="nil"/>
              <w:bottom w:val="nil"/>
              <w:right w:val="nil"/>
            </w:tcBorders>
            <w:vAlign w:val="bottom"/>
          </w:tcPr>
          <w:p w:rsidR="00B623CF" w:rsidRPr="00C06E47" w:rsidRDefault="003832CA"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Construction in progress</w:t>
            </w:r>
          </w:p>
        </w:tc>
        <w:tc>
          <w:tcPr>
            <w:tcW w:w="1140" w:type="dxa"/>
            <w:tcBorders>
              <w:top w:val="nil"/>
              <w:left w:val="nil"/>
              <w:bottom w:val="nil"/>
              <w:right w:val="nil"/>
            </w:tcBorders>
            <w:vAlign w:val="bottom"/>
          </w:tcPr>
          <w:p w:rsidR="00B623CF" w:rsidRPr="00C06E47" w:rsidRDefault="00B623CF" w:rsidP="00815E8E">
            <w:pPr>
              <w:pBdr>
                <w:bottom w:val="single" w:sz="4" w:space="1" w:color="auto"/>
              </w:pBdr>
              <w:spacing w:line="340" w:lineRule="exact"/>
              <w:ind w:left="-18" w:right="0"/>
              <w:jc w:val="center"/>
              <w:rPr>
                <w:rFonts w:ascii="Arial" w:eastAsia="Arial Unicode MS" w:hAnsi="Arial" w:cs="Arial"/>
                <w:sz w:val="16"/>
                <w:szCs w:val="16"/>
              </w:rPr>
            </w:pPr>
            <w:r w:rsidRPr="00C06E47">
              <w:rPr>
                <w:rFonts w:ascii="Arial" w:eastAsia="Arial Unicode MS" w:hAnsi="Arial" w:cs="Arial"/>
                <w:sz w:val="16"/>
                <w:szCs w:val="16"/>
              </w:rPr>
              <w:t>Total</w:t>
            </w:r>
          </w:p>
        </w:tc>
      </w:tr>
      <w:tr w:rsidR="00B623CF" w:rsidRPr="00C06E47" w:rsidTr="0021144D">
        <w:trPr>
          <w:trHeight w:val="66"/>
        </w:trPr>
        <w:tc>
          <w:tcPr>
            <w:tcW w:w="2340" w:type="dxa"/>
            <w:tcBorders>
              <w:top w:val="nil"/>
              <w:left w:val="nil"/>
              <w:bottom w:val="nil"/>
              <w:right w:val="nil"/>
            </w:tcBorders>
            <w:vAlign w:val="bottom"/>
          </w:tcPr>
          <w:p w:rsidR="00B623CF" w:rsidRPr="00C06E47" w:rsidRDefault="00B623CF" w:rsidP="00815E8E">
            <w:pPr>
              <w:spacing w:line="340" w:lineRule="exact"/>
              <w:ind w:right="-115"/>
              <w:rPr>
                <w:rFonts w:ascii="Arial" w:eastAsia="Arial Unicode MS" w:hAnsi="Arial" w:cs="Arial"/>
                <w:sz w:val="16"/>
                <w:szCs w:val="16"/>
              </w:rPr>
            </w:pPr>
            <w:r w:rsidRPr="00C06E47">
              <w:rPr>
                <w:rFonts w:ascii="Arial" w:eastAsia="Arial Unicode MS" w:hAnsi="Arial" w:cs="Arial"/>
                <w:sz w:val="16"/>
                <w:szCs w:val="16"/>
              </w:rPr>
              <w:t>Net book value as at</w:t>
            </w:r>
          </w:p>
        </w:tc>
        <w:tc>
          <w:tcPr>
            <w:tcW w:w="1140" w:type="dxa"/>
            <w:tcBorders>
              <w:top w:val="nil"/>
              <w:left w:val="nil"/>
              <w:bottom w:val="nil"/>
              <w:right w:val="nil"/>
            </w:tcBorders>
            <w:vAlign w:val="bottom"/>
          </w:tcPr>
          <w:p w:rsidR="00B623CF" w:rsidRPr="00C06E47" w:rsidRDefault="00B623CF" w:rsidP="00815E8E">
            <w:pPr>
              <w:tabs>
                <w:tab w:val="decimal" w:pos="882"/>
              </w:tabs>
              <w:spacing w:line="340" w:lineRule="exact"/>
              <w:ind w:right="0"/>
              <w:jc w:val="left"/>
              <w:rPr>
                <w:rFonts w:ascii="Arial" w:eastAsia="Arial Unicode MS" w:hAnsi="Arial" w:cs="Arial"/>
                <w:sz w:val="16"/>
                <w:szCs w:val="16"/>
              </w:rPr>
            </w:pPr>
          </w:p>
        </w:tc>
        <w:tc>
          <w:tcPr>
            <w:tcW w:w="1140" w:type="dxa"/>
            <w:tcBorders>
              <w:top w:val="nil"/>
              <w:left w:val="nil"/>
              <w:bottom w:val="nil"/>
              <w:right w:val="nil"/>
            </w:tcBorders>
            <w:vAlign w:val="bottom"/>
          </w:tcPr>
          <w:p w:rsidR="00B623CF" w:rsidRPr="00C06E47" w:rsidRDefault="00B623CF" w:rsidP="00815E8E">
            <w:pPr>
              <w:tabs>
                <w:tab w:val="decimal" w:pos="882"/>
              </w:tabs>
              <w:spacing w:line="340" w:lineRule="exact"/>
              <w:ind w:right="0"/>
              <w:jc w:val="left"/>
              <w:rPr>
                <w:rFonts w:ascii="Arial" w:eastAsia="Arial Unicode MS" w:hAnsi="Arial" w:cs="Arial"/>
                <w:sz w:val="16"/>
                <w:szCs w:val="16"/>
              </w:rPr>
            </w:pPr>
          </w:p>
        </w:tc>
        <w:tc>
          <w:tcPr>
            <w:tcW w:w="1140" w:type="dxa"/>
            <w:tcBorders>
              <w:top w:val="nil"/>
              <w:left w:val="nil"/>
              <w:bottom w:val="nil"/>
              <w:right w:val="nil"/>
            </w:tcBorders>
            <w:vAlign w:val="bottom"/>
          </w:tcPr>
          <w:p w:rsidR="00B623CF" w:rsidRPr="00C06E47" w:rsidRDefault="00B623CF" w:rsidP="00815E8E">
            <w:pPr>
              <w:tabs>
                <w:tab w:val="decimal" w:pos="882"/>
              </w:tabs>
              <w:spacing w:line="340" w:lineRule="exact"/>
              <w:ind w:right="0"/>
              <w:jc w:val="left"/>
              <w:rPr>
                <w:rFonts w:ascii="Arial" w:eastAsia="Arial Unicode MS" w:hAnsi="Arial" w:cs="Arial"/>
                <w:sz w:val="16"/>
                <w:szCs w:val="16"/>
              </w:rPr>
            </w:pPr>
          </w:p>
        </w:tc>
        <w:tc>
          <w:tcPr>
            <w:tcW w:w="1140" w:type="dxa"/>
            <w:tcBorders>
              <w:top w:val="nil"/>
              <w:left w:val="nil"/>
              <w:bottom w:val="nil"/>
              <w:right w:val="nil"/>
            </w:tcBorders>
            <w:vAlign w:val="bottom"/>
          </w:tcPr>
          <w:p w:rsidR="00B623CF" w:rsidRPr="00C06E47" w:rsidRDefault="00B623CF" w:rsidP="00815E8E">
            <w:pPr>
              <w:tabs>
                <w:tab w:val="decimal" w:pos="882"/>
              </w:tabs>
              <w:spacing w:line="340" w:lineRule="exact"/>
              <w:ind w:right="0"/>
              <w:jc w:val="left"/>
              <w:rPr>
                <w:rFonts w:ascii="Arial" w:eastAsia="Arial Unicode MS" w:hAnsi="Arial" w:cs="Arial"/>
                <w:sz w:val="16"/>
                <w:szCs w:val="16"/>
              </w:rPr>
            </w:pPr>
          </w:p>
        </w:tc>
        <w:tc>
          <w:tcPr>
            <w:tcW w:w="1140" w:type="dxa"/>
            <w:tcBorders>
              <w:top w:val="nil"/>
              <w:left w:val="nil"/>
              <w:bottom w:val="nil"/>
              <w:right w:val="nil"/>
            </w:tcBorders>
            <w:vAlign w:val="bottom"/>
          </w:tcPr>
          <w:p w:rsidR="00B623CF" w:rsidRPr="00C06E47" w:rsidRDefault="00B623CF" w:rsidP="00815E8E">
            <w:pPr>
              <w:tabs>
                <w:tab w:val="decimal" w:pos="882"/>
              </w:tabs>
              <w:spacing w:line="340" w:lineRule="exact"/>
              <w:ind w:right="0"/>
              <w:jc w:val="left"/>
              <w:rPr>
                <w:rFonts w:ascii="Arial" w:eastAsia="Arial Unicode MS" w:hAnsi="Arial" w:cs="Arial"/>
                <w:sz w:val="16"/>
                <w:szCs w:val="16"/>
              </w:rPr>
            </w:pPr>
          </w:p>
        </w:tc>
        <w:tc>
          <w:tcPr>
            <w:tcW w:w="1140" w:type="dxa"/>
            <w:tcBorders>
              <w:top w:val="nil"/>
              <w:left w:val="nil"/>
              <w:bottom w:val="nil"/>
              <w:right w:val="nil"/>
            </w:tcBorders>
            <w:vAlign w:val="bottom"/>
          </w:tcPr>
          <w:p w:rsidR="00B623CF" w:rsidRPr="00C06E47" w:rsidRDefault="00B623CF" w:rsidP="00815E8E">
            <w:pPr>
              <w:tabs>
                <w:tab w:val="decimal" w:pos="882"/>
              </w:tabs>
              <w:spacing w:line="340" w:lineRule="exact"/>
              <w:ind w:right="0"/>
              <w:jc w:val="left"/>
              <w:rPr>
                <w:rFonts w:ascii="Arial" w:eastAsia="Arial Unicode MS" w:hAnsi="Arial" w:cs="Arial"/>
                <w:sz w:val="16"/>
                <w:szCs w:val="16"/>
              </w:rPr>
            </w:pPr>
          </w:p>
        </w:tc>
      </w:tr>
      <w:tr w:rsidR="00A11A32" w:rsidRPr="00C06E47" w:rsidTr="0021144D">
        <w:tc>
          <w:tcPr>
            <w:tcW w:w="2340" w:type="dxa"/>
            <w:tcBorders>
              <w:top w:val="nil"/>
              <w:left w:val="nil"/>
              <w:bottom w:val="nil"/>
              <w:right w:val="nil"/>
            </w:tcBorders>
            <w:vAlign w:val="bottom"/>
          </w:tcPr>
          <w:p w:rsidR="00A11A32" w:rsidRPr="00C06E47" w:rsidRDefault="00A11A32" w:rsidP="00A11A32">
            <w:pPr>
              <w:spacing w:line="340" w:lineRule="exact"/>
              <w:ind w:left="162" w:right="-18" w:hanging="162"/>
              <w:jc w:val="left"/>
              <w:rPr>
                <w:rFonts w:ascii="Arial" w:eastAsia="Arial Unicode MS" w:hAnsi="Arial" w:cs="Arial"/>
                <w:sz w:val="16"/>
                <w:szCs w:val="16"/>
              </w:rPr>
            </w:pPr>
            <w:r w:rsidRPr="00C06E47">
              <w:rPr>
                <w:rFonts w:ascii="Arial" w:eastAsia="Arial Unicode MS" w:hAnsi="Arial" w:cs="Arial"/>
                <w:sz w:val="16"/>
                <w:szCs w:val="16"/>
              </w:rPr>
              <w:tab/>
              <w:t>1 January 2017</w:t>
            </w:r>
          </w:p>
        </w:tc>
        <w:tc>
          <w:tcPr>
            <w:tcW w:w="1140" w:type="dxa"/>
            <w:vAlign w:val="bottom"/>
          </w:tcPr>
          <w:p w:rsidR="00A11A32" w:rsidRPr="00A11A32" w:rsidRDefault="00A11A32" w:rsidP="00A11A32">
            <w:pPr>
              <w:tabs>
                <w:tab w:val="decimal" w:pos="882"/>
              </w:tabs>
              <w:spacing w:line="340" w:lineRule="exact"/>
              <w:ind w:right="0"/>
              <w:jc w:val="left"/>
              <w:rPr>
                <w:rFonts w:ascii="Arial" w:eastAsia="Arial Unicode MS" w:hAnsi="Arial" w:cs="Arial"/>
                <w:sz w:val="16"/>
                <w:szCs w:val="16"/>
              </w:rPr>
            </w:pPr>
            <w:r w:rsidRPr="00A11A32">
              <w:rPr>
                <w:rFonts w:ascii="Arial" w:eastAsia="Arial Unicode MS" w:hAnsi="Arial" w:cs="Arial"/>
                <w:sz w:val="16"/>
                <w:szCs w:val="16"/>
              </w:rPr>
              <w:t>124,402,866</w:t>
            </w:r>
          </w:p>
        </w:tc>
        <w:tc>
          <w:tcPr>
            <w:tcW w:w="1140" w:type="dxa"/>
            <w:vAlign w:val="bottom"/>
          </w:tcPr>
          <w:p w:rsidR="00A11A32" w:rsidRPr="00A11A32" w:rsidRDefault="00A11A32" w:rsidP="00A11A32">
            <w:pPr>
              <w:tabs>
                <w:tab w:val="decimal" w:pos="882"/>
              </w:tabs>
              <w:spacing w:line="340" w:lineRule="exact"/>
              <w:ind w:right="0"/>
              <w:jc w:val="left"/>
              <w:rPr>
                <w:rFonts w:ascii="Arial" w:eastAsia="Arial Unicode MS" w:hAnsi="Arial" w:cs="Arial"/>
                <w:sz w:val="16"/>
                <w:szCs w:val="16"/>
              </w:rPr>
            </w:pPr>
            <w:r w:rsidRPr="00A11A32">
              <w:rPr>
                <w:rFonts w:ascii="Arial" w:eastAsia="Arial Unicode MS" w:hAnsi="Arial" w:cs="Arial"/>
                <w:sz w:val="16"/>
                <w:szCs w:val="16"/>
              </w:rPr>
              <w:t>41,129,110</w:t>
            </w:r>
          </w:p>
        </w:tc>
        <w:tc>
          <w:tcPr>
            <w:tcW w:w="1140" w:type="dxa"/>
            <w:vAlign w:val="bottom"/>
          </w:tcPr>
          <w:p w:rsidR="00A11A32" w:rsidRPr="00A11A32" w:rsidRDefault="00A11A32" w:rsidP="00A11A32">
            <w:pPr>
              <w:tabs>
                <w:tab w:val="decimal" w:pos="882"/>
              </w:tabs>
              <w:spacing w:line="340" w:lineRule="exact"/>
              <w:ind w:right="0"/>
              <w:jc w:val="left"/>
              <w:rPr>
                <w:rFonts w:ascii="Arial" w:eastAsia="Arial Unicode MS" w:hAnsi="Arial" w:cs="Arial"/>
                <w:sz w:val="16"/>
                <w:szCs w:val="16"/>
              </w:rPr>
            </w:pPr>
            <w:r w:rsidRPr="00A11A32">
              <w:rPr>
                <w:rFonts w:ascii="Arial" w:eastAsia="Arial Unicode MS" w:hAnsi="Arial" w:cs="Arial"/>
                <w:sz w:val="16"/>
                <w:szCs w:val="16"/>
              </w:rPr>
              <w:t>25,726,385</w:t>
            </w:r>
          </w:p>
        </w:tc>
        <w:tc>
          <w:tcPr>
            <w:tcW w:w="1140" w:type="dxa"/>
            <w:vAlign w:val="bottom"/>
          </w:tcPr>
          <w:p w:rsidR="00A11A32" w:rsidRPr="00A11A32" w:rsidRDefault="00A11A32" w:rsidP="00A11A32">
            <w:pPr>
              <w:tabs>
                <w:tab w:val="decimal" w:pos="882"/>
              </w:tabs>
              <w:spacing w:line="340" w:lineRule="exact"/>
              <w:ind w:right="0"/>
              <w:jc w:val="left"/>
              <w:rPr>
                <w:rFonts w:ascii="Arial" w:eastAsia="Arial Unicode MS" w:hAnsi="Arial" w:cs="Arial"/>
                <w:sz w:val="16"/>
                <w:szCs w:val="16"/>
              </w:rPr>
            </w:pPr>
            <w:r w:rsidRPr="00A11A32">
              <w:rPr>
                <w:rFonts w:ascii="Arial" w:eastAsia="Arial Unicode MS" w:hAnsi="Arial" w:cs="Arial"/>
                <w:sz w:val="16"/>
                <w:szCs w:val="16"/>
              </w:rPr>
              <w:t>2,590,308</w:t>
            </w:r>
          </w:p>
        </w:tc>
        <w:tc>
          <w:tcPr>
            <w:tcW w:w="1140" w:type="dxa"/>
            <w:vAlign w:val="bottom"/>
          </w:tcPr>
          <w:p w:rsidR="00A11A32" w:rsidRPr="00A11A32" w:rsidRDefault="00A11A32" w:rsidP="00A11A32">
            <w:pPr>
              <w:tabs>
                <w:tab w:val="decimal" w:pos="882"/>
              </w:tabs>
              <w:spacing w:line="340" w:lineRule="exact"/>
              <w:ind w:right="0"/>
              <w:jc w:val="left"/>
              <w:rPr>
                <w:rFonts w:ascii="Arial" w:eastAsia="Arial Unicode MS" w:hAnsi="Arial" w:cs="Arial"/>
                <w:sz w:val="16"/>
                <w:szCs w:val="16"/>
              </w:rPr>
            </w:pPr>
            <w:r w:rsidRPr="00A11A32">
              <w:rPr>
                <w:rFonts w:ascii="Arial" w:eastAsia="Arial Unicode MS" w:hAnsi="Arial" w:cs="Arial"/>
                <w:sz w:val="16"/>
                <w:szCs w:val="16"/>
              </w:rPr>
              <w:t>2,284,000</w:t>
            </w:r>
          </w:p>
        </w:tc>
        <w:tc>
          <w:tcPr>
            <w:tcW w:w="1140" w:type="dxa"/>
            <w:vAlign w:val="bottom"/>
          </w:tcPr>
          <w:p w:rsidR="00A11A32" w:rsidRPr="00A11A32" w:rsidRDefault="00A11A32" w:rsidP="00A11A32">
            <w:pPr>
              <w:tabs>
                <w:tab w:val="decimal" w:pos="882"/>
              </w:tabs>
              <w:spacing w:line="340" w:lineRule="exact"/>
              <w:ind w:right="0"/>
              <w:jc w:val="left"/>
              <w:rPr>
                <w:rFonts w:ascii="Arial" w:eastAsia="Arial Unicode MS" w:hAnsi="Arial" w:cs="Arial"/>
                <w:sz w:val="16"/>
                <w:szCs w:val="16"/>
              </w:rPr>
            </w:pPr>
            <w:r w:rsidRPr="00A11A32">
              <w:rPr>
                <w:rFonts w:ascii="Arial" w:eastAsia="Arial Unicode MS" w:hAnsi="Arial" w:cs="Arial"/>
                <w:sz w:val="16"/>
                <w:szCs w:val="16"/>
              </w:rPr>
              <w:t>196,132,669</w:t>
            </w:r>
          </w:p>
        </w:tc>
      </w:tr>
      <w:tr w:rsidR="0021144D" w:rsidRPr="00C06E47" w:rsidTr="0021144D">
        <w:tc>
          <w:tcPr>
            <w:tcW w:w="2340" w:type="dxa"/>
            <w:tcBorders>
              <w:top w:val="nil"/>
              <w:left w:val="nil"/>
              <w:bottom w:val="nil"/>
              <w:right w:val="nil"/>
            </w:tcBorders>
            <w:vAlign w:val="bottom"/>
          </w:tcPr>
          <w:p w:rsidR="0021144D" w:rsidRPr="00C06E47" w:rsidRDefault="0021144D" w:rsidP="0021144D">
            <w:pPr>
              <w:spacing w:line="340" w:lineRule="exact"/>
              <w:ind w:right="-115"/>
              <w:rPr>
                <w:rFonts w:ascii="Arial" w:eastAsia="Arial Unicode MS" w:hAnsi="Arial" w:cs="Arial"/>
                <w:sz w:val="16"/>
                <w:szCs w:val="16"/>
              </w:rPr>
            </w:pPr>
            <w:r w:rsidRPr="00C06E47">
              <w:rPr>
                <w:rFonts w:ascii="Arial" w:eastAsia="Arial Unicode MS" w:hAnsi="Arial" w:cs="Arial"/>
                <w:sz w:val="16"/>
                <w:szCs w:val="16"/>
              </w:rPr>
              <w:t>Additions - at cost</w:t>
            </w:r>
          </w:p>
        </w:tc>
        <w:tc>
          <w:tcPr>
            <w:tcW w:w="1140" w:type="dxa"/>
            <w:shd w:val="clear" w:color="auto" w:fill="auto"/>
            <w:vAlign w:val="bottom"/>
          </w:tcPr>
          <w:p w:rsidR="0021144D" w:rsidRPr="0021144D" w:rsidRDefault="0021144D" w:rsidP="0021144D">
            <w:pP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w:t>
            </w:r>
          </w:p>
        </w:tc>
        <w:tc>
          <w:tcPr>
            <w:tcW w:w="1140" w:type="dxa"/>
            <w:shd w:val="clear" w:color="auto" w:fill="auto"/>
            <w:vAlign w:val="bottom"/>
          </w:tcPr>
          <w:p w:rsidR="0021144D" w:rsidRPr="0021144D" w:rsidRDefault="0021144D" w:rsidP="0021144D">
            <w:pP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w:t>
            </w:r>
          </w:p>
        </w:tc>
        <w:tc>
          <w:tcPr>
            <w:tcW w:w="1140" w:type="dxa"/>
            <w:shd w:val="clear" w:color="auto" w:fill="auto"/>
            <w:vAlign w:val="bottom"/>
          </w:tcPr>
          <w:p w:rsidR="0021144D" w:rsidRPr="0021144D" w:rsidRDefault="0021144D" w:rsidP="0021144D">
            <w:pP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2,918,352</w:t>
            </w:r>
          </w:p>
        </w:tc>
        <w:tc>
          <w:tcPr>
            <w:tcW w:w="1140" w:type="dxa"/>
            <w:shd w:val="clear" w:color="auto" w:fill="auto"/>
            <w:vAlign w:val="bottom"/>
          </w:tcPr>
          <w:p w:rsidR="0021144D" w:rsidRPr="0021144D" w:rsidRDefault="0021144D" w:rsidP="0021144D">
            <w:pP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532,444</w:t>
            </w:r>
          </w:p>
        </w:tc>
        <w:tc>
          <w:tcPr>
            <w:tcW w:w="1140" w:type="dxa"/>
            <w:shd w:val="clear" w:color="auto" w:fill="auto"/>
            <w:vAlign w:val="bottom"/>
          </w:tcPr>
          <w:p w:rsidR="0021144D" w:rsidRPr="0021144D" w:rsidRDefault="0021144D" w:rsidP="0021144D">
            <w:pP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1,078,050</w:t>
            </w:r>
          </w:p>
        </w:tc>
        <w:tc>
          <w:tcPr>
            <w:tcW w:w="1140" w:type="dxa"/>
            <w:shd w:val="clear" w:color="auto" w:fill="auto"/>
            <w:vAlign w:val="bottom"/>
          </w:tcPr>
          <w:p w:rsidR="0021144D" w:rsidRPr="0021144D" w:rsidRDefault="0021144D" w:rsidP="0021144D">
            <w:pP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4,528,846</w:t>
            </w:r>
          </w:p>
        </w:tc>
      </w:tr>
      <w:tr w:rsidR="0021144D" w:rsidRPr="00C06E47" w:rsidTr="0021144D">
        <w:tc>
          <w:tcPr>
            <w:tcW w:w="2340" w:type="dxa"/>
            <w:tcBorders>
              <w:top w:val="nil"/>
              <w:left w:val="nil"/>
              <w:bottom w:val="nil"/>
              <w:right w:val="nil"/>
            </w:tcBorders>
            <w:vAlign w:val="bottom"/>
          </w:tcPr>
          <w:p w:rsidR="0021144D" w:rsidRPr="00C06E47" w:rsidRDefault="0021144D" w:rsidP="0021144D">
            <w:pPr>
              <w:spacing w:line="340" w:lineRule="exact"/>
              <w:ind w:right="-115"/>
              <w:rPr>
                <w:rFonts w:ascii="Arial" w:eastAsia="Arial Unicode MS" w:hAnsi="Arial" w:cs="Arial"/>
                <w:sz w:val="16"/>
                <w:szCs w:val="16"/>
              </w:rPr>
            </w:pPr>
            <w:r w:rsidRPr="00C06E47">
              <w:rPr>
                <w:rFonts w:ascii="Arial" w:eastAsia="Arial Unicode MS" w:hAnsi="Arial" w:cs="Arial"/>
                <w:sz w:val="16"/>
                <w:szCs w:val="16"/>
              </w:rPr>
              <w:t>Transfer in (out)</w:t>
            </w:r>
          </w:p>
        </w:tc>
        <w:tc>
          <w:tcPr>
            <w:tcW w:w="1140" w:type="dxa"/>
            <w:shd w:val="clear" w:color="auto" w:fill="auto"/>
            <w:vAlign w:val="bottom"/>
          </w:tcPr>
          <w:p w:rsidR="0021144D" w:rsidRPr="0021144D" w:rsidRDefault="0021144D" w:rsidP="0021144D">
            <w:pP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w:t>
            </w:r>
          </w:p>
        </w:tc>
        <w:tc>
          <w:tcPr>
            <w:tcW w:w="1140" w:type="dxa"/>
            <w:shd w:val="clear" w:color="auto" w:fill="auto"/>
            <w:vAlign w:val="bottom"/>
          </w:tcPr>
          <w:p w:rsidR="0021144D" w:rsidRPr="0021144D" w:rsidRDefault="0021144D" w:rsidP="0021144D">
            <w:pP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w:t>
            </w:r>
          </w:p>
        </w:tc>
        <w:tc>
          <w:tcPr>
            <w:tcW w:w="1140" w:type="dxa"/>
            <w:shd w:val="clear" w:color="auto" w:fill="auto"/>
            <w:vAlign w:val="bottom"/>
          </w:tcPr>
          <w:p w:rsidR="0021144D" w:rsidRPr="0021144D" w:rsidRDefault="0021144D" w:rsidP="0021144D">
            <w:pP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931,050</w:t>
            </w:r>
          </w:p>
        </w:tc>
        <w:tc>
          <w:tcPr>
            <w:tcW w:w="1140" w:type="dxa"/>
            <w:shd w:val="clear" w:color="auto" w:fill="auto"/>
            <w:vAlign w:val="bottom"/>
          </w:tcPr>
          <w:p w:rsidR="0021144D" w:rsidRPr="0021144D" w:rsidRDefault="0021144D" w:rsidP="0021144D">
            <w:pP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w:t>
            </w:r>
          </w:p>
        </w:tc>
        <w:tc>
          <w:tcPr>
            <w:tcW w:w="1140" w:type="dxa"/>
            <w:shd w:val="clear" w:color="auto" w:fill="auto"/>
            <w:vAlign w:val="bottom"/>
          </w:tcPr>
          <w:p w:rsidR="0021144D" w:rsidRPr="0021144D" w:rsidRDefault="0021144D" w:rsidP="0021144D">
            <w:pP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(931,050)</w:t>
            </w:r>
          </w:p>
        </w:tc>
        <w:tc>
          <w:tcPr>
            <w:tcW w:w="1140" w:type="dxa"/>
            <w:shd w:val="clear" w:color="auto" w:fill="auto"/>
            <w:vAlign w:val="bottom"/>
          </w:tcPr>
          <w:p w:rsidR="0021144D" w:rsidRPr="0021144D" w:rsidRDefault="0021144D" w:rsidP="0021144D">
            <w:pP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w:t>
            </w:r>
          </w:p>
        </w:tc>
      </w:tr>
      <w:tr w:rsidR="00042317" w:rsidRPr="00C06E47" w:rsidTr="00E10E51">
        <w:tc>
          <w:tcPr>
            <w:tcW w:w="2340" w:type="dxa"/>
            <w:tcBorders>
              <w:top w:val="nil"/>
              <w:left w:val="nil"/>
              <w:bottom w:val="nil"/>
              <w:right w:val="nil"/>
            </w:tcBorders>
            <w:vAlign w:val="bottom"/>
          </w:tcPr>
          <w:p w:rsidR="00042317" w:rsidRPr="00C06E47" w:rsidRDefault="00776C03" w:rsidP="00E10E51">
            <w:pPr>
              <w:spacing w:line="340" w:lineRule="exact"/>
              <w:ind w:right="-115"/>
              <w:rPr>
                <w:rFonts w:ascii="Arial" w:eastAsia="Arial Unicode MS" w:hAnsi="Arial" w:cs="Arial"/>
                <w:sz w:val="16"/>
                <w:szCs w:val="16"/>
              </w:rPr>
            </w:pPr>
            <w:r>
              <w:rPr>
                <w:rFonts w:ascii="Arial" w:eastAsia="Arial Unicode MS" w:hAnsi="Arial" w:cs="Arial"/>
                <w:sz w:val="16"/>
                <w:szCs w:val="16"/>
              </w:rPr>
              <w:t>Transfer to intangible assets</w:t>
            </w:r>
          </w:p>
        </w:tc>
        <w:tc>
          <w:tcPr>
            <w:tcW w:w="1140" w:type="dxa"/>
            <w:vAlign w:val="bottom"/>
          </w:tcPr>
          <w:p w:rsidR="00042317" w:rsidRPr="0021144D" w:rsidRDefault="00042317" w:rsidP="00E10E51">
            <w:pP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w:t>
            </w:r>
          </w:p>
        </w:tc>
        <w:tc>
          <w:tcPr>
            <w:tcW w:w="1140" w:type="dxa"/>
            <w:vAlign w:val="bottom"/>
          </w:tcPr>
          <w:p w:rsidR="00042317" w:rsidRPr="0021144D" w:rsidRDefault="00042317" w:rsidP="00E10E51">
            <w:pP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w:t>
            </w:r>
          </w:p>
        </w:tc>
        <w:tc>
          <w:tcPr>
            <w:tcW w:w="1140" w:type="dxa"/>
            <w:vAlign w:val="bottom"/>
          </w:tcPr>
          <w:p w:rsidR="00042317" w:rsidRPr="0021144D" w:rsidRDefault="00042317" w:rsidP="00E10E51">
            <w:pP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w:t>
            </w:r>
          </w:p>
        </w:tc>
        <w:tc>
          <w:tcPr>
            <w:tcW w:w="1140" w:type="dxa"/>
            <w:vAlign w:val="bottom"/>
          </w:tcPr>
          <w:p w:rsidR="00042317" w:rsidRPr="0021144D" w:rsidRDefault="00042317" w:rsidP="00E10E51">
            <w:pP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w:t>
            </w:r>
          </w:p>
        </w:tc>
        <w:tc>
          <w:tcPr>
            <w:tcW w:w="1140" w:type="dxa"/>
            <w:vAlign w:val="bottom"/>
          </w:tcPr>
          <w:p w:rsidR="00042317" w:rsidRPr="0021144D" w:rsidRDefault="00042317" w:rsidP="00E10E51">
            <w:pP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(2,266,000)</w:t>
            </w:r>
          </w:p>
        </w:tc>
        <w:tc>
          <w:tcPr>
            <w:tcW w:w="1140" w:type="dxa"/>
            <w:vAlign w:val="bottom"/>
          </w:tcPr>
          <w:p w:rsidR="00042317" w:rsidRPr="0021144D" w:rsidRDefault="00042317" w:rsidP="00E10E51">
            <w:pP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(2,266,000)</w:t>
            </w:r>
          </w:p>
        </w:tc>
      </w:tr>
      <w:tr w:rsidR="0021144D" w:rsidRPr="00C06E47" w:rsidTr="0021144D">
        <w:tc>
          <w:tcPr>
            <w:tcW w:w="2340" w:type="dxa"/>
            <w:tcBorders>
              <w:top w:val="nil"/>
              <w:left w:val="nil"/>
              <w:bottom w:val="nil"/>
              <w:right w:val="nil"/>
            </w:tcBorders>
            <w:vAlign w:val="bottom"/>
          </w:tcPr>
          <w:p w:rsidR="0021144D" w:rsidRPr="00C06E47" w:rsidRDefault="0021144D" w:rsidP="0021144D">
            <w:pPr>
              <w:spacing w:line="340" w:lineRule="exact"/>
              <w:ind w:left="162" w:right="-108" w:hanging="162"/>
              <w:jc w:val="left"/>
              <w:rPr>
                <w:rFonts w:ascii="Arial" w:eastAsia="Arial Unicode MS" w:hAnsi="Arial" w:cs="Arial"/>
                <w:sz w:val="16"/>
                <w:szCs w:val="16"/>
              </w:rPr>
            </w:pPr>
            <w:r w:rsidRPr="00C06E47">
              <w:rPr>
                <w:rFonts w:ascii="Arial" w:eastAsia="Arial Unicode MS" w:hAnsi="Arial" w:cs="Arial"/>
                <w:sz w:val="16"/>
                <w:szCs w:val="16"/>
              </w:rPr>
              <w:t>Disposals - net book value</w:t>
            </w:r>
          </w:p>
        </w:tc>
        <w:tc>
          <w:tcPr>
            <w:tcW w:w="1140" w:type="dxa"/>
            <w:shd w:val="clear" w:color="auto" w:fill="auto"/>
            <w:vAlign w:val="bottom"/>
          </w:tcPr>
          <w:p w:rsidR="0021144D" w:rsidRPr="0021144D" w:rsidRDefault="00042317" w:rsidP="0021144D">
            <w:pPr>
              <w:tabs>
                <w:tab w:val="decimal" w:pos="882"/>
              </w:tabs>
              <w:spacing w:line="340" w:lineRule="exact"/>
              <w:ind w:right="0"/>
              <w:jc w:val="left"/>
              <w:rPr>
                <w:rFonts w:ascii="Arial" w:eastAsia="Arial Unicode MS" w:hAnsi="Arial" w:cs="Arial"/>
                <w:sz w:val="16"/>
                <w:szCs w:val="16"/>
              </w:rPr>
            </w:pPr>
            <w:r>
              <w:rPr>
                <w:rFonts w:ascii="Arial" w:eastAsia="Arial Unicode MS" w:hAnsi="Arial" w:cs="Arial"/>
                <w:sz w:val="16"/>
                <w:szCs w:val="16"/>
              </w:rPr>
              <w:t>-</w:t>
            </w:r>
          </w:p>
        </w:tc>
        <w:tc>
          <w:tcPr>
            <w:tcW w:w="1140" w:type="dxa"/>
            <w:shd w:val="clear" w:color="auto" w:fill="auto"/>
            <w:vAlign w:val="bottom"/>
          </w:tcPr>
          <w:p w:rsidR="0021144D" w:rsidRPr="0021144D" w:rsidRDefault="00042317" w:rsidP="0021144D">
            <w:pPr>
              <w:tabs>
                <w:tab w:val="decimal" w:pos="882"/>
              </w:tabs>
              <w:spacing w:line="340" w:lineRule="exact"/>
              <w:ind w:right="0"/>
              <w:jc w:val="left"/>
              <w:rPr>
                <w:rFonts w:ascii="Arial" w:eastAsia="Arial Unicode MS" w:hAnsi="Arial" w:cs="Arial"/>
                <w:sz w:val="16"/>
                <w:szCs w:val="16"/>
              </w:rPr>
            </w:pPr>
            <w:r>
              <w:rPr>
                <w:rFonts w:ascii="Arial" w:eastAsia="Arial Unicode MS" w:hAnsi="Arial" w:cs="Arial"/>
                <w:sz w:val="16"/>
                <w:szCs w:val="16"/>
              </w:rPr>
              <w:t>-</w:t>
            </w:r>
          </w:p>
        </w:tc>
        <w:tc>
          <w:tcPr>
            <w:tcW w:w="1140" w:type="dxa"/>
            <w:shd w:val="clear" w:color="auto" w:fill="auto"/>
            <w:vAlign w:val="bottom"/>
          </w:tcPr>
          <w:p w:rsidR="0021144D" w:rsidRPr="0021144D" w:rsidRDefault="0021144D" w:rsidP="0021144D">
            <w:pP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(57,236)</w:t>
            </w:r>
          </w:p>
        </w:tc>
        <w:tc>
          <w:tcPr>
            <w:tcW w:w="1140" w:type="dxa"/>
            <w:shd w:val="clear" w:color="auto" w:fill="auto"/>
            <w:vAlign w:val="bottom"/>
          </w:tcPr>
          <w:p w:rsidR="0021144D" w:rsidRPr="0021144D" w:rsidRDefault="0021144D" w:rsidP="0021144D">
            <w:pP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(1)</w:t>
            </w:r>
          </w:p>
        </w:tc>
        <w:tc>
          <w:tcPr>
            <w:tcW w:w="1140" w:type="dxa"/>
            <w:shd w:val="clear" w:color="auto" w:fill="auto"/>
            <w:vAlign w:val="bottom"/>
          </w:tcPr>
          <w:p w:rsidR="0021144D" w:rsidRPr="0021144D" w:rsidRDefault="0021144D" w:rsidP="0021144D">
            <w:pP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w:t>
            </w:r>
          </w:p>
        </w:tc>
        <w:tc>
          <w:tcPr>
            <w:tcW w:w="1140" w:type="dxa"/>
            <w:shd w:val="clear" w:color="auto" w:fill="auto"/>
            <w:vAlign w:val="bottom"/>
          </w:tcPr>
          <w:p w:rsidR="0021144D" w:rsidRPr="0021144D" w:rsidRDefault="0021144D" w:rsidP="0021144D">
            <w:pP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(57,237)</w:t>
            </w:r>
          </w:p>
        </w:tc>
      </w:tr>
      <w:tr w:rsidR="0021144D" w:rsidRPr="00C06E47" w:rsidTr="0021144D">
        <w:tc>
          <w:tcPr>
            <w:tcW w:w="2340" w:type="dxa"/>
            <w:tcBorders>
              <w:top w:val="nil"/>
              <w:left w:val="nil"/>
              <w:bottom w:val="nil"/>
              <w:right w:val="nil"/>
            </w:tcBorders>
            <w:vAlign w:val="bottom"/>
          </w:tcPr>
          <w:p w:rsidR="0021144D" w:rsidRPr="00C06E47" w:rsidRDefault="0021144D" w:rsidP="0021144D">
            <w:pPr>
              <w:spacing w:line="340" w:lineRule="exact"/>
              <w:ind w:left="162" w:right="-108" w:hanging="162"/>
              <w:jc w:val="left"/>
              <w:rPr>
                <w:rFonts w:ascii="Arial" w:eastAsia="Arial Unicode MS" w:hAnsi="Arial" w:cs="Arial"/>
                <w:sz w:val="16"/>
                <w:szCs w:val="16"/>
              </w:rPr>
            </w:pPr>
            <w:r w:rsidRPr="00C06E47">
              <w:rPr>
                <w:rFonts w:ascii="Arial" w:eastAsia="Arial Unicode MS" w:hAnsi="Arial" w:cs="Arial"/>
                <w:sz w:val="16"/>
                <w:szCs w:val="16"/>
              </w:rPr>
              <w:t>Depreciation charge for the period</w:t>
            </w:r>
          </w:p>
        </w:tc>
        <w:tc>
          <w:tcPr>
            <w:tcW w:w="1140" w:type="dxa"/>
            <w:shd w:val="clear" w:color="auto" w:fill="auto"/>
            <w:vAlign w:val="bottom"/>
          </w:tcPr>
          <w:p w:rsidR="0021144D" w:rsidRPr="0021144D" w:rsidRDefault="0021144D" w:rsidP="0021144D">
            <w:pPr>
              <w:pBdr>
                <w:bottom w:val="single" w:sz="4" w:space="1" w:color="000000"/>
              </w:pBd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w:t>
            </w:r>
          </w:p>
        </w:tc>
        <w:tc>
          <w:tcPr>
            <w:tcW w:w="1140" w:type="dxa"/>
            <w:shd w:val="clear" w:color="auto" w:fill="auto"/>
            <w:vAlign w:val="bottom"/>
          </w:tcPr>
          <w:p w:rsidR="0021144D" w:rsidRPr="0021144D" w:rsidRDefault="0021144D" w:rsidP="0021144D">
            <w:pPr>
              <w:pBdr>
                <w:bottom w:val="single" w:sz="4" w:space="1" w:color="000000"/>
              </w:pBd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(2,804,907)</w:t>
            </w:r>
          </w:p>
        </w:tc>
        <w:tc>
          <w:tcPr>
            <w:tcW w:w="1140" w:type="dxa"/>
            <w:shd w:val="clear" w:color="auto" w:fill="auto"/>
            <w:vAlign w:val="bottom"/>
          </w:tcPr>
          <w:p w:rsidR="0021144D" w:rsidRPr="0021144D" w:rsidRDefault="0021144D" w:rsidP="0021144D">
            <w:pPr>
              <w:pBdr>
                <w:bottom w:val="single" w:sz="4" w:space="1" w:color="000000"/>
              </w:pBd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(5,422,676)</w:t>
            </w:r>
          </w:p>
        </w:tc>
        <w:tc>
          <w:tcPr>
            <w:tcW w:w="1140" w:type="dxa"/>
            <w:shd w:val="clear" w:color="auto" w:fill="auto"/>
            <w:vAlign w:val="bottom"/>
          </w:tcPr>
          <w:p w:rsidR="0021144D" w:rsidRPr="0021144D" w:rsidRDefault="0021144D" w:rsidP="0021144D">
            <w:pPr>
              <w:pBdr>
                <w:bottom w:val="single" w:sz="4" w:space="1" w:color="000000"/>
              </w:pBd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(357,213)</w:t>
            </w:r>
          </w:p>
        </w:tc>
        <w:tc>
          <w:tcPr>
            <w:tcW w:w="1140" w:type="dxa"/>
            <w:shd w:val="clear" w:color="auto" w:fill="auto"/>
            <w:vAlign w:val="bottom"/>
          </w:tcPr>
          <w:p w:rsidR="0021144D" w:rsidRPr="0021144D" w:rsidRDefault="0021144D" w:rsidP="0021144D">
            <w:pPr>
              <w:pBdr>
                <w:bottom w:val="single" w:sz="4" w:space="1" w:color="000000"/>
              </w:pBd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w:t>
            </w:r>
          </w:p>
        </w:tc>
        <w:tc>
          <w:tcPr>
            <w:tcW w:w="1140" w:type="dxa"/>
            <w:shd w:val="clear" w:color="auto" w:fill="auto"/>
            <w:vAlign w:val="bottom"/>
          </w:tcPr>
          <w:p w:rsidR="0021144D" w:rsidRPr="0021144D" w:rsidRDefault="0021144D" w:rsidP="0021144D">
            <w:pPr>
              <w:pBdr>
                <w:bottom w:val="single" w:sz="4" w:space="1" w:color="000000"/>
              </w:pBd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(8,584,796)</w:t>
            </w:r>
          </w:p>
        </w:tc>
      </w:tr>
      <w:tr w:rsidR="0021144D" w:rsidRPr="00C06E47" w:rsidTr="0021144D">
        <w:tc>
          <w:tcPr>
            <w:tcW w:w="2340" w:type="dxa"/>
            <w:tcBorders>
              <w:top w:val="nil"/>
              <w:left w:val="nil"/>
              <w:bottom w:val="nil"/>
              <w:right w:val="nil"/>
            </w:tcBorders>
            <w:vAlign w:val="bottom"/>
          </w:tcPr>
          <w:p w:rsidR="0021144D" w:rsidRPr="00C06E47" w:rsidRDefault="0021144D" w:rsidP="0021144D">
            <w:pPr>
              <w:spacing w:line="340" w:lineRule="exact"/>
              <w:ind w:left="162" w:right="-108" w:hanging="162"/>
              <w:jc w:val="left"/>
              <w:rPr>
                <w:rFonts w:ascii="Arial" w:eastAsia="Arial Unicode MS" w:hAnsi="Arial" w:cs="Arial"/>
                <w:sz w:val="16"/>
                <w:szCs w:val="16"/>
              </w:rPr>
            </w:pPr>
            <w:r w:rsidRPr="00C06E47">
              <w:rPr>
                <w:rFonts w:ascii="Arial" w:eastAsia="Arial Unicode MS" w:hAnsi="Arial" w:cs="Arial"/>
                <w:sz w:val="16"/>
                <w:szCs w:val="16"/>
              </w:rPr>
              <w:t xml:space="preserve">Net book value as at                                  </w:t>
            </w:r>
            <w:r>
              <w:rPr>
                <w:rFonts w:ascii="Arial" w:eastAsia="Arial Unicode MS" w:hAnsi="Arial" w:cs="Arial"/>
                <w:sz w:val="16"/>
                <w:szCs w:val="16"/>
              </w:rPr>
              <w:t>30 September 2017</w:t>
            </w:r>
          </w:p>
        </w:tc>
        <w:tc>
          <w:tcPr>
            <w:tcW w:w="1140" w:type="dxa"/>
            <w:shd w:val="clear" w:color="auto" w:fill="auto"/>
            <w:vAlign w:val="bottom"/>
          </w:tcPr>
          <w:p w:rsidR="0021144D" w:rsidRPr="0021144D" w:rsidRDefault="0021144D" w:rsidP="0021144D">
            <w:pPr>
              <w:pBdr>
                <w:bottom w:val="double" w:sz="4" w:space="1" w:color="auto"/>
              </w:pBd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124,402,866</w:t>
            </w:r>
          </w:p>
        </w:tc>
        <w:tc>
          <w:tcPr>
            <w:tcW w:w="1140" w:type="dxa"/>
            <w:shd w:val="clear" w:color="auto" w:fill="auto"/>
            <w:vAlign w:val="bottom"/>
          </w:tcPr>
          <w:p w:rsidR="0021144D" w:rsidRPr="0021144D" w:rsidRDefault="0021144D" w:rsidP="0021144D">
            <w:pPr>
              <w:pBdr>
                <w:bottom w:val="double" w:sz="4" w:space="1" w:color="auto"/>
              </w:pBd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38,324,203</w:t>
            </w:r>
          </w:p>
        </w:tc>
        <w:tc>
          <w:tcPr>
            <w:tcW w:w="1140" w:type="dxa"/>
            <w:shd w:val="clear" w:color="auto" w:fill="auto"/>
            <w:vAlign w:val="bottom"/>
          </w:tcPr>
          <w:p w:rsidR="0021144D" w:rsidRPr="0021144D" w:rsidRDefault="0021144D" w:rsidP="0021144D">
            <w:pPr>
              <w:pBdr>
                <w:bottom w:val="double" w:sz="4" w:space="1" w:color="auto"/>
              </w:pBd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24,095,875</w:t>
            </w:r>
          </w:p>
        </w:tc>
        <w:tc>
          <w:tcPr>
            <w:tcW w:w="1140" w:type="dxa"/>
            <w:shd w:val="clear" w:color="auto" w:fill="auto"/>
            <w:vAlign w:val="bottom"/>
          </w:tcPr>
          <w:p w:rsidR="0021144D" w:rsidRPr="0021144D" w:rsidRDefault="0021144D" w:rsidP="0021144D">
            <w:pPr>
              <w:pBdr>
                <w:bottom w:val="double" w:sz="4" w:space="1" w:color="auto"/>
              </w:pBd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2,765,538</w:t>
            </w:r>
          </w:p>
        </w:tc>
        <w:tc>
          <w:tcPr>
            <w:tcW w:w="1140" w:type="dxa"/>
            <w:shd w:val="clear" w:color="auto" w:fill="auto"/>
            <w:vAlign w:val="bottom"/>
          </w:tcPr>
          <w:p w:rsidR="0021144D" w:rsidRPr="0021144D" w:rsidRDefault="0021144D" w:rsidP="0021144D">
            <w:pPr>
              <w:pBdr>
                <w:bottom w:val="double" w:sz="4" w:space="1" w:color="auto"/>
              </w:pBd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165,000</w:t>
            </w:r>
          </w:p>
        </w:tc>
        <w:tc>
          <w:tcPr>
            <w:tcW w:w="1140" w:type="dxa"/>
            <w:shd w:val="clear" w:color="auto" w:fill="auto"/>
            <w:vAlign w:val="bottom"/>
          </w:tcPr>
          <w:p w:rsidR="0021144D" w:rsidRPr="0021144D" w:rsidRDefault="0021144D" w:rsidP="0021144D">
            <w:pPr>
              <w:pBdr>
                <w:bottom w:val="double" w:sz="4" w:space="1" w:color="auto"/>
              </w:pBdr>
              <w:tabs>
                <w:tab w:val="decimal" w:pos="882"/>
              </w:tabs>
              <w:spacing w:line="340" w:lineRule="exact"/>
              <w:ind w:right="0"/>
              <w:jc w:val="left"/>
              <w:rPr>
                <w:rFonts w:ascii="Arial" w:eastAsia="Arial Unicode MS" w:hAnsi="Arial" w:cs="Arial"/>
                <w:sz w:val="16"/>
                <w:szCs w:val="16"/>
              </w:rPr>
            </w:pPr>
            <w:r w:rsidRPr="0021144D">
              <w:rPr>
                <w:rFonts w:ascii="Arial" w:eastAsia="Arial Unicode MS" w:hAnsi="Arial" w:cs="Arial"/>
                <w:sz w:val="16"/>
                <w:szCs w:val="16"/>
              </w:rPr>
              <w:t>189,753,482</w:t>
            </w:r>
          </w:p>
        </w:tc>
      </w:tr>
    </w:tbl>
    <w:p w:rsidR="000726A5" w:rsidRPr="00C06E47" w:rsidRDefault="00892652" w:rsidP="00815E8E">
      <w:pPr>
        <w:pStyle w:val="Heading1"/>
        <w:spacing w:before="240" w:after="120" w:line="380" w:lineRule="exact"/>
        <w:ind w:left="547" w:hanging="547"/>
        <w:jc w:val="left"/>
        <w:rPr>
          <w:rFonts w:ascii="Arial" w:hAnsi="Arial"/>
          <w:b/>
          <w:bCs/>
          <w:spacing w:val="0"/>
          <w:sz w:val="22"/>
          <w:szCs w:val="22"/>
          <w:u w:val="none"/>
        </w:rPr>
      </w:pPr>
      <w:bookmarkStart w:id="11" w:name="_Toc497816348"/>
      <w:r w:rsidRPr="00C06E47">
        <w:rPr>
          <w:rFonts w:ascii="Arial" w:hAnsi="Arial"/>
          <w:b/>
          <w:bCs/>
          <w:spacing w:val="0"/>
          <w:sz w:val="22"/>
          <w:szCs w:val="22"/>
          <w:u w:val="none"/>
        </w:rPr>
        <w:t>10</w:t>
      </w:r>
      <w:r w:rsidR="000726A5" w:rsidRPr="00C06E47">
        <w:rPr>
          <w:rFonts w:ascii="Arial" w:hAnsi="Arial"/>
          <w:b/>
          <w:bCs/>
          <w:spacing w:val="0"/>
          <w:sz w:val="22"/>
          <w:szCs w:val="22"/>
          <w:u w:val="none"/>
        </w:rPr>
        <w:t>.</w:t>
      </w:r>
      <w:r w:rsidR="000726A5" w:rsidRPr="00C06E47">
        <w:rPr>
          <w:rFonts w:ascii="Arial" w:hAnsi="Arial"/>
          <w:b/>
          <w:bCs/>
          <w:spacing w:val="0"/>
          <w:sz w:val="22"/>
          <w:szCs w:val="22"/>
          <w:u w:val="none"/>
        </w:rPr>
        <w:tab/>
      </w:r>
      <w:r w:rsidR="002C3BAD" w:rsidRPr="00C06E47">
        <w:rPr>
          <w:rFonts w:ascii="Arial" w:hAnsi="Arial"/>
          <w:b/>
          <w:bCs/>
          <w:spacing w:val="0"/>
          <w:sz w:val="22"/>
          <w:szCs w:val="22"/>
          <w:u w:val="none"/>
        </w:rPr>
        <w:t>Intangible assets</w:t>
      </w:r>
      <w:bookmarkEnd w:id="11"/>
    </w:p>
    <w:p w:rsidR="00CE4CBE" w:rsidRPr="00C06E47" w:rsidRDefault="00CE4CBE" w:rsidP="00815E8E">
      <w:pPr>
        <w:tabs>
          <w:tab w:val="left" w:pos="1087"/>
          <w:tab w:val="left" w:pos="1398"/>
          <w:tab w:val="left" w:pos="1965"/>
          <w:tab w:val="left" w:pos="2532"/>
        </w:tabs>
        <w:spacing w:before="120" w:after="120" w:line="380" w:lineRule="exact"/>
        <w:ind w:left="547" w:right="0" w:hanging="547"/>
        <w:rPr>
          <w:rFonts w:ascii="Arial" w:hAnsi="Arial" w:cs="Arial"/>
          <w:b/>
          <w:bCs/>
          <w:sz w:val="22"/>
          <w:szCs w:val="22"/>
          <w:cs/>
        </w:rPr>
      </w:pPr>
      <w:r w:rsidRPr="00C06E47">
        <w:rPr>
          <w:rFonts w:ascii="Arial" w:hAnsi="Arial" w:cs="Arial"/>
          <w:sz w:val="22"/>
          <w:szCs w:val="22"/>
        </w:rPr>
        <w:tab/>
        <w:t>The movement of computer software</w:t>
      </w:r>
      <w:r w:rsidR="00160569">
        <w:rPr>
          <w:rFonts w:ascii="Arial" w:hAnsi="Arial" w:cs="Arial"/>
          <w:sz w:val="22"/>
          <w:szCs w:val="22"/>
        </w:rPr>
        <w:t xml:space="preserve"> and computer software under development</w:t>
      </w:r>
      <w:r w:rsidRPr="00C06E47">
        <w:rPr>
          <w:rFonts w:ascii="Arial" w:hAnsi="Arial" w:cs="Arial"/>
          <w:sz w:val="22"/>
          <w:szCs w:val="22"/>
        </w:rPr>
        <w:t xml:space="preserve"> for the </w:t>
      </w:r>
      <w:r w:rsidR="006D6AE2">
        <w:rPr>
          <w:rFonts w:ascii="Arial" w:hAnsi="Arial" w:cs="Arial"/>
          <w:sz w:val="22"/>
          <w:szCs w:val="22"/>
        </w:rPr>
        <w:t>nine-month</w:t>
      </w:r>
      <w:r w:rsidRPr="00C06E47">
        <w:rPr>
          <w:rFonts w:ascii="Arial" w:hAnsi="Arial" w:cs="Arial"/>
          <w:sz w:val="22"/>
          <w:szCs w:val="22"/>
        </w:rPr>
        <w:t xml:space="preserve"> period ended </w:t>
      </w:r>
      <w:r w:rsidR="006D6AE2">
        <w:rPr>
          <w:rFonts w:ascii="Arial" w:hAnsi="Arial" w:cs="Arial"/>
          <w:sz w:val="22"/>
          <w:szCs w:val="22"/>
        </w:rPr>
        <w:t>30 September 2017</w:t>
      </w:r>
      <w:r w:rsidRPr="00C06E47">
        <w:rPr>
          <w:rFonts w:ascii="Arial" w:hAnsi="Arial" w:cs="Arial"/>
          <w:sz w:val="22"/>
          <w:szCs w:val="22"/>
        </w:rPr>
        <w:t xml:space="preserve"> </w:t>
      </w:r>
      <w:r w:rsidR="00AB2717">
        <w:rPr>
          <w:rFonts w:ascii="Arial" w:hAnsi="Arial" w:cs="Arial"/>
          <w:sz w:val="22"/>
          <w:szCs w:val="22"/>
        </w:rPr>
        <w:t>was</w:t>
      </w:r>
      <w:r w:rsidRPr="00C06E47">
        <w:rPr>
          <w:rFonts w:ascii="Arial" w:hAnsi="Arial" w:cs="Arial"/>
          <w:sz w:val="22"/>
          <w:szCs w:val="22"/>
        </w:rPr>
        <w:t xml:space="preserve"> as follows:</w:t>
      </w:r>
    </w:p>
    <w:p w:rsidR="000726A5" w:rsidRPr="00C06E47" w:rsidRDefault="000726A5" w:rsidP="007D4062">
      <w:pPr>
        <w:tabs>
          <w:tab w:val="left" w:pos="1260"/>
          <w:tab w:val="left" w:pos="2520"/>
          <w:tab w:val="right" w:pos="7560"/>
        </w:tabs>
        <w:spacing w:line="380" w:lineRule="exact"/>
        <w:ind w:left="360" w:right="-7" w:hanging="360"/>
        <w:jc w:val="right"/>
        <w:rPr>
          <w:rFonts w:ascii="Arial" w:hAnsi="Arial" w:cs="Arial"/>
          <w:sz w:val="20"/>
          <w:szCs w:val="20"/>
        </w:rPr>
      </w:pPr>
      <w:r w:rsidRPr="00C06E47">
        <w:rPr>
          <w:rFonts w:ascii="Arial" w:hAnsi="Arial" w:cs="Arial"/>
          <w:sz w:val="20"/>
          <w:szCs w:val="20"/>
        </w:rPr>
        <w:t>(Unit: Baht)</w:t>
      </w:r>
    </w:p>
    <w:tbl>
      <w:tblPr>
        <w:tblW w:w="9360" w:type="dxa"/>
        <w:tblInd w:w="378" w:type="dxa"/>
        <w:tblLayout w:type="fixed"/>
        <w:tblLook w:val="0000" w:firstRow="0" w:lastRow="0" w:firstColumn="0" w:lastColumn="0" w:noHBand="0" w:noVBand="0"/>
      </w:tblPr>
      <w:tblGrid>
        <w:gridCol w:w="3960"/>
        <w:gridCol w:w="1800"/>
        <w:gridCol w:w="1800"/>
        <w:gridCol w:w="1800"/>
      </w:tblGrid>
      <w:tr w:rsidR="00160569" w:rsidRPr="0021144D" w:rsidTr="00160569">
        <w:trPr>
          <w:trHeight w:val="74"/>
        </w:trPr>
        <w:tc>
          <w:tcPr>
            <w:tcW w:w="3960" w:type="dxa"/>
          </w:tcPr>
          <w:p w:rsidR="00160569" w:rsidRPr="0021144D" w:rsidRDefault="00160569" w:rsidP="0021144D">
            <w:pPr>
              <w:tabs>
                <w:tab w:val="left" w:pos="613"/>
                <w:tab w:val="left" w:pos="900"/>
                <w:tab w:val="left" w:pos="2880"/>
              </w:tabs>
              <w:spacing w:line="380" w:lineRule="exact"/>
              <w:rPr>
                <w:rFonts w:ascii="Arial" w:hAnsi="Arial" w:cs="Arial"/>
                <w:b/>
                <w:bCs/>
                <w:sz w:val="20"/>
                <w:szCs w:val="20"/>
              </w:rPr>
            </w:pPr>
          </w:p>
        </w:tc>
        <w:tc>
          <w:tcPr>
            <w:tcW w:w="1800" w:type="dxa"/>
            <w:vAlign w:val="bottom"/>
          </w:tcPr>
          <w:p w:rsidR="00160569" w:rsidRPr="0021144D" w:rsidRDefault="00160569" w:rsidP="0021144D">
            <w:pPr>
              <w:pBdr>
                <w:bottom w:val="single" w:sz="4" w:space="1" w:color="auto"/>
              </w:pBdr>
              <w:tabs>
                <w:tab w:val="left" w:pos="2160"/>
                <w:tab w:val="right" w:pos="7200"/>
                <w:tab w:val="right" w:pos="8100"/>
              </w:tabs>
              <w:spacing w:line="380" w:lineRule="exact"/>
              <w:ind w:right="-9"/>
              <w:jc w:val="center"/>
              <w:rPr>
                <w:rFonts w:ascii="Arial" w:hAnsi="Arial" w:cs="Arial"/>
                <w:sz w:val="20"/>
                <w:szCs w:val="20"/>
                <w:cs/>
              </w:rPr>
            </w:pPr>
            <w:r w:rsidRPr="0021144D">
              <w:rPr>
                <w:rFonts w:ascii="Arial" w:hAnsi="Arial" w:cs="Arial"/>
                <w:sz w:val="20"/>
                <w:szCs w:val="20"/>
              </w:rPr>
              <w:t>Computer software</w:t>
            </w:r>
          </w:p>
        </w:tc>
        <w:tc>
          <w:tcPr>
            <w:tcW w:w="1800" w:type="dxa"/>
            <w:vAlign w:val="bottom"/>
          </w:tcPr>
          <w:p w:rsidR="00160569" w:rsidRPr="0021144D" w:rsidRDefault="00160569" w:rsidP="0021144D">
            <w:pPr>
              <w:pBdr>
                <w:bottom w:val="single" w:sz="4" w:space="1" w:color="auto"/>
              </w:pBdr>
              <w:tabs>
                <w:tab w:val="left" w:pos="2160"/>
                <w:tab w:val="right" w:pos="7200"/>
                <w:tab w:val="right" w:pos="8100"/>
              </w:tabs>
              <w:spacing w:line="380" w:lineRule="exact"/>
              <w:ind w:right="-9"/>
              <w:jc w:val="center"/>
              <w:rPr>
                <w:rFonts w:ascii="Arial" w:hAnsi="Arial" w:cs="Arial"/>
                <w:sz w:val="20"/>
                <w:szCs w:val="20"/>
              </w:rPr>
            </w:pPr>
            <w:r w:rsidRPr="0021144D">
              <w:rPr>
                <w:rFonts w:ascii="Arial" w:hAnsi="Arial" w:cs="Arial"/>
                <w:sz w:val="20"/>
                <w:szCs w:val="20"/>
              </w:rPr>
              <w:t>Computer software under development</w:t>
            </w:r>
          </w:p>
        </w:tc>
        <w:tc>
          <w:tcPr>
            <w:tcW w:w="1800" w:type="dxa"/>
            <w:vAlign w:val="bottom"/>
          </w:tcPr>
          <w:p w:rsidR="00160569" w:rsidRPr="0021144D" w:rsidRDefault="00160569" w:rsidP="0021144D">
            <w:pPr>
              <w:pBdr>
                <w:bottom w:val="single" w:sz="4" w:space="1" w:color="auto"/>
              </w:pBdr>
              <w:tabs>
                <w:tab w:val="left" w:pos="2160"/>
                <w:tab w:val="right" w:pos="7200"/>
                <w:tab w:val="right" w:pos="8100"/>
              </w:tabs>
              <w:spacing w:line="380" w:lineRule="exact"/>
              <w:ind w:right="-9"/>
              <w:jc w:val="center"/>
              <w:rPr>
                <w:rFonts w:ascii="Arial" w:hAnsi="Arial" w:cs="Arial"/>
                <w:sz w:val="20"/>
                <w:szCs w:val="20"/>
              </w:rPr>
            </w:pPr>
            <w:r w:rsidRPr="0021144D">
              <w:rPr>
                <w:rFonts w:ascii="Arial" w:hAnsi="Arial" w:cs="Arial"/>
                <w:sz w:val="20"/>
                <w:szCs w:val="20"/>
              </w:rPr>
              <w:t>Total</w:t>
            </w:r>
          </w:p>
        </w:tc>
      </w:tr>
      <w:tr w:rsidR="00160569" w:rsidRPr="0021144D" w:rsidTr="00160569">
        <w:tc>
          <w:tcPr>
            <w:tcW w:w="3960" w:type="dxa"/>
          </w:tcPr>
          <w:p w:rsidR="00160569" w:rsidRPr="0021144D" w:rsidRDefault="00160569" w:rsidP="0021144D">
            <w:pPr>
              <w:tabs>
                <w:tab w:val="left" w:pos="1062"/>
                <w:tab w:val="left" w:pos="3042"/>
              </w:tabs>
              <w:spacing w:line="380" w:lineRule="exact"/>
              <w:ind w:left="162"/>
              <w:rPr>
                <w:rFonts w:ascii="Arial" w:hAnsi="Arial" w:cs="Arial"/>
                <w:sz w:val="20"/>
                <w:szCs w:val="20"/>
              </w:rPr>
            </w:pPr>
          </w:p>
        </w:tc>
        <w:tc>
          <w:tcPr>
            <w:tcW w:w="1800" w:type="dxa"/>
            <w:vAlign w:val="bottom"/>
          </w:tcPr>
          <w:p w:rsidR="00160569" w:rsidRPr="0021144D" w:rsidRDefault="00160569" w:rsidP="0021144D">
            <w:pPr>
              <w:tabs>
                <w:tab w:val="decimal" w:pos="1692"/>
              </w:tabs>
              <w:spacing w:line="380" w:lineRule="exact"/>
              <w:ind w:right="-14"/>
              <w:jc w:val="left"/>
              <w:rPr>
                <w:rFonts w:ascii="Arial" w:hAnsi="Arial" w:cs="Arial"/>
                <w:sz w:val="20"/>
                <w:szCs w:val="20"/>
              </w:rPr>
            </w:pPr>
          </w:p>
        </w:tc>
        <w:tc>
          <w:tcPr>
            <w:tcW w:w="1800" w:type="dxa"/>
            <w:vAlign w:val="bottom"/>
          </w:tcPr>
          <w:p w:rsidR="00160569" w:rsidRPr="0021144D" w:rsidRDefault="00160569" w:rsidP="0021144D">
            <w:pPr>
              <w:tabs>
                <w:tab w:val="decimal" w:pos="1692"/>
              </w:tabs>
              <w:spacing w:line="380" w:lineRule="exact"/>
              <w:ind w:right="-14"/>
              <w:jc w:val="left"/>
              <w:rPr>
                <w:rFonts w:ascii="Arial" w:hAnsi="Arial" w:cs="Arial"/>
                <w:sz w:val="20"/>
                <w:szCs w:val="20"/>
              </w:rPr>
            </w:pPr>
          </w:p>
        </w:tc>
        <w:tc>
          <w:tcPr>
            <w:tcW w:w="1800" w:type="dxa"/>
            <w:vAlign w:val="bottom"/>
          </w:tcPr>
          <w:p w:rsidR="00160569" w:rsidRPr="0021144D" w:rsidRDefault="00160569" w:rsidP="0021144D">
            <w:pPr>
              <w:tabs>
                <w:tab w:val="decimal" w:pos="1692"/>
              </w:tabs>
              <w:spacing w:line="380" w:lineRule="exact"/>
              <w:ind w:right="-14"/>
              <w:jc w:val="left"/>
              <w:rPr>
                <w:rFonts w:ascii="Arial" w:hAnsi="Arial" w:cs="Arial"/>
                <w:sz w:val="20"/>
                <w:szCs w:val="20"/>
              </w:rPr>
            </w:pPr>
          </w:p>
        </w:tc>
      </w:tr>
      <w:tr w:rsidR="0021144D" w:rsidRPr="0021144D" w:rsidTr="00160569">
        <w:trPr>
          <w:trHeight w:val="80"/>
        </w:trPr>
        <w:tc>
          <w:tcPr>
            <w:tcW w:w="3960" w:type="dxa"/>
          </w:tcPr>
          <w:p w:rsidR="0021144D" w:rsidRPr="0021144D" w:rsidRDefault="0021144D" w:rsidP="0021144D">
            <w:pPr>
              <w:tabs>
                <w:tab w:val="left" w:pos="1062"/>
                <w:tab w:val="left" w:pos="3042"/>
              </w:tabs>
              <w:spacing w:line="380" w:lineRule="exact"/>
              <w:ind w:left="162"/>
              <w:rPr>
                <w:rFonts w:ascii="Arial" w:hAnsi="Arial" w:cs="Arial"/>
                <w:sz w:val="20"/>
                <w:szCs w:val="20"/>
              </w:rPr>
            </w:pPr>
            <w:r w:rsidRPr="0021144D">
              <w:rPr>
                <w:rFonts w:ascii="Arial" w:hAnsi="Arial" w:cs="Arial"/>
                <w:sz w:val="20"/>
                <w:szCs w:val="20"/>
              </w:rPr>
              <w:t>Net book values as at 1 January 2017</w:t>
            </w:r>
          </w:p>
        </w:tc>
        <w:tc>
          <w:tcPr>
            <w:tcW w:w="1800" w:type="dxa"/>
            <w:vAlign w:val="bottom"/>
          </w:tcPr>
          <w:p w:rsidR="0021144D" w:rsidRPr="0021144D" w:rsidRDefault="0021144D" w:rsidP="0021144D">
            <w:pPr>
              <w:pStyle w:val="Standard"/>
              <w:tabs>
                <w:tab w:val="decimal" w:pos="1422"/>
              </w:tabs>
              <w:spacing w:line="380" w:lineRule="exact"/>
              <w:ind w:left="80"/>
              <w:rPr>
                <w:rFonts w:ascii="Arial" w:hAnsi="Arial" w:cs="Arial"/>
              </w:rPr>
            </w:pPr>
            <w:r w:rsidRPr="0021144D">
              <w:rPr>
                <w:rFonts w:ascii="Arial" w:hAnsi="Arial" w:cs="Arial"/>
              </w:rPr>
              <w:t>429,404</w:t>
            </w:r>
          </w:p>
        </w:tc>
        <w:tc>
          <w:tcPr>
            <w:tcW w:w="1800" w:type="dxa"/>
            <w:vAlign w:val="bottom"/>
          </w:tcPr>
          <w:p w:rsidR="0021144D" w:rsidRPr="0021144D" w:rsidRDefault="0021144D" w:rsidP="0021144D">
            <w:pPr>
              <w:pStyle w:val="Standard"/>
              <w:tabs>
                <w:tab w:val="decimal" w:pos="1422"/>
              </w:tabs>
              <w:spacing w:line="380" w:lineRule="exact"/>
              <w:ind w:left="80"/>
              <w:rPr>
                <w:rFonts w:ascii="Arial" w:hAnsi="Arial" w:cs="Arial"/>
              </w:rPr>
            </w:pPr>
            <w:r w:rsidRPr="0021144D">
              <w:rPr>
                <w:rFonts w:ascii="Arial" w:hAnsi="Arial" w:cs="Arial"/>
              </w:rPr>
              <w:t>-</w:t>
            </w:r>
          </w:p>
        </w:tc>
        <w:tc>
          <w:tcPr>
            <w:tcW w:w="1800" w:type="dxa"/>
            <w:vAlign w:val="bottom"/>
          </w:tcPr>
          <w:p w:rsidR="0021144D" w:rsidRPr="0021144D" w:rsidRDefault="0021144D" w:rsidP="0021144D">
            <w:pPr>
              <w:pStyle w:val="Standard"/>
              <w:tabs>
                <w:tab w:val="decimal" w:pos="1422"/>
              </w:tabs>
              <w:spacing w:line="380" w:lineRule="exact"/>
              <w:ind w:left="80"/>
              <w:rPr>
                <w:rFonts w:ascii="Arial" w:hAnsi="Arial" w:cs="Arial"/>
              </w:rPr>
            </w:pPr>
            <w:r w:rsidRPr="0021144D">
              <w:rPr>
                <w:rFonts w:ascii="Arial" w:hAnsi="Arial" w:cs="Arial"/>
              </w:rPr>
              <w:t>429,404</w:t>
            </w:r>
          </w:p>
        </w:tc>
      </w:tr>
      <w:tr w:rsidR="0021144D" w:rsidRPr="0021144D" w:rsidTr="00160569">
        <w:tc>
          <w:tcPr>
            <w:tcW w:w="3960" w:type="dxa"/>
          </w:tcPr>
          <w:p w:rsidR="0021144D" w:rsidRPr="0021144D" w:rsidRDefault="0021144D" w:rsidP="0021144D">
            <w:pPr>
              <w:tabs>
                <w:tab w:val="left" w:pos="1062"/>
                <w:tab w:val="left" w:pos="3042"/>
              </w:tabs>
              <w:spacing w:line="380" w:lineRule="exact"/>
              <w:ind w:left="162"/>
              <w:rPr>
                <w:rFonts w:ascii="Arial" w:hAnsi="Arial" w:cs="Arial"/>
                <w:sz w:val="20"/>
                <w:szCs w:val="20"/>
              </w:rPr>
            </w:pPr>
            <w:r w:rsidRPr="0021144D">
              <w:rPr>
                <w:rFonts w:ascii="Arial" w:hAnsi="Arial" w:cs="Arial"/>
                <w:sz w:val="20"/>
                <w:szCs w:val="20"/>
              </w:rPr>
              <w:t>Addition - at cost</w:t>
            </w:r>
          </w:p>
        </w:tc>
        <w:tc>
          <w:tcPr>
            <w:tcW w:w="1800" w:type="dxa"/>
            <w:vAlign w:val="bottom"/>
          </w:tcPr>
          <w:p w:rsidR="0021144D" w:rsidRPr="0021144D" w:rsidRDefault="0021144D" w:rsidP="0021144D">
            <w:pPr>
              <w:pStyle w:val="Standard"/>
              <w:tabs>
                <w:tab w:val="decimal" w:pos="1422"/>
              </w:tabs>
              <w:spacing w:line="380" w:lineRule="exact"/>
              <w:ind w:left="80"/>
              <w:rPr>
                <w:rFonts w:ascii="Arial" w:hAnsi="Arial" w:cs="Arial"/>
              </w:rPr>
            </w:pPr>
            <w:r w:rsidRPr="0021144D">
              <w:rPr>
                <w:rFonts w:ascii="Arial" w:hAnsi="Arial" w:cs="Arial"/>
              </w:rPr>
              <w:t>22,600</w:t>
            </w:r>
          </w:p>
        </w:tc>
        <w:tc>
          <w:tcPr>
            <w:tcW w:w="1800" w:type="dxa"/>
            <w:vAlign w:val="bottom"/>
          </w:tcPr>
          <w:p w:rsidR="0021144D" w:rsidRPr="0021144D" w:rsidRDefault="0021144D" w:rsidP="0021144D">
            <w:pPr>
              <w:pStyle w:val="Standard"/>
              <w:tabs>
                <w:tab w:val="decimal" w:pos="1422"/>
              </w:tabs>
              <w:spacing w:line="380" w:lineRule="exact"/>
              <w:ind w:left="80"/>
              <w:rPr>
                <w:rFonts w:ascii="Arial" w:hAnsi="Arial" w:cs="Arial"/>
              </w:rPr>
            </w:pPr>
            <w:r w:rsidRPr="0021144D">
              <w:rPr>
                <w:rFonts w:ascii="Arial" w:hAnsi="Arial" w:cs="Arial"/>
              </w:rPr>
              <w:t>649,050</w:t>
            </w:r>
          </w:p>
        </w:tc>
        <w:tc>
          <w:tcPr>
            <w:tcW w:w="1800" w:type="dxa"/>
            <w:vAlign w:val="bottom"/>
          </w:tcPr>
          <w:p w:rsidR="0021144D" w:rsidRPr="0021144D" w:rsidRDefault="0021144D" w:rsidP="0021144D">
            <w:pPr>
              <w:pStyle w:val="Standard"/>
              <w:tabs>
                <w:tab w:val="decimal" w:pos="1422"/>
              </w:tabs>
              <w:spacing w:line="380" w:lineRule="exact"/>
              <w:ind w:left="80"/>
              <w:rPr>
                <w:rFonts w:ascii="Arial" w:hAnsi="Arial" w:cs="Arial"/>
              </w:rPr>
            </w:pPr>
            <w:r w:rsidRPr="0021144D">
              <w:rPr>
                <w:rFonts w:ascii="Arial" w:hAnsi="Arial" w:cs="Arial"/>
              </w:rPr>
              <w:t>671,650</w:t>
            </w:r>
          </w:p>
        </w:tc>
      </w:tr>
      <w:tr w:rsidR="00776C03" w:rsidRPr="0021144D" w:rsidTr="002A1D08">
        <w:tc>
          <w:tcPr>
            <w:tcW w:w="3960" w:type="dxa"/>
          </w:tcPr>
          <w:p w:rsidR="00776C03" w:rsidRPr="0021144D" w:rsidRDefault="00776C03" w:rsidP="00776C03">
            <w:pPr>
              <w:tabs>
                <w:tab w:val="left" w:pos="1062"/>
                <w:tab w:val="left" w:pos="3042"/>
              </w:tabs>
              <w:spacing w:line="380" w:lineRule="exact"/>
              <w:ind w:left="162"/>
              <w:rPr>
                <w:rFonts w:ascii="Arial" w:hAnsi="Arial" w:cs="Arial"/>
                <w:sz w:val="20"/>
                <w:szCs w:val="20"/>
              </w:rPr>
            </w:pPr>
            <w:r w:rsidRPr="00776C03">
              <w:rPr>
                <w:rFonts w:ascii="Arial" w:hAnsi="Arial" w:cs="Arial"/>
                <w:sz w:val="20"/>
                <w:szCs w:val="20"/>
              </w:rPr>
              <w:t xml:space="preserve">Transfer </w:t>
            </w:r>
            <w:r>
              <w:rPr>
                <w:rFonts w:ascii="Arial" w:hAnsi="Arial" w:cs="Arial"/>
                <w:sz w:val="20"/>
                <w:szCs w:val="20"/>
              </w:rPr>
              <w:t xml:space="preserve">from premises </w:t>
            </w:r>
            <w:r w:rsidR="00BE5FEA">
              <w:rPr>
                <w:rFonts w:ascii="Arial" w:hAnsi="Arial" w:cs="Arial"/>
                <w:sz w:val="20"/>
                <w:szCs w:val="20"/>
              </w:rPr>
              <w:t xml:space="preserve">and </w:t>
            </w:r>
            <w:r>
              <w:rPr>
                <w:rFonts w:ascii="Arial" w:hAnsi="Arial" w:cs="Arial"/>
                <w:sz w:val="20"/>
                <w:szCs w:val="20"/>
              </w:rPr>
              <w:t>equipment</w:t>
            </w:r>
          </w:p>
        </w:tc>
        <w:tc>
          <w:tcPr>
            <w:tcW w:w="1800" w:type="dxa"/>
            <w:vAlign w:val="bottom"/>
          </w:tcPr>
          <w:p w:rsidR="00776C03" w:rsidRPr="0021144D" w:rsidRDefault="00776C03" w:rsidP="002A1D08">
            <w:pPr>
              <w:pStyle w:val="Standard"/>
              <w:tabs>
                <w:tab w:val="decimal" w:pos="1422"/>
              </w:tabs>
              <w:spacing w:line="380" w:lineRule="exact"/>
              <w:ind w:left="80"/>
              <w:rPr>
                <w:rFonts w:ascii="Arial" w:hAnsi="Arial" w:cs="Arial"/>
              </w:rPr>
            </w:pPr>
            <w:r w:rsidRPr="0021144D">
              <w:rPr>
                <w:rFonts w:ascii="Arial" w:hAnsi="Arial" w:cs="Arial"/>
              </w:rPr>
              <w:t>-</w:t>
            </w:r>
          </w:p>
        </w:tc>
        <w:tc>
          <w:tcPr>
            <w:tcW w:w="1800" w:type="dxa"/>
            <w:vAlign w:val="bottom"/>
          </w:tcPr>
          <w:p w:rsidR="00776C03" w:rsidRPr="0021144D" w:rsidRDefault="00776C03" w:rsidP="002A1D08">
            <w:pPr>
              <w:pStyle w:val="Standard"/>
              <w:tabs>
                <w:tab w:val="decimal" w:pos="1422"/>
              </w:tabs>
              <w:spacing w:line="380" w:lineRule="exact"/>
              <w:ind w:left="80"/>
              <w:rPr>
                <w:rFonts w:ascii="Arial" w:hAnsi="Arial" w:cs="Arial"/>
              </w:rPr>
            </w:pPr>
            <w:r w:rsidRPr="0021144D">
              <w:rPr>
                <w:rFonts w:ascii="Arial" w:hAnsi="Arial" w:cs="Arial"/>
              </w:rPr>
              <w:t>2,266,000</w:t>
            </w:r>
          </w:p>
        </w:tc>
        <w:tc>
          <w:tcPr>
            <w:tcW w:w="1800" w:type="dxa"/>
            <w:vAlign w:val="bottom"/>
          </w:tcPr>
          <w:p w:rsidR="00776C03" w:rsidRPr="0021144D" w:rsidRDefault="00776C03" w:rsidP="002A1D08">
            <w:pPr>
              <w:pStyle w:val="Standard"/>
              <w:tabs>
                <w:tab w:val="decimal" w:pos="1422"/>
              </w:tabs>
              <w:spacing w:line="380" w:lineRule="exact"/>
              <w:ind w:left="80"/>
              <w:rPr>
                <w:rFonts w:ascii="Arial" w:hAnsi="Arial" w:cs="Arial"/>
              </w:rPr>
            </w:pPr>
            <w:r w:rsidRPr="0021144D">
              <w:rPr>
                <w:rFonts w:ascii="Arial" w:hAnsi="Arial" w:cs="Arial"/>
              </w:rPr>
              <w:t>2,266,000</w:t>
            </w:r>
          </w:p>
        </w:tc>
      </w:tr>
      <w:tr w:rsidR="0021144D" w:rsidRPr="0021144D" w:rsidTr="00160569">
        <w:tc>
          <w:tcPr>
            <w:tcW w:w="3960" w:type="dxa"/>
          </w:tcPr>
          <w:p w:rsidR="0021144D" w:rsidRPr="0021144D" w:rsidRDefault="0021144D" w:rsidP="0021144D">
            <w:pPr>
              <w:tabs>
                <w:tab w:val="left" w:pos="1062"/>
                <w:tab w:val="left" w:pos="3042"/>
              </w:tabs>
              <w:spacing w:line="380" w:lineRule="exact"/>
              <w:ind w:left="162"/>
              <w:rPr>
                <w:rFonts w:ascii="Arial" w:hAnsi="Arial" w:cs="Arial"/>
                <w:sz w:val="20"/>
                <w:szCs w:val="20"/>
              </w:rPr>
            </w:pPr>
            <w:r w:rsidRPr="0021144D">
              <w:rPr>
                <w:rFonts w:ascii="Arial" w:hAnsi="Arial" w:cs="Arial"/>
                <w:sz w:val="20"/>
                <w:szCs w:val="20"/>
              </w:rPr>
              <w:t>Transfer in (out)</w:t>
            </w:r>
          </w:p>
        </w:tc>
        <w:tc>
          <w:tcPr>
            <w:tcW w:w="1800" w:type="dxa"/>
            <w:vAlign w:val="bottom"/>
          </w:tcPr>
          <w:p w:rsidR="0021144D" w:rsidRPr="0021144D" w:rsidRDefault="0021144D" w:rsidP="0021144D">
            <w:pPr>
              <w:pStyle w:val="Standard"/>
              <w:tabs>
                <w:tab w:val="decimal" w:pos="1422"/>
              </w:tabs>
              <w:spacing w:line="380" w:lineRule="exact"/>
              <w:ind w:left="80"/>
              <w:rPr>
                <w:rFonts w:ascii="Arial" w:hAnsi="Arial" w:cs="Arial"/>
              </w:rPr>
            </w:pPr>
            <w:r w:rsidRPr="0021144D">
              <w:rPr>
                <w:rFonts w:ascii="Arial" w:hAnsi="Arial" w:cs="Arial"/>
              </w:rPr>
              <w:t>1,524,850</w:t>
            </w:r>
          </w:p>
        </w:tc>
        <w:tc>
          <w:tcPr>
            <w:tcW w:w="1800" w:type="dxa"/>
            <w:vAlign w:val="bottom"/>
          </w:tcPr>
          <w:p w:rsidR="0021144D" w:rsidRPr="0021144D" w:rsidRDefault="0021144D" w:rsidP="0021144D">
            <w:pPr>
              <w:pStyle w:val="Standard"/>
              <w:tabs>
                <w:tab w:val="decimal" w:pos="1422"/>
              </w:tabs>
              <w:spacing w:line="380" w:lineRule="exact"/>
              <w:ind w:left="80"/>
              <w:rPr>
                <w:rFonts w:ascii="Arial" w:hAnsi="Arial" w:cs="Arial"/>
              </w:rPr>
            </w:pPr>
            <w:r w:rsidRPr="0021144D">
              <w:rPr>
                <w:rFonts w:ascii="Arial" w:hAnsi="Arial" w:cs="Arial"/>
              </w:rPr>
              <w:t>(1,524,850)</w:t>
            </w:r>
          </w:p>
        </w:tc>
        <w:tc>
          <w:tcPr>
            <w:tcW w:w="1800" w:type="dxa"/>
            <w:vAlign w:val="bottom"/>
          </w:tcPr>
          <w:p w:rsidR="0021144D" w:rsidRPr="0021144D" w:rsidRDefault="0021144D" w:rsidP="0021144D">
            <w:pPr>
              <w:pStyle w:val="Standard"/>
              <w:tabs>
                <w:tab w:val="decimal" w:pos="1422"/>
              </w:tabs>
              <w:spacing w:line="380" w:lineRule="exact"/>
              <w:ind w:left="80"/>
              <w:rPr>
                <w:rFonts w:ascii="Arial" w:hAnsi="Arial" w:cs="Arial"/>
              </w:rPr>
            </w:pPr>
            <w:r w:rsidRPr="0021144D">
              <w:rPr>
                <w:rFonts w:ascii="Arial" w:hAnsi="Arial" w:cs="Arial"/>
              </w:rPr>
              <w:t>-</w:t>
            </w:r>
          </w:p>
        </w:tc>
      </w:tr>
      <w:tr w:rsidR="0021144D" w:rsidRPr="0021144D" w:rsidTr="00160569">
        <w:tc>
          <w:tcPr>
            <w:tcW w:w="3960" w:type="dxa"/>
          </w:tcPr>
          <w:p w:rsidR="0021144D" w:rsidRPr="0021144D" w:rsidRDefault="0021144D" w:rsidP="0021144D">
            <w:pPr>
              <w:tabs>
                <w:tab w:val="left" w:pos="1062"/>
                <w:tab w:val="left" w:pos="3042"/>
              </w:tabs>
              <w:spacing w:line="380" w:lineRule="exact"/>
              <w:ind w:left="162"/>
              <w:rPr>
                <w:rFonts w:ascii="Arial" w:hAnsi="Arial" w:cs="Arial"/>
                <w:sz w:val="20"/>
                <w:szCs w:val="20"/>
              </w:rPr>
            </w:pPr>
            <w:r w:rsidRPr="0021144D">
              <w:rPr>
                <w:rFonts w:ascii="Arial" w:hAnsi="Arial" w:cs="Arial"/>
                <w:sz w:val="20"/>
                <w:szCs w:val="20"/>
              </w:rPr>
              <w:t>Amortisation charge for the period</w:t>
            </w:r>
          </w:p>
        </w:tc>
        <w:tc>
          <w:tcPr>
            <w:tcW w:w="1800" w:type="dxa"/>
            <w:vAlign w:val="bottom"/>
          </w:tcPr>
          <w:p w:rsidR="0021144D" w:rsidRPr="0021144D" w:rsidRDefault="0021144D" w:rsidP="0021144D">
            <w:pPr>
              <w:pStyle w:val="Standard"/>
              <w:pBdr>
                <w:bottom w:val="single" w:sz="4" w:space="1" w:color="auto"/>
              </w:pBdr>
              <w:tabs>
                <w:tab w:val="decimal" w:pos="1422"/>
              </w:tabs>
              <w:spacing w:line="380" w:lineRule="exact"/>
              <w:ind w:left="80"/>
              <w:rPr>
                <w:rFonts w:ascii="Arial" w:hAnsi="Arial" w:cs="Arial"/>
              </w:rPr>
            </w:pPr>
            <w:r w:rsidRPr="0021144D">
              <w:rPr>
                <w:rFonts w:ascii="Arial" w:hAnsi="Arial" w:cs="Arial"/>
                <w:cs/>
              </w:rPr>
              <w:t>(</w:t>
            </w:r>
            <w:r w:rsidRPr="0021144D">
              <w:rPr>
                <w:rFonts w:ascii="Arial" w:hAnsi="Arial" w:cs="Arial"/>
              </w:rPr>
              <w:t>496,148)</w:t>
            </w:r>
          </w:p>
        </w:tc>
        <w:tc>
          <w:tcPr>
            <w:tcW w:w="1800" w:type="dxa"/>
            <w:vAlign w:val="bottom"/>
          </w:tcPr>
          <w:p w:rsidR="0021144D" w:rsidRPr="0021144D" w:rsidRDefault="0021144D" w:rsidP="0021144D">
            <w:pPr>
              <w:pStyle w:val="Standard"/>
              <w:pBdr>
                <w:bottom w:val="single" w:sz="4" w:space="1" w:color="auto"/>
              </w:pBdr>
              <w:tabs>
                <w:tab w:val="decimal" w:pos="1422"/>
              </w:tabs>
              <w:spacing w:line="380" w:lineRule="exact"/>
              <w:ind w:left="80"/>
              <w:rPr>
                <w:rFonts w:ascii="Arial" w:hAnsi="Arial" w:cs="Arial"/>
              </w:rPr>
            </w:pPr>
            <w:r w:rsidRPr="0021144D">
              <w:rPr>
                <w:rFonts w:ascii="Arial" w:hAnsi="Arial" w:cs="Arial"/>
              </w:rPr>
              <w:t>-</w:t>
            </w:r>
          </w:p>
        </w:tc>
        <w:tc>
          <w:tcPr>
            <w:tcW w:w="1800" w:type="dxa"/>
            <w:vAlign w:val="bottom"/>
          </w:tcPr>
          <w:p w:rsidR="0021144D" w:rsidRPr="0021144D" w:rsidRDefault="0021144D" w:rsidP="0021144D">
            <w:pPr>
              <w:pStyle w:val="Standard"/>
              <w:pBdr>
                <w:bottom w:val="single" w:sz="4" w:space="1" w:color="auto"/>
              </w:pBdr>
              <w:tabs>
                <w:tab w:val="decimal" w:pos="1422"/>
              </w:tabs>
              <w:spacing w:line="380" w:lineRule="exact"/>
              <w:ind w:left="80"/>
              <w:rPr>
                <w:rFonts w:ascii="Arial" w:hAnsi="Arial" w:cs="Arial"/>
              </w:rPr>
            </w:pPr>
            <w:r w:rsidRPr="0021144D">
              <w:rPr>
                <w:rFonts w:ascii="Arial" w:hAnsi="Arial" w:cs="Arial"/>
              </w:rPr>
              <w:t>(496,148)</w:t>
            </w:r>
          </w:p>
        </w:tc>
      </w:tr>
      <w:tr w:rsidR="0021144D" w:rsidRPr="0021144D" w:rsidTr="00160569">
        <w:tc>
          <w:tcPr>
            <w:tcW w:w="3960" w:type="dxa"/>
          </w:tcPr>
          <w:p w:rsidR="0021144D" w:rsidRPr="0021144D" w:rsidRDefault="0021144D" w:rsidP="0021144D">
            <w:pPr>
              <w:tabs>
                <w:tab w:val="left" w:pos="1062"/>
                <w:tab w:val="left" w:pos="3042"/>
              </w:tabs>
              <w:spacing w:line="380" w:lineRule="exact"/>
              <w:ind w:left="162"/>
              <w:rPr>
                <w:rFonts w:ascii="Arial" w:hAnsi="Arial" w:cs="Arial"/>
                <w:sz w:val="20"/>
                <w:szCs w:val="20"/>
                <w:cs/>
              </w:rPr>
            </w:pPr>
            <w:r w:rsidRPr="0021144D">
              <w:rPr>
                <w:rFonts w:ascii="Arial" w:hAnsi="Arial" w:cs="Arial"/>
                <w:sz w:val="20"/>
                <w:szCs w:val="20"/>
              </w:rPr>
              <w:t>Net book value as at 30 September 2017</w:t>
            </w:r>
          </w:p>
        </w:tc>
        <w:tc>
          <w:tcPr>
            <w:tcW w:w="1800" w:type="dxa"/>
            <w:vAlign w:val="bottom"/>
          </w:tcPr>
          <w:p w:rsidR="0021144D" w:rsidRPr="0021144D" w:rsidRDefault="0021144D" w:rsidP="0021144D">
            <w:pPr>
              <w:pStyle w:val="Standard"/>
              <w:pBdr>
                <w:bottom w:val="double" w:sz="4" w:space="1" w:color="auto"/>
              </w:pBdr>
              <w:tabs>
                <w:tab w:val="decimal" w:pos="1422"/>
              </w:tabs>
              <w:spacing w:line="380" w:lineRule="exact"/>
              <w:ind w:left="80"/>
              <w:rPr>
                <w:rFonts w:ascii="Arial" w:hAnsi="Arial" w:cs="Arial"/>
              </w:rPr>
            </w:pPr>
            <w:r w:rsidRPr="0021144D">
              <w:rPr>
                <w:rFonts w:ascii="Arial" w:hAnsi="Arial" w:cs="Arial"/>
              </w:rPr>
              <w:t>1,480,706</w:t>
            </w:r>
          </w:p>
        </w:tc>
        <w:tc>
          <w:tcPr>
            <w:tcW w:w="1800" w:type="dxa"/>
            <w:vAlign w:val="bottom"/>
          </w:tcPr>
          <w:p w:rsidR="0021144D" w:rsidRPr="0021144D" w:rsidRDefault="0021144D" w:rsidP="0021144D">
            <w:pPr>
              <w:pStyle w:val="Standard"/>
              <w:pBdr>
                <w:bottom w:val="double" w:sz="4" w:space="1" w:color="auto"/>
              </w:pBdr>
              <w:tabs>
                <w:tab w:val="decimal" w:pos="1422"/>
              </w:tabs>
              <w:spacing w:line="380" w:lineRule="exact"/>
              <w:ind w:left="80"/>
              <w:rPr>
                <w:rFonts w:ascii="Arial" w:hAnsi="Arial" w:cs="Arial"/>
              </w:rPr>
            </w:pPr>
            <w:r w:rsidRPr="0021144D">
              <w:rPr>
                <w:rFonts w:ascii="Arial" w:hAnsi="Arial" w:cs="Arial"/>
              </w:rPr>
              <w:t>1,390,200</w:t>
            </w:r>
          </w:p>
        </w:tc>
        <w:tc>
          <w:tcPr>
            <w:tcW w:w="1800" w:type="dxa"/>
            <w:vAlign w:val="bottom"/>
          </w:tcPr>
          <w:p w:rsidR="0021144D" w:rsidRPr="0021144D" w:rsidRDefault="0021144D" w:rsidP="0021144D">
            <w:pPr>
              <w:pStyle w:val="Standard"/>
              <w:pBdr>
                <w:bottom w:val="double" w:sz="4" w:space="1" w:color="auto"/>
              </w:pBdr>
              <w:tabs>
                <w:tab w:val="decimal" w:pos="1422"/>
              </w:tabs>
              <w:spacing w:line="380" w:lineRule="exact"/>
              <w:ind w:left="80"/>
              <w:rPr>
                <w:rFonts w:ascii="Arial" w:hAnsi="Arial" w:cs="Arial"/>
              </w:rPr>
            </w:pPr>
            <w:r w:rsidRPr="0021144D">
              <w:rPr>
                <w:rFonts w:ascii="Arial" w:hAnsi="Arial" w:cs="Arial"/>
              </w:rPr>
              <w:t>2,870,906</w:t>
            </w:r>
          </w:p>
        </w:tc>
      </w:tr>
    </w:tbl>
    <w:p w:rsidR="00892652" w:rsidRPr="00C06E47" w:rsidRDefault="00892652" w:rsidP="00046DEE">
      <w:pPr>
        <w:pStyle w:val="Heading1"/>
        <w:spacing w:before="120" w:after="120" w:line="380" w:lineRule="exact"/>
        <w:ind w:left="547" w:hanging="547"/>
        <w:jc w:val="left"/>
        <w:rPr>
          <w:rFonts w:ascii="Arial" w:hAnsi="Arial"/>
          <w:b/>
          <w:bCs/>
          <w:spacing w:val="0"/>
          <w:sz w:val="22"/>
          <w:szCs w:val="22"/>
          <w:u w:val="none"/>
        </w:rPr>
      </w:pPr>
    </w:p>
    <w:p w:rsidR="00892652" w:rsidRPr="00C06E47" w:rsidRDefault="00892652">
      <w:pPr>
        <w:ind w:right="0"/>
        <w:jc w:val="left"/>
        <w:rPr>
          <w:rFonts w:ascii="Arial" w:hAnsi="Arial" w:cs="BrowalliaUPC"/>
          <w:b/>
          <w:bCs/>
          <w:sz w:val="22"/>
          <w:szCs w:val="22"/>
        </w:rPr>
      </w:pPr>
      <w:r w:rsidRPr="00C06E47">
        <w:rPr>
          <w:rFonts w:ascii="Arial" w:hAnsi="Arial"/>
          <w:b/>
          <w:bCs/>
          <w:sz w:val="22"/>
          <w:szCs w:val="22"/>
        </w:rPr>
        <w:br w:type="page"/>
      </w:r>
    </w:p>
    <w:p w:rsidR="00CC2BF8" w:rsidRPr="00C06E47" w:rsidRDefault="00892652" w:rsidP="00046DEE">
      <w:pPr>
        <w:pStyle w:val="Heading1"/>
        <w:spacing w:before="120" w:after="120" w:line="380" w:lineRule="exact"/>
        <w:ind w:left="547" w:hanging="547"/>
        <w:jc w:val="left"/>
        <w:rPr>
          <w:rFonts w:ascii="Arial" w:hAnsi="Arial"/>
          <w:b/>
          <w:bCs/>
          <w:spacing w:val="0"/>
          <w:sz w:val="22"/>
          <w:szCs w:val="22"/>
          <w:u w:val="none"/>
        </w:rPr>
      </w:pPr>
      <w:bookmarkStart w:id="12" w:name="_Toc497816349"/>
      <w:r w:rsidRPr="00C06E47">
        <w:rPr>
          <w:rFonts w:ascii="Arial" w:hAnsi="Arial"/>
          <w:b/>
          <w:bCs/>
          <w:spacing w:val="0"/>
          <w:sz w:val="22"/>
          <w:szCs w:val="22"/>
          <w:u w:val="none"/>
        </w:rPr>
        <w:lastRenderedPageBreak/>
        <w:t>11</w:t>
      </w:r>
      <w:r w:rsidR="00CC2BF8" w:rsidRPr="00C06E47">
        <w:rPr>
          <w:rFonts w:ascii="Arial" w:hAnsi="Arial"/>
          <w:b/>
          <w:bCs/>
          <w:spacing w:val="0"/>
          <w:sz w:val="22"/>
          <w:szCs w:val="22"/>
          <w:u w:val="none"/>
        </w:rPr>
        <w:t>.</w:t>
      </w:r>
      <w:r w:rsidR="00CC2BF8" w:rsidRPr="00C06E47">
        <w:rPr>
          <w:rFonts w:ascii="Arial" w:hAnsi="Arial"/>
          <w:b/>
          <w:bCs/>
          <w:spacing w:val="0"/>
          <w:sz w:val="22"/>
          <w:szCs w:val="22"/>
          <w:u w:val="none"/>
        </w:rPr>
        <w:tab/>
      </w:r>
      <w:r w:rsidR="00A043E0" w:rsidRPr="00C06E47">
        <w:rPr>
          <w:rFonts w:ascii="Arial" w:hAnsi="Arial"/>
          <w:b/>
          <w:bCs/>
          <w:spacing w:val="0"/>
          <w:sz w:val="22"/>
          <w:szCs w:val="22"/>
          <w:u w:val="none"/>
        </w:rPr>
        <w:t>Deferred tax assets/</w:t>
      </w:r>
      <w:r w:rsidR="00CC2BF8" w:rsidRPr="00C06E47">
        <w:rPr>
          <w:rFonts w:ascii="Arial" w:hAnsi="Arial"/>
          <w:b/>
          <w:bCs/>
          <w:spacing w:val="0"/>
          <w:sz w:val="22"/>
          <w:szCs w:val="22"/>
          <w:u w:val="none"/>
        </w:rPr>
        <w:t>Income tax</w:t>
      </w:r>
      <w:r w:rsidR="00815E8E" w:rsidRPr="00C06E47">
        <w:rPr>
          <w:rFonts w:ascii="Arial" w:hAnsi="Arial"/>
          <w:b/>
          <w:bCs/>
          <w:spacing w:val="0"/>
          <w:sz w:val="22"/>
          <w:szCs w:val="22"/>
          <w:u w:val="none"/>
        </w:rPr>
        <w:t>es</w:t>
      </w:r>
      <w:bookmarkEnd w:id="12"/>
    </w:p>
    <w:p w:rsidR="0079684E" w:rsidRPr="00C06E47" w:rsidRDefault="0079684E" w:rsidP="001B0414">
      <w:pPr>
        <w:spacing w:before="120" w:after="120" w:line="380" w:lineRule="exact"/>
        <w:ind w:left="547" w:right="-691" w:hanging="547"/>
        <w:rPr>
          <w:rFonts w:ascii="Arial" w:hAnsi="Arial" w:cs="Arial"/>
          <w:b/>
          <w:bCs/>
          <w:sz w:val="22"/>
          <w:szCs w:val="24"/>
        </w:rPr>
      </w:pPr>
      <w:r w:rsidRPr="00C06E47">
        <w:rPr>
          <w:rFonts w:ascii="Arial" w:hAnsi="Arial" w:cs="Arial"/>
          <w:b/>
          <w:bCs/>
          <w:sz w:val="22"/>
          <w:szCs w:val="24"/>
        </w:rPr>
        <w:t>1</w:t>
      </w:r>
      <w:r w:rsidR="00892652" w:rsidRPr="00C06E47">
        <w:rPr>
          <w:rFonts w:ascii="Arial" w:hAnsi="Arial" w:cs="Arial"/>
          <w:b/>
          <w:bCs/>
          <w:sz w:val="22"/>
          <w:szCs w:val="24"/>
        </w:rPr>
        <w:t>1</w:t>
      </w:r>
      <w:r w:rsidRPr="00C06E47">
        <w:rPr>
          <w:rFonts w:ascii="Arial" w:hAnsi="Arial" w:cs="Arial"/>
          <w:b/>
          <w:bCs/>
          <w:sz w:val="22"/>
          <w:szCs w:val="24"/>
        </w:rPr>
        <w:t>.1</w:t>
      </w:r>
      <w:r w:rsidRPr="00C06E47">
        <w:rPr>
          <w:rFonts w:ascii="Arial" w:hAnsi="Arial" w:cs="Arial"/>
          <w:b/>
          <w:bCs/>
          <w:sz w:val="22"/>
          <w:szCs w:val="24"/>
        </w:rPr>
        <w:tab/>
        <w:t xml:space="preserve">Deferred tax assets </w:t>
      </w:r>
    </w:p>
    <w:p w:rsidR="0079684E" w:rsidRPr="00C06E47" w:rsidRDefault="00797EE2" w:rsidP="003D7878">
      <w:pPr>
        <w:tabs>
          <w:tab w:val="left" w:pos="8640"/>
        </w:tabs>
        <w:spacing w:before="120" w:after="120" w:line="380" w:lineRule="exact"/>
        <w:ind w:left="547" w:right="-7" w:hanging="547"/>
        <w:rPr>
          <w:rFonts w:ascii="Arial" w:hAnsi="Arial" w:cs="Arial"/>
          <w:sz w:val="22"/>
          <w:szCs w:val="24"/>
        </w:rPr>
      </w:pPr>
      <w:r w:rsidRPr="00C06E47">
        <w:rPr>
          <w:rFonts w:ascii="Arial" w:hAnsi="Arial" w:cs="Arial"/>
          <w:sz w:val="22"/>
          <w:szCs w:val="24"/>
        </w:rPr>
        <w:tab/>
      </w:r>
      <w:r w:rsidR="003D7878" w:rsidRPr="00C06E47">
        <w:rPr>
          <w:rFonts w:ascii="Arial" w:hAnsi="Arial" w:cs="Arial"/>
          <w:sz w:val="22"/>
          <w:szCs w:val="24"/>
        </w:rPr>
        <w:t xml:space="preserve">As at </w:t>
      </w:r>
      <w:r w:rsidR="006D6AE2">
        <w:rPr>
          <w:rFonts w:ascii="Arial" w:hAnsi="Arial" w:cs="Arial"/>
          <w:sz w:val="22"/>
          <w:szCs w:val="24"/>
        </w:rPr>
        <w:t>30 September 2017</w:t>
      </w:r>
      <w:r w:rsidR="003D7878" w:rsidRPr="00C06E47">
        <w:rPr>
          <w:rFonts w:ascii="Arial" w:hAnsi="Arial" w:cs="Arial"/>
          <w:sz w:val="22"/>
          <w:szCs w:val="24"/>
        </w:rPr>
        <w:t xml:space="preserve"> and </w:t>
      </w:r>
      <w:r w:rsidR="00AB4783" w:rsidRPr="00C06E47">
        <w:rPr>
          <w:rFonts w:ascii="Arial" w:hAnsi="Arial" w:cs="Arial"/>
          <w:sz w:val="22"/>
          <w:szCs w:val="24"/>
        </w:rPr>
        <w:t>31 December 2016</w:t>
      </w:r>
      <w:r w:rsidR="003D7878" w:rsidRPr="00C06E47">
        <w:rPr>
          <w:rFonts w:ascii="Arial" w:hAnsi="Arial" w:cs="Arial"/>
          <w:sz w:val="22"/>
          <w:szCs w:val="24"/>
        </w:rPr>
        <w:t>, the components of d</w:t>
      </w:r>
      <w:r w:rsidR="0079684E" w:rsidRPr="00C06E47">
        <w:rPr>
          <w:rFonts w:ascii="Arial" w:hAnsi="Arial" w:cs="Arial"/>
          <w:sz w:val="22"/>
          <w:szCs w:val="24"/>
        </w:rPr>
        <w:t xml:space="preserve">eferred tax assets arose from the following </w:t>
      </w:r>
      <w:r w:rsidRPr="00C06E47">
        <w:rPr>
          <w:rFonts w:ascii="Arial" w:hAnsi="Arial" w:cs="Arial"/>
          <w:sz w:val="22"/>
          <w:szCs w:val="24"/>
        </w:rPr>
        <w:t>temporary</w:t>
      </w:r>
      <w:r w:rsidR="0079684E" w:rsidRPr="00C06E47">
        <w:rPr>
          <w:rFonts w:ascii="Arial" w:hAnsi="Arial" w:cs="Arial"/>
          <w:sz w:val="22"/>
          <w:szCs w:val="24"/>
        </w:rPr>
        <w:t xml:space="preserve"> differences:</w:t>
      </w:r>
    </w:p>
    <w:tbl>
      <w:tblPr>
        <w:tblW w:w="9180" w:type="dxa"/>
        <w:tblInd w:w="558" w:type="dxa"/>
        <w:tblLayout w:type="fixed"/>
        <w:tblLook w:val="04A0" w:firstRow="1" w:lastRow="0" w:firstColumn="1" w:lastColumn="0" w:noHBand="0" w:noVBand="1"/>
      </w:tblPr>
      <w:tblGrid>
        <w:gridCol w:w="5130"/>
        <w:gridCol w:w="2025"/>
        <w:gridCol w:w="2025"/>
      </w:tblGrid>
      <w:tr w:rsidR="007A5D17" w:rsidRPr="00C06E47" w:rsidTr="00765CAB">
        <w:trPr>
          <w:trHeight w:val="277"/>
          <w:tblHeader/>
        </w:trPr>
        <w:tc>
          <w:tcPr>
            <w:tcW w:w="5130" w:type="dxa"/>
            <w:vAlign w:val="bottom"/>
          </w:tcPr>
          <w:p w:rsidR="007A5D17" w:rsidRPr="00C06E47" w:rsidRDefault="007A5D17" w:rsidP="00892652">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2025" w:type="dxa"/>
            <w:vAlign w:val="bottom"/>
          </w:tcPr>
          <w:p w:rsidR="007A5D17" w:rsidRPr="00C06E47" w:rsidRDefault="007A5D17" w:rsidP="00892652">
            <w:pPr>
              <w:overflowPunct w:val="0"/>
              <w:autoSpaceDE w:val="0"/>
              <w:autoSpaceDN w:val="0"/>
              <w:adjustRightInd w:val="0"/>
              <w:spacing w:line="380" w:lineRule="exact"/>
              <w:ind w:left="-18" w:right="0"/>
              <w:jc w:val="center"/>
              <w:textAlignment w:val="baseline"/>
              <w:rPr>
                <w:rFonts w:ascii="Arial" w:hAnsi="Arial" w:cs="Arial"/>
                <w:sz w:val="20"/>
                <w:szCs w:val="20"/>
              </w:rPr>
            </w:pPr>
          </w:p>
        </w:tc>
        <w:tc>
          <w:tcPr>
            <w:tcW w:w="2025" w:type="dxa"/>
            <w:vAlign w:val="bottom"/>
          </w:tcPr>
          <w:p w:rsidR="007A5D17" w:rsidRPr="00C06E47" w:rsidRDefault="007A5D17" w:rsidP="00892652">
            <w:pPr>
              <w:tabs>
                <w:tab w:val="left" w:pos="1222"/>
              </w:tabs>
              <w:overflowPunct w:val="0"/>
              <w:autoSpaceDE w:val="0"/>
              <w:autoSpaceDN w:val="0"/>
              <w:adjustRightInd w:val="0"/>
              <w:spacing w:line="380" w:lineRule="exact"/>
              <w:ind w:left="-18" w:right="0"/>
              <w:jc w:val="right"/>
              <w:textAlignment w:val="baseline"/>
              <w:rPr>
                <w:rFonts w:ascii="Arial" w:hAnsi="Arial" w:cs="Arial"/>
                <w:sz w:val="20"/>
                <w:szCs w:val="20"/>
              </w:rPr>
            </w:pPr>
            <w:r w:rsidRPr="00C06E47">
              <w:rPr>
                <w:rFonts w:ascii="Arial" w:hAnsi="Arial" w:cs="Arial"/>
                <w:sz w:val="20"/>
                <w:szCs w:val="20"/>
              </w:rPr>
              <w:t>(Unit: Baht)</w:t>
            </w:r>
          </w:p>
        </w:tc>
      </w:tr>
      <w:tr w:rsidR="007A5D17" w:rsidRPr="00C06E47" w:rsidTr="00765CAB">
        <w:trPr>
          <w:trHeight w:val="277"/>
          <w:tblHeader/>
        </w:trPr>
        <w:tc>
          <w:tcPr>
            <w:tcW w:w="5130" w:type="dxa"/>
            <w:vAlign w:val="bottom"/>
          </w:tcPr>
          <w:p w:rsidR="007A5D17" w:rsidRPr="00C06E47" w:rsidRDefault="007A5D17" w:rsidP="007A5D17">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2025" w:type="dxa"/>
            <w:vAlign w:val="bottom"/>
          </w:tcPr>
          <w:p w:rsidR="007A5D17" w:rsidRPr="00C06E47" w:rsidRDefault="006D6AE2" w:rsidP="00892652">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Pr>
                <w:rFonts w:ascii="Arial" w:hAnsi="Arial" w:cs="Arial"/>
                <w:sz w:val="20"/>
                <w:szCs w:val="20"/>
              </w:rPr>
              <w:t>30 September 2017</w:t>
            </w:r>
          </w:p>
        </w:tc>
        <w:tc>
          <w:tcPr>
            <w:tcW w:w="2025" w:type="dxa"/>
            <w:vAlign w:val="bottom"/>
            <w:hideMark/>
          </w:tcPr>
          <w:p w:rsidR="007A5D17" w:rsidRPr="00C06E47" w:rsidRDefault="007A5D17" w:rsidP="007A5D17">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C06E47">
              <w:rPr>
                <w:rFonts w:ascii="Arial" w:hAnsi="Arial" w:cs="Arial"/>
                <w:sz w:val="20"/>
                <w:szCs w:val="20"/>
              </w:rPr>
              <w:t>31 December 2016</w:t>
            </w:r>
          </w:p>
        </w:tc>
      </w:tr>
      <w:tr w:rsidR="007A5D17" w:rsidRPr="00C06E47" w:rsidTr="00765CAB">
        <w:trPr>
          <w:trHeight w:val="288"/>
        </w:trPr>
        <w:tc>
          <w:tcPr>
            <w:tcW w:w="5130" w:type="dxa"/>
            <w:vAlign w:val="bottom"/>
          </w:tcPr>
          <w:p w:rsidR="007A5D17" w:rsidRPr="00C06E47" w:rsidRDefault="007A5D17" w:rsidP="007A5D17">
            <w:pPr>
              <w:overflowPunct w:val="0"/>
              <w:autoSpaceDE w:val="0"/>
              <w:autoSpaceDN w:val="0"/>
              <w:adjustRightInd w:val="0"/>
              <w:spacing w:line="380" w:lineRule="exact"/>
              <w:ind w:left="272" w:right="-108" w:hanging="272"/>
              <w:jc w:val="left"/>
              <w:textAlignment w:val="baseline"/>
              <w:rPr>
                <w:rFonts w:ascii="Arial" w:eastAsia="Arial Unicode MS" w:hAnsi="Arial" w:cs="Arial"/>
                <w:b/>
                <w:bCs/>
                <w:sz w:val="20"/>
                <w:szCs w:val="20"/>
              </w:rPr>
            </w:pPr>
            <w:r w:rsidRPr="00C06E47">
              <w:rPr>
                <w:rFonts w:ascii="Arial" w:eastAsia="Arial Unicode MS" w:hAnsi="Arial" w:cs="Arial"/>
                <w:b/>
                <w:bCs/>
                <w:sz w:val="20"/>
                <w:szCs w:val="20"/>
              </w:rPr>
              <w:t>Deferred tax assets</w:t>
            </w:r>
            <w:r w:rsidR="00A043E0" w:rsidRPr="00C06E47">
              <w:rPr>
                <w:rFonts w:ascii="Arial" w:eastAsia="Arial Unicode MS" w:hAnsi="Arial" w:cs="Arial"/>
                <w:b/>
                <w:bCs/>
                <w:sz w:val="20"/>
                <w:szCs w:val="20"/>
              </w:rPr>
              <w:t xml:space="preserve"> (liabilities) arose from:</w:t>
            </w:r>
          </w:p>
        </w:tc>
        <w:tc>
          <w:tcPr>
            <w:tcW w:w="2025" w:type="dxa"/>
            <w:vAlign w:val="bottom"/>
          </w:tcPr>
          <w:p w:rsidR="007A5D17" w:rsidRPr="00C06E47" w:rsidRDefault="007A5D17" w:rsidP="007A5D17">
            <w:pPr>
              <w:tabs>
                <w:tab w:val="decimal" w:pos="1602"/>
              </w:tabs>
              <w:spacing w:line="380" w:lineRule="exact"/>
              <w:ind w:right="-18"/>
              <w:rPr>
                <w:rFonts w:ascii="Arial" w:hAnsi="Arial" w:cs="Arial"/>
                <w:sz w:val="20"/>
                <w:szCs w:val="20"/>
              </w:rPr>
            </w:pPr>
          </w:p>
        </w:tc>
        <w:tc>
          <w:tcPr>
            <w:tcW w:w="2025" w:type="dxa"/>
            <w:vAlign w:val="bottom"/>
          </w:tcPr>
          <w:p w:rsidR="007A5D17" w:rsidRPr="00C06E47" w:rsidRDefault="007A5D17" w:rsidP="007A5D17">
            <w:pPr>
              <w:tabs>
                <w:tab w:val="decimal" w:pos="1602"/>
              </w:tabs>
              <w:spacing w:line="380" w:lineRule="exact"/>
              <w:ind w:right="-18"/>
              <w:rPr>
                <w:rFonts w:ascii="Arial" w:hAnsi="Arial" w:cs="Arial"/>
                <w:sz w:val="20"/>
                <w:szCs w:val="20"/>
              </w:rPr>
            </w:pPr>
          </w:p>
        </w:tc>
      </w:tr>
      <w:tr w:rsidR="0021144D" w:rsidRPr="00C06E47" w:rsidTr="00D036BF">
        <w:trPr>
          <w:trHeight w:val="288"/>
        </w:trPr>
        <w:tc>
          <w:tcPr>
            <w:tcW w:w="5130" w:type="dxa"/>
            <w:vAlign w:val="bottom"/>
            <w:hideMark/>
          </w:tcPr>
          <w:p w:rsidR="0021144D" w:rsidRPr="00C06E47" w:rsidRDefault="0021144D" w:rsidP="0021144D">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Allowance for doubtful accounts</w:t>
            </w:r>
          </w:p>
        </w:tc>
        <w:tc>
          <w:tcPr>
            <w:tcW w:w="2025" w:type="dxa"/>
            <w:shd w:val="clear" w:color="auto" w:fill="auto"/>
            <w:vAlign w:val="bottom"/>
          </w:tcPr>
          <w:p w:rsidR="0021144D" w:rsidRPr="0021144D" w:rsidRDefault="0021144D" w:rsidP="0021144D">
            <w:pPr>
              <w:tabs>
                <w:tab w:val="decimal" w:pos="1602"/>
              </w:tabs>
              <w:spacing w:line="380" w:lineRule="exact"/>
              <w:ind w:right="-18"/>
              <w:rPr>
                <w:rFonts w:ascii="Arial" w:hAnsi="Arial" w:cs="Arial"/>
                <w:sz w:val="20"/>
                <w:szCs w:val="20"/>
              </w:rPr>
            </w:pPr>
            <w:r w:rsidRPr="0021144D">
              <w:rPr>
                <w:rFonts w:ascii="Arial" w:hAnsi="Arial" w:cs="Arial"/>
                <w:sz w:val="20"/>
                <w:szCs w:val="20"/>
              </w:rPr>
              <w:t>5,418,792</w:t>
            </w:r>
          </w:p>
        </w:tc>
        <w:tc>
          <w:tcPr>
            <w:tcW w:w="2025" w:type="dxa"/>
            <w:vAlign w:val="bottom"/>
          </w:tcPr>
          <w:p w:rsidR="0021144D" w:rsidRPr="00C06E47" w:rsidRDefault="0021144D" w:rsidP="0021144D">
            <w:pPr>
              <w:tabs>
                <w:tab w:val="decimal" w:pos="1602"/>
              </w:tabs>
              <w:spacing w:line="380" w:lineRule="exact"/>
              <w:ind w:right="-18"/>
              <w:rPr>
                <w:rFonts w:ascii="Arial" w:hAnsi="Arial" w:cs="Arial"/>
                <w:sz w:val="20"/>
                <w:szCs w:val="20"/>
              </w:rPr>
            </w:pPr>
            <w:r w:rsidRPr="00C06E47">
              <w:rPr>
                <w:rFonts w:ascii="Arial" w:hAnsi="Arial" w:cs="Arial"/>
                <w:sz w:val="20"/>
                <w:szCs w:val="20"/>
              </w:rPr>
              <w:t>6,080,947</w:t>
            </w:r>
          </w:p>
        </w:tc>
      </w:tr>
      <w:tr w:rsidR="0021144D" w:rsidRPr="00C06E47" w:rsidTr="00D036BF">
        <w:tc>
          <w:tcPr>
            <w:tcW w:w="5130" w:type="dxa"/>
            <w:vAlign w:val="bottom"/>
            <w:hideMark/>
          </w:tcPr>
          <w:p w:rsidR="0021144D" w:rsidRPr="00C06E47" w:rsidRDefault="0021144D" w:rsidP="0021144D">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Premium reserves</w:t>
            </w:r>
          </w:p>
        </w:tc>
        <w:tc>
          <w:tcPr>
            <w:tcW w:w="2025" w:type="dxa"/>
            <w:shd w:val="clear" w:color="auto" w:fill="auto"/>
            <w:vAlign w:val="bottom"/>
          </w:tcPr>
          <w:p w:rsidR="0021144D" w:rsidRPr="0021144D" w:rsidRDefault="0021144D" w:rsidP="0021144D">
            <w:pPr>
              <w:tabs>
                <w:tab w:val="decimal" w:pos="1602"/>
              </w:tabs>
              <w:spacing w:line="380" w:lineRule="exact"/>
              <w:ind w:right="-18"/>
              <w:rPr>
                <w:rFonts w:ascii="Arial" w:hAnsi="Arial" w:cs="Arial"/>
                <w:sz w:val="20"/>
                <w:szCs w:val="20"/>
              </w:rPr>
            </w:pPr>
            <w:r w:rsidRPr="0021144D">
              <w:rPr>
                <w:rFonts w:ascii="Arial" w:hAnsi="Arial" w:cs="Arial"/>
                <w:sz w:val="20"/>
                <w:szCs w:val="20"/>
              </w:rPr>
              <w:t>59,463,959</w:t>
            </w:r>
          </w:p>
        </w:tc>
        <w:tc>
          <w:tcPr>
            <w:tcW w:w="2025" w:type="dxa"/>
            <w:vAlign w:val="bottom"/>
          </w:tcPr>
          <w:p w:rsidR="0021144D" w:rsidRPr="00C06E47" w:rsidRDefault="0021144D" w:rsidP="0021144D">
            <w:pPr>
              <w:tabs>
                <w:tab w:val="decimal" w:pos="1602"/>
              </w:tabs>
              <w:spacing w:line="380" w:lineRule="exact"/>
              <w:ind w:right="-18"/>
              <w:rPr>
                <w:rFonts w:ascii="Arial" w:hAnsi="Arial" w:cs="Arial"/>
                <w:sz w:val="20"/>
                <w:szCs w:val="20"/>
              </w:rPr>
            </w:pPr>
            <w:r w:rsidRPr="00C06E47">
              <w:rPr>
                <w:rFonts w:ascii="Arial" w:hAnsi="Arial" w:cs="Arial"/>
                <w:sz w:val="20"/>
                <w:szCs w:val="20"/>
              </w:rPr>
              <w:t>54,479,548</w:t>
            </w:r>
          </w:p>
        </w:tc>
      </w:tr>
      <w:tr w:rsidR="0021144D" w:rsidRPr="00C06E47" w:rsidTr="00D036BF">
        <w:tc>
          <w:tcPr>
            <w:tcW w:w="5130" w:type="dxa"/>
            <w:vAlign w:val="bottom"/>
          </w:tcPr>
          <w:p w:rsidR="0021144D" w:rsidRPr="00C06E47" w:rsidRDefault="0021144D" w:rsidP="0021144D">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Loss reserves on claims incurred and reported</w:t>
            </w:r>
          </w:p>
        </w:tc>
        <w:tc>
          <w:tcPr>
            <w:tcW w:w="2025" w:type="dxa"/>
            <w:shd w:val="clear" w:color="auto" w:fill="auto"/>
            <w:vAlign w:val="bottom"/>
          </w:tcPr>
          <w:p w:rsidR="0021144D" w:rsidRPr="0021144D" w:rsidRDefault="0021144D" w:rsidP="0021144D">
            <w:pPr>
              <w:tabs>
                <w:tab w:val="decimal" w:pos="1602"/>
              </w:tabs>
              <w:spacing w:line="380" w:lineRule="exact"/>
              <w:ind w:right="-18"/>
              <w:rPr>
                <w:rFonts w:ascii="Arial" w:hAnsi="Arial" w:cs="Arial"/>
                <w:sz w:val="20"/>
                <w:szCs w:val="20"/>
              </w:rPr>
            </w:pPr>
            <w:r w:rsidRPr="0021144D">
              <w:rPr>
                <w:rFonts w:ascii="Arial" w:hAnsi="Arial" w:cs="Arial"/>
                <w:sz w:val="20"/>
                <w:szCs w:val="20"/>
              </w:rPr>
              <w:t>37,748,999</w:t>
            </w:r>
          </w:p>
        </w:tc>
        <w:tc>
          <w:tcPr>
            <w:tcW w:w="2025" w:type="dxa"/>
            <w:vAlign w:val="bottom"/>
          </w:tcPr>
          <w:p w:rsidR="0021144D" w:rsidRPr="00C06E47" w:rsidRDefault="0021144D" w:rsidP="0021144D">
            <w:pPr>
              <w:tabs>
                <w:tab w:val="decimal" w:pos="1602"/>
              </w:tabs>
              <w:spacing w:line="380" w:lineRule="exact"/>
              <w:ind w:right="-18"/>
              <w:rPr>
                <w:rFonts w:ascii="Arial" w:hAnsi="Arial" w:cs="Arial"/>
                <w:sz w:val="20"/>
                <w:szCs w:val="20"/>
              </w:rPr>
            </w:pPr>
            <w:r w:rsidRPr="00C06E47">
              <w:rPr>
                <w:rFonts w:ascii="Arial" w:hAnsi="Arial" w:cs="Arial"/>
                <w:sz w:val="20"/>
                <w:szCs w:val="20"/>
              </w:rPr>
              <w:t>28,698,427</w:t>
            </w:r>
          </w:p>
        </w:tc>
      </w:tr>
      <w:tr w:rsidR="0021144D" w:rsidRPr="00C06E47" w:rsidTr="00D036BF">
        <w:tc>
          <w:tcPr>
            <w:tcW w:w="5130" w:type="dxa"/>
            <w:vAlign w:val="bottom"/>
          </w:tcPr>
          <w:p w:rsidR="0021144D" w:rsidRPr="00C06E47" w:rsidRDefault="0021144D" w:rsidP="0021144D">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 xml:space="preserve">Loss reserves on claims incurred but not yet reported </w:t>
            </w:r>
          </w:p>
        </w:tc>
        <w:tc>
          <w:tcPr>
            <w:tcW w:w="2025" w:type="dxa"/>
            <w:shd w:val="clear" w:color="auto" w:fill="auto"/>
            <w:vAlign w:val="bottom"/>
          </w:tcPr>
          <w:p w:rsidR="0021144D" w:rsidRPr="0021144D" w:rsidRDefault="0021144D" w:rsidP="0021144D">
            <w:pPr>
              <w:tabs>
                <w:tab w:val="decimal" w:pos="1602"/>
              </w:tabs>
              <w:spacing w:line="380" w:lineRule="exact"/>
              <w:ind w:right="-18"/>
              <w:rPr>
                <w:rFonts w:ascii="Arial" w:hAnsi="Arial" w:cs="Arial"/>
                <w:sz w:val="20"/>
                <w:szCs w:val="20"/>
              </w:rPr>
            </w:pPr>
            <w:r w:rsidRPr="0021144D">
              <w:rPr>
                <w:rFonts w:ascii="Arial" w:hAnsi="Arial" w:cs="Arial"/>
                <w:sz w:val="20"/>
                <w:szCs w:val="20"/>
              </w:rPr>
              <w:t>19,977,285</w:t>
            </w:r>
          </w:p>
        </w:tc>
        <w:tc>
          <w:tcPr>
            <w:tcW w:w="2025" w:type="dxa"/>
            <w:vAlign w:val="bottom"/>
          </w:tcPr>
          <w:p w:rsidR="0021144D" w:rsidRPr="00C06E47" w:rsidRDefault="0021144D" w:rsidP="0021144D">
            <w:pPr>
              <w:tabs>
                <w:tab w:val="decimal" w:pos="1602"/>
              </w:tabs>
              <w:spacing w:line="380" w:lineRule="exact"/>
              <w:ind w:right="-18"/>
              <w:rPr>
                <w:rFonts w:ascii="Arial" w:hAnsi="Arial" w:cs="Arial"/>
                <w:sz w:val="20"/>
                <w:szCs w:val="20"/>
              </w:rPr>
            </w:pPr>
            <w:r w:rsidRPr="00C06E47">
              <w:rPr>
                <w:rFonts w:ascii="Arial" w:hAnsi="Arial" w:cs="Arial"/>
                <w:sz w:val="20"/>
                <w:szCs w:val="20"/>
              </w:rPr>
              <w:t>20,296,464</w:t>
            </w:r>
          </w:p>
        </w:tc>
      </w:tr>
      <w:tr w:rsidR="0021144D" w:rsidRPr="00C06E47" w:rsidTr="00D036BF">
        <w:tc>
          <w:tcPr>
            <w:tcW w:w="5130" w:type="dxa"/>
            <w:vAlign w:val="bottom"/>
            <w:hideMark/>
          </w:tcPr>
          <w:p w:rsidR="0021144D" w:rsidRPr="00C06E47" w:rsidRDefault="0021144D" w:rsidP="0021144D">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Employee benefits obligations</w:t>
            </w:r>
          </w:p>
        </w:tc>
        <w:tc>
          <w:tcPr>
            <w:tcW w:w="2025" w:type="dxa"/>
            <w:shd w:val="clear" w:color="auto" w:fill="auto"/>
            <w:vAlign w:val="bottom"/>
          </w:tcPr>
          <w:p w:rsidR="0021144D" w:rsidRPr="0021144D" w:rsidRDefault="0021144D" w:rsidP="0021144D">
            <w:pPr>
              <w:tabs>
                <w:tab w:val="decimal" w:pos="1602"/>
              </w:tabs>
              <w:spacing w:line="380" w:lineRule="exact"/>
              <w:ind w:right="-18"/>
              <w:rPr>
                <w:rFonts w:ascii="Arial" w:hAnsi="Arial" w:cs="Arial"/>
                <w:sz w:val="20"/>
                <w:szCs w:val="20"/>
              </w:rPr>
            </w:pPr>
            <w:r w:rsidRPr="0021144D">
              <w:rPr>
                <w:rFonts w:ascii="Arial" w:hAnsi="Arial" w:cs="Arial"/>
                <w:sz w:val="20"/>
                <w:szCs w:val="20"/>
              </w:rPr>
              <w:t>7,175,673</w:t>
            </w:r>
          </w:p>
        </w:tc>
        <w:tc>
          <w:tcPr>
            <w:tcW w:w="2025" w:type="dxa"/>
            <w:vAlign w:val="bottom"/>
          </w:tcPr>
          <w:p w:rsidR="0021144D" w:rsidRPr="00C06E47" w:rsidRDefault="0021144D" w:rsidP="0021144D">
            <w:pPr>
              <w:tabs>
                <w:tab w:val="decimal" w:pos="1602"/>
              </w:tabs>
              <w:spacing w:line="380" w:lineRule="exact"/>
              <w:ind w:right="-18"/>
              <w:rPr>
                <w:rFonts w:ascii="Arial" w:hAnsi="Arial" w:cs="Arial"/>
                <w:sz w:val="20"/>
                <w:szCs w:val="20"/>
              </w:rPr>
            </w:pPr>
            <w:r w:rsidRPr="00C06E47">
              <w:rPr>
                <w:rFonts w:ascii="Arial" w:hAnsi="Arial" w:cs="Arial"/>
                <w:sz w:val="20"/>
                <w:szCs w:val="20"/>
              </w:rPr>
              <w:t>7,926,063</w:t>
            </w:r>
          </w:p>
        </w:tc>
      </w:tr>
      <w:tr w:rsidR="0021144D" w:rsidRPr="00C06E47" w:rsidTr="00D036BF">
        <w:tc>
          <w:tcPr>
            <w:tcW w:w="5130" w:type="dxa"/>
            <w:vAlign w:val="bottom"/>
          </w:tcPr>
          <w:p w:rsidR="0021144D" w:rsidRPr="00C06E47" w:rsidRDefault="0021144D" w:rsidP="003D6D52">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hAnsi="Arial" w:cs="Arial"/>
                <w:sz w:val="20"/>
                <w:szCs w:val="20"/>
              </w:rPr>
              <w:t xml:space="preserve">Unrealised gains on revaluation of </w:t>
            </w:r>
          </w:p>
        </w:tc>
        <w:tc>
          <w:tcPr>
            <w:tcW w:w="2025" w:type="dxa"/>
            <w:shd w:val="clear" w:color="auto" w:fill="auto"/>
            <w:vAlign w:val="bottom"/>
          </w:tcPr>
          <w:p w:rsidR="0021144D" w:rsidRPr="0021144D" w:rsidRDefault="0021144D" w:rsidP="0021144D">
            <w:pPr>
              <w:tabs>
                <w:tab w:val="decimal" w:pos="1602"/>
              </w:tabs>
              <w:spacing w:line="380" w:lineRule="exact"/>
              <w:ind w:right="-18"/>
              <w:rPr>
                <w:rFonts w:ascii="Arial" w:hAnsi="Arial" w:cs="Arial"/>
                <w:sz w:val="20"/>
                <w:szCs w:val="20"/>
              </w:rPr>
            </w:pPr>
          </w:p>
        </w:tc>
        <w:tc>
          <w:tcPr>
            <w:tcW w:w="2025" w:type="dxa"/>
            <w:vAlign w:val="bottom"/>
          </w:tcPr>
          <w:p w:rsidR="0021144D" w:rsidRPr="00C06E47" w:rsidRDefault="0021144D" w:rsidP="0021144D">
            <w:pPr>
              <w:tabs>
                <w:tab w:val="decimal" w:pos="1602"/>
              </w:tabs>
              <w:spacing w:line="380" w:lineRule="exact"/>
              <w:ind w:right="-18"/>
              <w:rPr>
                <w:rFonts w:ascii="Arial" w:hAnsi="Arial" w:cs="Arial"/>
                <w:sz w:val="20"/>
                <w:szCs w:val="20"/>
              </w:rPr>
            </w:pPr>
          </w:p>
        </w:tc>
      </w:tr>
      <w:tr w:rsidR="003D6D52" w:rsidRPr="00C06E47" w:rsidTr="00D036BF">
        <w:tc>
          <w:tcPr>
            <w:tcW w:w="5130" w:type="dxa"/>
            <w:vAlign w:val="bottom"/>
          </w:tcPr>
          <w:p w:rsidR="003D6D52" w:rsidRPr="00C06E47" w:rsidRDefault="003D6D52" w:rsidP="003D6D52">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Pr>
                <w:rFonts w:ascii="Arial" w:hAnsi="Arial" w:cs="Arial"/>
                <w:sz w:val="20"/>
                <w:szCs w:val="20"/>
              </w:rPr>
              <w:tab/>
            </w:r>
            <w:r w:rsidRPr="00C06E47">
              <w:rPr>
                <w:rFonts w:ascii="Arial" w:hAnsi="Arial" w:cs="Arial"/>
                <w:sz w:val="20"/>
                <w:szCs w:val="20"/>
              </w:rPr>
              <w:t>Trading investments</w:t>
            </w:r>
          </w:p>
        </w:tc>
        <w:tc>
          <w:tcPr>
            <w:tcW w:w="2025" w:type="dxa"/>
            <w:shd w:val="clear" w:color="auto" w:fill="auto"/>
            <w:vAlign w:val="bottom"/>
          </w:tcPr>
          <w:p w:rsidR="003D6D52" w:rsidRPr="0021144D" w:rsidRDefault="003D6D52" w:rsidP="003D6D52">
            <w:pPr>
              <w:tabs>
                <w:tab w:val="decimal" w:pos="1602"/>
              </w:tabs>
              <w:spacing w:line="380" w:lineRule="exact"/>
              <w:ind w:right="-18"/>
              <w:rPr>
                <w:rFonts w:ascii="Arial" w:hAnsi="Arial" w:cs="Arial"/>
                <w:sz w:val="20"/>
                <w:szCs w:val="20"/>
              </w:rPr>
            </w:pPr>
            <w:r w:rsidRPr="0021144D">
              <w:rPr>
                <w:rFonts w:ascii="Arial" w:hAnsi="Arial" w:cs="Arial"/>
                <w:sz w:val="20"/>
                <w:szCs w:val="20"/>
              </w:rPr>
              <w:t>(356,886)</w:t>
            </w:r>
          </w:p>
        </w:tc>
        <w:tc>
          <w:tcPr>
            <w:tcW w:w="2025" w:type="dxa"/>
            <w:vAlign w:val="bottom"/>
          </w:tcPr>
          <w:p w:rsidR="003D6D52" w:rsidRPr="00C06E47" w:rsidRDefault="003D6D52" w:rsidP="003D6D52">
            <w:pPr>
              <w:tabs>
                <w:tab w:val="decimal" w:pos="1602"/>
              </w:tabs>
              <w:spacing w:line="380" w:lineRule="exact"/>
              <w:ind w:right="-18"/>
              <w:rPr>
                <w:rFonts w:ascii="Arial" w:hAnsi="Arial" w:cs="Arial"/>
                <w:sz w:val="20"/>
                <w:szCs w:val="20"/>
              </w:rPr>
            </w:pPr>
            <w:r w:rsidRPr="00C06E47">
              <w:rPr>
                <w:rFonts w:ascii="Arial" w:hAnsi="Arial" w:cs="Arial"/>
                <w:sz w:val="20"/>
                <w:szCs w:val="20"/>
              </w:rPr>
              <w:t>(72,631)</w:t>
            </w:r>
          </w:p>
        </w:tc>
      </w:tr>
      <w:tr w:rsidR="003D6D52" w:rsidRPr="00C06E47" w:rsidTr="00D036BF">
        <w:tc>
          <w:tcPr>
            <w:tcW w:w="5130" w:type="dxa"/>
            <w:vAlign w:val="bottom"/>
          </w:tcPr>
          <w:p w:rsidR="003D6D52" w:rsidRPr="00C06E47" w:rsidRDefault="003D6D52" w:rsidP="003D6D52">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ab/>
              <w:t>Available-for-sale investments</w:t>
            </w:r>
          </w:p>
        </w:tc>
        <w:tc>
          <w:tcPr>
            <w:tcW w:w="2025" w:type="dxa"/>
            <w:shd w:val="clear" w:color="auto" w:fill="auto"/>
            <w:vAlign w:val="bottom"/>
          </w:tcPr>
          <w:p w:rsidR="003D6D52" w:rsidRPr="0021144D" w:rsidRDefault="003D6D52" w:rsidP="003D6D52">
            <w:pPr>
              <w:tabs>
                <w:tab w:val="decimal" w:pos="1602"/>
              </w:tabs>
              <w:spacing w:line="380" w:lineRule="exact"/>
              <w:ind w:right="-18"/>
              <w:rPr>
                <w:rFonts w:ascii="Arial" w:hAnsi="Arial" w:cs="Arial"/>
                <w:sz w:val="20"/>
                <w:szCs w:val="20"/>
              </w:rPr>
            </w:pPr>
            <w:r w:rsidRPr="0021144D">
              <w:rPr>
                <w:rFonts w:ascii="Arial" w:hAnsi="Arial" w:cs="Arial"/>
                <w:sz w:val="20"/>
                <w:szCs w:val="20"/>
              </w:rPr>
              <w:t>(4,653,415)</w:t>
            </w:r>
          </w:p>
        </w:tc>
        <w:tc>
          <w:tcPr>
            <w:tcW w:w="2025" w:type="dxa"/>
            <w:vAlign w:val="bottom"/>
          </w:tcPr>
          <w:p w:rsidR="003D6D52" w:rsidRPr="00C06E47" w:rsidRDefault="003D6D52" w:rsidP="003D6D52">
            <w:pPr>
              <w:pBdr>
                <w:bottom w:val="single" w:sz="4" w:space="1" w:color="auto"/>
              </w:pBdr>
              <w:tabs>
                <w:tab w:val="decimal" w:pos="1602"/>
              </w:tabs>
              <w:spacing w:line="380" w:lineRule="exact"/>
              <w:ind w:right="-18"/>
              <w:rPr>
                <w:rFonts w:ascii="Arial" w:hAnsi="Arial" w:cs="Arial"/>
                <w:sz w:val="20"/>
                <w:szCs w:val="20"/>
              </w:rPr>
            </w:pPr>
            <w:r w:rsidRPr="00C06E47">
              <w:rPr>
                <w:rFonts w:ascii="Arial" w:hAnsi="Arial" w:cs="Arial"/>
                <w:sz w:val="20"/>
                <w:szCs w:val="20"/>
              </w:rPr>
              <w:t>(376,829)</w:t>
            </w:r>
          </w:p>
        </w:tc>
      </w:tr>
      <w:tr w:rsidR="003D6D52" w:rsidRPr="00C06E47" w:rsidTr="00D036BF">
        <w:tc>
          <w:tcPr>
            <w:tcW w:w="5130" w:type="dxa"/>
            <w:vAlign w:val="bottom"/>
          </w:tcPr>
          <w:p w:rsidR="003D6D52" w:rsidRPr="00C06E47" w:rsidRDefault="003D6D52" w:rsidP="003D6D52">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hAnsi="Arial" w:cs="Arial"/>
                <w:sz w:val="20"/>
                <w:szCs w:val="20"/>
              </w:rPr>
              <w:t>Deferred tax assets</w:t>
            </w:r>
          </w:p>
        </w:tc>
        <w:tc>
          <w:tcPr>
            <w:tcW w:w="2025" w:type="dxa"/>
            <w:shd w:val="clear" w:color="auto" w:fill="auto"/>
            <w:vAlign w:val="bottom"/>
          </w:tcPr>
          <w:p w:rsidR="003D6D52" w:rsidRPr="0021144D" w:rsidRDefault="003D6D52" w:rsidP="003D6D52">
            <w:pPr>
              <w:pBdr>
                <w:top w:val="single" w:sz="4" w:space="1" w:color="auto"/>
                <w:bottom w:val="double" w:sz="4" w:space="1" w:color="auto"/>
              </w:pBdr>
              <w:tabs>
                <w:tab w:val="decimal" w:pos="1602"/>
              </w:tabs>
              <w:spacing w:line="380" w:lineRule="exact"/>
              <w:ind w:right="-18"/>
              <w:rPr>
                <w:rFonts w:ascii="Arial" w:hAnsi="Arial" w:cs="Arial"/>
                <w:sz w:val="20"/>
                <w:szCs w:val="20"/>
              </w:rPr>
            </w:pPr>
            <w:r w:rsidRPr="0021144D">
              <w:rPr>
                <w:rFonts w:ascii="Arial" w:hAnsi="Arial" w:cs="Arial"/>
                <w:sz w:val="20"/>
                <w:szCs w:val="20"/>
              </w:rPr>
              <w:t>124,774,407</w:t>
            </w:r>
          </w:p>
        </w:tc>
        <w:tc>
          <w:tcPr>
            <w:tcW w:w="2025" w:type="dxa"/>
            <w:vAlign w:val="bottom"/>
          </w:tcPr>
          <w:p w:rsidR="003D6D52" w:rsidRPr="00C06E47" w:rsidRDefault="003D6D52" w:rsidP="003D6D52">
            <w:pPr>
              <w:pBdr>
                <w:bottom w:val="double" w:sz="4" w:space="1" w:color="auto"/>
              </w:pBdr>
              <w:tabs>
                <w:tab w:val="decimal" w:pos="1602"/>
              </w:tabs>
              <w:spacing w:line="380" w:lineRule="exact"/>
              <w:ind w:right="-18"/>
              <w:rPr>
                <w:rFonts w:ascii="Arial" w:hAnsi="Arial" w:cs="Arial"/>
                <w:sz w:val="20"/>
                <w:szCs w:val="20"/>
              </w:rPr>
            </w:pPr>
            <w:r w:rsidRPr="00C06E47">
              <w:rPr>
                <w:rFonts w:ascii="Arial" w:hAnsi="Arial" w:cs="Arial"/>
                <w:sz w:val="20"/>
                <w:szCs w:val="20"/>
              </w:rPr>
              <w:t>117,031,989</w:t>
            </w:r>
          </w:p>
        </w:tc>
      </w:tr>
    </w:tbl>
    <w:p w:rsidR="0079684E" w:rsidRPr="00C06E47" w:rsidRDefault="002B7350" w:rsidP="004732B1">
      <w:pPr>
        <w:tabs>
          <w:tab w:val="left" w:pos="1447"/>
          <w:tab w:val="left" w:pos="6667"/>
          <w:tab w:val="left" w:pos="7027"/>
        </w:tabs>
        <w:spacing w:before="240" w:after="120" w:line="380" w:lineRule="exact"/>
        <w:ind w:left="547" w:right="-144" w:hanging="547"/>
        <w:jc w:val="thaiDistribute"/>
        <w:rPr>
          <w:rFonts w:ascii="Arial" w:hAnsi="Arial" w:cs="Arial"/>
          <w:b/>
          <w:bCs/>
          <w:sz w:val="22"/>
          <w:szCs w:val="22"/>
        </w:rPr>
      </w:pPr>
      <w:r w:rsidRPr="00C06E47">
        <w:rPr>
          <w:rFonts w:ascii="Arial" w:hAnsi="Arial" w:cs="Arial"/>
          <w:b/>
          <w:bCs/>
          <w:sz w:val="22"/>
          <w:szCs w:val="22"/>
        </w:rPr>
        <w:t>11</w:t>
      </w:r>
      <w:r w:rsidR="0079684E" w:rsidRPr="00C06E47">
        <w:rPr>
          <w:rFonts w:ascii="Arial" w:hAnsi="Arial" w:cs="Arial"/>
          <w:b/>
          <w:bCs/>
          <w:sz w:val="22"/>
          <w:szCs w:val="22"/>
        </w:rPr>
        <w:t>.2</w:t>
      </w:r>
      <w:r w:rsidR="0079684E" w:rsidRPr="00C06E47">
        <w:rPr>
          <w:rFonts w:ascii="Arial" w:hAnsi="Arial" w:cs="Arial"/>
          <w:b/>
          <w:bCs/>
          <w:sz w:val="22"/>
          <w:szCs w:val="22"/>
        </w:rPr>
        <w:tab/>
        <w:t xml:space="preserve">Income tax </w:t>
      </w:r>
    </w:p>
    <w:p w:rsidR="00F050B0" w:rsidRDefault="00F050B0" w:rsidP="00F050B0">
      <w:pPr>
        <w:tabs>
          <w:tab w:val="left" w:pos="1447"/>
          <w:tab w:val="left" w:pos="6667"/>
          <w:tab w:val="left" w:pos="7027"/>
        </w:tabs>
        <w:spacing w:before="120" w:after="120" w:line="380" w:lineRule="exact"/>
        <w:ind w:left="547" w:right="0" w:hanging="547"/>
        <w:jc w:val="thaiDistribute"/>
        <w:rPr>
          <w:rFonts w:ascii="Arial" w:hAnsi="Arial" w:cs="Arial"/>
          <w:sz w:val="22"/>
          <w:szCs w:val="22"/>
        </w:rPr>
      </w:pPr>
      <w:r w:rsidRPr="00290332">
        <w:rPr>
          <w:rFonts w:ascii="Arial" w:hAnsi="Arial" w:cs="Arial"/>
          <w:sz w:val="22"/>
          <w:szCs w:val="22"/>
        </w:rPr>
        <w:tab/>
        <w:t xml:space="preserve">Income tax </w:t>
      </w:r>
      <w:r w:rsidR="00E52C12">
        <w:rPr>
          <w:rFonts w:ascii="Arial" w:hAnsi="Arial" w:cs="Arial"/>
          <w:sz w:val="22"/>
          <w:szCs w:val="22"/>
        </w:rPr>
        <w:t xml:space="preserve">expenses </w:t>
      </w:r>
      <w:r w:rsidRPr="00290332">
        <w:rPr>
          <w:rFonts w:ascii="Arial" w:hAnsi="Arial" w:cs="Arial"/>
          <w:sz w:val="22"/>
          <w:szCs w:val="22"/>
        </w:rPr>
        <w:t>for the</w:t>
      </w:r>
      <w:r>
        <w:rPr>
          <w:rFonts w:ascii="Arial" w:hAnsi="Arial" w:cs="Arial"/>
          <w:sz w:val="22"/>
          <w:szCs w:val="22"/>
        </w:rPr>
        <w:t xml:space="preserve"> three-month and</w:t>
      </w:r>
      <w:r w:rsidRPr="00290332">
        <w:rPr>
          <w:rFonts w:ascii="Arial" w:hAnsi="Arial" w:cs="Arial"/>
          <w:sz w:val="22"/>
          <w:szCs w:val="22"/>
        </w:rPr>
        <w:t xml:space="preserve"> </w:t>
      </w:r>
      <w:r w:rsidR="006D6AE2">
        <w:rPr>
          <w:rFonts w:ascii="Arial" w:hAnsi="Arial" w:cs="Arial"/>
          <w:sz w:val="22"/>
          <w:szCs w:val="22"/>
        </w:rPr>
        <w:t>nine-month</w:t>
      </w:r>
      <w:r w:rsidRPr="00290332">
        <w:rPr>
          <w:rFonts w:ascii="Arial" w:hAnsi="Arial" w:cs="Arial"/>
          <w:sz w:val="22"/>
          <w:szCs w:val="22"/>
        </w:rPr>
        <w:t xml:space="preserve"> periods ended </w:t>
      </w:r>
      <w:r w:rsidR="006D6AE2">
        <w:rPr>
          <w:rFonts w:ascii="Arial" w:hAnsi="Arial" w:cs="Arial"/>
          <w:sz w:val="22"/>
          <w:szCs w:val="22"/>
        </w:rPr>
        <w:t>30 September 2017</w:t>
      </w:r>
      <w:r w:rsidRPr="00290332">
        <w:rPr>
          <w:rFonts w:ascii="Arial" w:hAnsi="Arial" w:cs="Arial"/>
          <w:sz w:val="22"/>
          <w:szCs w:val="22"/>
        </w:rPr>
        <w:t xml:space="preserve"> and 201</w:t>
      </w:r>
      <w:r>
        <w:rPr>
          <w:rFonts w:ascii="Arial" w:hAnsi="Arial" w:cs="Arial"/>
          <w:sz w:val="22"/>
          <w:szCs w:val="22"/>
        </w:rPr>
        <w:t>6</w:t>
      </w:r>
      <w:r w:rsidRPr="00290332">
        <w:rPr>
          <w:rFonts w:ascii="Arial" w:hAnsi="Arial" w:cs="Arial"/>
          <w:sz w:val="22"/>
          <w:szCs w:val="22"/>
        </w:rPr>
        <w:t xml:space="preserve"> </w:t>
      </w:r>
      <w:r w:rsidR="00AB2717">
        <w:rPr>
          <w:rFonts w:ascii="Arial" w:hAnsi="Arial" w:cs="Arial"/>
          <w:sz w:val="22"/>
          <w:szCs w:val="22"/>
        </w:rPr>
        <w:t>were</w:t>
      </w:r>
      <w:r w:rsidRPr="00290332">
        <w:rPr>
          <w:rFonts w:ascii="Arial" w:hAnsi="Arial" w:cs="Arial"/>
          <w:sz w:val="22"/>
          <w:szCs w:val="22"/>
        </w:rPr>
        <w:t xml:space="preserve"> made up as follows:</w:t>
      </w:r>
    </w:p>
    <w:tbl>
      <w:tblPr>
        <w:tblW w:w="9127" w:type="dxa"/>
        <w:tblInd w:w="588" w:type="dxa"/>
        <w:tblLayout w:type="fixed"/>
        <w:tblLook w:val="0000" w:firstRow="0" w:lastRow="0" w:firstColumn="0" w:lastColumn="0" w:noHBand="0" w:noVBand="0"/>
      </w:tblPr>
      <w:tblGrid>
        <w:gridCol w:w="4020"/>
        <w:gridCol w:w="1276"/>
        <w:gridCol w:w="1277"/>
        <w:gridCol w:w="1277"/>
        <w:gridCol w:w="1277"/>
      </w:tblGrid>
      <w:tr w:rsidR="00F050B0" w:rsidRPr="002B371D" w:rsidTr="00E52C12">
        <w:trPr>
          <w:trHeight w:val="277"/>
        </w:trPr>
        <w:tc>
          <w:tcPr>
            <w:tcW w:w="4020" w:type="dxa"/>
          </w:tcPr>
          <w:p w:rsidR="00F050B0" w:rsidRPr="002B371D" w:rsidRDefault="00F050B0" w:rsidP="00E52C12">
            <w:pPr>
              <w:spacing w:line="360" w:lineRule="exact"/>
              <w:ind w:right="-18"/>
              <w:jc w:val="thaiDistribute"/>
              <w:rPr>
                <w:rFonts w:ascii="Arial" w:hAnsi="Arial" w:cs="Arial"/>
                <w:sz w:val="18"/>
                <w:szCs w:val="18"/>
              </w:rPr>
            </w:pPr>
          </w:p>
        </w:tc>
        <w:tc>
          <w:tcPr>
            <w:tcW w:w="5107" w:type="dxa"/>
            <w:gridSpan w:val="4"/>
          </w:tcPr>
          <w:p w:rsidR="00F050B0" w:rsidRPr="002B371D" w:rsidRDefault="00F050B0" w:rsidP="00E52C12">
            <w:pPr>
              <w:tabs>
                <w:tab w:val="left" w:pos="600"/>
                <w:tab w:val="left" w:pos="900"/>
                <w:tab w:val="right" w:pos="7280"/>
                <w:tab w:val="right" w:pos="8540"/>
              </w:tabs>
              <w:spacing w:line="360" w:lineRule="exact"/>
              <w:ind w:right="-45"/>
              <w:jc w:val="right"/>
              <w:rPr>
                <w:rFonts w:ascii="Arial" w:hAnsi="Arial" w:cs="Arial"/>
                <w:sz w:val="18"/>
                <w:szCs w:val="18"/>
                <w:cs/>
              </w:rPr>
            </w:pPr>
            <w:r w:rsidRPr="002B371D">
              <w:rPr>
                <w:rFonts w:ascii="Arial" w:hAnsi="Arial" w:cs="Arial"/>
                <w:sz w:val="18"/>
                <w:szCs w:val="18"/>
              </w:rPr>
              <w:t>(Unit: Baht)</w:t>
            </w:r>
          </w:p>
        </w:tc>
      </w:tr>
      <w:tr w:rsidR="00F050B0" w:rsidRPr="002B371D" w:rsidTr="00765CAB">
        <w:tc>
          <w:tcPr>
            <w:tcW w:w="4020" w:type="dxa"/>
          </w:tcPr>
          <w:p w:rsidR="00F050B0" w:rsidRPr="002B371D" w:rsidRDefault="00F050B0" w:rsidP="00E52C12">
            <w:pPr>
              <w:spacing w:line="360" w:lineRule="exact"/>
              <w:ind w:right="-18"/>
              <w:jc w:val="thaiDistribute"/>
              <w:rPr>
                <w:rFonts w:ascii="Arial" w:hAnsi="Arial" w:cs="Arial"/>
                <w:b/>
                <w:bCs/>
                <w:sz w:val="18"/>
                <w:szCs w:val="18"/>
                <w:cs/>
              </w:rPr>
            </w:pPr>
          </w:p>
        </w:tc>
        <w:tc>
          <w:tcPr>
            <w:tcW w:w="2553" w:type="dxa"/>
            <w:gridSpan w:val="2"/>
            <w:vAlign w:val="bottom"/>
          </w:tcPr>
          <w:p w:rsidR="00F050B0" w:rsidRPr="002B371D" w:rsidRDefault="00F050B0" w:rsidP="006D6AE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sz w:val="18"/>
                <w:szCs w:val="18"/>
              </w:rPr>
              <w:t xml:space="preserve">For the three-month </w:t>
            </w:r>
            <w:r w:rsidRPr="002B371D">
              <w:rPr>
                <w:rFonts w:ascii="Arial" w:hAnsi="Arial"/>
                <w:sz w:val="18"/>
                <w:szCs w:val="18"/>
              </w:rPr>
              <w:t>periods ended</w:t>
            </w:r>
            <w:r>
              <w:rPr>
                <w:rFonts w:ascii="Arial" w:hAnsi="Arial"/>
                <w:sz w:val="18"/>
                <w:szCs w:val="18"/>
              </w:rPr>
              <w:t xml:space="preserve"> </w:t>
            </w:r>
            <w:r w:rsidRPr="002B371D">
              <w:rPr>
                <w:rFonts w:ascii="Arial" w:hAnsi="Arial"/>
                <w:sz w:val="18"/>
                <w:szCs w:val="18"/>
              </w:rPr>
              <w:t xml:space="preserve">30 </w:t>
            </w:r>
            <w:r w:rsidR="006D6AE2">
              <w:rPr>
                <w:rFonts w:ascii="Arial" w:hAnsi="Arial"/>
                <w:sz w:val="18"/>
                <w:szCs w:val="18"/>
              </w:rPr>
              <w:t>September</w:t>
            </w:r>
          </w:p>
        </w:tc>
        <w:tc>
          <w:tcPr>
            <w:tcW w:w="2554" w:type="dxa"/>
            <w:gridSpan w:val="2"/>
            <w:vAlign w:val="bottom"/>
          </w:tcPr>
          <w:p w:rsidR="00F050B0" w:rsidRPr="002B371D" w:rsidRDefault="00F050B0" w:rsidP="00E52C12">
            <w:pPr>
              <w:pBdr>
                <w:bottom w:val="single" w:sz="4" w:space="1" w:color="auto"/>
              </w:pBdr>
              <w:tabs>
                <w:tab w:val="left" w:pos="600"/>
                <w:tab w:val="left" w:pos="900"/>
                <w:tab w:val="right" w:pos="7280"/>
                <w:tab w:val="right" w:pos="8540"/>
              </w:tabs>
              <w:spacing w:line="360" w:lineRule="exact"/>
              <w:ind w:right="-45"/>
              <w:jc w:val="center"/>
              <w:rPr>
                <w:rFonts w:ascii="Arial" w:hAnsi="Arial"/>
                <w:sz w:val="18"/>
                <w:szCs w:val="18"/>
              </w:rPr>
            </w:pPr>
            <w:r>
              <w:rPr>
                <w:rFonts w:ascii="Arial" w:hAnsi="Arial"/>
                <w:sz w:val="18"/>
                <w:szCs w:val="18"/>
              </w:rPr>
              <w:t xml:space="preserve">For the </w:t>
            </w:r>
            <w:r w:rsidR="006D6AE2">
              <w:rPr>
                <w:rFonts w:ascii="Arial" w:hAnsi="Arial"/>
                <w:sz w:val="18"/>
                <w:szCs w:val="18"/>
              </w:rPr>
              <w:t>nine-month</w:t>
            </w:r>
            <w:r>
              <w:rPr>
                <w:rFonts w:ascii="Arial" w:hAnsi="Arial"/>
                <w:sz w:val="18"/>
                <w:szCs w:val="18"/>
              </w:rPr>
              <w:t xml:space="preserve"> </w:t>
            </w:r>
            <w:r w:rsidRPr="002B371D">
              <w:rPr>
                <w:rFonts w:ascii="Arial" w:hAnsi="Arial"/>
                <w:sz w:val="18"/>
                <w:szCs w:val="18"/>
              </w:rPr>
              <w:t>periods ended</w:t>
            </w:r>
            <w:r>
              <w:rPr>
                <w:rFonts w:ascii="Arial" w:hAnsi="Arial"/>
                <w:sz w:val="18"/>
                <w:szCs w:val="18"/>
              </w:rPr>
              <w:t xml:space="preserve"> </w:t>
            </w:r>
            <w:r w:rsidRPr="002B371D">
              <w:rPr>
                <w:rFonts w:ascii="Arial" w:hAnsi="Arial"/>
                <w:sz w:val="18"/>
                <w:szCs w:val="18"/>
              </w:rPr>
              <w:t xml:space="preserve">30 </w:t>
            </w:r>
            <w:r w:rsidR="006D6AE2">
              <w:rPr>
                <w:rFonts w:ascii="Arial" w:hAnsi="Arial"/>
                <w:sz w:val="18"/>
                <w:szCs w:val="18"/>
              </w:rPr>
              <w:t>September</w:t>
            </w:r>
          </w:p>
        </w:tc>
      </w:tr>
      <w:tr w:rsidR="00F050B0" w:rsidRPr="002B371D" w:rsidTr="00765CAB">
        <w:tc>
          <w:tcPr>
            <w:tcW w:w="4020" w:type="dxa"/>
          </w:tcPr>
          <w:p w:rsidR="00F050B0" w:rsidRPr="002B371D" w:rsidRDefault="00F050B0" w:rsidP="00F050B0">
            <w:pPr>
              <w:spacing w:line="360" w:lineRule="exact"/>
              <w:ind w:right="-18"/>
              <w:jc w:val="thaiDistribute"/>
              <w:rPr>
                <w:rFonts w:ascii="Arial" w:hAnsi="Arial" w:cs="Arial"/>
                <w:b/>
                <w:bCs/>
                <w:sz w:val="18"/>
                <w:szCs w:val="18"/>
                <w:u w:val="single"/>
              </w:rPr>
            </w:pPr>
          </w:p>
        </w:tc>
        <w:tc>
          <w:tcPr>
            <w:tcW w:w="1276" w:type="dxa"/>
            <w:vAlign w:val="bottom"/>
          </w:tcPr>
          <w:p w:rsidR="00F050B0" w:rsidRPr="002B371D" w:rsidRDefault="00F050B0" w:rsidP="00F050B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2017</w:t>
            </w:r>
          </w:p>
        </w:tc>
        <w:tc>
          <w:tcPr>
            <w:tcW w:w="1277" w:type="dxa"/>
            <w:vAlign w:val="bottom"/>
          </w:tcPr>
          <w:p w:rsidR="00F050B0" w:rsidRPr="002B371D" w:rsidRDefault="00F050B0" w:rsidP="00F050B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2016</w:t>
            </w:r>
          </w:p>
        </w:tc>
        <w:tc>
          <w:tcPr>
            <w:tcW w:w="1277" w:type="dxa"/>
            <w:vAlign w:val="bottom"/>
          </w:tcPr>
          <w:p w:rsidR="00F050B0" w:rsidRPr="002B371D" w:rsidRDefault="00F050B0" w:rsidP="00F050B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2017</w:t>
            </w:r>
          </w:p>
        </w:tc>
        <w:tc>
          <w:tcPr>
            <w:tcW w:w="1277" w:type="dxa"/>
            <w:vAlign w:val="bottom"/>
          </w:tcPr>
          <w:p w:rsidR="00F050B0" w:rsidRPr="002B371D" w:rsidRDefault="00F050B0" w:rsidP="00F050B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2016</w:t>
            </w:r>
          </w:p>
        </w:tc>
      </w:tr>
      <w:tr w:rsidR="00F050B0" w:rsidRPr="002B371D" w:rsidTr="00765CAB">
        <w:tc>
          <w:tcPr>
            <w:tcW w:w="4020" w:type="dxa"/>
            <w:vAlign w:val="bottom"/>
          </w:tcPr>
          <w:p w:rsidR="00F050B0" w:rsidRPr="002B371D" w:rsidRDefault="00F050B0" w:rsidP="00F050B0">
            <w:pPr>
              <w:tabs>
                <w:tab w:val="left" w:pos="1440"/>
              </w:tabs>
              <w:spacing w:line="360" w:lineRule="exact"/>
              <w:ind w:left="312" w:hanging="270"/>
              <w:rPr>
                <w:rFonts w:ascii="Arial" w:hAnsi="Arial"/>
                <w:b/>
                <w:bCs/>
                <w:sz w:val="18"/>
                <w:szCs w:val="18"/>
              </w:rPr>
            </w:pPr>
            <w:r w:rsidRPr="002B371D">
              <w:rPr>
                <w:rFonts w:ascii="Arial" w:hAnsi="Arial"/>
                <w:b/>
                <w:bCs/>
                <w:sz w:val="18"/>
                <w:szCs w:val="18"/>
              </w:rPr>
              <w:t>Current income tax</w:t>
            </w:r>
            <w:r w:rsidR="00E52C12">
              <w:rPr>
                <w:rFonts w:ascii="Arial" w:hAnsi="Arial"/>
                <w:b/>
                <w:bCs/>
                <w:sz w:val="18"/>
                <w:szCs w:val="18"/>
              </w:rPr>
              <w:t>es</w:t>
            </w:r>
            <w:r w:rsidRPr="002B371D">
              <w:rPr>
                <w:rFonts w:ascii="Arial" w:hAnsi="Arial"/>
                <w:b/>
                <w:bCs/>
                <w:sz w:val="18"/>
                <w:szCs w:val="18"/>
              </w:rPr>
              <w:t>:</w:t>
            </w:r>
          </w:p>
        </w:tc>
        <w:tc>
          <w:tcPr>
            <w:tcW w:w="1276" w:type="dxa"/>
            <w:vAlign w:val="bottom"/>
          </w:tcPr>
          <w:p w:rsidR="00F050B0" w:rsidRPr="002B371D" w:rsidRDefault="00F050B0" w:rsidP="00F050B0">
            <w:pPr>
              <w:tabs>
                <w:tab w:val="decimal" w:pos="999"/>
              </w:tabs>
              <w:spacing w:line="360" w:lineRule="exact"/>
              <w:ind w:right="-45"/>
              <w:rPr>
                <w:rFonts w:ascii="Arial" w:hAnsi="Arial" w:cs="Arial"/>
                <w:sz w:val="18"/>
                <w:szCs w:val="18"/>
              </w:rPr>
            </w:pPr>
          </w:p>
        </w:tc>
        <w:tc>
          <w:tcPr>
            <w:tcW w:w="1277" w:type="dxa"/>
            <w:vAlign w:val="bottom"/>
          </w:tcPr>
          <w:p w:rsidR="00F050B0" w:rsidRPr="002B371D" w:rsidRDefault="00F050B0" w:rsidP="00F050B0">
            <w:pPr>
              <w:tabs>
                <w:tab w:val="decimal" w:pos="999"/>
              </w:tabs>
              <w:spacing w:line="360" w:lineRule="exact"/>
              <w:ind w:right="-45"/>
              <w:rPr>
                <w:rFonts w:ascii="Arial" w:hAnsi="Arial" w:cs="Arial"/>
                <w:sz w:val="18"/>
                <w:szCs w:val="18"/>
              </w:rPr>
            </w:pPr>
          </w:p>
        </w:tc>
        <w:tc>
          <w:tcPr>
            <w:tcW w:w="1277" w:type="dxa"/>
          </w:tcPr>
          <w:p w:rsidR="00F050B0" w:rsidRPr="002B371D" w:rsidRDefault="00F050B0" w:rsidP="00F050B0">
            <w:pPr>
              <w:tabs>
                <w:tab w:val="decimal" w:pos="999"/>
              </w:tabs>
              <w:spacing w:line="360" w:lineRule="exact"/>
              <w:ind w:right="-45"/>
              <w:rPr>
                <w:rFonts w:ascii="Arial" w:hAnsi="Arial" w:cs="Arial"/>
                <w:sz w:val="18"/>
                <w:szCs w:val="18"/>
              </w:rPr>
            </w:pPr>
          </w:p>
        </w:tc>
        <w:tc>
          <w:tcPr>
            <w:tcW w:w="1277" w:type="dxa"/>
          </w:tcPr>
          <w:p w:rsidR="00F050B0" w:rsidRPr="002B371D" w:rsidRDefault="00F050B0" w:rsidP="00F050B0">
            <w:pPr>
              <w:tabs>
                <w:tab w:val="decimal" w:pos="999"/>
              </w:tabs>
              <w:spacing w:line="360" w:lineRule="exact"/>
              <w:ind w:right="-45"/>
              <w:rPr>
                <w:rFonts w:ascii="Arial" w:hAnsi="Arial" w:cs="Arial"/>
                <w:sz w:val="18"/>
                <w:szCs w:val="18"/>
              </w:rPr>
            </w:pPr>
          </w:p>
        </w:tc>
      </w:tr>
      <w:tr w:rsidR="00D036BF" w:rsidRPr="002B371D" w:rsidTr="00D036BF">
        <w:tc>
          <w:tcPr>
            <w:tcW w:w="4020" w:type="dxa"/>
            <w:vAlign w:val="bottom"/>
          </w:tcPr>
          <w:p w:rsidR="00D036BF" w:rsidRPr="002B371D" w:rsidRDefault="00D036BF" w:rsidP="00D036BF">
            <w:pPr>
              <w:tabs>
                <w:tab w:val="left" w:pos="1440"/>
              </w:tabs>
              <w:spacing w:line="360" w:lineRule="exact"/>
              <w:ind w:left="312" w:hanging="270"/>
              <w:rPr>
                <w:rFonts w:ascii="Arial" w:hAnsi="Arial"/>
                <w:sz w:val="18"/>
                <w:szCs w:val="18"/>
              </w:rPr>
            </w:pPr>
            <w:r>
              <w:rPr>
                <w:rFonts w:ascii="Arial" w:hAnsi="Arial"/>
                <w:sz w:val="18"/>
                <w:szCs w:val="18"/>
              </w:rPr>
              <w:t xml:space="preserve">Interim corporate income tax charge </w:t>
            </w:r>
          </w:p>
        </w:tc>
        <w:tc>
          <w:tcPr>
            <w:tcW w:w="1276" w:type="dxa"/>
            <w:shd w:val="clear" w:color="auto" w:fill="auto"/>
            <w:vAlign w:val="bottom"/>
          </w:tcPr>
          <w:p w:rsidR="00D036BF" w:rsidRPr="00D036BF" w:rsidRDefault="00D036BF" w:rsidP="00D036BF">
            <w:pPr>
              <w:tabs>
                <w:tab w:val="decimal" w:pos="999"/>
              </w:tabs>
              <w:spacing w:line="360" w:lineRule="exact"/>
              <w:ind w:right="-45"/>
              <w:rPr>
                <w:rFonts w:ascii="Arial" w:hAnsi="Arial" w:cs="Arial"/>
                <w:sz w:val="18"/>
                <w:szCs w:val="18"/>
              </w:rPr>
            </w:pPr>
            <w:r w:rsidRPr="00D036BF">
              <w:rPr>
                <w:rFonts w:ascii="Arial" w:hAnsi="Arial" w:cs="Arial"/>
                <w:sz w:val="18"/>
                <w:szCs w:val="18"/>
              </w:rPr>
              <w:t>(11,342,616)</w:t>
            </w:r>
          </w:p>
        </w:tc>
        <w:tc>
          <w:tcPr>
            <w:tcW w:w="1277" w:type="dxa"/>
            <w:shd w:val="clear" w:color="auto" w:fill="auto"/>
            <w:vAlign w:val="bottom"/>
          </w:tcPr>
          <w:p w:rsidR="00D036BF" w:rsidRPr="00D036BF" w:rsidRDefault="00D036BF" w:rsidP="00D036BF">
            <w:pPr>
              <w:tabs>
                <w:tab w:val="decimal" w:pos="999"/>
              </w:tabs>
              <w:spacing w:line="360" w:lineRule="exact"/>
              <w:ind w:right="-45"/>
              <w:rPr>
                <w:rFonts w:ascii="Arial" w:hAnsi="Arial" w:cs="Arial"/>
                <w:sz w:val="18"/>
                <w:szCs w:val="18"/>
              </w:rPr>
            </w:pPr>
            <w:r w:rsidRPr="00D036BF">
              <w:rPr>
                <w:rFonts w:ascii="Arial" w:hAnsi="Arial" w:cs="Arial"/>
                <w:sz w:val="18"/>
                <w:szCs w:val="18"/>
              </w:rPr>
              <w:t>(7,215,364)</w:t>
            </w:r>
          </w:p>
        </w:tc>
        <w:tc>
          <w:tcPr>
            <w:tcW w:w="1277" w:type="dxa"/>
            <w:shd w:val="clear" w:color="auto" w:fill="auto"/>
            <w:vAlign w:val="bottom"/>
          </w:tcPr>
          <w:p w:rsidR="00D036BF" w:rsidRPr="00D036BF" w:rsidRDefault="00D036BF" w:rsidP="00D036BF">
            <w:pPr>
              <w:tabs>
                <w:tab w:val="decimal" w:pos="999"/>
              </w:tabs>
              <w:spacing w:line="360" w:lineRule="exact"/>
              <w:ind w:right="-45"/>
              <w:rPr>
                <w:rFonts w:ascii="Arial" w:hAnsi="Arial" w:cs="Arial"/>
                <w:sz w:val="18"/>
                <w:szCs w:val="18"/>
              </w:rPr>
            </w:pPr>
            <w:r w:rsidRPr="00D036BF">
              <w:rPr>
                <w:rFonts w:ascii="Arial" w:hAnsi="Arial" w:cs="Arial"/>
                <w:sz w:val="18"/>
                <w:szCs w:val="18"/>
              </w:rPr>
              <w:t>(32,939,142)</w:t>
            </w:r>
          </w:p>
        </w:tc>
        <w:tc>
          <w:tcPr>
            <w:tcW w:w="1277" w:type="dxa"/>
            <w:vAlign w:val="bottom"/>
          </w:tcPr>
          <w:p w:rsidR="00D036BF" w:rsidRPr="00541E7B" w:rsidRDefault="00D036BF" w:rsidP="00D036BF">
            <w:pPr>
              <w:tabs>
                <w:tab w:val="decimal" w:pos="999"/>
              </w:tabs>
              <w:spacing w:line="360" w:lineRule="exact"/>
              <w:ind w:right="-45"/>
              <w:rPr>
                <w:rFonts w:ascii="Arial" w:hAnsi="Arial" w:cs="Arial"/>
                <w:sz w:val="18"/>
                <w:szCs w:val="18"/>
              </w:rPr>
            </w:pPr>
            <w:r>
              <w:rPr>
                <w:rFonts w:ascii="Arial" w:hAnsi="Arial" w:cs="Arial"/>
                <w:sz w:val="18"/>
                <w:szCs w:val="18"/>
              </w:rPr>
              <w:t>(34,924,512)</w:t>
            </w:r>
          </w:p>
        </w:tc>
      </w:tr>
      <w:tr w:rsidR="00D036BF" w:rsidRPr="002B371D" w:rsidTr="00D036BF">
        <w:tc>
          <w:tcPr>
            <w:tcW w:w="4020" w:type="dxa"/>
            <w:vAlign w:val="bottom"/>
          </w:tcPr>
          <w:p w:rsidR="00D036BF" w:rsidRPr="002B371D" w:rsidRDefault="00D036BF" w:rsidP="00D036BF">
            <w:pPr>
              <w:tabs>
                <w:tab w:val="left" w:pos="567"/>
                <w:tab w:val="left" w:pos="1134"/>
                <w:tab w:val="left" w:pos="1701"/>
              </w:tabs>
              <w:spacing w:line="360" w:lineRule="exact"/>
              <w:ind w:left="312" w:right="-108" w:hanging="270"/>
              <w:rPr>
                <w:rFonts w:ascii="Arial" w:hAnsi="Arial"/>
                <w:b/>
                <w:bCs/>
                <w:color w:val="000000"/>
                <w:sz w:val="18"/>
                <w:szCs w:val="18"/>
              </w:rPr>
            </w:pPr>
            <w:r w:rsidRPr="002B371D">
              <w:rPr>
                <w:rFonts w:ascii="Arial" w:hAnsi="Arial"/>
                <w:b/>
                <w:bCs/>
                <w:color w:val="000000"/>
                <w:sz w:val="18"/>
                <w:szCs w:val="18"/>
              </w:rPr>
              <w:t>Deferred tax</w:t>
            </w:r>
            <w:r w:rsidR="00776C03">
              <w:rPr>
                <w:rFonts w:ascii="Arial" w:hAnsi="Arial"/>
                <w:b/>
                <w:bCs/>
                <w:color w:val="000000"/>
                <w:sz w:val="18"/>
                <w:szCs w:val="18"/>
              </w:rPr>
              <w:t>es</w:t>
            </w:r>
            <w:r w:rsidRPr="002B371D">
              <w:rPr>
                <w:rFonts w:ascii="Arial" w:hAnsi="Arial"/>
                <w:b/>
                <w:bCs/>
                <w:color w:val="000000"/>
                <w:sz w:val="18"/>
                <w:szCs w:val="18"/>
              </w:rPr>
              <w:t>:</w:t>
            </w:r>
          </w:p>
        </w:tc>
        <w:tc>
          <w:tcPr>
            <w:tcW w:w="1276" w:type="dxa"/>
            <w:shd w:val="clear" w:color="auto" w:fill="auto"/>
            <w:vAlign w:val="bottom"/>
          </w:tcPr>
          <w:p w:rsidR="00D036BF" w:rsidRPr="00D036BF" w:rsidRDefault="00D036BF" w:rsidP="00D036BF">
            <w:pPr>
              <w:tabs>
                <w:tab w:val="decimal" w:pos="999"/>
              </w:tabs>
              <w:spacing w:line="360" w:lineRule="exact"/>
              <w:ind w:right="-45"/>
              <w:rPr>
                <w:rFonts w:ascii="Arial" w:hAnsi="Arial" w:cs="Arial"/>
                <w:sz w:val="18"/>
                <w:szCs w:val="18"/>
              </w:rPr>
            </w:pPr>
          </w:p>
        </w:tc>
        <w:tc>
          <w:tcPr>
            <w:tcW w:w="1277" w:type="dxa"/>
            <w:shd w:val="clear" w:color="auto" w:fill="auto"/>
            <w:vAlign w:val="bottom"/>
          </w:tcPr>
          <w:p w:rsidR="00D036BF" w:rsidRPr="00D036BF" w:rsidRDefault="00D036BF" w:rsidP="00D036BF">
            <w:pPr>
              <w:tabs>
                <w:tab w:val="decimal" w:pos="999"/>
              </w:tabs>
              <w:spacing w:line="360" w:lineRule="exact"/>
              <w:ind w:right="-45"/>
              <w:rPr>
                <w:rFonts w:ascii="Arial" w:hAnsi="Arial" w:cs="Arial"/>
                <w:sz w:val="18"/>
                <w:szCs w:val="18"/>
              </w:rPr>
            </w:pPr>
          </w:p>
        </w:tc>
        <w:tc>
          <w:tcPr>
            <w:tcW w:w="1277" w:type="dxa"/>
            <w:shd w:val="clear" w:color="auto" w:fill="auto"/>
            <w:vAlign w:val="bottom"/>
          </w:tcPr>
          <w:p w:rsidR="00D036BF" w:rsidRPr="00D036BF" w:rsidRDefault="00D036BF" w:rsidP="00D036BF">
            <w:pPr>
              <w:tabs>
                <w:tab w:val="decimal" w:pos="999"/>
              </w:tabs>
              <w:spacing w:line="360" w:lineRule="exact"/>
              <w:ind w:right="-45"/>
              <w:rPr>
                <w:rFonts w:ascii="Arial" w:hAnsi="Arial" w:cs="Arial"/>
                <w:sz w:val="18"/>
                <w:szCs w:val="18"/>
              </w:rPr>
            </w:pPr>
          </w:p>
        </w:tc>
        <w:tc>
          <w:tcPr>
            <w:tcW w:w="1277" w:type="dxa"/>
            <w:vAlign w:val="bottom"/>
          </w:tcPr>
          <w:p w:rsidR="00D036BF" w:rsidRPr="00541E7B" w:rsidRDefault="00D036BF" w:rsidP="00D036BF">
            <w:pPr>
              <w:tabs>
                <w:tab w:val="decimal" w:pos="999"/>
              </w:tabs>
              <w:spacing w:line="360" w:lineRule="exact"/>
              <w:ind w:right="-45"/>
              <w:rPr>
                <w:rFonts w:ascii="Arial" w:hAnsi="Arial" w:cs="Arial"/>
                <w:sz w:val="18"/>
                <w:szCs w:val="18"/>
              </w:rPr>
            </w:pPr>
          </w:p>
        </w:tc>
      </w:tr>
      <w:tr w:rsidR="00D036BF" w:rsidRPr="002B371D" w:rsidTr="00D036BF">
        <w:tc>
          <w:tcPr>
            <w:tcW w:w="4020" w:type="dxa"/>
            <w:vAlign w:val="bottom"/>
          </w:tcPr>
          <w:p w:rsidR="00D036BF" w:rsidRPr="002B371D" w:rsidRDefault="00D036BF" w:rsidP="00D036BF">
            <w:pPr>
              <w:tabs>
                <w:tab w:val="left" w:pos="567"/>
                <w:tab w:val="left" w:pos="1134"/>
                <w:tab w:val="left" w:pos="1701"/>
              </w:tabs>
              <w:spacing w:line="360" w:lineRule="exact"/>
              <w:ind w:left="312" w:right="-108" w:hanging="270"/>
              <w:jc w:val="left"/>
              <w:rPr>
                <w:rFonts w:ascii="Arial" w:hAnsi="Arial"/>
                <w:sz w:val="18"/>
                <w:szCs w:val="18"/>
              </w:rPr>
            </w:pPr>
            <w:r w:rsidRPr="002B371D">
              <w:rPr>
                <w:rFonts w:ascii="Arial" w:hAnsi="Arial"/>
                <w:sz w:val="18"/>
                <w:szCs w:val="18"/>
              </w:rPr>
              <w:t xml:space="preserve">Relating to origination and reversal of  temporary differences  </w:t>
            </w:r>
          </w:p>
        </w:tc>
        <w:tc>
          <w:tcPr>
            <w:tcW w:w="1276" w:type="dxa"/>
            <w:shd w:val="clear" w:color="auto" w:fill="auto"/>
            <w:vAlign w:val="bottom"/>
          </w:tcPr>
          <w:p w:rsidR="00D036BF" w:rsidRPr="00D036BF" w:rsidRDefault="00D036BF" w:rsidP="00D036BF">
            <w:pPr>
              <w:pBdr>
                <w:bottom w:val="single" w:sz="4" w:space="1" w:color="000000"/>
              </w:pBdr>
              <w:tabs>
                <w:tab w:val="decimal" w:pos="999"/>
              </w:tabs>
              <w:spacing w:line="360" w:lineRule="exact"/>
              <w:ind w:right="-45"/>
              <w:rPr>
                <w:rFonts w:ascii="Arial" w:hAnsi="Arial" w:cs="Arial"/>
                <w:sz w:val="18"/>
                <w:szCs w:val="18"/>
              </w:rPr>
            </w:pPr>
            <w:r w:rsidRPr="00D036BF">
              <w:rPr>
                <w:rFonts w:ascii="Arial" w:hAnsi="Arial" w:cs="Arial"/>
                <w:sz w:val="18"/>
                <w:szCs w:val="18"/>
              </w:rPr>
              <w:t>5,860,950</w:t>
            </w:r>
          </w:p>
        </w:tc>
        <w:tc>
          <w:tcPr>
            <w:tcW w:w="1277" w:type="dxa"/>
            <w:shd w:val="clear" w:color="auto" w:fill="auto"/>
            <w:vAlign w:val="bottom"/>
          </w:tcPr>
          <w:p w:rsidR="00D036BF" w:rsidRPr="00D036BF" w:rsidRDefault="00D036BF" w:rsidP="00D036BF">
            <w:pPr>
              <w:pBdr>
                <w:bottom w:val="single" w:sz="4" w:space="1" w:color="000000"/>
              </w:pBdr>
              <w:tabs>
                <w:tab w:val="decimal" w:pos="999"/>
              </w:tabs>
              <w:spacing w:line="360" w:lineRule="exact"/>
              <w:ind w:right="-45"/>
              <w:rPr>
                <w:rFonts w:ascii="Arial" w:hAnsi="Arial" w:cs="Arial"/>
                <w:sz w:val="18"/>
                <w:szCs w:val="18"/>
              </w:rPr>
            </w:pPr>
            <w:r w:rsidRPr="00D036BF">
              <w:rPr>
                <w:rFonts w:ascii="Arial" w:hAnsi="Arial" w:cs="Arial"/>
                <w:sz w:val="18"/>
                <w:szCs w:val="18"/>
              </w:rPr>
              <w:t>(788,897)</w:t>
            </w:r>
          </w:p>
        </w:tc>
        <w:tc>
          <w:tcPr>
            <w:tcW w:w="1277" w:type="dxa"/>
            <w:shd w:val="clear" w:color="auto" w:fill="auto"/>
            <w:vAlign w:val="bottom"/>
          </w:tcPr>
          <w:p w:rsidR="00D036BF" w:rsidRPr="00D036BF" w:rsidRDefault="00D036BF" w:rsidP="00D036BF">
            <w:pPr>
              <w:pBdr>
                <w:bottom w:val="single" w:sz="4" w:space="1" w:color="000000"/>
              </w:pBdr>
              <w:tabs>
                <w:tab w:val="decimal" w:pos="999"/>
              </w:tabs>
              <w:spacing w:line="360" w:lineRule="exact"/>
              <w:ind w:right="-45"/>
              <w:rPr>
                <w:rFonts w:ascii="Arial" w:hAnsi="Arial" w:cs="Arial"/>
                <w:sz w:val="18"/>
                <w:szCs w:val="18"/>
              </w:rPr>
            </w:pPr>
            <w:r w:rsidRPr="00D036BF">
              <w:rPr>
                <w:rFonts w:ascii="Arial" w:hAnsi="Arial" w:cs="Arial"/>
                <w:sz w:val="18"/>
                <w:szCs w:val="18"/>
              </w:rPr>
              <w:t>12,019,003</w:t>
            </w:r>
          </w:p>
        </w:tc>
        <w:tc>
          <w:tcPr>
            <w:tcW w:w="1277" w:type="dxa"/>
            <w:vAlign w:val="bottom"/>
          </w:tcPr>
          <w:p w:rsidR="00D036BF" w:rsidRPr="00541E7B" w:rsidRDefault="00D036BF" w:rsidP="00D036BF">
            <w:pPr>
              <w:pBdr>
                <w:bottom w:val="single" w:sz="4" w:space="1" w:color="000000"/>
              </w:pBdr>
              <w:tabs>
                <w:tab w:val="decimal" w:pos="999"/>
              </w:tabs>
              <w:spacing w:line="360" w:lineRule="exact"/>
              <w:ind w:right="-45"/>
              <w:rPr>
                <w:rFonts w:ascii="Arial" w:hAnsi="Arial" w:cs="Arial"/>
                <w:sz w:val="18"/>
                <w:szCs w:val="18"/>
              </w:rPr>
            </w:pPr>
            <w:r>
              <w:rPr>
                <w:rFonts w:ascii="Arial" w:hAnsi="Arial" w:cs="Arial"/>
                <w:sz w:val="18"/>
                <w:szCs w:val="18"/>
              </w:rPr>
              <w:t>20,286,890</w:t>
            </w:r>
          </w:p>
        </w:tc>
      </w:tr>
      <w:tr w:rsidR="00D036BF" w:rsidRPr="002B371D" w:rsidTr="00D036BF">
        <w:tc>
          <w:tcPr>
            <w:tcW w:w="4020" w:type="dxa"/>
            <w:vAlign w:val="bottom"/>
          </w:tcPr>
          <w:p w:rsidR="00D036BF" w:rsidRPr="00923515" w:rsidRDefault="00D036BF" w:rsidP="00D036BF">
            <w:pPr>
              <w:tabs>
                <w:tab w:val="left" w:pos="567"/>
                <w:tab w:val="left" w:pos="1134"/>
                <w:tab w:val="left" w:pos="1701"/>
              </w:tabs>
              <w:spacing w:line="360" w:lineRule="exact"/>
              <w:ind w:left="312" w:right="-108" w:hanging="270"/>
              <w:jc w:val="left"/>
              <w:rPr>
                <w:rFonts w:ascii="Arial" w:hAnsi="Arial"/>
                <w:color w:val="000000"/>
                <w:sz w:val="18"/>
                <w:szCs w:val="18"/>
              </w:rPr>
            </w:pPr>
            <w:r w:rsidRPr="00923515">
              <w:rPr>
                <w:rFonts w:ascii="Arial" w:hAnsi="Arial"/>
                <w:color w:val="000000"/>
                <w:sz w:val="18"/>
                <w:szCs w:val="18"/>
              </w:rPr>
              <w:t xml:space="preserve">Income tax </w:t>
            </w:r>
            <w:r>
              <w:rPr>
                <w:rFonts w:ascii="Arial" w:hAnsi="Arial"/>
                <w:color w:val="000000"/>
                <w:sz w:val="18"/>
                <w:szCs w:val="18"/>
              </w:rPr>
              <w:t xml:space="preserve">expenses </w:t>
            </w:r>
            <w:r w:rsidRPr="00923515">
              <w:rPr>
                <w:rFonts w:ascii="Arial" w:hAnsi="Arial"/>
                <w:color w:val="000000"/>
                <w:sz w:val="18"/>
                <w:szCs w:val="18"/>
              </w:rPr>
              <w:t xml:space="preserve">reported in </w:t>
            </w:r>
            <w:r>
              <w:rPr>
                <w:rFonts w:ascii="Arial" w:hAnsi="Arial"/>
                <w:color w:val="000000"/>
                <w:sz w:val="18"/>
                <w:szCs w:val="18"/>
              </w:rPr>
              <w:t>profit or loss</w:t>
            </w:r>
          </w:p>
        </w:tc>
        <w:tc>
          <w:tcPr>
            <w:tcW w:w="1276" w:type="dxa"/>
            <w:shd w:val="clear" w:color="auto" w:fill="auto"/>
            <w:vAlign w:val="bottom"/>
          </w:tcPr>
          <w:p w:rsidR="00D036BF" w:rsidRPr="00D036BF" w:rsidRDefault="00D036BF" w:rsidP="00D036BF">
            <w:pPr>
              <w:pBdr>
                <w:bottom w:val="double" w:sz="4" w:space="1" w:color="auto"/>
              </w:pBdr>
              <w:tabs>
                <w:tab w:val="decimal" w:pos="999"/>
              </w:tabs>
              <w:spacing w:line="360" w:lineRule="exact"/>
              <w:ind w:right="-45"/>
              <w:rPr>
                <w:rFonts w:ascii="Arial" w:hAnsi="Arial" w:cs="Arial"/>
                <w:sz w:val="18"/>
                <w:szCs w:val="18"/>
              </w:rPr>
            </w:pPr>
            <w:r w:rsidRPr="00D036BF">
              <w:rPr>
                <w:rFonts w:ascii="Arial" w:hAnsi="Arial" w:cs="Arial"/>
                <w:sz w:val="18"/>
                <w:szCs w:val="18"/>
              </w:rPr>
              <w:t>(5,481,666)</w:t>
            </w:r>
          </w:p>
        </w:tc>
        <w:tc>
          <w:tcPr>
            <w:tcW w:w="1277" w:type="dxa"/>
            <w:shd w:val="clear" w:color="auto" w:fill="auto"/>
            <w:vAlign w:val="bottom"/>
          </w:tcPr>
          <w:p w:rsidR="00D036BF" w:rsidRPr="00D036BF" w:rsidRDefault="00D036BF" w:rsidP="00D036BF">
            <w:pPr>
              <w:pBdr>
                <w:bottom w:val="double" w:sz="4" w:space="1" w:color="auto"/>
              </w:pBdr>
              <w:tabs>
                <w:tab w:val="decimal" w:pos="999"/>
              </w:tabs>
              <w:spacing w:line="360" w:lineRule="exact"/>
              <w:ind w:right="-45"/>
              <w:rPr>
                <w:rFonts w:ascii="Arial" w:hAnsi="Arial" w:cs="Arial"/>
                <w:sz w:val="18"/>
                <w:szCs w:val="18"/>
              </w:rPr>
            </w:pPr>
            <w:r w:rsidRPr="00D036BF">
              <w:rPr>
                <w:rFonts w:ascii="Arial" w:hAnsi="Arial" w:cs="Arial"/>
                <w:sz w:val="18"/>
                <w:szCs w:val="18"/>
              </w:rPr>
              <w:t>(8,004,261)</w:t>
            </w:r>
          </w:p>
        </w:tc>
        <w:tc>
          <w:tcPr>
            <w:tcW w:w="1277" w:type="dxa"/>
            <w:shd w:val="clear" w:color="auto" w:fill="auto"/>
            <w:vAlign w:val="bottom"/>
          </w:tcPr>
          <w:p w:rsidR="00D036BF" w:rsidRPr="00D036BF" w:rsidRDefault="00D036BF" w:rsidP="00D036BF">
            <w:pPr>
              <w:pBdr>
                <w:bottom w:val="double" w:sz="4" w:space="1" w:color="auto"/>
              </w:pBdr>
              <w:tabs>
                <w:tab w:val="decimal" w:pos="999"/>
              </w:tabs>
              <w:spacing w:line="360" w:lineRule="exact"/>
              <w:ind w:right="-45"/>
              <w:rPr>
                <w:rFonts w:ascii="Arial" w:hAnsi="Arial" w:cs="Arial"/>
                <w:sz w:val="18"/>
                <w:szCs w:val="18"/>
              </w:rPr>
            </w:pPr>
            <w:r w:rsidRPr="00D036BF">
              <w:rPr>
                <w:rFonts w:ascii="Arial" w:hAnsi="Arial" w:cs="Arial"/>
                <w:sz w:val="18"/>
                <w:szCs w:val="18"/>
              </w:rPr>
              <w:t>(20,920,139)</w:t>
            </w:r>
          </w:p>
        </w:tc>
        <w:tc>
          <w:tcPr>
            <w:tcW w:w="1277" w:type="dxa"/>
            <w:vAlign w:val="bottom"/>
          </w:tcPr>
          <w:p w:rsidR="00D036BF" w:rsidRPr="00541E7B" w:rsidRDefault="00D036BF" w:rsidP="00D036BF">
            <w:pPr>
              <w:pBdr>
                <w:bottom w:val="double" w:sz="4" w:space="1" w:color="auto"/>
              </w:pBdr>
              <w:tabs>
                <w:tab w:val="decimal" w:pos="999"/>
              </w:tabs>
              <w:spacing w:line="360" w:lineRule="exact"/>
              <w:ind w:right="-45"/>
              <w:rPr>
                <w:rFonts w:ascii="Arial" w:hAnsi="Arial" w:cs="Arial"/>
                <w:sz w:val="18"/>
                <w:szCs w:val="18"/>
              </w:rPr>
            </w:pPr>
            <w:r>
              <w:rPr>
                <w:rFonts w:ascii="Arial" w:hAnsi="Arial" w:cs="Arial"/>
                <w:sz w:val="18"/>
                <w:szCs w:val="18"/>
              </w:rPr>
              <w:t>(</w:t>
            </w:r>
            <w:r w:rsidRPr="007F601D">
              <w:rPr>
                <w:rFonts w:ascii="Arial" w:hAnsi="Arial" w:cs="Arial"/>
                <w:sz w:val="18"/>
                <w:szCs w:val="18"/>
              </w:rPr>
              <w:t>14,637,622</w:t>
            </w:r>
            <w:r>
              <w:rPr>
                <w:rFonts w:ascii="Arial" w:hAnsi="Arial" w:cs="Arial"/>
                <w:sz w:val="18"/>
                <w:szCs w:val="18"/>
              </w:rPr>
              <w:t>)</w:t>
            </w:r>
          </w:p>
        </w:tc>
      </w:tr>
    </w:tbl>
    <w:p w:rsidR="00F050B0" w:rsidRDefault="00F050B0" w:rsidP="00F050B0">
      <w:pPr>
        <w:tabs>
          <w:tab w:val="left" w:pos="1447"/>
          <w:tab w:val="left" w:pos="6667"/>
          <w:tab w:val="left" w:pos="7027"/>
        </w:tabs>
        <w:spacing w:before="120" w:after="120" w:line="380" w:lineRule="exact"/>
        <w:ind w:left="547" w:right="0" w:hanging="547"/>
        <w:jc w:val="thaiDistribute"/>
        <w:rPr>
          <w:rFonts w:ascii="Arial" w:hAnsi="Arial" w:cs="Cordia New"/>
          <w:sz w:val="22"/>
        </w:rPr>
      </w:pPr>
      <w:r>
        <w:rPr>
          <w:rFonts w:ascii="Arial" w:hAnsi="Arial" w:cs="Cordia New"/>
          <w:sz w:val="22"/>
        </w:rPr>
        <w:tab/>
      </w:r>
    </w:p>
    <w:p w:rsidR="00F050B0" w:rsidRDefault="00F050B0" w:rsidP="00F050B0">
      <w:pPr>
        <w:ind w:right="0"/>
        <w:jc w:val="left"/>
        <w:rPr>
          <w:rFonts w:ascii="Arial" w:hAnsi="Arial" w:cs="Cordia New"/>
          <w:sz w:val="22"/>
        </w:rPr>
      </w:pPr>
      <w:r>
        <w:rPr>
          <w:rFonts w:ascii="Arial" w:hAnsi="Arial" w:cs="Cordia New"/>
          <w:sz w:val="22"/>
        </w:rPr>
        <w:br w:type="page"/>
      </w:r>
    </w:p>
    <w:p w:rsidR="00D31EDA" w:rsidRDefault="00D31EDA" w:rsidP="00D31EDA">
      <w:pPr>
        <w:spacing w:before="240" w:line="380" w:lineRule="exact"/>
        <w:ind w:left="605" w:right="29"/>
        <w:jc w:val="thaiDistribute"/>
        <w:rPr>
          <w:rFonts w:ascii="Arial" w:hAnsi="Arial" w:cs="Arial"/>
          <w:sz w:val="22"/>
          <w:szCs w:val="22"/>
        </w:rPr>
      </w:pPr>
      <w:r w:rsidRPr="00290332">
        <w:rPr>
          <w:rFonts w:ascii="Arial" w:hAnsi="Arial" w:cs="Arial"/>
          <w:sz w:val="22"/>
          <w:szCs w:val="22"/>
        </w:rPr>
        <w:lastRenderedPageBreak/>
        <w:t>Reconciliation</w:t>
      </w:r>
      <w:r w:rsidR="00832D80">
        <w:rPr>
          <w:rFonts w:ascii="Arial" w:hAnsi="Arial" w:cs="Arial"/>
          <w:sz w:val="22"/>
          <w:szCs w:val="22"/>
        </w:rPr>
        <w:t>s</w:t>
      </w:r>
      <w:r w:rsidRPr="00290332">
        <w:rPr>
          <w:rFonts w:ascii="Arial" w:hAnsi="Arial" w:cs="Arial"/>
          <w:sz w:val="22"/>
          <w:szCs w:val="22"/>
        </w:rPr>
        <w:t xml:space="preserve"> between </w:t>
      </w:r>
      <w:r w:rsidR="00E52C12">
        <w:rPr>
          <w:rFonts w:ascii="Arial" w:hAnsi="Arial" w:cs="Arial"/>
          <w:sz w:val="22"/>
          <w:szCs w:val="22"/>
        </w:rPr>
        <w:t>income tax expenses and the product of accounting profits</w:t>
      </w:r>
      <w:r>
        <w:rPr>
          <w:rFonts w:ascii="Arial" w:hAnsi="Arial" w:cs="Arial"/>
          <w:sz w:val="22"/>
          <w:szCs w:val="22"/>
        </w:rPr>
        <w:t xml:space="preserve"> </w:t>
      </w:r>
      <w:r w:rsidRPr="00290332">
        <w:rPr>
          <w:rFonts w:ascii="Arial" w:hAnsi="Arial" w:cs="Arial"/>
          <w:sz w:val="22"/>
          <w:szCs w:val="22"/>
        </w:rPr>
        <w:t xml:space="preserve">for the </w:t>
      </w:r>
      <w:r>
        <w:rPr>
          <w:rFonts w:ascii="Arial" w:hAnsi="Arial" w:cs="Arial"/>
          <w:sz w:val="22"/>
          <w:szCs w:val="22"/>
        </w:rPr>
        <w:t>three-month and</w:t>
      </w:r>
      <w:r w:rsidR="00E52C12">
        <w:rPr>
          <w:rFonts w:ascii="Arial" w:hAnsi="Arial" w:cs="Arial"/>
          <w:sz w:val="22"/>
          <w:szCs w:val="22"/>
        </w:rPr>
        <w:t xml:space="preserve"> </w:t>
      </w:r>
      <w:r w:rsidR="006D6AE2">
        <w:rPr>
          <w:rFonts w:ascii="Arial" w:hAnsi="Arial" w:cs="Arial"/>
          <w:sz w:val="22"/>
          <w:szCs w:val="22"/>
        </w:rPr>
        <w:t>nine-month</w:t>
      </w:r>
      <w:r w:rsidRPr="00290332">
        <w:rPr>
          <w:rFonts w:ascii="Arial" w:hAnsi="Arial" w:cs="Arial"/>
          <w:sz w:val="22"/>
          <w:szCs w:val="22"/>
        </w:rPr>
        <w:t xml:space="preserve"> periods ended </w:t>
      </w:r>
      <w:r w:rsidR="006D6AE2">
        <w:rPr>
          <w:rFonts w:ascii="Arial" w:hAnsi="Arial" w:cs="Arial"/>
          <w:sz w:val="22"/>
          <w:szCs w:val="22"/>
        </w:rPr>
        <w:t>30 September 2017</w:t>
      </w:r>
      <w:r w:rsidRPr="00290332">
        <w:rPr>
          <w:rFonts w:ascii="Arial" w:hAnsi="Arial" w:cs="Arial"/>
          <w:sz w:val="22"/>
          <w:szCs w:val="22"/>
        </w:rPr>
        <w:t xml:space="preserve"> and 201</w:t>
      </w:r>
      <w:r>
        <w:rPr>
          <w:rFonts w:ascii="Arial" w:hAnsi="Arial" w:cs="Arial"/>
          <w:sz w:val="22"/>
          <w:szCs w:val="22"/>
        </w:rPr>
        <w:t xml:space="preserve">6 </w:t>
      </w:r>
      <w:r w:rsidR="00AB2717">
        <w:rPr>
          <w:rFonts w:ascii="Arial" w:hAnsi="Arial" w:cs="Arial"/>
          <w:sz w:val="22"/>
          <w:szCs w:val="22"/>
        </w:rPr>
        <w:t>were</w:t>
      </w:r>
      <w:r>
        <w:rPr>
          <w:rFonts w:ascii="Arial" w:hAnsi="Arial" w:cs="Arial"/>
          <w:sz w:val="22"/>
          <w:szCs w:val="22"/>
        </w:rPr>
        <w:t xml:space="preserve"> as follows</w:t>
      </w:r>
      <w:r w:rsidRPr="00290332">
        <w:rPr>
          <w:rFonts w:ascii="Arial" w:hAnsi="Arial" w:cs="Arial"/>
          <w:sz w:val="22"/>
          <w:szCs w:val="22"/>
        </w:rPr>
        <w:t>:</w:t>
      </w:r>
    </w:p>
    <w:tbl>
      <w:tblPr>
        <w:tblW w:w="9150" w:type="dxa"/>
        <w:tblInd w:w="588" w:type="dxa"/>
        <w:tblLayout w:type="fixed"/>
        <w:tblLook w:val="04A0" w:firstRow="1" w:lastRow="0" w:firstColumn="1" w:lastColumn="0" w:noHBand="0" w:noVBand="1"/>
      </w:tblPr>
      <w:tblGrid>
        <w:gridCol w:w="4020"/>
        <w:gridCol w:w="1282"/>
        <w:gridCol w:w="1283"/>
        <w:gridCol w:w="1282"/>
        <w:gridCol w:w="1283"/>
      </w:tblGrid>
      <w:tr w:rsidR="00D31EDA" w:rsidRPr="00294C50" w:rsidTr="00E52C12">
        <w:tc>
          <w:tcPr>
            <w:tcW w:w="9150" w:type="dxa"/>
            <w:gridSpan w:val="5"/>
            <w:vAlign w:val="bottom"/>
            <w:hideMark/>
          </w:tcPr>
          <w:p w:rsidR="00D31EDA" w:rsidRPr="00294C50" w:rsidRDefault="00D31EDA" w:rsidP="00042317">
            <w:pPr>
              <w:overflowPunct w:val="0"/>
              <w:autoSpaceDE w:val="0"/>
              <w:autoSpaceDN w:val="0"/>
              <w:adjustRightInd w:val="0"/>
              <w:spacing w:line="360" w:lineRule="exact"/>
              <w:ind w:left="42" w:right="-18"/>
              <w:jc w:val="right"/>
              <w:textAlignment w:val="baseline"/>
              <w:rPr>
                <w:rFonts w:ascii="Arial" w:hAnsi="Arial" w:cs="Arial"/>
                <w:sz w:val="18"/>
                <w:szCs w:val="18"/>
              </w:rPr>
            </w:pPr>
            <w:r w:rsidRPr="00294C50">
              <w:rPr>
                <w:rFonts w:ascii="Arial" w:hAnsi="Arial" w:cs="Arial"/>
                <w:sz w:val="18"/>
                <w:szCs w:val="18"/>
              </w:rPr>
              <w:t>(Unit: Baht)</w:t>
            </w:r>
          </w:p>
        </w:tc>
      </w:tr>
      <w:tr w:rsidR="00D31EDA" w:rsidRPr="00294C50" w:rsidTr="00E52C12">
        <w:tc>
          <w:tcPr>
            <w:tcW w:w="4020" w:type="dxa"/>
            <w:vAlign w:val="bottom"/>
          </w:tcPr>
          <w:p w:rsidR="00D31EDA" w:rsidRPr="00294C50" w:rsidRDefault="00D31EDA" w:rsidP="00E52C12">
            <w:pPr>
              <w:overflowPunct w:val="0"/>
              <w:autoSpaceDE w:val="0"/>
              <w:autoSpaceDN w:val="0"/>
              <w:adjustRightInd w:val="0"/>
              <w:spacing w:line="360" w:lineRule="exact"/>
              <w:ind w:right="-14"/>
              <w:jc w:val="thaiDistribute"/>
              <w:textAlignment w:val="baseline"/>
              <w:rPr>
                <w:rFonts w:ascii="Arial" w:hAnsi="Arial" w:cs="Arial"/>
                <w:b/>
                <w:bCs/>
                <w:sz w:val="18"/>
                <w:szCs w:val="18"/>
                <w:u w:val="single"/>
              </w:rPr>
            </w:pPr>
          </w:p>
        </w:tc>
        <w:tc>
          <w:tcPr>
            <w:tcW w:w="2565" w:type="dxa"/>
            <w:gridSpan w:val="2"/>
            <w:vAlign w:val="bottom"/>
          </w:tcPr>
          <w:p w:rsidR="00D31EDA" w:rsidRPr="00294C50" w:rsidRDefault="00D31EDA" w:rsidP="00E52C12">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294C50">
              <w:rPr>
                <w:rFonts w:ascii="Arial" w:hAnsi="Arial"/>
                <w:sz w:val="18"/>
                <w:szCs w:val="18"/>
              </w:rPr>
              <w:t xml:space="preserve">For the </w:t>
            </w:r>
            <w:r>
              <w:rPr>
                <w:rFonts w:ascii="Arial" w:hAnsi="Arial"/>
                <w:sz w:val="18"/>
                <w:szCs w:val="18"/>
              </w:rPr>
              <w:t>three</w:t>
            </w:r>
            <w:r w:rsidRPr="00294C50">
              <w:rPr>
                <w:rFonts w:ascii="Arial" w:hAnsi="Arial"/>
                <w:sz w:val="18"/>
                <w:szCs w:val="18"/>
              </w:rPr>
              <w:t xml:space="preserve">-month periods ended </w:t>
            </w:r>
            <w:r w:rsidR="006D6AE2">
              <w:rPr>
                <w:rFonts w:ascii="Arial" w:hAnsi="Arial"/>
                <w:sz w:val="18"/>
                <w:szCs w:val="18"/>
              </w:rPr>
              <w:t>30 September</w:t>
            </w:r>
          </w:p>
        </w:tc>
        <w:tc>
          <w:tcPr>
            <w:tcW w:w="2565" w:type="dxa"/>
            <w:gridSpan w:val="2"/>
            <w:vAlign w:val="bottom"/>
          </w:tcPr>
          <w:p w:rsidR="00D31EDA" w:rsidRPr="00294C50" w:rsidRDefault="00D31EDA" w:rsidP="00E52C12">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294C50">
              <w:rPr>
                <w:rFonts w:ascii="Arial" w:hAnsi="Arial"/>
                <w:sz w:val="18"/>
                <w:szCs w:val="18"/>
              </w:rPr>
              <w:t xml:space="preserve">For the </w:t>
            </w:r>
            <w:r w:rsidR="006D6AE2">
              <w:rPr>
                <w:rFonts w:ascii="Arial" w:hAnsi="Arial"/>
                <w:sz w:val="18"/>
                <w:szCs w:val="18"/>
              </w:rPr>
              <w:t>nine-month</w:t>
            </w:r>
            <w:r w:rsidRPr="00294C50">
              <w:rPr>
                <w:rFonts w:ascii="Arial" w:hAnsi="Arial"/>
                <w:sz w:val="18"/>
                <w:szCs w:val="18"/>
              </w:rPr>
              <w:t xml:space="preserve"> periods ended </w:t>
            </w:r>
            <w:r w:rsidR="006D6AE2">
              <w:rPr>
                <w:rFonts w:ascii="Arial" w:hAnsi="Arial"/>
                <w:sz w:val="18"/>
                <w:szCs w:val="18"/>
              </w:rPr>
              <w:t>30 September</w:t>
            </w:r>
          </w:p>
        </w:tc>
      </w:tr>
      <w:tr w:rsidR="00D31EDA" w:rsidRPr="00294C50" w:rsidTr="00E52C12">
        <w:tc>
          <w:tcPr>
            <w:tcW w:w="4020" w:type="dxa"/>
            <w:vAlign w:val="bottom"/>
          </w:tcPr>
          <w:p w:rsidR="00D31EDA" w:rsidRPr="00294C50" w:rsidRDefault="00D31EDA" w:rsidP="00E52C12">
            <w:pPr>
              <w:overflowPunct w:val="0"/>
              <w:autoSpaceDE w:val="0"/>
              <w:autoSpaceDN w:val="0"/>
              <w:adjustRightInd w:val="0"/>
              <w:spacing w:line="360" w:lineRule="exact"/>
              <w:ind w:right="-14"/>
              <w:jc w:val="thaiDistribute"/>
              <w:textAlignment w:val="baseline"/>
              <w:rPr>
                <w:rFonts w:ascii="Arial" w:hAnsi="Arial" w:cs="Arial"/>
                <w:b/>
                <w:bCs/>
                <w:sz w:val="18"/>
                <w:szCs w:val="18"/>
                <w:u w:val="single"/>
              </w:rPr>
            </w:pPr>
          </w:p>
        </w:tc>
        <w:tc>
          <w:tcPr>
            <w:tcW w:w="1282" w:type="dxa"/>
            <w:vAlign w:val="bottom"/>
          </w:tcPr>
          <w:p w:rsidR="00D31EDA" w:rsidRPr="00294C50" w:rsidRDefault="00D31EDA" w:rsidP="00E52C12">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Pr>
                <w:rFonts w:ascii="Arial" w:hAnsi="Arial" w:cs="Arial"/>
                <w:kern w:val="28"/>
                <w:sz w:val="18"/>
                <w:szCs w:val="18"/>
              </w:rPr>
              <w:t>2017</w:t>
            </w:r>
          </w:p>
        </w:tc>
        <w:tc>
          <w:tcPr>
            <w:tcW w:w="1283" w:type="dxa"/>
            <w:vAlign w:val="bottom"/>
          </w:tcPr>
          <w:p w:rsidR="00D31EDA" w:rsidRPr="00294C50" w:rsidRDefault="00D31EDA" w:rsidP="00E52C12">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Pr>
                <w:rFonts w:ascii="Arial" w:hAnsi="Arial" w:cs="Arial"/>
                <w:kern w:val="28"/>
                <w:sz w:val="18"/>
                <w:szCs w:val="18"/>
              </w:rPr>
              <w:t>2016</w:t>
            </w:r>
          </w:p>
        </w:tc>
        <w:tc>
          <w:tcPr>
            <w:tcW w:w="1282" w:type="dxa"/>
            <w:vAlign w:val="bottom"/>
          </w:tcPr>
          <w:p w:rsidR="00D31EDA" w:rsidRPr="00294C50" w:rsidRDefault="00D31EDA" w:rsidP="00E52C12">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Pr>
                <w:rFonts w:ascii="Arial" w:hAnsi="Arial" w:cs="Arial"/>
                <w:kern w:val="28"/>
                <w:sz w:val="18"/>
                <w:szCs w:val="18"/>
              </w:rPr>
              <w:t>2017</w:t>
            </w:r>
          </w:p>
        </w:tc>
        <w:tc>
          <w:tcPr>
            <w:tcW w:w="1283" w:type="dxa"/>
            <w:vAlign w:val="bottom"/>
            <w:hideMark/>
          </w:tcPr>
          <w:p w:rsidR="00D31EDA" w:rsidRPr="00294C50" w:rsidRDefault="00D31EDA" w:rsidP="00E52C12">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Pr>
                <w:rFonts w:ascii="Arial" w:hAnsi="Arial" w:cs="Arial"/>
                <w:kern w:val="28"/>
                <w:sz w:val="18"/>
                <w:szCs w:val="18"/>
              </w:rPr>
              <w:t>2016</w:t>
            </w:r>
          </w:p>
        </w:tc>
      </w:tr>
      <w:tr w:rsidR="00E52C12" w:rsidRPr="00294C50" w:rsidTr="00E52C12">
        <w:tc>
          <w:tcPr>
            <w:tcW w:w="4020" w:type="dxa"/>
            <w:vAlign w:val="bottom"/>
          </w:tcPr>
          <w:p w:rsidR="00E52C12" w:rsidRPr="00294C50" w:rsidRDefault="00E52C12" w:rsidP="00E52C12">
            <w:pPr>
              <w:overflowPunct w:val="0"/>
              <w:autoSpaceDE w:val="0"/>
              <w:autoSpaceDN w:val="0"/>
              <w:adjustRightInd w:val="0"/>
              <w:spacing w:line="360" w:lineRule="exact"/>
              <w:ind w:right="-14"/>
              <w:jc w:val="thaiDistribute"/>
              <w:textAlignment w:val="baseline"/>
              <w:rPr>
                <w:rFonts w:ascii="Arial" w:hAnsi="Arial" w:cs="Arial"/>
                <w:b/>
                <w:bCs/>
                <w:sz w:val="18"/>
                <w:szCs w:val="18"/>
                <w:u w:val="single"/>
              </w:rPr>
            </w:pPr>
          </w:p>
        </w:tc>
        <w:tc>
          <w:tcPr>
            <w:tcW w:w="1282" w:type="dxa"/>
            <w:vAlign w:val="bottom"/>
          </w:tcPr>
          <w:p w:rsidR="00E52C12" w:rsidRPr="00926C20" w:rsidRDefault="00E52C12" w:rsidP="00926C20">
            <w:pPr>
              <w:tabs>
                <w:tab w:val="decimal" w:pos="972"/>
              </w:tabs>
              <w:spacing w:line="360" w:lineRule="exact"/>
              <w:ind w:right="4" w:hanging="29"/>
              <w:jc w:val="left"/>
              <w:rPr>
                <w:rFonts w:ascii="Arial" w:hAnsi="Arial"/>
                <w:sz w:val="18"/>
                <w:szCs w:val="18"/>
              </w:rPr>
            </w:pPr>
          </w:p>
        </w:tc>
        <w:tc>
          <w:tcPr>
            <w:tcW w:w="1283" w:type="dxa"/>
            <w:vAlign w:val="bottom"/>
          </w:tcPr>
          <w:p w:rsidR="00E52C12" w:rsidRPr="00926C20" w:rsidRDefault="00E52C12" w:rsidP="00926C20">
            <w:pPr>
              <w:tabs>
                <w:tab w:val="decimal" w:pos="972"/>
              </w:tabs>
              <w:spacing w:line="360" w:lineRule="exact"/>
              <w:ind w:right="4" w:hanging="29"/>
              <w:jc w:val="left"/>
              <w:rPr>
                <w:rFonts w:ascii="Arial" w:hAnsi="Arial"/>
                <w:sz w:val="18"/>
                <w:szCs w:val="18"/>
              </w:rPr>
            </w:pPr>
          </w:p>
        </w:tc>
        <w:tc>
          <w:tcPr>
            <w:tcW w:w="1282" w:type="dxa"/>
            <w:vAlign w:val="bottom"/>
          </w:tcPr>
          <w:p w:rsidR="00E52C12" w:rsidRPr="00926C20" w:rsidRDefault="00E52C12" w:rsidP="00926C20">
            <w:pPr>
              <w:tabs>
                <w:tab w:val="decimal" w:pos="972"/>
              </w:tabs>
              <w:spacing w:line="360" w:lineRule="exact"/>
              <w:ind w:right="4" w:hanging="29"/>
              <w:jc w:val="left"/>
              <w:rPr>
                <w:rFonts w:ascii="Arial" w:hAnsi="Arial"/>
                <w:sz w:val="18"/>
                <w:szCs w:val="18"/>
              </w:rPr>
            </w:pPr>
          </w:p>
        </w:tc>
        <w:tc>
          <w:tcPr>
            <w:tcW w:w="1283" w:type="dxa"/>
            <w:vAlign w:val="bottom"/>
          </w:tcPr>
          <w:p w:rsidR="00E52C12" w:rsidRDefault="00E52C12" w:rsidP="00E52C12">
            <w:pP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p>
        </w:tc>
      </w:tr>
      <w:tr w:rsidR="00D036BF" w:rsidRPr="00D92448" w:rsidTr="00E52C12">
        <w:tc>
          <w:tcPr>
            <w:tcW w:w="4020" w:type="dxa"/>
            <w:vAlign w:val="bottom"/>
            <w:hideMark/>
          </w:tcPr>
          <w:p w:rsidR="00D036BF" w:rsidRPr="00294C50" w:rsidRDefault="00D036BF" w:rsidP="00D036BF">
            <w:pPr>
              <w:tabs>
                <w:tab w:val="left" w:pos="102"/>
                <w:tab w:val="left" w:pos="567"/>
                <w:tab w:val="left" w:pos="1134"/>
                <w:tab w:val="left" w:pos="1701"/>
              </w:tabs>
              <w:overflowPunct w:val="0"/>
              <w:autoSpaceDE w:val="0"/>
              <w:autoSpaceDN w:val="0"/>
              <w:adjustRightInd w:val="0"/>
              <w:spacing w:line="360" w:lineRule="exact"/>
              <w:ind w:left="259" w:right="-115" w:hanging="245"/>
              <w:jc w:val="left"/>
              <w:textAlignment w:val="baseline"/>
              <w:rPr>
                <w:rFonts w:ascii="Arial" w:hAnsi="Arial" w:cs="Arial"/>
                <w:sz w:val="18"/>
                <w:szCs w:val="18"/>
              </w:rPr>
            </w:pPr>
            <w:r w:rsidRPr="00294C50">
              <w:rPr>
                <w:rFonts w:ascii="Arial" w:hAnsi="Arial" w:cs="Arial"/>
                <w:sz w:val="18"/>
                <w:szCs w:val="18"/>
              </w:rPr>
              <w:t xml:space="preserve">Accounting profits before </w:t>
            </w:r>
            <w:r>
              <w:rPr>
                <w:rFonts w:ascii="Arial" w:hAnsi="Arial" w:cs="Arial"/>
                <w:sz w:val="18"/>
                <w:szCs w:val="18"/>
              </w:rPr>
              <w:t xml:space="preserve">income </w:t>
            </w:r>
            <w:r w:rsidRPr="00294C50">
              <w:rPr>
                <w:rFonts w:ascii="Arial" w:hAnsi="Arial" w:cs="Arial"/>
                <w:sz w:val="18"/>
                <w:szCs w:val="18"/>
              </w:rPr>
              <w:t xml:space="preserve">tax </w:t>
            </w:r>
            <w:r>
              <w:rPr>
                <w:rFonts w:ascii="Arial" w:hAnsi="Arial" w:cs="Arial"/>
                <w:sz w:val="18"/>
                <w:szCs w:val="18"/>
              </w:rPr>
              <w:t>expenses</w:t>
            </w:r>
          </w:p>
        </w:tc>
        <w:tc>
          <w:tcPr>
            <w:tcW w:w="1282" w:type="dxa"/>
            <w:vAlign w:val="bottom"/>
          </w:tcPr>
          <w:p w:rsidR="00D036BF" w:rsidRPr="00D036BF" w:rsidRDefault="00D036BF" w:rsidP="00D036BF">
            <w:pPr>
              <w:pBdr>
                <w:bottom w:val="double" w:sz="4" w:space="1" w:color="auto"/>
              </w:pBdr>
              <w:tabs>
                <w:tab w:val="decimal" w:pos="972"/>
              </w:tabs>
              <w:spacing w:line="360" w:lineRule="exact"/>
              <w:ind w:right="4" w:hanging="29"/>
              <w:jc w:val="left"/>
              <w:rPr>
                <w:rFonts w:ascii="Arial" w:hAnsi="Arial" w:cs="Arial"/>
                <w:sz w:val="18"/>
                <w:szCs w:val="18"/>
              </w:rPr>
            </w:pPr>
            <w:r w:rsidRPr="00D036BF">
              <w:rPr>
                <w:rFonts w:ascii="Arial" w:hAnsi="Arial" w:cs="Arial"/>
                <w:sz w:val="18"/>
                <w:szCs w:val="18"/>
              </w:rPr>
              <w:t>32,010,594</w:t>
            </w:r>
          </w:p>
        </w:tc>
        <w:tc>
          <w:tcPr>
            <w:tcW w:w="1283" w:type="dxa"/>
            <w:vAlign w:val="bottom"/>
          </w:tcPr>
          <w:p w:rsidR="00D036BF" w:rsidRPr="00D036BF" w:rsidRDefault="00D036BF" w:rsidP="00D036BF">
            <w:pPr>
              <w:pBdr>
                <w:bottom w:val="double" w:sz="4" w:space="1" w:color="auto"/>
              </w:pBdr>
              <w:tabs>
                <w:tab w:val="decimal" w:pos="972"/>
              </w:tabs>
              <w:spacing w:line="360" w:lineRule="exact"/>
              <w:ind w:right="4" w:hanging="29"/>
              <w:jc w:val="left"/>
              <w:rPr>
                <w:rFonts w:ascii="Arial" w:hAnsi="Arial" w:cs="Arial"/>
                <w:sz w:val="18"/>
                <w:szCs w:val="18"/>
              </w:rPr>
            </w:pPr>
            <w:r w:rsidRPr="00D036BF">
              <w:rPr>
                <w:rFonts w:ascii="Arial" w:hAnsi="Arial" w:cs="Arial"/>
                <w:sz w:val="18"/>
                <w:szCs w:val="18"/>
              </w:rPr>
              <w:t>48,040,031</w:t>
            </w:r>
          </w:p>
        </w:tc>
        <w:tc>
          <w:tcPr>
            <w:tcW w:w="1282" w:type="dxa"/>
            <w:vAlign w:val="bottom"/>
          </w:tcPr>
          <w:p w:rsidR="00D036BF" w:rsidRPr="00D036BF" w:rsidRDefault="00D036BF" w:rsidP="00D036BF">
            <w:pPr>
              <w:pBdr>
                <w:bottom w:val="double" w:sz="4" w:space="1" w:color="auto"/>
              </w:pBdr>
              <w:tabs>
                <w:tab w:val="decimal" w:pos="972"/>
              </w:tabs>
              <w:spacing w:line="360" w:lineRule="exact"/>
              <w:ind w:right="4" w:hanging="29"/>
              <w:jc w:val="left"/>
              <w:rPr>
                <w:rFonts w:ascii="Arial" w:hAnsi="Arial" w:cs="Arial"/>
                <w:sz w:val="18"/>
                <w:szCs w:val="18"/>
              </w:rPr>
            </w:pPr>
            <w:r w:rsidRPr="00D036BF">
              <w:rPr>
                <w:rFonts w:ascii="Arial" w:hAnsi="Arial" w:cs="Arial"/>
                <w:sz w:val="18"/>
                <w:szCs w:val="18"/>
              </w:rPr>
              <w:t>124,083,093</w:t>
            </w:r>
          </w:p>
        </w:tc>
        <w:tc>
          <w:tcPr>
            <w:tcW w:w="1283" w:type="dxa"/>
            <w:vAlign w:val="bottom"/>
          </w:tcPr>
          <w:p w:rsidR="00D036BF" w:rsidRPr="006B691D" w:rsidRDefault="00D036BF" w:rsidP="00D036BF">
            <w:pPr>
              <w:pBdr>
                <w:bottom w:val="double" w:sz="4" w:space="1" w:color="auto"/>
              </w:pBdr>
              <w:tabs>
                <w:tab w:val="decimal" w:pos="972"/>
              </w:tabs>
              <w:spacing w:line="360" w:lineRule="exact"/>
              <w:ind w:right="4" w:hanging="29"/>
              <w:jc w:val="left"/>
              <w:rPr>
                <w:rFonts w:ascii="Arial" w:hAnsi="Arial"/>
                <w:sz w:val="18"/>
                <w:szCs w:val="18"/>
              </w:rPr>
            </w:pPr>
            <w:r w:rsidRPr="007F601D">
              <w:rPr>
                <w:rFonts w:ascii="Arial" w:hAnsi="Arial" w:cs="Arial"/>
                <w:sz w:val="18"/>
                <w:szCs w:val="18"/>
              </w:rPr>
              <w:t>85,160,045</w:t>
            </w:r>
          </w:p>
        </w:tc>
      </w:tr>
      <w:tr w:rsidR="00D036BF" w:rsidRPr="00D92448" w:rsidTr="00E52C12">
        <w:tc>
          <w:tcPr>
            <w:tcW w:w="4020" w:type="dxa"/>
            <w:vAlign w:val="bottom"/>
            <w:hideMark/>
          </w:tcPr>
          <w:p w:rsidR="00D036BF" w:rsidRPr="00294C50" w:rsidRDefault="00D036BF" w:rsidP="00D036BF">
            <w:pPr>
              <w:tabs>
                <w:tab w:val="left" w:pos="102"/>
                <w:tab w:val="left" w:pos="567"/>
                <w:tab w:val="left" w:pos="1134"/>
                <w:tab w:val="left" w:pos="1701"/>
              </w:tabs>
              <w:overflowPunct w:val="0"/>
              <w:autoSpaceDE w:val="0"/>
              <w:autoSpaceDN w:val="0"/>
              <w:adjustRightInd w:val="0"/>
              <w:spacing w:line="360" w:lineRule="exact"/>
              <w:ind w:left="259" w:right="-115" w:hanging="245"/>
              <w:jc w:val="left"/>
              <w:textAlignment w:val="baseline"/>
              <w:rPr>
                <w:rFonts w:ascii="Arial" w:hAnsi="Arial" w:cs="Arial"/>
                <w:sz w:val="18"/>
                <w:szCs w:val="18"/>
              </w:rPr>
            </w:pPr>
            <w:r w:rsidRPr="00294C50">
              <w:rPr>
                <w:rFonts w:ascii="Arial" w:hAnsi="Arial" w:cs="Arial"/>
                <w:sz w:val="18"/>
                <w:szCs w:val="18"/>
              </w:rPr>
              <w:t>Applicable tax rate</w:t>
            </w:r>
          </w:p>
        </w:tc>
        <w:tc>
          <w:tcPr>
            <w:tcW w:w="1282" w:type="dxa"/>
            <w:vAlign w:val="bottom"/>
          </w:tcPr>
          <w:p w:rsidR="00D036BF" w:rsidRPr="00D036BF" w:rsidRDefault="00D036BF" w:rsidP="00D036BF">
            <w:pPr>
              <w:spacing w:line="360" w:lineRule="exact"/>
              <w:ind w:right="117" w:hanging="29"/>
              <w:jc w:val="right"/>
              <w:rPr>
                <w:rFonts w:ascii="Arial" w:hAnsi="Arial"/>
                <w:sz w:val="18"/>
                <w:szCs w:val="18"/>
              </w:rPr>
            </w:pPr>
            <w:r w:rsidRPr="00D036BF">
              <w:rPr>
                <w:rFonts w:ascii="Arial" w:hAnsi="Arial"/>
                <w:sz w:val="18"/>
                <w:szCs w:val="18"/>
              </w:rPr>
              <w:t>20%</w:t>
            </w:r>
          </w:p>
        </w:tc>
        <w:tc>
          <w:tcPr>
            <w:tcW w:w="1283" w:type="dxa"/>
            <w:vAlign w:val="bottom"/>
          </w:tcPr>
          <w:p w:rsidR="00D036BF" w:rsidRPr="00D036BF" w:rsidRDefault="00D036BF" w:rsidP="00D036BF">
            <w:pPr>
              <w:spacing w:line="360" w:lineRule="exact"/>
              <w:ind w:right="117" w:hanging="29"/>
              <w:jc w:val="right"/>
              <w:rPr>
                <w:rFonts w:ascii="Arial" w:hAnsi="Arial"/>
                <w:sz w:val="18"/>
                <w:szCs w:val="18"/>
              </w:rPr>
            </w:pPr>
            <w:r w:rsidRPr="00D036BF">
              <w:rPr>
                <w:rFonts w:ascii="Arial" w:hAnsi="Arial"/>
                <w:sz w:val="18"/>
                <w:szCs w:val="18"/>
              </w:rPr>
              <w:t>20%</w:t>
            </w:r>
          </w:p>
        </w:tc>
        <w:tc>
          <w:tcPr>
            <w:tcW w:w="1282" w:type="dxa"/>
            <w:vAlign w:val="bottom"/>
          </w:tcPr>
          <w:p w:rsidR="00D036BF" w:rsidRPr="00D036BF" w:rsidRDefault="00D036BF" w:rsidP="00D036BF">
            <w:pPr>
              <w:spacing w:line="360" w:lineRule="exact"/>
              <w:ind w:right="117" w:hanging="29"/>
              <w:jc w:val="right"/>
              <w:rPr>
                <w:rFonts w:ascii="Arial" w:hAnsi="Arial"/>
                <w:sz w:val="18"/>
                <w:szCs w:val="18"/>
              </w:rPr>
            </w:pPr>
            <w:r w:rsidRPr="00D036BF">
              <w:rPr>
                <w:rFonts w:ascii="Arial" w:hAnsi="Arial"/>
                <w:sz w:val="18"/>
                <w:szCs w:val="18"/>
              </w:rPr>
              <w:t>20%</w:t>
            </w:r>
          </w:p>
        </w:tc>
        <w:tc>
          <w:tcPr>
            <w:tcW w:w="1283" w:type="dxa"/>
            <w:vAlign w:val="bottom"/>
          </w:tcPr>
          <w:p w:rsidR="00D036BF" w:rsidRPr="00D92448" w:rsidRDefault="00D036BF" w:rsidP="00D036BF">
            <w:pPr>
              <w:spacing w:line="360" w:lineRule="exact"/>
              <w:ind w:right="117" w:hanging="29"/>
              <w:jc w:val="right"/>
              <w:rPr>
                <w:rFonts w:ascii="Arial" w:hAnsi="Arial"/>
                <w:sz w:val="18"/>
                <w:szCs w:val="18"/>
              </w:rPr>
            </w:pPr>
            <w:r w:rsidRPr="00D92448">
              <w:rPr>
                <w:rFonts w:ascii="Arial" w:hAnsi="Arial"/>
                <w:sz w:val="18"/>
                <w:szCs w:val="18"/>
              </w:rPr>
              <w:t>20%</w:t>
            </w:r>
          </w:p>
        </w:tc>
      </w:tr>
      <w:tr w:rsidR="00D036BF" w:rsidRPr="00D92448" w:rsidTr="00E52C12">
        <w:trPr>
          <w:trHeight w:val="340"/>
        </w:trPr>
        <w:tc>
          <w:tcPr>
            <w:tcW w:w="4020" w:type="dxa"/>
            <w:vAlign w:val="bottom"/>
            <w:hideMark/>
          </w:tcPr>
          <w:p w:rsidR="00D036BF" w:rsidRPr="00294C50" w:rsidRDefault="00D036BF" w:rsidP="00D036BF">
            <w:pPr>
              <w:tabs>
                <w:tab w:val="left" w:pos="567"/>
                <w:tab w:val="left" w:pos="1134"/>
                <w:tab w:val="left" w:pos="1701"/>
              </w:tabs>
              <w:overflowPunct w:val="0"/>
              <w:autoSpaceDE w:val="0"/>
              <w:autoSpaceDN w:val="0"/>
              <w:adjustRightInd w:val="0"/>
              <w:spacing w:line="360" w:lineRule="exact"/>
              <w:ind w:left="222" w:right="-108" w:hanging="180"/>
              <w:jc w:val="left"/>
              <w:textAlignment w:val="baseline"/>
              <w:rPr>
                <w:rFonts w:ascii="Arial" w:hAnsi="Arial" w:cs="Arial"/>
                <w:color w:val="000000"/>
                <w:sz w:val="18"/>
                <w:szCs w:val="18"/>
              </w:rPr>
            </w:pPr>
            <w:r w:rsidRPr="00294C50">
              <w:rPr>
                <w:rFonts w:ascii="Arial" w:hAnsi="Arial" w:cs="Arial"/>
                <w:color w:val="000000"/>
                <w:sz w:val="18"/>
                <w:szCs w:val="18"/>
              </w:rPr>
              <w:t>Accounting profit</w:t>
            </w:r>
            <w:r>
              <w:rPr>
                <w:rFonts w:ascii="Arial" w:hAnsi="Arial" w:cs="Arial"/>
                <w:color w:val="000000"/>
                <w:sz w:val="18"/>
                <w:szCs w:val="18"/>
              </w:rPr>
              <w:t>s</w:t>
            </w:r>
            <w:r w:rsidRPr="00294C50">
              <w:rPr>
                <w:rFonts w:ascii="Arial" w:hAnsi="Arial" w:cs="Arial"/>
                <w:color w:val="000000"/>
                <w:sz w:val="18"/>
                <w:szCs w:val="18"/>
              </w:rPr>
              <w:t xml:space="preserve"> before </w:t>
            </w:r>
            <w:r>
              <w:rPr>
                <w:rFonts w:ascii="Arial" w:hAnsi="Arial" w:cs="Arial"/>
                <w:color w:val="000000"/>
                <w:sz w:val="18"/>
                <w:szCs w:val="18"/>
              </w:rPr>
              <w:t xml:space="preserve">income </w:t>
            </w:r>
            <w:r w:rsidRPr="00294C50">
              <w:rPr>
                <w:rFonts w:ascii="Arial" w:hAnsi="Arial" w:cs="Arial"/>
                <w:color w:val="000000"/>
                <w:sz w:val="18"/>
                <w:szCs w:val="18"/>
              </w:rPr>
              <w:t xml:space="preserve">tax </w:t>
            </w:r>
            <w:r>
              <w:rPr>
                <w:rFonts w:ascii="Arial" w:hAnsi="Arial" w:cs="Arial"/>
                <w:color w:val="000000"/>
                <w:sz w:val="18"/>
                <w:szCs w:val="18"/>
              </w:rPr>
              <w:t xml:space="preserve">expenses </w:t>
            </w:r>
            <w:r w:rsidRPr="00294C50">
              <w:rPr>
                <w:rFonts w:ascii="Arial" w:hAnsi="Arial" w:cs="Arial"/>
                <w:color w:val="000000"/>
                <w:sz w:val="18"/>
                <w:szCs w:val="18"/>
              </w:rPr>
              <w:t xml:space="preserve">multiplied by </w:t>
            </w:r>
            <w:r>
              <w:rPr>
                <w:rFonts w:ascii="Arial" w:hAnsi="Arial" w:cs="Arial"/>
                <w:color w:val="000000"/>
                <w:sz w:val="18"/>
                <w:szCs w:val="18"/>
              </w:rPr>
              <w:t xml:space="preserve">the </w:t>
            </w:r>
            <w:r w:rsidRPr="00294C50">
              <w:rPr>
                <w:rFonts w:ascii="Arial" w:hAnsi="Arial" w:cs="Arial"/>
                <w:color w:val="000000"/>
                <w:sz w:val="18"/>
                <w:szCs w:val="18"/>
              </w:rPr>
              <w:t>applicable tax rate</w:t>
            </w:r>
          </w:p>
        </w:tc>
        <w:tc>
          <w:tcPr>
            <w:tcW w:w="1282" w:type="dxa"/>
            <w:vAlign w:val="bottom"/>
          </w:tcPr>
          <w:p w:rsidR="00D036BF" w:rsidRPr="00D036BF" w:rsidRDefault="00D036BF" w:rsidP="00D036BF">
            <w:pPr>
              <w:tabs>
                <w:tab w:val="decimal" w:pos="972"/>
              </w:tabs>
              <w:spacing w:line="360" w:lineRule="exact"/>
              <w:ind w:right="4" w:hanging="29"/>
              <w:jc w:val="left"/>
              <w:rPr>
                <w:rFonts w:ascii="Arial" w:hAnsi="Arial" w:cs="Arial"/>
                <w:sz w:val="18"/>
                <w:szCs w:val="18"/>
              </w:rPr>
            </w:pPr>
            <w:r w:rsidRPr="00D036BF">
              <w:rPr>
                <w:rFonts w:ascii="Arial" w:hAnsi="Arial" w:cs="Arial"/>
                <w:sz w:val="18"/>
                <w:szCs w:val="18"/>
              </w:rPr>
              <w:t>(6,402,119)</w:t>
            </w:r>
          </w:p>
        </w:tc>
        <w:tc>
          <w:tcPr>
            <w:tcW w:w="1283" w:type="dxa"/>
            <w:vAlign w:val="bottom"/>
          </w:tcPr>
          <w:p w:rsidR="00D036BF" w:rsidRPr="00D036BF" w:rsidRDefault="00D036BF" w:rsidP="00D036BF">
            <w:pPr>
              <w:tabs>
                <w:tab w:val="decimal" w:pos="972"/>
              </w:tabs>
              <w:spacing w:line="360" w:lineRule="exact"/>
              <w:ind w:right="4" w:hanging="29"/>
              <w:jc w:val="left"/>
              <w:rPr>
                <w:rFonts w:ascii="Arial" w:hAnsi="Arial" w:cs="Arial"/>
                <w:sz w:val="18"/>
                <w:szCs w:val="18"/>
              </w:rPr>
            </w:pPr>
            <w:r w:rsidRPr="00D036BF">
              <w:rPr>
                <w:rFonts w:ascii="Arial" w:hAnsi="Arial" w:cs="Arial"/>
                <w:sz w:val="18"/>
                <w:szCs w:val="18"/>
              </w:rPr>
              <w:t>(9,608,006)</w:t>
            </w:r>
          </w:p>
        </w:tc>
        <w:tc>
          <w:tcPr>
            <w:tcW w:w="1282" w:type="dxa"/>
            <w:vAlign w:val="bottom"/>
          </w:tcPr>
          <w:p w:rsidR="00D036BF" w:rsidRPr="00D036BF" w:rsidRDefault="00D036BF" w:rsidP="00D036BF">
            <w:pPr>
              <w:tabs>
                <w:tab w:val="decimal" w:pos="972"/>
              </w:tabs>
              <w:spacing w:line="360" w:lineRule="exact"/>
              <w:ind w:right="4" w:hanging="29"/>
              <w:jc w:val="left"/>
              <w:rPr>
                <w:rFonts w:ascii="Arial" w:hAnsi="Arial" w:cs="Arial"/>
                <w:sz w:val="18"/>
                <w:szCs w:val="18"/>
              </w:rPr>
            </w:pPr>
            <w:r w:rsidRPr="00D036BF">
              <w:rPr>
                <w:rFonts w:ascii="Arial" w:hAnsi="Arial" w:cs="Arial"/>
                <w:sz w:val="18"/>
                <w:szCs w:val="18"/>
              </w:rPr>
              <w:t>(24,816,619)</w:t>
            </w:r>
          </w:p>
        </w:tc>
        <w:tc>
          <w:tcPr>
            <w:tcW w:w="1283" w:type="dxa"/>
            <w:vAlign w:val="bottom"/>
          </w:tcPr>
          <w:p w:rsidR="00D036BF" w:rsidRPr="006B691D" w:rsidRDefault="00D036BF" w:rsidP="00D036BF">
            <w:pPr>
              <w:tabs>
                <w:tab w:val="decimal" w:pos="972"/>
              </w:tabs>
              <w:spacing w:line="360" w:lineRule="exact"/>
              <w:ind w:right="4" w:hanging="29"/>
              <w:jc w:val="left"/>
              <w:rPr>
                <w:rFonts w:ascii="Arial" w:hAnsi="Arial"/>
                <w:sz w:val="18"/>
                <w:szCs w:val="18"/>
              </w:rPr>
            </w:pPr>
            <w:r>
              <w:rPr>
                <w:rFonts w:ascii="Arial" w:hAnsi="Arial" w:cs="Arial"/>
                <w:sz w:val="18"/>
                <w:szCs w:val="18"/>
              </w:rPr>
              <w:t>(</w:t>
            </w:r>
            <w:r w:rsidRPr="007F601D">
              <w:rPr>
                <w:rFonts w:ascii="Arial" w:hAnsi="Arial" w:cs="Arial"/>
                <w:sz w:val="18"/>
                <w:szCs w:val="18"/>
              </w:rPr>
              <w:t>17,032,009</w:t>
            </w:r>
            <w:r>
              <w:rPr>
                <w:rFonts w:ascii="Arial" w:hAnsi="Arial" w:cs="Arial"/>
                <w:sz w:val="18"/>
                <w:szCs w:val="18"/>
              </w:rPr>
              <w:t>)</w:t>
            </w:r>
          </w:p>
        </w:tc>
      </w:tr>
      <w:tr w:rsidR="00D036BF" w:rsidRPr="00D92448" w:rsidTr="00E52C12">
        <w:tc>
          <w:tcPr>
            <w:tcW w:w="4020" w:type="dxa"/>
            <w:vAlign w:val="bottom"/>
          </w:tcPr>
          <w:p w:rsidR="00D036BF" w:rsidRPr="00294C50" w:rsidRDefault="00D036BF" w:rsidP="00D036BF">
            <w:pPr>
              <w:tabs>
                <w:tab w:val="left" w:pos="567"/>
                <w:tab w:val="left" w:pos="1134"/>
                <w:tab w:val="left" w:pos="1701"/>
              </w:tabs>
              <w:overflowPunct w:val="0"/>
              <w:autoSpaceDE w:val="0"/>
              <w:autoSpaceDN w:val="0"/>
              <w:adjustRightInd w:val="0"/>
              <w:spacing w:line="360" w:lineRule="exact"/>
              <w:ind w:left="222" w:right="-108" w:hanging="180"/>
              <w:jc w:val="left"/>
              <w:textAlignment w:val="baseline"/>
              <w:rPr>
                <w:rFonts w:ascii="Arial" w:hAnsi="Arial" w:cs="Arial"/>
                <w:sz w:val="18"/>
                <w:szCs w:val="18"/>
              </w:rPr>
            </w:pPr>
            <w:r>
              <w:rPr>
                <w:rFonts w:ascii="Arial" w:hAnsi="Arial" w:cs="Arial"/>
                <w:sz w:val="18"/>
                <w:szCs w:val="18"/>
              </w:rPr>
              <w:t xml:space="preserve">Net tax effect on revenues or expenses that are not taxable or not deductible in determining taxable profits </w:t>
            </w:r>
          </w:p>
        </w:tc>
        <w:tc>
          <w:tcPr>
            <w:tcW w:w="1282" w:type="dxa"/>
            <w:vAlign w:val="bottom"/>
          </w:tcPr>
          <w:p w:rsidR="00D036BF" w:rsidRPr="00D036BF" w:rsidRDefault="00D036BF" w:rsidP="00D036BF">
            <w:pPr>
              <w:pBdr>
                <w:bottom w:val="single" w:sz="4" w:space="1" w:color="000000"/>
              </w:pBdr>
              <w:tabs>
                <w:tab w:val="decimal" w:pos="972"/>
              </w:tabs>
              <w:spacing w:line="360" w:lineRule="exact"/>
              <w:ind w:right="4" w:hanging="29"/>
              <w:jc w:val="left"/>
              <w:rPr>
                <w:rFonts w:ascii="Arial" w:hAnsi="Arial" w:cs="Arial"/>
                <w:sz w:val="18"/>
                <w:szCs w:val="18"/>
              </w:rPr>
            </w:pPr>
            <w:r w:rsidRPr="00D036BF">
              <w:rPr>
                <w:rFonts w:ascii="Arial" w:hAnsi="Arial" w:cs="Arial"/>
                <w:sz w:val="18"/>
                <w:szCs w:val="18"/>
              </w:rPr>
              <w:t>920,453</w:t>
            </w:r>
          </w:p>
        </w:tc>
        <w:tc>
          <w:tcPr>
            <w:tcW w:w="1283" w:type="dxa"/>
            <w:vAlign w:val="bottom"/>
          </w:tcPr>
          <w:p w:rsidR="00D036BF" w:rsidRPr="00D036BF" w:rsidRDefault="00D036BF" w:rsidP="00D036BF">
            <w:pPr>
              <w:pBdr>
                <w:bottom w:val="single" w:sz="4" w:space="1" w:color="000000"/>
              </w:pBdr>
              <w:tabs>
                <w:tab w:val="decimal" w:pos="972"/>
              </w:tabs>
              <w:spacing w:line="360" w:lineRule="exact"/>
              <w:ind w:right="4" w:hanging="29"/>
              <w:jc w:val="left"/>
              <w:rPr>
                <w:rFonts w:ascii="Arial" w:hAnsi="Arial" w:cs="Arial"/>
                <w:sz w:val="18"/>
                <w:szCs w:val="18"/>
              </w:rPr>
            </w:pPr>
            <w:r w:rsidRPr="00D036BF">
              <w:rPr>
                <w:rFonts w:ascii="Arial" w:hAnsi="Arial" w:cs="Arial"/>
                <w:sz w:val="18"/>
                <w:szCs w:val="18"/>
              </w:rPr>
              <w:t>1,603,745</w:t>
            </w:r>
          </w:p>
        </w:tc>
        <w:tc>
          <w:tcPr>
            <w:tcW w:w="1282" w:type="dxa"/>
            <w:vAlign w:val="bottom"/>
          </w:tcPr>
          <w:p w:rsidR="00D036BF" w:rsidRPr="00D036BF" w:rsidRDefault="00D036BF" w:rsidP="00D036BF">
            <w:pPr>
              <w:pBdr>
                <w:bottom w:val="single" w:sz="4" w:space="1" w:color="000000"/>
              </w:pBdr>
              <w:tabs>
                <w:tab w:val="decimal" w:pos="972"/>
              </w:tabs>
              <w:spacing w:line="360" w:lineRule="exact"/>
              <w:ind w:right="4" w:hanging="29"/>
              <w:jc w:val="left"/>
              <w:rPr>
                <w:rFonts w:ascii="Arial" w:hAnsi="Arial" w:cs="Arial"/>
                <w:sz w:val="18"/>
                <w:szCs w:val="18"/>
              </w:rPr>
            </w:pPr>
            <w:r w:rsidRPr="00D036BF">
              <w:rPr>
                <w:rFonts w:ascii="Arial" w:hAnsi="Arial" w:cs="Arial"/>
                <w:sz w:val="18"/>
                <w:szCs w:val="18"/>
              </w:rPr>
              <w:t>3,896,480</w:t>
            </w:r>
          </w:p>
        </w:tc>
        <w:tc>
          <w:tcPr>
            <w:tcW w:w="1283" w:type="dxa"/>
            <w:vAlign w:val="bottom"/>
          </w:tcPr>
          <w:p w:rsidR="00D036BF" w:rsidRPr="006B691D" w:rsidRDefault="00D036BF" w:rsidP="00D036BF">
            <w:pPr>
              <w:pBdr>
                <w:bottom w:val="single" w:sz="4" w:space="1" w:color="000000"/>
              </w:pBdr>
              <w:tabs>
                <w:tab w:val="decimal" w:pos="972"/>
              </w:tabs>
              <w:spacing w:line="360" w:lineRule="exact"/>
              <w:ind w:right="4" w:hanging="29"/>
              <w:jc w:val="left"/>
              <w:rPr>
                <w:rFonts w:ascii="Arial" w:hAnsi="Arial"/>
                <w:sz w:val="18"/>
                <w:szCs w:val="18"/>
              </w:rPr>
            </w:pPr>
            <w:r w:rsidRPr="007F601D">
              <w:rPr>
                <w:rFonts w:ascii="Arial" w:hAnsi="Arial" w:cs="Arial"/>
                <w:sz w:val="18"/>
                <w:szCs w:val="18"/>
              </w:rPr>
              <w:t>2,394,387</w:t>
            </w:r>
          </w:p>
        </w:tc>
      </w:tr>
      <w:tr w:rsidR="00D036BF" w:rsidRPr="00D92448" w:rsidTr="00E52C12">
        <w:tc>
          <w:tcPr>
            <w:tcW w:w="4020" w:type="dxa"/>
            <w:vAlign w:val="bottom"/>
            <w:hideMark/>
          </w:tcPr>
          <w:p w:rsidR="00D036BF" w:rsidRPr="00294C50" w:rsidRDefault="00D036BF" w:rsidP="00D036BF">
            <w:pPr>
              <w:tabs>
                <w:tab w:val="left" w:pos="567"/>
                <w:tab w:val="left" w:pos="1134"/>
                <w:tab w:val="left" w:pos="1701"/>
              </w:tabs>
              <w:overflowPunct w:val="0"/>
              <w:autoSpaceDE w:val="0"/>
              <w:autoSpaceDN w:val="0"/>
              <w:adjustRightInd w:val="0"/>
              <w:spacing w:line="360" w:lineRule="exact"/>
              <w:ind w:left="222" w:right="-108" w:hanging="180"/>
              <w:jc w:val="left"/>
              <w:textAlignment w:val="baseline"/>
              <w:rPr>
                <w:rFonts w:ascii="Arial" w:hAnsi="Arial" w:cs="Arial"/>
                <w:color w:val="000000"/>
                <w:sz w:val="18"/>
                <w:szCs w:val="18"/>
              </w:rPr>
            </w:pPr>
            <w:r w:rsidRPr="00294C50">
              <w:rPr>
                <w:rFonts w:ascii="Arial" w:hAnsi="Arial" w:cs="Arial"/>
                <w:color w:val="000000"/>
                <w:sz w:val="18"/>
                <w:szCs w:val="18"/>
              </w:rPr>
              <w:t>Income tax</w:t>
            </w:r>
            <w:r>
              <w:rPr>
                <w:rFonts w:ascii="Arial" w:hAnsi="Arial" w:cs="Arial"/>
                <w:color w:val="000000"/>
                <w:sz w:val="18"/>
                <w:szCs w:val="18"/>
              </w:rPr>
              <w:t xml:space="preserve"> expenses</w:t>
            </w:r>
            <w:r w:rsidRPr="00294C50">
              <w:rPr>
                <w:rFonts w:ascii="Arial" w:hAnsi="Arial" w:cs="Arial"/>
                <w:color w:val="000000"/>
                <w:sz w:val="18"/>
                <w:szCs w:val="18"/>
              </w:rPr>
              <w:t xml:space="preserve"> reported in</w:t>
            </w:r>
            <w:r>
              <w:rPr>
                <w:rFonts w:ascii="Arial" w:hAnsi="Arial" w:cs="Arial"/>
                <w:color w:val="000000"/>
                <w:sz w:val="18"/>
                <w:szCs w:val="18"/>
              </w:rPr>
              <w:t xml:space="preserve"> profit or loss</w:t>
            </w:r>
          </w:p>
        </w:tc>
        <w:tc>
          <w:tcPr>
            <w:tcW w:w="1282" w:type="dxa"/>
            <w:vAlign w:val="bottom"/>
          </w:tcPr>
          <w:p w:rsidR="00D036BF" w:rsidRPr="00D036BF" w:rsidRDefault="00D036BF" w:rsidP="00D036BF">
            <w:pPr>
              <w:pBdr>
                <w:bottom w:val="double" w:sz="4" w:space="1" w:color="auto"/>
              </w:pBdr>
              <w:tabs>
                <w:tab w:val="decimal" w:pos="972"/>
              </w:tabs>
              <w:spacing w:line="360" w:lineRule="exact"/>
              <w:ind w:right="4" w:hanging="29"/>
              <w:jc w:val="left"/>
              <w:rPr>
                <w:rFonts w:ascii="Arial" w:hAnsi="Arial" w:cs="Arial"/>
                <w:sz w:val="18"/>
                <w:szCs w:val="18"/>
              </w:rPr>
            </w:pPr>
            <w:r w:rsidRPr="00D036BF">
              <w:rPr>
                <w:rFonts w:ascii="Arial" w:hAnsi="Arial" w:cs="Arial"/>
                <w:sz w:val="18"/>
                <w:szCs w:val="18"/>
              </w:rPr>
              <w:t>(5,481,666)</w:t>
            </w:r>
          </w:p>
        </w:tc>
        <w:tc>
          <w:tcPr>
            <w:tcW w:w="1283" w:type="dxa"/>
            <w:vAlign w:val="bottom"/>
          </w:tcPr>
          <w:p w:rsidR="00D036BF" w:rsidRPr="00D036BF" w:rsidRDefault="00D036BF" w:rsidP="00D036BF">
            <w:pPr>
              <w:pBdr>
                <w:bottom w:val="double" w:sz="4" w:space="1" w:color="auto"/>
              </w:pBdr>
              <w:tabs>
                <w:tab w:val="decimal" w:pos="972"/>
              </w:tabs>
              <w:spacing w:line="360" w:lineRule="exact"/>
              <w:ind w:right="4" w:hanging="29"/>
              <w:jc w:val="left"/>
              <w:rPr>
                <w:rFonts w:ascii="Arial" w:hAnsi="Arial" w:cs="Arial"/>
                <w:sz w:val="18"/>
                <w:szCs w:val="18"/>
              </w:rPr>
            </w:pPr>
            <w:r w:rsidRPr="00D036BF">
              <w:rPr>
                <w:rFonts w:ascii="Arial" w:hAnsi="Arial" w:cs="Arial"/>
                <w:sz w:val="18"/>
                <w:szCs w:val="18"/>
              </w:rPr>
              <w:t>(8,004,261)</w:t>
            </w:r>
          </w:p>
        </w:tc>
        <w:tc>
          <w:tcPr>
            <w:tcW w:w="1282" w:type="dxa"/>
            <w:vAlign w:val="bottom"/>
          </w:tcPr>
          <w:p w:rsidR="00D036BF" w:rsidRPr="00D036BF" w:rsidRDefault="00D036BF" w:rsidP="00D036BF">
            <w:pPr>
              <w:pBdr>
                <w:bottom w:val="double" w:sz="4" w:space="1" w:color="auto"/>
              </w:pBdr>
              <w:tabs>
                <w:tab w:val="decimal" w:pos="972"/>
              </w:tabs>
              <w:spacing w:line="360" w:lineRule="exact"/>
              <w:ind w:right="4" w:hanging="29"/>
              <w:jc w:val="left"/>
              <w:rPr>
                <w:rFonts w:ascii="Arial" w:hAnsi="Arial" w:cs="Arial"/>
                <w:sz w:val="18"/>
                <w:szCs w:val="18"/>
              </w:rPr>
            </w:pPr>
            <w:r w:rsidRPr="00D036BF">
              <w:rPr>
                <w:rFonts w:ascii="Arial" w:hAnsi="Arial" w:cs="Arial"/>
                <w:sz w:val="18"/>
                <w:szCs w:val="18"/>
              </w:rPr>
              <w:t>(20,920,139)</w:t>
            </w:r>
          </w:p>
        </w:tc>
        <w:tc>
          <w:tcPr>
            <w:tcW w:w="1283" w:type="dxa"/>
            <w:vAlign w:val="bottom"/>
          </w:tcPr>
          <w:p w:rsidR="00D036BF" w:rsidRPr="006B691D" w:rsidRDefault="00D036BF" w:rsidP="00D036BF">
            <w:pPr>
              <w:pBdr>
                <w:bottom w:val="double" w:sz="4" w:space="1" w:color="auto"/>
              </w:pBdr>
              <w:tabs>
                <w:tab w:val="decimal" w:pos="972"/>
              </w:tabs>
              <w:spacing w:line="360" w:lineRule="exact"/>
              <w:ind w:right="4" w:hanging="29"/>
              <w:jc w:val="left"/>
              <w:rPr>
                <w:rFonts w:ascii="Arial" w:hAnsi="Arial"/>
                <w:sz w:val="18"/>
                <w:szCs w:val="18"/>
              </w:rPr>
            </w:pPr>
            <w:r>
              <w:rPr>
                <w:rFonts w:ascii="Arial" w:hAnsi="Arial" w:cs="Arial"/>
                <w:sz w:val="18"/>
                <w:szCs w:val="18"/>
              </w:rPr>
              <w:t>(</w:t>
            </w:r>
            <w:r w:rsidRPr="007F601D">
              <w:rPr>
                <w:rFonts w:ascii="Arial" w:hAnsi="Arial" w:cs="Arial"/>
                <w:sz w:val="18"/>
                <w:szCs w:val="18"/>
              </w:rPr>
              <w:t>14,637,622</w:t>
            </w:r>
            <w:r>
              <w:rPr>
                <w:rFonts w:ascii="Arial" w:hAnsi="Arial" w:cs="Arial"/>
                <w:sz w:val="18"/>
                <w:szCs w:val="18"/>
              </w:rPr>
              <w:t>)</w:t>
            </w:r>
          </w:p>
        </w:tc>
      </w:tr>
    </w:tbl>
    <w:p w:rsidR="00F050B0" w:rsidRDefault="00F050B0" w:rsidP="00F050B0">
      <w:pPr>
        <w:tabs>
          <w:tab w:val="left" w:pos="1447"/>
          <w:tab w:val="left" w:pos="6667"/>
          <w:tab w:val="left" w:pos="7027"/>
        </w:tabs>
        <w:spacing w:before="120" w:after="120" w:line="380" w:lineRule="exact"/>
        <w:ind w:left="547" w:right="0" w:hanging="547"/>
        <w:jc w:val="thaiDistribute"/>
        <w:rPr>
          <w:rFonts w:ascii="Arial" w:hAnsi="Arial" w:cs="Arial"/>
          <w:sz w:val="22"/>
          <w:szCs w:val="22"/>
        </w:rPr>
      </w:pPr>
      <w:r>
        <w:rPr>
          <w:rFonts w:ascii="Arial" w:hAnsi="Arial" w:cs="Cordia New"/>
          <w:sz w:val="22"/>
        </w:rPr>
        <w:tab/>
      </w:r>
      <w:r w:rsidRPr="00C01DA7">
        <w:rPr>
          <w:rFonts w:ascii="Arial" w:hAnsi="Arial" w:cs="Cordia New"/>
          <w:sz w:val="22"/>
        </w:rPr>
        <w:t xml:space="preserve">The amounts of income taxes relating to </w:t>
      </w:r>
      <w:r w:rsidRPr="001D7DA1">
        <w:rPr>
          <w:rFonts w:ascii="Arial" w:hAnsi="Arial" w:cs="Arial"/>
          <w:sz w:val="22"/>
          <w:szCs w:val="22"/>
        </w:rPr>
        <w:t>each</w:t>
      </w:r>
      <w:r w:rsidRPr="00C01DA7">
        <w:rPr>
          <w:rFonts w:ascii="Arial" w:hAnsi="Arial" w:cs="Cordia New"/>
          <w:sz w:val="22"/>
        </w:rPr>
        <w:t xml:space="preserve"> component of </w:t>
      </w:r>
      <w:r>
        <w:rPr>
          <w:rFonts w:ascii="Arial" w:hAnsi="Arial" w:cs="Arial"/>
          <w:sz w:val="22"/>
          <w:szCs w:val="22"/>
        </w:rPr>
        <w:t>other comprehensive income</w:t>
      </w:r>
      <w:r w:rsidRPr="00C01DA7">
        <w:rPr>
          <w:rFonts w:ascii="Arial" w:hAnsi="Arial" w:cs="Arial"/>
          <w:sz w:val="22"/>
          <w:szCs w:val="22"/>
        </w:rPr>
        <w:t xml:space="preserve"> </w:t>
      </w:r>
      <w:r>
        <w:rPr>
          <w:rFonts w:ascii="Arial" w:hAnsi="Arial" w:cs="Arial"/>
          <w:sz w:val="22"/>
          <w:szCs w:val="22"/>
        </w:rPr>
        <w:t>f</w:t>
      </w:r>
      <w:r>
        <w:rPr>
          <w:rFonts w:ascii="Arial" w:hAnsi="Arial"/>
          <w:sz w:val="22"/>
          <w:szCs w:val="22"/>
        </w:rPr>
        <w:t xml:space="preserve">or the </w:t>
      </w:r>
      <w:r>
        <w:rPr>
          <w:rFonts w:ascii="Arial" w:hAnsi="Arial" w:cs="Arial"/>
          <w:sz w:val="22"/>
          <w:szCs w:val="22"/>
        </w:rPr>
        <w:t>three-month and</w:t>
      </w:r>
      <w:r w:rsidRPr="00290332">
        <w:rPr>
          <w:rFonts w:ascii="Arial" w:hAnsi="Arial" w:cs="Arial"/>
          <w:sz w:val="22"/>
          <w:szCs w:val="22"/>
        </w:rPr>
        <w:t xml:space="preserve"> </w:t>
      </w:r>
      <w:r w:rsidR="006D6AE2">
        <w:rPr>
          <w:rFonts w:ascii="Arial" w:hAnsi="Arial"/>
          <w:sz w:val="22"/>
          <w:szCs w:val="22"/>
        </w:rPr>
        <w:t>nine-month</w:t>
      </w:r>
      <w:r>
        <w:rPr>
          <w:rFonts w:ascii="Arial" w:hAnsi="Arial"/>
          <w:sz w:val="22"/>
          <w:szCs w:val="22"/>
        </w:rPr>
        <w:t xml:space="preserve"> periods ended </w:t>
      </w:r>
      <w:r w:rsidR="006D6AE2">
        <w:rPr>
          <w:rFonts w:ascii="Arial" w:hAnsi="Arial"/>
          <w:sz w:val="22"/>
          <w:szCs w:val="22"/>
        </w:rPr>
        <w:t>30 September 2017</w:t>
      </w:r>
      <w:r w:rsidRPr="00C01DA7">
        <w:rPr>
          <w:rFonts w:ascii="Arial" w:hAnsi="Arial"/>
          <w:sz w:val="22"/>
          <w:szCs w:val="22"/>
        </w:rPr>
        <w:t xml:space="preserve"> </w:t>
      </w:r>
      <w:r>
        <w:rPr>
          <w:rFonts w:ascii="Arial" w:hAnsi="Arial"/>
          <w:sz w:val="22"/>
          <w:szCs w:val="22"/>
        </w:rPr>
        <w:t xml:space="preserve">and 2016 </w:t>
      </w:r>
      <w:r w:rsidR="005C625B">
        <w:rPr>
          <w:rFonts w:ascii="Arial" w:hAnsi="Arial" w:cs="Arial"/>
          <w:sz w:val="22"/>
          <w:szCs w:val="22"/>
        </w:rPr>
        <w:t>were</w:t>
      </w:r>
      <w:r w:rsidRPr="00C01DA7">
        <w:rPr>
          <w:rFonts w:ascii="Arial" w:hAnsi="Arial" w:cs="Arial"/>
          <w:sz w:val="22"/>
          <w:szCs w:val="22"/>
        </w:rPr>
        <w:t xml:space="preserve"> as follows:</w:t>
      </w:r>
    </w:p>
    <w:tbl>
      <w:tblPr>
        <w:tblW w:w="9150" w:type="dxa"/>
        <w:tblInd w:w="588" w:type="dxa"/>
        <w:tblLayout w:type="fixed"/>
        <w:tblLook w:val="0000" w:firstRow="0" w:lastRow="0" w:firstColumn="0" w:lastColumn="0" w:noHBand="0" w:noVBand="0"/>
      </w:tblPr>
      <w:tblGrid>
        <w:gridCol w:w="4020"/>
        <w:gridCol w:w="1282"/>
        <w:gridCol w:w="1283"/>
        <w:gridCol w:w="1282"/>
        <w:gridCol w:w="1283"/>
      </w:tblGrid>
      <w:tr w:rsidR="00F050B0" w:rsidRPr="00FE3ADA" w:rsidTr="00E52C12">
        <w:tc>
          <w:tcPr>
            <w:tcW w:w="4020" w:type="dxa"/>
          </w:tcPr>
          <w:p w:rsidR="00F050B0" w:rsidRPr="00FE3ADA" w:rsidRDefault="00F050B0" w:rsidP="00E52C12">
            <w:pPr>
              <w:spacing w:line="340" w:lineRule="exact"/>
              <w:ind w:right="-18"/>
              <w:jc w:val="thaiDistribute"/>
              <w:rPr>
                <w:rFonts w:ascii="Arial" w:hAnsi="Arial" w:cs="Arial"/>
                <w:sz w:val="18"/>
                <w:szCs w:val="18"/>
              </w:rPr>
            </w:pPr>
          </w:p>
        </w:tc>
        <w:tc>
          <w:tcPr>
            <w:tcW w:w="5130" w:type="dxa"/>
            <w:gridSpan w:val="4"/>
          </w:tcPr>
          <w:p w:rsidR="00F050B0" w:rsidRPr="00FE3ADA" w:rsidRDefault="00F050B0" w:rsidP="00E52C12">
            <w:pPr>
              <w:tabs>
                <w:tab w:val="left" w:pos="600"/>
                <w:tab w:val="left" w:pos="900"/>
                <w:tab w:val="right" w:pos="7280"/>
                <w:tab w:val="right" w:pos="8540"/>
              </w:tabs>
              <w:spacing w:line="340" w:lineRule="exact"/>
              <w:ind w:right="4"/>
              <w:jc w:val="right"/>
              <w:rPr>
                <w:rFonts w:ascii="Arial" w:hAnsi="Arial" w:cs="Arial"/>
                <w:sz w:val="18"/>
                <w:szCs w:val="18"/>
                <w:cs/>
              </w:rPr>
            </w:pPr>
            <w:r w:rsidRPr="00FE3ADA">
              <w:rPr>
                <w:rFonts w:ascii="Arial" w:hAnsi="Arial" w:cs="Arial"/>
                <w:sz w:val="18"/>
                <w:szCs w:val="18"/>
              </w:rPr>
              <w:t>(Unit: Baht)</w:t>
            </w:r>
          </w:p>
        </w:tc>
      </w:tr>
      <w:tr w:rsidR="00F050B0" w:rsidRPr="00FE3ADA" w:rsidTr="00E52C12">
        <w:tc>
          <w:tcPr>
            <w:tcW w:w="4020" w:type="dxa"/>
          </w:tcPr>
          <w:p w:rsidR="00F050B0" w:rsidRPr="00FE3ADA" w:rsidRDefault="00F050B0" w:rsidP="00E52C12">
            <w:pPr>
              <w:spacing w:line="340" w:lineRule="exact"/>
              <w:ind w:right="-18"/>
              <w:jc w:val="thaiDistribute"/>
              <w:rPr>
                <w:rFonts w:ascii="Arial" w:hAnsi="Arial" w:cs="Arial"/>
                <w:b/>
                <w:bCs/>
                <w:sz w:val="18"/>
                <w:szCs w:val="18"/>
                <w:u w:val="single"/>
              </w:rPr>
            </w:pPr>
          </w:p>
        </w:tc>
        <w:tc>
          <w:tcPr>
            <w:tcW w:w="2565" w:type="dxa"/>
            <w:gridSpan w:val="2"/>
            <w:vAlign w:val="bottom"/>
          </w:tcPr>
          <w:p w:rsidR="00F050B0" w:rsidRPr="00FE3ADA" w:rsidRDefault="00F050B0" w:rsidP="00E52C12">
            <w:pPr>
              <w:pBdr>
                <w:bottom w:val="single" w:sz="4" w:space="1" w:color="auto"/>
              </w:pBdr>
              <w:tabs>
                <w:tab w:val="left" w:pos="600"/>
                <w:tab w:val="left" w:pos="900"/>
                <w:tab w:val="right" w:pos="7280"/>
                <w:tab w:val="right" w:pos="8540"/>
              </w:tabs>
              <w:spacing w:line="340" w:lineRule="exact"/>
              <w:ind w:right="4"/>
              <w:jc w:val="center"/>
              <w:rPr>
                <w:rFonts w:ascii="Arial" w:hAnsi="Arial" w:cs="Arial"/>
                <w:sz w:val="18"/>
                <w:szCs w:val="18"/>
              </w:rPr>
            </w:pPr>
            <w:r w:rsidRPr="00FE3ADA">
              <w:rPr>
                <w:rFonts w:ascii="Arial" w:hAnsi="Arial"/>
                <w:sz w:val="18"/>
                <w:szCs w:val="18"/>
              </w:rPr>
              <w:t xml:space="preserve">For the three-month periods ended </w:t>
            </w:r>
            <w:r w:rsidR="006D6AE2">
              <w:rPr>
                <w:rFonts w:ascii="Arial" w:hAnsi="Arial"/>
                <w:sz w:val="18"/>
                <w:szCs w:val="18"/>
              </w:rPr>
              <w:t>30 September</w:t>
            </w:r>
          </w:p>
        </w:tc>
        <w:tc>
          <w:tcPr>
            <w:tcW w:w="2565" w:type="dxa"/>
            <w:gridSpan w:val="2"/>
            <w:vAlign w:val="bottom"/>
          </w:tcPr>
          <w:p w:rsidR="00F050B0" w:rsidRPr="00FE3ADA" w:rsidRDefault="00F050B0" w:rsidP="00E52C12">
            <w:pPr>
              <w:pBdr>
                <w:bottom w:val="single" w:sz="4" w:space="1" w:color="auto"/>
              </w:pBdr>
              <w:tabs>
                <w:tab w:val="left" w:pos="600"/>
                <w:tab w:val="left" w:pos="900"/>
                <w:tab w:val="right" w:pos="7280"/>
                <w:tab w:val="right" w:pos="8540"/>
              </w:tabs>
              <w:spacing w:line="340" w:lineRule="exact"/>
              <w:ind w:right="4"/>
              <w:jc w:val="center"/>
              <w:rPr>
                <w:rFonts w:ascii="Arial" w:hAnsi="Arial"/>
                <w:sz w:val="18"/>
                <w:szCs w:val="18"/>
              </w:rPr>
            </w:pPr>
            <w:r w:rsidRPr="00FE3ADA">
              <w:rPr>
                <w:rFonts w:ascii="Arial" w:hAnsi="Arial"/>
                <w:sz w:val="18"/>
                <w:szCs w:val="18"/>
              </w:rPr>
              <w:t xml:space="preserve">For the </w:t>
            </w:r>
            <w:r w:rsidR="006D6AE2">
              <w:rPr>
                <w:rFonts w:ascii="Arial" w:hAnsi="Arial"/>
                <w:sz w:val="18"/>
                <w:szCs w:val="18"/>
              </w:rPr>
              <w:t>nine-month</w:t>
            </w:r>
            <w:r w:rsidRPr="00FE3ADA">
              <w:rPr>
                <w:rFonts w:ascii="Arial" w:hAnsi="Arial"/>
                <w:sz w:val="18"/>
                <w:szCs w:val="18"/>
              </w:rPr>
              <w:t xml:space="preserve"> periods ended </w:t>
            </w:r>
            <w:r w:rsidR="006D6AE2">
              <w:rPr>
                <w:rFonts w:ascii="Arial" w:hAnsi="Arial"/>
                <w:sz w:val="18"/>
                <w:szCs w:val="18"/>
              </w:rPr>
              <w:t>30 September</w:t>
            </w:r>
          </w:p>
        </w:tc>
      </w:tr>
      <w:tr w:rsidR="00F050B0" w:rsidRPr="00FE3ADA" w:rsidTr="00E52C12">
        <w:tc>
          <w:tcPr>
            <w:tcW w:w="4020" w:type="dxa"/>
          </w:tcPr>
          <w:p w:rsidR="00F050B0" w:rsidRPr="00FE3ADA" w:rsidRDefault="00F050B0" w:rsidP="00F050B0">
            <w:pPr>
              <w:spacing w:line="340" w:lineRule="exact"/>
              <w:ind w:right="-18"/>
              <w:jc w:val="thaiDistribute"/>
              <w:rPr>
                <w:rFonts w:ascii="Arial" w:hAnsi="Arial" w:cs="Arial"/>
                <w:b/>
                <w:bCs/>
                <w:sz w:val="18"/>
                <w:szCs w:val="18"/>
                <w:u w:val="single"/>
              </w:rPr>
            </w:pPr>
          </w:p>
        </w:tc>
        <w:tc>
          <w:tcPr>
            <w:tcW w:w="1282" w:type="dxa"/>
            <w:vAlign w:val="bottom"/>
          </w:tcPr>
          <w:p w:rsidR="00F050B0" w:rsidRPr="00FE3ADA" w:rsidRDefault="00F050B0" w:rsidP="00F050B0">
            <w:pPr>
              <w:pBdr>
                <w:bottom w:val="single" w:sz="4" w:space="1" w:color="auto"/>
              </w:pBdr>
              <w:tabs>
                <w:tab w:val="left" w:pos="600"/>
                <w:tab w:val="left" w:pos="900"/>
                <w:tab w:val="right" w:pos="7280"/>
                <w:tab w:val="right" w:pos="8540"/>
              </w:tabs>
              <w:spacing w:line="340" w:lineRule="exact"/>
              <w:ind w:right="4"/>
              <w:jc w:val="center"/>
              <w:rPr>
                <w:rFonts w:ascii="Arial" w:hAnsi="Arial" w:cs="Arial"/>
                <w:sz w:val="18"/>
                <w:szCs w:val="18"/>
              </w:rPr>
            </w:pPr>
            <w:r>
              <w:rPr>
                <w:rFonts w:ascii="Arial" w:hAnsi="Arial" w:cs="Arial"/>
                <w:sz w:val="18"/>
                <w:szCs w:val="18"/>
              </w:rPr>
              <w:t>2017</w:t>
            </w:r>
          </w:p>
        </w:tc>
        <w:tc>
          <w:tcPr>
            <w:tcW w:w="1283" w:type="dxa"/>
            <w:vAlign w:val="bottom"/>
          </w:tcPr>
          <w:p w:rsidR="00F050B0" w:rsidRPr="00FE3ADA" w:rsidRDefault="00F050B0" w:rsidP="00F050B0">
            <w:pPr>
              <w:pBdr>
                <w:bottom w:val="single" w:sz="4" w:space="1" w:color="auto"/>
              </w:pBdr>
              <w:tabs>
                <w:tab w:val="left" w:pos="600"/>
                <w:tab w:val="left" w:pos="900"/>
                <w:tab w:val="right" w:pos="7280"/>
                <w:tab w:val="right" w:pos="8540"/>
              </w:tabs>
              <w:spacing w:line="340" w:lineRule="exact"/>
              <w:ind w:right="4"/>
              <w:jc w:val="center"/>
              <w:rPr>
                <w:rFonts w:ascii="Arial" w:hAnsi="Arial" w:cs="Arial"/>
                <w:sz w:val="18"/>
                <w:szCs w:val="18"/>
              </w:rPr>
            </w:pPr>
            <w:r w:rsidRPr="00FE3ADA">
              <w:rPr>
                <w:rFonts w:ascii="Arial" w:hAnsi="Arial" w:cs="Arial"/>
                <w:sz w:val="18"/>
                <w:szCs w:val="18"/>
              </w:rPr>
              <w:t>2016</w:t>
            </w:r>
          </w:p>
        </w:tc>
        <w:tc>
          <w:tcPr>
            <w:tcW w:w="1282" w:type="dxa"/>
            <w:vAlign w:val="bottom"/>
          </w:tcPr>
          <w:p w:rsidR="00F050B0" w:rsidRPr="00FE3ADA" w:rsidRDefault="00F050B0" w:rsidP="00F050B0">
            <w:pPr>
              <w:pBdr>
                <w:bottom w:val="single" w:sz="4" w:space="1" w:color="auto"/>
              </w:pBdr>
              <w:tabs>
                <w:tab w:val="left" w:pos="600"/>
                <w:tab w:val="left" w:pos="900"/>
                <w:tab w:val="right" w:pos="7280"/>
                <w:tab w:val="right" w:pos="8540"/>
              </w:tabs>
              <w:spacing w:line="340" w:lineRule="exact"/>
              <w:ind w:right="4"/>
              <w:jc w:val="center"/>
              <w:rPr>
                <w:rFonts w:ascii="Arial" w:hAnsi="Arial" w:cs="Arial"/>
                <w:sz w:val="18"/>
                <w:szCs w:val="18"/>
              </w:rPr>
            </w:pPr>
            <w:r>
              <w:rPr>
                <w:rFonts w:ascii="Arial" w:hAnsi="Arial" w:cs="Arial"/>
                <w:sz w:val="18"/>
                <w:szCs w:val="18"/>
              </w:rPr>
              <w:t>2017</w:t>
            </w:r>
          </w:p>
        </w:tc>
        <w:tc>
          <w:tcPr>
            <w:tcW w:w="1283" w:type="dxa"/>
            <w:vAlign w:val="bottom"/>
          </w:tcPr>
          <w:p w:rsidR="00F050B0" w:rsidRPr="00FE3ADA" w:rsidRDefault="00F050B0" w:rsidP="00F050B0">
            <w:pPr>
              <w:pBdr>
                <w:bottom w:val="single" w:sz="4" w:space="1" w:color="auto"/>
              </w:pBdr>
              <w:tabs>
                <w:tab w:val="left" w:pos="600"/>
                <w:tab w:val="left" w:pos="900"/>
                <w:tab w:val="right" w:pos="7280"/>
                <w:tab w:val="right" w:pos="8540"/>
              </w:tabs>
              <w:spacing w:line="340" w:lineRule="exact"/>
              <w:ind w:right="4"/>
              <w:jc w:val="center"/>
              <w:rPr>
                <w:rFonts w:ascii="Arial" w:hAnsi="Arial" w:cs="Arial"/>
                <w:sz w:val="18"/>
                <w:szCs w:val="18"/>
              </w:rPr>
            </w:pPr>
            <w:r w:rsidRPr="00FE3ADA">
              <w:rPr>
                <w:rFonts w:ascii="Arial" w:hAnsi="Arial" w:cs="Arial"/>
                <w:sz w:val="18"/>
                <w:szCs w:val="18"/>
              </w:rPr>
              <w:t>2016</w:t>
            </w:r>
          </w:p>
        </w:tc>
      </w:tr>
      <w:tr w:rsidR="00F050B0" w:rsidRPr="00FE3ADA" w:rsidTr="00E52C12">
        <w:tc>
          <w:tcPr>
            <w:tcW w:w="4020" w:type="dxa"/>
            <w:vAlign w:val="bottom"/>
          </w:tcPr>
          <w:p w:rsidR="00F050B0" w:rsidRPr="00FE3ADA" w:rsidRDefault="00F050B0" w:rsidP="00F050B0">
            <w:pPr>
              <w:spacing w:line="380" w:lineRule="exact"/>
              <w:ind w:right="-18"/>
              <w:jc w:val="thaiDistribute"/>
              <w:rPr>
                <w:rFonts w:ascii="Arial" w:hAnsi="Arial" w:cs="Arial"/>
                <w:sz w:val="18"/>
                <w:szCs w:val="18"/>
              </w:rPr>
            </w:pPr>
            <w:r w:rsidRPr="00FE3ADA">
              <w:rPr>
                <w:rFonts w:ascii="Arial" w:hAnsi="Arial" w:cs="Arial"/>
                <w:sz w:val="18"/>
                <w:szCs w:val="18"/>
              </w:rPr>
              <w:t>Deferred income taxes relating to:</w:t>
            </w:r>
          </w:p>
        </w:tc>
        <w:tc>
          <w:tcPr>
            <w:tcW w:w="1282" w:type="dxa"/>
            <w:vAlign w:val="bottom"/>
          </w:tcPr>
          <w:p w:rsidR="00F050B0" w:rsidRPr="00FE3ADA" w:rsidRDefault="00F050B0" w:rsidP="00F050B0">
            <w:pPr>
              <w:tabs>
                <w:tab w:val="decimal" w:pos="972"/>
              </w:tabs>
              <w:spacing w:line="340" w:lineRule="exact"/>
              <w:ind w:right="4" w:hanging="29"/>
              <w:jc w:val="left"/>
              <w:rPr>
                <w:rFonts w:ascii="Arial" w:hAnsi="Arial"/>
                <w:sz w:val="18"/>
                <w:szCs w:val="18"/>
              </w:rPr>
            </w:pPr>
          </w:p>
        </w:tc>
        <w:tc>
          <w:tcPr>
            <w:tcW w:w="1283" w:type="dxa"/>
            <w:vAlign w:val="bottom"/>
          </w:tcPr>
          <w:p w:rsidR="00F050B0" w:rsidRPr="00FE3ADA" w:rsidRDefault="00F050B0" w:rsidP="00F050B0">
            <w:pPr>
              <w:tabs>
                <w:tab w:val="decimal" w:pos="972"/>
              </w:tabs>
              <w:spacing w:line="340" w:lineRule="exact"/>
              <w:ind w:right="4" w:hanging="29"/>
              <w:jc w:val="left"/>
              <w:rPr>
                <w:rFonts w:ascii="Arial" w:hAnsi="Arial"/>
                <w:sz w:val="18"/>
                <w:szCs w:val="18"/>
              </w:rPr>
            </w:pPr>
          </w:p>
        </w:tc>
        <w:tc>
          <w:tcPr>
            <w:tcW w:w="1282" w:type="dxa"/>
            <w:vAlign w:val="bottom"/>
          </w:tcPr>
          <w:p w:rsidR="00F050B0" w:rsidRPr="00FE3ADA" w:rsidRDefault="00F050B0" w:rsidP="00F050B0">
            <w:pPr>
              <w:tabs>
                <w:tab w:val="decimal" w:pos="972"/>
              </w:tabs>
              <w:spacing w:line="340" w:lineRule="exact"/>
              <w:ind w:right="4" w:hanging="29"/>
              <w:jc w:val="left"/>
              <w:rPr>
                <w:rFonts w:ascii="Arial" w:hAnsi="Arial"/>
                <w:sz w:val="18"/>
                <w:szCs w:val="18"/>
              </w:rPr>
            </w:pPr>
          </w:p>
        </w:tc>
        <w:tc>
          <w:tcPr>
            <w:tcW w:w="1283" w:type="dxa"/>
            <w:vAlign w:val="bottom"/>
          </w:tcPr>
          <w:p w:rsidR="00F050B0" w:rsidRPr="00FE3ADA" w:rsidRDefault="00F050B0" w:rsidP="00F050B0">
            <w:pPr>
              <w:tabs>
                <w:tab w:val="decimal" w:pos="972"/>
              </w:tabs>
              <w:spacing w:line="340" w:lineRule="exact"/>
              <w:ind w:right="4" w:hanging="29"/>
              <w:jc w:val="left"/>
              <w:rPr>
                <w:rFonts w:ascii="Arial" w:hAnsi="Arial"/>
                <w:sz w:val="18"/>
                <w:szCs w:val="18"/>
              </w:rPr>
            </w:pPr>
          </w:p>
        </w:tc>
      </w:tr>
      <w:tr w:rsidR="00D036BF" w:rsidRPr="00FE3ADA" w:rsidTr="00E52C12">
        <w:tc>
          <w:tcPr>
            <w:tcW w:w="4020" w:type="dxa"/>
            <w:vAlign w:val="bottom"/>
          </w:tcPr>
          <w:p w:rsidR="00D036BF" w:rsidRPr="00FE3ADA" w:rsidRDefault="00042317" w:rsidP="00042317">
            <w:pPr>
              <w:spacing w:line="380" w:lineRule="exact"/>
              <w:ind w:left="132" w:right="-108" w:hanging="132"/>
              <w:jc w:val="left"/>
              <w:rPr>
                <w:rFonts w:ascii="Arial" w:hAnsi="Arial" w:cs="Arial"/>
                <w:sz w:val="18"/>
                <w:szCs w:val="18"/>
              </w:rPr>
            </w:pPr>
            <w:r>
              <w:rPr>
                <w:rFonts w:ascii="Arial" w:hAnsi="Arial" w:cs="Arial"/>
                <w:sz w:val="18"/>
                <w:szCs w:val="18"/>
              </w:rPr>
              <w:t xml:space="preserve">Revaluation </w:t>
            </w:r>
            <w:r w:rsidR="00D036BF" w:rsidRPr="00FE3ADA">
              <w:rPr>
                <w:rFonts w:ascii="Arial" w:hAnsi="Arial" w:cs="Arial"/>
                <w:sz w:val="18"/>
                <w:szCs w:val="18"/>
              </w:rPr>
              <w:t>increase during</w:t>
            </w:r>
            <w:r>
              <w:rPr>
                <w:rFonts w:ascii="Arial" w:hAnsi="Arial" w:cs="Arial"/>
                <w:sz w:val="18"/>
                <w:szCs w:val="18"/>
              </w:rPr>
              <w:t xml:space="preserve"> </w:t>
            </w:r>
            <w:r w:rsidR="00D036BF" w:rsidRPr="00FE3ADA">
              <w:rPr>
                <w:rFonts w:ascii="Arial" w:hAnsi="Arial" w:cs="Arial"/>
                <w:sz w:val="18"/>
                <w:szCs w:val="18"/>
              </w:rPr>
              <w:t>the periods</w:t>
            </w:r>
          </w:p>
        </w:tc>
        <w:tc>
          <w:tcPr>
            <w:tcW w:w="1282" w:type="dxa"/>
            <w:vAlign w:val="bottom"/>
          </w:tcPr>
          <w:p w:rsidR="00D036BF" w:rsidRPr="00D036BF" w:rsidRDefault="00D036BF" w:rsidP="00D036BF">
            <w:pPr>
              <w:tabs>
                <w:tab w:val="decimal" w:pos="972"/>
              </w:tabs>
              <w:spacing w:line="340" w:lineRule="exact"/>
              <w:ind w:right="4" w:hanging="29"/>
              <w:jc w:val="left"/>
              <w:rPr>
                <w:rFonts w:ascii="Arial" w:hAnsi="Arial"/>
                <w:sz w:val="18"/>
                <w:szCs w:val="18"/>
              </w:rPr>
            </w:pPr>
            <w:r w:rsidRPr="00D036BF">
              <w:rPr>
                <w:rFonts w:ascii="Arial" w:hAnsi="Arial"/>
                <w:sz w:val="18"/>
                <w:szCs w:val="18"/>
              </w:rPr>
              <w:t>(4,447,895)</w:t>
            </w:r>
          </w:p>
        </w:tc>
        <w:tc>
          <w:tcPr>
            <w:tcW w:w="1283" w:type="dxa"/>
            <w:vAlign w:val="bottom"/>
          </w:tcPr>
          <w:p w:rsidR="00D036BF" w:rsidRPr="00D036BF" w:rsidRDefault="00D036BF" w:rsidP="00D036BF">
            <w:pPr>
              <w:tabs>
                <w:tab w:val="decimal" w:pos="972"/>
              </w:tabs>
              <w:spacing w:line="340" w:lineRule="exact"/>
              <w:ind w:right="4" w:hanging="29"/>
              <w:jc w:val="left"/>
              <w:rPr>
                <w:rFonts w:ascii="Arial" w:hAnsi="Arial"/>
                <w:sz w:val="18"/>
                <w:szCs w:val="18"/>
              </w:rPr>
            </w:pPr>
            <w:r w:rsidRPr="00D036BF">
              <w:rPr>
                <w:rFonts w:ascii="Arial" w:hAnsi="Arial"/>
                <w:sz w:val="18"/>
                <w:szCs w:val="18"/>
              </w:rPr>
              <w:t>(36,385)</w:t>
            </w:r>
          </w:p>
        </w:tc>
        <w:tc>
          <w:tcPr>
            <w:tcW w:w="1282" w:type="dxa"/>
            <w:vAlign w:val="bottom"/>
          </w:tcPr>
          <w:p w:rsidR="00D036BF" w:rsidRPr="00D036BF" w:rsidRDefault="00D036BF" w:rsidP="00D036BF">
            <w:pPr>
              <w:tabs>
                <w:tab w:val="decimal" w:pos="972"/>
              </w:tabs>
              <w:spacing w:line="340" w:lineRule="exact"/>
              <w:ind w:right="4" w:hanging="29"/>
              <w:jc w:val="left"/>
              <w:rPr>
                <w:rFonts w:ascii="Arial" w:hAnsi="Arial"/>
                <w:sz w:val="18"/>
                <w:szCs w:val="18"/>
              </w:rPr>
            </w:pPr>
            <w:r w:rsidRPr="00D036BF">
              <w:rPr>
                <w:rFonts w:ascii="Arial" w:hAnsi="Arial"/>
                <w:sz w:val="18"/>
                <w:szCs w:val="18"/>
              </w:rPr>
              <w:t>(4,415,474)</w:t>
            </w:r>
          </w:p>
        </w:tc>
        <w:tc>
          <w:tcPr>
            <w:tcW w:w="1283" w:type="dxa"/>
            <w:vAlign w:val="bottom"/>
          </w:tcPr>
          <w:p w:rsidR="00D036BF" w:rsidRPr="00541E7B" w:rsidRDefault="00D036BF" w:rsidP="00D036BF">
            <w:pPr>
              <w:tabs>
                <w:tab w:val="decimal" w:pos="972"/>
              </w:tabs>
              <w:spacing w:line="340" w:lineRule="exact"/>
              <w:ind w:right="4" w:hanging="29"/>
              <w:jc w:val="left"/>
              <w:rPr>
                <w:rFonts w:ascii="Arial" w:hAnsi="Arial"/>
                <w:sz w:val="18"/>
                <w:szCs w:val="18"/>
              </w:rPr>
            </w:pPr>
            <w:r>
              <w:rPr>
                <w:rFonts w:ascii="Arial" w:hAnsi="Arial"/>
                <w:sz w:val="18"/>
                <w:szCs w:val="18"/>
              </w:rPr>
              <w:t>(</w:t>
            </w:r>
            <w:r w:rsidRPr="007F601D">
              <w:rPr>
                <w:rFonts w:ascii="Arial" w:hAnsi="Arial"/>
                <w:sz w:val="18"/>
                <w:szCs w:val="18"/>
              </w:rPr>
              <w:t>3,853,786</w:t>
            </w:r>
            <w:r>
              <w:rPr>
                <w:rFonts w:ascii="Arial" w:hAnsi="Arial"/>
                <w:sz w:val="18"/>
                <w:szCs w:val="18"/>
              </w:rPr>
              <w:t>)</w:t>
            </w:r>
          </w:p>
        </w:tc>
      </w:tr>
      <w:tr w:rsidR="00D036BF" w:rsidRPr="00FE3ADA" w:rsidTr="00E52C12">
        <w:tc>
          <w:tcPr>
            <w:tcW w:w="4020" w:type="dxa"/>
            <w:vAlign w:val="bottom"/>
          </w:tcPr>
          <w:p w:rsidR="00D036BF" w:rsidRPr="00FE3ADA" w:rsidRDefault="00D036BF" w:rsidP="00D036BF">
            <w:pPr>
              <w:spacing w:line="380" w:lineRule="exact"/>
              <w:ind w:left="132" w:right="-18" w:hanging="132"/>
              <w:jc w:val="left"/>
              <w:rPr>
                <w:rFonts w:ascii="Arial" w:hAnsi="Arial" w:cs="Arial"/>
                <w:b/>
                <w:bCs/>
                <w:sz w:val="18"/>
                <w:szCs w:val="18"/>
                <w:u w:val="single"/>
              </w:rPr>
            </w:pPr>
            <w:r>
              <w:rPr>
                <w:rFonts w:ascii="Arial" w:hAnsi="Arial" w:cs="Arial"/>
                <w:sz w:val="18"/>
                <w:szCs w:val="18"/>
              </w:rPr>
              <w:t>(</w:t>
            </w:r>
            <w:r w:rsidRPr="00FE3ADA">
              <w:rPr>
                <w:rFonts w:ascii="Arial" w:hAnsi="Arial" w:cs="Arial"/>
                <w:sz w:val="18"/>
                <w:szCs w:val="18"/>
              </w:rPr>
              <w:t>Gains</w:t>
            </w:r>
            <w:r>
              <w:rPr>
                <w:rFonts w:ascii="Arial" w:hAnsi="Arial" w:cs="Arial"/>
                <w:sz w:val="18"/>
                <w:szCs w:val="18"/>
              </w:rPr>
              <w:t>)</w:t>
            </w:r>
            <w:r w:rsidRPr="00FE3ADA">
              <w:rPr>
                <w:rFonts w:ascii="Arial" w:hAnsi="Arial" w:cs="Arial"/>
                <w:sz w:val="18"/>
                <w:szCs w:val="18"/>
              </w:rPr>
              <w:t xml:space="preserve"> losses on sales of available-for-sale investments during the periods transferred to be recognised in profit</w:t>
            </w:r>
            <w:r>
              <w:rPr>
                <w:rFonts w:ascii="Arial" w:hAnsi="Arial" w:cs="Arial"/>
                <w:sz w:val="18"/>
                <w:szCs w:val="18"/>
              </w:rPr>
              <w:t xml:space="preserve"> </w:t>
            </w:r>
            <w:r w:rsidRPr="00FE3ADA">
              <w:rPr>
                <w:rFonts w:ascii="Arial" w:hAnsi="Arial" w:cs="Arial"/>
                <w:sz w:val="18"/>
                <w:szCs w:val="18"/>
              </w:rPr>
              <w:t xml:space="preserve">or loss  </w:t>
            </w:r>
          </w:p>
        </w:tc>
        <w:tc>
          <w:tcPr>
            <w:tcW w:w="1282" w:type="dxa"/>
            <w:vAlign w:val="bottom"/>
          </w:tcPr>
          <w:p w:rsidR="00D036BF" w:rsidRPr="00D036BF" w:rsidRDefault="00D036BF" w:rsidP="00D036BF">
            <w:pPr>
              <w:pBdr>
                <w:bottom w:val="single" w:sz="4" w:space="1" w:color="000000"/>
              </w:pBdr>
              <w:tabs>
                <w:tab w:val="decimal" w:pos="972"/>
              </w:tabs>
              <w:spacing w:line="340" w:lineRule="exact"/>
              <w:ind w:right="4" w:hanging="29"/>
              <w:jc w:val="left"/>
              <w:rPr>
                <w:rFonts w:ascii="Arial" w:hAnsi="Arial"/>
                <w:sz w:val="18"/>
                <w:szCs w:val="18"/>
              </w:rPr>
            </w:pPr>
            <w:r w:rsidRPr="00D036BF">
              <w:rPr>
                <w:rFonts w:ascii="Arial" w:hAnsi="Arial"/>
                <w:sz w:val="18"/>
                <w:szCs w:val="18"/>
              </w:rPr>
              <w:t>(6,933)</w:t>
            </w:r>
          </w:p>
        </w:tc>
        <w:tc>
          <w:tcPr>
            <w:tcW w:w="1283" w:type="dxa"/>
            <w:vAlign w:val="bottom"/>
          </w:tcPr>
          <w:p w:rsidR="00D036BF" w:rsidRPr="00D036BF" w:rsidRDefault="00D036BF" w:rsidP="00D036BF">
            <w:pPr>
              <w:pBdr>
                <w:bottom w:val="single" w:sz="4" w:space="1" w:color="000000"/>
              </w:pBdr>
              <w:tabs>
                <w:tab w:val="decimal" w:pos="972"/>
              </w:tabs>
              <w:spacing w:line="340" w:lineRule="exact"/>
              <w:ind w:right="4" w:hanging="29"/>
              <w:jc w:val="left"/>
              <w:rPr>
                <w:rFonts w:ascii="Arial" w:hAnsi="Arial"/>
                <w:sz w:val="18"/>
                <w:szCs w:val="18"/>
              </w:rPr>
            </w:pPr>
            <w:r w:rsidRPr="00D036BF">
              <w:rPr>
                <w:rFonts w:ascii="Arial" w:hAnsi="Arial"/>
                <w:sz w:val="18"/>
                <w:szCs w:val="18"/>
              </w:rPr>
              <w:t>-</w:t>
            </w:r>
          </w:p>
        </w:tc>
        <w:tc>
          <w:tcPr>
            <w:tcW w:w="1282" w:type="dxa"/>
            <w:vAlign w:val="bottom"/>
          </w:tcPr>
          <w:p w:rsidR="00D036BF" w:rsidRPr="00D036BF" w:rsidRDefault="00D036BF" w:rsidP="00D036BF">
            <w:pPr>
              <w:pBdr>
                <w:bottom w:val="single" w:sz="4" w:space="1" w:color="000000"/>
              </w:pBdr>
              <w:tabs>
                <w:tab w:val="decimal" w:pos="972"/>
              </w:tabs>
              <w:spacing w:line="340" w:lineRule="exact"/>
              <w:ind w:right="4" w:hanging="29"/>
              <w:jc w:val="left"/>
              <w:rPr>
                <w:rFonts w:ascii="Arial" w:hAnsi="Arial"/>
                <w:sz w:val="18"/>
                <w:szCs w:val="18"/>
              </w:rPr>
            </w:pPr>
            <w:r w:rsidRPr="00D036BF">
              <w:rPr>
                <w:rFonts w:ascii="Arial" w:hAnsi="Arial"/>
                <w:sz w:val="18"/>
                <w:szCs w:val="18"/>
              </w:rPr>
              <w:t>138,888</w:t>
            </w:r>
          </w:p>
        </w:tc>
        <w:tc>
          <w:tcPr>
            <w:tcW w:w="1283" w:type="dxa"/>
            <w:vAlign w:val="bottom"/>
          </w:tcPr>
          <w:p w:rsidR="00D036BF" w:rsidRPr="00541E7B" w:rsidRDefault="00D036BF" w:rsidP="00D036BF">
            <w:pPr>
              <w:pBdr>
                <w:bottom w:val="single" w:sz="4" w:space="1" w:color="000000"/>
              </w:pBdr>
              <w:tabs>
                <w:tab w:val="decimal" w:pos="972"/>
              </w:tabs>
              <w:spacing w:line="340" w:lineRule="exact"/>
              <w:ind w:right="4" w:hanging="29"/>
              <w:jc w:val="left"/>
              <w:rPr>
                <w:rFonts w:ascii="Arial" w:hAnsi="Arial"/>
                <w:sz w:val="18"/>
                <w:szCs w:val="18"/>
              </w:rPr>
            </w:pPr>
            <w:r>
              <w:rPr>
                <w:rFonts w:ascii="Arial" w:hAnsi="Arial"/>
                <w:sz w:val="18"/>
                <w:szCs w:val="18"/>
              </w:rPr>
              <w:t>(</w:t>
            </w:r>
            <w:r w:rsidRPr="007F601D">
              <w:rPr>
                <w:rFonts w:ascii="Arial" w:hAnsi="Arial"/>
                <w:sz w:val="18"/>
                <w:szCs w:val="18"/>
              </w:rPr>
              <w:t>850,437</w:t>
            </w:r>
            <w:r>
              <w:rPr>
                <w:rFonts w:ascii="Arial" w:hAnsi="Arial"/>
                <w:sz w:val="18"/>
                <w:szCs w:val="18"/>
              </w:rPr>
              <w:t>)</w:t>
            </w:r>
          </w:p>
        </w:tc>
      </w:tr>
      <w:tr w:rsidR="00D036BF" w:rsidRPr="00FE3ADA" w:rsidTr="00E52C12">
        <w:tc>
          <w:tcPr>
            <w:tcW w:w="4020" w:type="dxa"/>
            <w:vAlign w:val="bottom"/>
          </w:tcPr>
          <w:p w:rsidR="00D036BF" w:rsidRPr="00FE3ADA" w:rsidRDefault="00D036BF" w:rsidP="00D036BF">
            <w:pPr>
              <w:tabs>
                <w:tab w:val="left" w:pos="567"/>
                <w:tab w:val="left" w:pos="1134"/>
                <w:tab w:val="left" w:pos="1701"/>
              </w:tabs>
              <w:spacing w:line="380" w:lineRule="exact"/>
              <w:ind w:left="132" w:right="-108" w:hanging="132"/>
              <w:jc w:val="left"/>
              <w:rPr>
                <w:rFonts w:ascii="Arial" w:hAnsi="Arial" w:cs="Arial"/>
                <w:sz w:val="18"/>
                <w:szCs w:val="18"/>
              </w:rPr>
            </w:pPr>
            <w:r>
              <w:rPr>
                <w:rFonts w:ascii="Arial" w:hAnsi="Arial" w:cs="Arial"/>
                <w:sz w:val="18"/>
                <w:szCs w:val="18"/>
              </w:rPr>
              <w:t xml:space="preserve">Income taxes </w:t>
            </w:r>
            <w:r w:rsidRPr="00FE3ADA">
              <w:rPr>
                <w:rFonts w:ascii="Arial" w:hAnsi="Arial" w:cs="Arial"/>
                <w:sz w:val="18"/>
                <w:szCs w:val="18"/>
              </w:rPr>
              <w:t xml:space="preserve">reported in other comprehensive income </w:t>
            </w:r>
            <w:r>
              <w:rPr>
                <w:rFonts w:ascii="Arial" w:hAnsi="Arial" w:cs="Arial"/>
                <w:sz w:val="18"/>
                <w:szCs w:val="18"/>
              </w:rPr>
              <w:t>(loss)</w:t>
            </w:r>
          </w:p>
        </w:tc>
        <w:tc>
          <w:tcPr>
            <w:tcW w:w="1282" w:type="dxa"/>
            <w:vAlign w:val="bottom"/>
          </w:tcPr>
          <w:p w:rsidR="00D036BF" w:rsidRPr="00D036BF" w:rsidRDefault="00D036BF" w:rsidP="00D036BF">
            <w:pPr>
              <w:pBdr>
                <w:bottom w:val="double" w:sz="4" w:space="1" w:color="auto"/>
              </w:pBdr>
              <w:tabs>
                <w:tab w:val="decimal" w:pos="972"/>
              </w:tabs>
              <w:spacing w:line="340" w:lineRule="exact"/>
              <w:ind w:right="4" w:hanging="29"/>
              <w:jc w:val="left"/>
              <w:rPr>
                <w:rFonts w:ascii="Arial" w:hAnsi="Arial"/>
                <w:sz w:val="18"/>
                <w:szCs w:val="18"/>
              </w:rPr>
            </w:pPr>
            <w:r w:rsidRPr="00D036BF">
              <w:rPr>
                <w:rFonts w:ascii="Arial" w:hAnsi="Arial"/>
                <w:sz w:val="18"/>
                <w:szCs w:val="18"/>
              </w:rPr>
              <w:t>(4,454,828)</w:t>
            </w:r>
          </w:p>
        </w:tc>
        <w:tc>
          <w:tcPr>
            <w:tcW w:w="1283" w:type="dxa"/>
            <w:vAlign w:val="bottom"/>
          </w:tcPr>
          <w:p w:rsidR="00D036BF" w:rsidRPr="00D036BF" w:rsidRDefault="00D036BF" w:rsidP="00D036BF">
            <w:pPr>
              <w:pBdr>
                <w:bottom w:val="double" w:sz="4" w:space="1" w:color="auto"/>
              </w:pBdr>
              <w:tabs>
                <w:tab w:val="decimal" w:pos="972"/>
              </w:tabs>
              <w:spacing w:line="340" w:lineRule="exact"/>
              <w:ind w:right="4" w:hanging="29"/>
              <w:jc w:val="left"/>
              <w:rPr>
                <w:rFonts w:ascii="Arial" w:hAnsi="Arial"/>
                <w:sz w:val="18"/>
                <w:szCs w:val="18"/>
              </w:rPr>
            </w:pPr>
            <w:r w:rsidRPr="00D036BF">
              <w:rPr>
                <w:rFonts w:ascii="Arial" w:hAnsi="Arial"/>
                <w:sz w:val="18"/>
                <w:szCs w:val="18"/>
              </w:rPr>
              <w:t>(36,385)</w:t>
            </w:r>
          </w:p>
        </w:tc>
        <w:tc>
          <w:tcPr>
            <w:tcW w:w="1282" w:type="dxa"/>
            <w:vAlign w:val="bottom"/>
          </w:tcPr>
          <w:p w:rsidR="00D036BF" w:rsidRPr="00D036BF" w:rsidRDefault="00D036BF" w:rsidP="00D036BF">
            <w:pPr>
              <w:pBdr>
                <w:bottom w:val="double" w:sz="4" w:space="1" w:color="auto"/>
              </w:pBdr>
              <w:tabs>
                <w:tab w:val="decimal" w:pos="972"/>
              </w:tabs>
              <w:spacing w:line="340" w:lineRule="exact"/>
              <w:ind w:right="4" w:hanging="29"/>
              <w:jc w:val="left"/>
              <w:rPr>
                <w:rFonts w:ascii="Arial" w:hAnsi="Arial"/>
                <w:sz w:val="18"/>
                <w:szCs w:val="18"/>
              </w:rPr>
            </w:pPr>
            <w:r w:rsidRPr="00D036BF">
              <w:rPr>
                <w:rFonts w:ascii="Arial" w:hAnsi="Arial"/>
                <w:sz w:val="18"/>
                <w:szCs w:val="18"/>
              </w:rPr>
              <w:t>(4,276,586)</w:t>
            </w:r>
          </w:p>
        </w:tc>
        <w:tc>
          <w:tcPr>
            <w:tcW w:w="1283" w:type="dxa"/>
            <w:vAlign w:val="bottom"/>
          </w:tcPr>
          <w:p w:rsidR="00D036BF" w:rsidRPr="00541E7B" w:rsidRDefault="00D036BF" w:rsidP="00D036BF">
            <w:pPr>
              <w:pBdr>
                <w:bottom w:val="double" w:sz="4" w:space="1" w:color="auto"/>
              </w:pBdr>
              <w:tabs>
                <w:tab w:val="decimal" w:pos="972"/>
              </w:tabs>
              <w:spacing w:line="340" w:lineRule="exact"/>
              <w:ind w:right="4" w:hanging="29"/>
              <w:jc w:val="left"/>
              <w:rPr>
                <w:rFonts w:ascii="Arial" w:hAnsi="Arial"/>
                <w:sz w:val="18"/>
                <w:szCs w:val="18"/>
              </w:rPr>
            </w:pPr>
            <w:r>
              <w:rPr>
                <w:rFonts w:ascii="Arial" w:hAnsi="Arial"/>
                <w:sz w:val="18"/>
                <w:szCs w:val="18"/>
              </w:rPr>
              <w:t>(</w:t>
            </w:r>
            <w:r w:rsidRPr="007F601D">
              <w:rPr>
                <w:rFonts w:ascii="Arial" w:hAnsi="Arial"/>
                <w:sz w:val="18"/>
                <w:szCs w:val="18"/>
              </w:rPr>
              <w:t>4,704,223</w:t>
            </w:r>
            <w:r>
              <w:rPr>
                <w:rFonts w:ascii="Arial" w:hAnsi="Arial"/>
                <w:sz w:val="18"/>
                <w:szCs w:val="18"/>
              </w:rPr>
              <w:t>)</w:t>
            </w:r>
          </w:p>
        </w:tc>
      </w:tr>
    </w:tbl>
    <w:p w:rsidR="00F050B0" w:rsidRDefault="00F050B0" w:rsidP="00F336FD">
      <w:pPr>
        <w:pStyle w:val="Heading1"/>
        <w:spacing w:before="120" w:line="380" w:lineRule="exact"/>
        <w:ind w:left="547" w:hanging="547"/>
        <w:jc w:val="left"/>
        <w:rPr>
          <w:rFonts w:ascii="Arial" w:hAnsi="Arial"/>
          <w:b/>
          <w:bCs/>
          <w:spacing w:val="0"/>
          <w:sz w:val="22"/>
          <w:szCs w:val="22"/>
          <w:u w:val="none"/>
        </w:rPr>
      </w:pPr>
    </w:p>
    <w:p w:rsidR="00F050B0" w:rsidRDefault="00F050B0">
      <w:pPr>
        <w:ind w:right="0"/>
        <w:jc w:val="left"/>
        <w:rPr>
          <w:rFonts w:ascii="Arial" w:hAnsi="Arial" w:cs="BrowalliaUPC"/>
          <w:b/>
          <w:bCs/>
          <w:sz w:val="22"/>
          <w:szCs w:val="22"/>
        </w:rPr>
      </w:pPr>
      <w:r>
        <w:rPr>
          <w:rFonts w:ascii="Arial" w:hAnsi="Arial"/>
          <w:b/>
          <w:bCs/>
          <w:sz w:val="22"/>
          <w:szCs w:val="22"/>
        </w:rPr>
        <w:br w:type="page"/>
      </w:r>
    </w:p>
    <w:p w:rsidR="00BC2B3E" w:rsidRPr="00C06E47" w:rsidRDefault="000E12A2" w:rsidP="00F336FD">
      <w:pPr>
        <w:pStyle w:val="Heading1"/>
        <w:spacing w:before="120" w:line="380" w:lineRule="exact"/>
        <w:ind w:left="547" w:hanging="547"/>
        <w:jc w:val="left"/>
        <w:rPr>
          <w:rFonts w:ascii="Arial" w:hAnsi="Arial"/>
          <w:b/>
          <w:bCs/>
          <w:spacing w:val="0"/>
          <w:sz w:val="22"/>
          <w:szCs w:val="22"/>
          <w:u w:val="none"/>
        </w:rPr>
      </w:pPr>
      <w:bookmarkStart w:id="13" w:name="_Toc497816350"/>
      <w:r w:rsidRPr="00C06E47">
        <w:rPr>
          <w:rFonts w:ascii="Arial" w:hAnsi="Arial"/>
          <w:b/>
          <w:bCs/>
          <w:spacing w:val="0"/>
          <w:sz w:val="22"/>
          <w:szCs w:val="22"/>
          <w:u w:val="none"/>
        </w:rPr>
        <w:lastRenderedPageBreak/>
        <w:t>1</w:t>
      </w:r>
      <w:r w:rsidR="002B7350" w:rsidRPr="00C06E47">
        <w:rPr>
          <w:rFonts w:ascii="Arial" w:hAnsi="Arial"/>
          <w:b/>
          <w:bCs/>
          <w:spacing w:val="0"/>
          <w:sz w:val="22"/>
          <w:szCs w:val="22"/>
          <w:u w:val="none"/>
        </w:rPr>
        <w:t>2</w:t>
      </w:r>
      <w:r w:rsidR="00BC2B3E" w:rsidRPr="00C06E47">
        <w:rPr>
          <w:rFonts w:ascii="Arial" w:hAnsi="Arial"/>
          <w:b/>
          <w:bCs/>
          <w:spacing w:val="0"/>
          <w:sz w:val="22"/>
          <w:szCs w:val="22"/>
          <w:u w:val="none"/>
        </w:rPr>
        <w:t xml:space="preserve">. </w:t>
      </w:r>
      <w:r w:rsidR="00BC2B3E" w:rsidRPr="00C06E47">
        <w:rPr>
          <w:rFonts w:ascii="Arial" w:hAnsi="Arial"/>
          <w:b/>
          <w:bCs/>
          <w:spacing w:val="0"/>
          <w:sz w:val="22"/>
          <w:szCs w:val="22"/>
          <w:u w:val="none"/>
        </w:rPr>
        <w:tab/>
        <w:t>Other assets</w:t>
      </w:r>
      <w:bookmarkEnd w:id="13"/>
    </w:p>
    <w:p w:rsidR="000F5CE1" w:rsidRPr="00C06E47" w:rsidRDefault="000F5CE1" w:rsidP="00B674F6">
      <w:pPr>
        <w:spacing w:line="360" w:lineRule="exact"/>
        <w:ind w:right="-97"/>
        <w:jc w:val="right"/>
        <w:rPr>
          <w:rFonts w:ascii="Arial" w:hAnsi="Arial" w:cs="Arial"/>
          <w:sz w:val="20"/>
          <w:szCs w:val="20"/>
        </w:rPr>
      </w:pPr>
      <w:r w:rsidRPr="00C06E47">
        <w:rPr>
          <w:rFonts w:ascii="Arial" w:hAnsi="Arial" w:cs="Arial"/>
          <w:sz w:val="20"/>
          <w:szCs w:val="20"/>
        </w:rPr>
        <w:t>(Unit: Baht)</w:t>
      </w:r>
    </w:p>
    <w:tbl>
      <w:tblPr>
        <w:tblW w:w="9180" w:type="dxa"/>
        <w:tblInd w:w="507" w:type="dxa"/>
        <w:tblLayout w:type="fixed"/>
        <w:tblCellMar>
          <w:left w:w="57" w:type="dxa"/>
          <w:right w:w="57" w:type="dxa"/>
        </w:tblCellMar>
        <w:tblLook w:val="0000" w:firstRow="0" w:lastRow="0" w:firstColumn="0" w:lastColumn="0" w:noHBand="0" w:noVBand="0"/>
      </w:tblPr>
      <w:tblGrid>
        <w:gridCol w:w="5310"/>
        <w:gridCol w:w="1935"/>
        <w:gridCol w:w="1935"/>
      </w:tblGrid>
      <w:tr w:rsidR="000F5CE1" w:rsidRPr="00C06E47" w:rsidTr="006D6AE2">
        <w:trPr>
          <w:trHeight w:val="300"/>
        </w:trPr>
        <w:tc>
          <w:tcPr>
            <w:tcW w:w="5310" w:type="dxa"/>
          </w:tcPr>
          <w:p w:rsidR="000F5CE1" w:rsidRPr="00C06E47" w:rsidRDefault="000F5CE1" w:rsidP="00A043E0">
            <w:pPr>
              <w:tabs>
                <w:tab w:val="left" w:pos="176"/>
                <w:tab w:val="left" w:pos="433"/>
                <w:tab w:val="left" w:pos="851"/>
                <w:tab w:val="left" w:pos="1418"/>
                <w:tab w:val="left" w:pos="1985"/>
                <w:tab w:val="left" w:pos="2142"/>
                <w:tab w:val="left" w:pos="2823"/>
                <w:tab w:val="left" w:pos="3294"/>
              </w:tabs>
              <w:spacing w:line="360" w:lineRule="exact"/>
              <w:ind w:right="0"/>
              <w:jc w:val="left"/>
              <w:rPr>
                <w:rFonts w:ascii="Arial" w:hAnsi="Arial" w:cs="Arial"/>
                <w:sz w:val="20"/>
                <w:szCs w:val="20"/>
              </w:rPr>
            </w:pPr>
          </w:p>
        </w:tc>
        <w:tc>
          <w:tcPr>
            <w:tcW w:w="1935" w:type="dxa"/>
            <w:vAlign w:val="bottom"/>
          </w:tcPr>
          <w:p w:rsidR="000F5CE1" w:rsidRPr="00C06E47" w:rsidRDefault="006D6AE2" w:rsidP="00A043E0">
            <w:pPr>
              <w:pBdr>
                <w:bottom w:val="single" w:sz="4" w:space="1" w:color="auto"/>
              </w:pBdr>
              <w:overflowPunct w:val="0"/>
              <w:autoSpaceDE w:val="0"/>
              <w:autoSpaceDN w:val="0"/>
              <w:adjustRightInd w:val="0"/>
              <w:spacing w:line="360" w:lineRule="exact"/>
              <w:ind w:right="-18"/>
              <w:jc w:val="center"/>
              <w:rPr>
                <w:rFonts w:ascii="Arial" w:hAnsi="Arial" w:cs="Arial"/>
                <w:sz w:val="20"/>
                <w:szCs w:val="20"/>
              </w:rPr>
            </w:pPr>
            <w:r>
              <w:rPr>
                <w:rFonts w:ascii="Arial" w:hAnsi="Arial" w:cs="Arial"/>
                <w:sz w:val="20"/>
                <w:szCs w:val="20"/>
              </w:rPr>
              <w:t>30 September 2017</w:t>
            </w:r>
          </w:p>
        </w:tc>
        <w:tc>
          <w:tcPr>
            <w:tcW w:w="1935" w:type="dxa"/>
            <w:vAlign w:val="bottom"/>
          </w:tcPr>
          <w:p w:rsidR="000F5CE1" w:rsidRPr="00C06E47" w:rsidRDefault="000F5CE1" w:rsidP="00A043E0">
            <w:pPr>
              <w:pBdr>
                <w:bottom w:val="single" w:sz="4" w:space="1" w:color="auto"/>
              </w:pBdr>
              <w:overflowPunct w:val="0"/>
              <w:autoSpaceDE w:val="0"/>
              <w:autoSpaceDN w:val="0"/>
              <w:adjustRightInd w:val="0"/>
              <w:spacing w:line="360" w:lineRule="exact"/>
              <w:ind w:right="-18"/>
              <w:jc w:val="center"/>
              <w:rPr>
                <w:rFonts w:ascii="Arial" w:hAnsi="Arial" w:cs="Arial"/>
                <w:sz w:val="20"/>
                <w:szCs w:val="20"/>
              </w:rPr>
            </w:pPr>
            <w:r w:rsidRPr="00C06E47">
              <w:rPr>
                <w:rFonts w:ascii="Arial" w:hAnsi="Arial" w:cs="Arial"/>
                <w:sz w:val="20"/>
                <w:szCs w:val="20"/>
              </w:rPr>
              <w:t>31 December 201</w:t>
            </w:r>
            <w:r w:rsidR="007A5D17" w:rsidRPr="00C06E47">
              <w:rPr>
                <w:rFonts w:ascii="Arial" w:hAnsi="Arial" w:cs="Arial"/>
                <w:sz w:val="20"/>
                <w:szCs w:val="20"/>
              </w:rPr>
              <w:t>6</w:t>
            </w:r>
          </w:p>
        </w:tc>
      </w:tr>
      <w:tr w:rsidR="002B7350" w:rsidRPr="00C06E47" w:rsidTr="006D6AE2">
        <w:trPr>
          <w:trHeight w:val="300"/>
        </w:trPr>
        <w:tc>
          <w:tcPr>
            <w:tcW w:w="5310" w:type="dxa"/>
            <w:vAlign w:val="center"/>
          </w:tcPr>
          <w:p w:rsidR="002B7350" w:rsidRPr="00C06E47" w:rsidRDefault="002B7350" w:rsidP="00A043E0">
            <w:pPr>
              <w:tabs>
                <w:tab w:val="left" w:pos="720"/>
                <w:tab w:val="left" w:pos="2160"/>
                <w:tab w:val="left" w:pos="2880"/>
                <w:tab w:val="decimal" w:pos="5580"/>
                <w:tab w:val="decimal" w:pos="6750"/>
                <w:tab w:val="decimal" w:pos="7920"/>
                <w:tab w:val="decimal" w:pos="9090"/>
              </w:tabs>
              <w:spacing w:line="360" w:lineRule="exact"/>
              <w:ind w:left="317" w:hanging="257"/>
              <w:rPr>
                <w:rFonts w:ascii="Arial" w:eastAsia="Arial Unicode MS" w:hAnsi="Arial" w:cs="Arial"/>
                <w:sz w:val="20"/>
                <w:szCs w:val="20"/>
              </w:rPr>
            </w:pPr>
          </w:p>
        </w:tc>
        <w:tc>
          <w:tcPr>
            <w:tcW w:w="1935" w:type="dxa"/>
            <w:vAlign w:val="bottom"/>
          </w:tcPr>
          <w:p w:rsidR="002B7350" w:rsidRPr="00C06E47" w:rsidRDefault="002B7350" w:rsidP="00A043E0">
            <w:pPr>
              <w:tabs>
                <w:tab w:val="decimal" w:pos="1563"/>
              </w:tabs>
              <w:overflowPunct w:val="0"/>
              <w:autoSpaceDE w:val="0"/>
              <w:autoSpaceDN w:val="0"/>
              <w:adjustRightInd w:val="0"/>
              <w:spacing w:line="360" w:lineRule="exact"/>
              <w:ind w:right="-14"/>
              <w:jc w:val="left"/>
              <w:rPr>
                <w:rFonts w:ascii="Arial" w:hAnsi="Arial" w:cs="Arial"/>
                <w:sz w:val="20"/>
                <w:szCs w:val="20"/>
              </w:rPr>
            </w:pPr>
          </w:p>
        </w:tc>
        <w:tc>
          <w:tcPr>
            <w:tcW w:w="1935" w:type="dxa"/>
            <w:vAlign w:val="bottom"/>
          </w:tcPr>
          <w:p w:rsidR="002B7350" w:rsidRPr="00C06E47" w:rsidRDefault="002B7350" w:rsidP="00A043E0">
            <w:pPr>
              <w:tabs>
                <w:tab w:val="decimal" w:pos="1563"/>
              </w:tabs>
              <w:overflowPunct w:val="0"/>
              <w:autoSpaceDE w:val="0"/>
              <w:autoSpaceDN w:val="0"/>
              <w:adjustRightInd w:val="0"/>
              <w:spacing w:line="360" w:lineRule="exact"/>
              <w:ind w:right="-14"/>
              <w:jc w:val="left"/>
              <w:rPr>
                <w:rFonts w:ascii="Arial" w:hAnsi="Arial" w:cs="Arial"/>
                <w:sz w:val="20"/>
                <w:szCs w:val="20"/>
              </w:rPr>
            </w:pPr>
          </w:p>
        </w:tc>
      </w:tr>
      <w:tr w:rsidR="00D036BF" w:rsidRPr="00C06E47" w:rsidTr="00D036BF">
        <w:trPr>
          <w:trHeight w:val="300"/>
        </w:trPr>
        <w:tc>
          <w:tcPr>
            <w:tcW w:w="5310" w:type="dxa"/>
            <w:vAlign w:val="center"/>
          </w:tcPr>
          <w:p w:rsidR="00D036BF" w:rsidRPr="00C06E47" w:rsidRDefault="00D036BF" w:rsidP="00D036BF">
            <w:pPr>
              <w:tabs>
                <w:tab w:val="left" w:pos="720"/>
                <w:tab w:val="left" w:pos="2160"/>
                <w:tab w:val="left" w:pos="2880"/>
                <w:tab w:val="decimal" w:pos="5580"/>
                <w:tab w:val="decimal" w:pos="6750"/>
                <w:tab w:val="decimal" w:pos="7920"/>
                <w:tab w:val="decimal" w:pos="9090"/>
              </w:tabs>
              <w:spacing w:line="360" w:lineRule="exact"/>
              <w:ind w:left="317" w:hanging="257"/>
              <w:rPr>
                <w:rFonts w:ascii="Arial" w:eastAsia="Arial Unicode MS" w:hAnsi="Arial" w:cs="Arial"/>
                <w:sz w:val="20"/>
                <w:szCs w:val="20"/>
              </w:rPr>
            </w:pPr>
            <w:r w:rsidRPr="00C06E47">
              <w:rPr>
                <w:rFonts w:ascii="Arial" w:eastAsia="Arial Unicode MS" w:hAnsi="Arial" w:cs="Arial"/>
                <w:sz w:val="20"/>
                <w:szCs w:val="20"/>
              </w:rPr>
              <w:t>Advances paid</w:t>
            </w:r>
          </w:p>
        </w:tc>
        <w:tc>
          <w:tcPr>
            <w:tcW w:w="1935" w:type="dxa"/>
            <w:shd w:val="clear" w:color="auto" w:fill="auto"/>
            <w:vAlign w:val="bottom"/>
          </w:tcPr>
          <w:p w:rsidR="00D036BF" w:rsidRPr="00D036BF" w:rsidRDefault="00D036BF" w:rsidP="00D036BF">
            <w:pPr>
              <w:tabs>
                <w:tab w:val="decimal" w:pos="1563"/>
              </w:tabs>
              <w:overflowPunct w:val="0"/>
              <w:autoSpaceDE w:val="0"/>
              <w:autoSpaceDN w:val="0"/>
              <w:adjustRightInd w:val="0"/>
              <w:spacing w:line="360" w:lineRule="exact"/>
              <w:ind w:right="-14"/>
              <w:jc w:val="left"/>
              <w:rPr>
                <w:rFonts w:ascii="Arial" w:hAnsi="Arial" w:cs="Arial"/>
                <w:sz w:val="20"/>
                <w:szCs w:val="20"/>
              </w:rPr>
            </w:pPr>
            <w:r w:rsidRPr="00D036BF">
              <w:rPr>
                <w:rFonts w:ascii="Arial" w:hAnsi="Arial" w:cs="Arial"/>
                <w:sz w:val="20"/>
                <w:szCs w:val="20"/>
              </w:rPr>
              <w:t>17,717,672</w:t>
            </w:r>
          </w:p>
        </w:tc>
        <w:tc>
          <w:tcPr>
            <w:tcW w:w="1935" w:type="dxa"/>
            <w:vAlign w:val="bottom"/>
          </w:tcPr>
          <w:p w:rsidR="00D036BF" w:rsidRPr="00C06E47" w:rsidRDefault="00D036BF" w:rsidP="00D036BF">
            <w:pPr>
              <w:tabs>
                <w:tab w:val="decimal" w:pos="1563"/>
              </w:tabs>
              <w:overflowPunct w:val="0"/>
              <w:autoSpaceDE w:val="0"/>
              <w:autoSpaceDN w:val="0"/>
              <w:adjustRightInd w:val="0"/>
              <w:spacing w:line="360" w:lineRule="exact"/>
              <w:ind w:right="-14"/>
              <w:jc w:val="left"/>
              <w:rPr>
                <w:rFonts w:ascii="Arial" w:hAnsi="Arial" w:cs="Arial"/>
                <w:sz w:val="20"/>
                <w:szCs w:val="20"/>
              </w:rPr>
            </w:pPr>
            <w:r w:rsidRPr="00C06E47">
              <w:rPr>
                <w:rFonts w:ascii="Arial" w:hAnsi="Arial" w:cs="Arial"/>
                <w:sz w:val="20"/>
                <w:szCs w:val="20"/>
              </w:rPr>
              <w:t>26,005,535</w:t>
            </w:r>
          </w:p>
        </w:tc>
      </w:tr>
      <w:tr w:rsidR="00D036BF" w:rsidRPr="00C06E47" w:rsidTr="00D036BF">
        <w:trPr>
          <w:trHeight w:val="300"/>
        </w:trPr>
        <w:tc>
          <w:tcPr>
            <w:tcW w:w="5310" w:type="dxa"/>
            <w:vAlign w:val="center"/>
          </w:tcPr>
          <w:p w:rsidR="00D036BF" w:rsidRPr="00C06E47" w:rsidRDefault="00D036BF" w:rsidP="00D036BF">
            <w:pPr>
              <w:tabs>
                <w:tab w:val="left" w:pos="720"/>
                <w:tab w:val="left" w:pos="2160"/>
                <w:tab w:val="left" w:pos="2880"/>
                <w:tab w:val="decimal" w:pos="5580"/>
                <w:tab w:val="decimal" w:pos="6750"/>
                <w:tab w:val="decimal" w:pos="7920"/>
                <w:tab w:val="decimal" w:pos="9090"/>
              </w:tabs>
              <w:spacing w:line="360" w:lineRule="exact"/>
              <w:ind w:left="317" w:hanging="257"/>
              <w:rPr>
                <w:rFonts w:ascii="Arial" w:eastAsia="Arial Unicode MS" w:hAnsi="Arial" w:cs="Arial"/>
                <w:sz w:val="20"/>
                <w:szCs w:val="20"/>
              </w:rPr>
            </w:pPr>
            <w:r w:rsidRPr="00C06E47">
              <w:rPr>
                <w:rFonts w:ascii="Arial" w:eastAsia="Arial Unicode MS" w:hAnsi="Arial" w:cs="Arial"/>
                <w:sz w:val="20"/>
                <w:szCs w:val="20"/>
              </w:rPr>
              <w:t>Prepaid expenses</w:t>
            </w:r>
          </w:p>
        </w:tc>
        <w:tc>
          <w:tcPr>
            <w:tcW w:w="1935" w:type="dxa"/>
            <w:shd w:val="clear" w:color="auto" w:fill="auto"/>
            <w:vAlign w:val="bottom"/>
          </w:tcPr>
          <w:p w:rsidR="00D036BF" w:rsidRPr="00D036BF" w:rsidRDefault="00D036BF" w:rsidP="00D036BF">
            <w:pPr>
              <w:tabs>
                <w:tab w:val="decimal" w:pos="1563"/>
              </w:tabs>
              <w:overflowPunct w:val="0"/>
              <w:autoSpaceDE w:val="0"/>
              <w:autoSpaceDN w:val="0"/>
              <w:adjustRightInd w:val="0"/>
              <w:spacing w:line="360" w:lineRule="exact"/>
              <w:ind w:right="-14"/>
              <w:jc w:val="left"/>
              <w:rPr>
                <w:rFonts w:ascii="Arial" w:hAnsi="Arial" w:cs="Arial"/>
                <w:sz w:val="20"/>
                <w:szCs w:val="20"/>
              </w:rPr>
            </w:pPr>
            <w:r w:rsidRPr="00D036BF">
              <w:rPr>
                <w:rFonts w:ascii="Arial" w:hAnsi="Arial" w:cs="Arial"/>
                <w:sz w:val="20"/>
                <w:szCs w:val="20"/>
              </w:rPr>
              <w:t>394,585</w:t>
            </w:r>
          </w:p>
        </w:tc>
        <w:tc>
          <w:tcPr>
            <w:tcW w:w="1935" w:type="dxa"/>
            <w:vAlign w:val="bottom"/>
          </w:tcPr>
          <w:p w:rsidR="00D036BF" w:rsidRPr="00C06E47" w:rsidRDefault="00D036BF" w:rsidP="00D036BF">
            <w:pPr>
              <w:tabs>
                <w:tab w:val="decimal" w:pos="1563"/>
              </w:tabs>
              <w:overflowPunct w:val="0"/>
              <w:autoSpaceDE w:val="0"/>
              <w:autoSpaceDN w:val="0"/>
              <w:adjustRightInd w:val="0"/>
              <w:spacing w:line="360" w:lineRule="exact"/>
              <w:ind w:right="-14"/>
              <w:jc w:val="left"/>
              <w:rPr>
                <w:rFonts w:ascii="Arial" w:hAnsi="Arial" w:cs="Arial"/>
                <w:sz w:val="20"/>
                <w:szCs w:val="20"/>
              </w:rPr>
            </w:pPr>
            <w:r w:rsidRPr="00C06E47">
              <w:rPr>
                <w:rFonts w:ascii="Arial" w:hAnsi="Arial" w:cs="Arial"/>
                <w:sz w:val="20"/>
                <w:szCs w:val="20"/>
              </w:rPr>
              <w:t>757,081</w:t>
            </w:r>
          </w:p>
        </w:tc>
      </w:tr>
      <w:tr w:rsidR="00D036BF" w:rsidRPr="00C06E47" w:rsidTr="00D036BF">
        <w:trPr>
          <w:trHeight w:val="300"/>
        </w:trPr>
        <w:tc>
          <w:tcPr>
            <w:tcW w:w="5310" w:type="dxa"/>
            <w:vAlign w:val="center"/>
          </w:tcPr>
          <w:p w:rsidR="00D036BF" w:rsidRPr="00C06E47" w:rsidRDefault="00D036BF" w:rsidP="00D036BF">
            <w:pPr>
              <w:tabs>
                <w:tab w:val="left" w:pos="720"/>
                <w:tab w:val="left" w:pos="2160"/>
                <w:tab w:val="left" w:pos="2880"/>
                <w:tab w:val="decimal" w:pos="5580"/>
                <w:tab w:val="decimal" w:pos="6750"/>
                <w:tab w:val="decimal" w:pos="7920"/>
                <w:tab w:val="decimal" w:pos="9090"/>
              </w:tabs>
              <w:spacing w:line="360" w:lineRule="exact"/>
              <w:ind w:left="317" w:hanging="257"/>
              <w:rPr>
                <w:rFonts w:ascii="Arial" w:eastAsia="Arial Unicode MS" w:hAnsi="Arial" w:cs="Arial"/>
                <w:sz w:val="20"/>
                <w:szCs w:val="20"/>
              </w:rPr>
            </w:pPr>
            <w:r w:rsidRPr="00C06E47">
              <w:rPr>
                <w:rFonts w:ascii="Arial" w:eastAsia="Arial Unicode MS" w:hAnsi="Arial" w:cs="Arial"/>
                <w:sz w:val="20"/>
                <w:szCs w:val="20"/>
              </w:rPr>
              <w:t>Undue input value added taxes</w:t>
            </w:r>
          </w:p>
        </w:tc>
        <w:tc>
          <w:tcPr>
            <w:tcW w:w="1935" w:type="dxa"/>
            <w:shd w:val="clear" w:color="auto" w:fill="auto"/>
            <w:vAlign w:val="bottom"/>
          </w:tcPr>
          <w:p w:rsidR="00D036BF" w:rsidRPr="00D036BF" w:rsidRDefault="00D036BF" w:rsidP="00D036BF">
            <w:pPr>
              <w:tabs>
                <w:tab w:val="decimal" w:pos="1563"/>
              </w:tabs>
              <w:overflowPunct w:val="0"/>
              <w:autoSpaceDE w:val="0"/>
              <w:autoSpaceDN w:val="0"/>
              <w:adjustRightInd w:val="0"/>
              <w:spacing w:line="360" w:lineRule="exact"/>
              <w:ind w:right="-14"/>
              <w:jc w:val="left"/>
              <w:rPr>
                <w:rFonts w:ascii="Arial" w:hAnsi="Arial" w:cs="Arial"/>
                <w:sz w:val="20"/>
                <w:szCs w:val="20"/>
              </w:rPr>
            </w:pPr>
            <w:r w:rsidRPr="00D036BF">
              <w:rPr>
                <w:rFonts w:ascii="Arial" w:hAnsi="Arial" w:cs="Arial"/>
                <w:sz w:val="20"/>
                <w:szCs w:val="20"/>
              </w:rPr>
              <w:t>2,850,570</w:t>
            </w:r>
          </w:p>
        </w:tc>
        <w:tc>
          <w:tcPr>
            <w:tcW w:w="1935" w:type="dxa"/>
            <w:vAlign w:val="bottom"/>
          </w:tcPr>
          <w:p w:rsidR="00D036BF" w:rsidRPr="00C06E47" w:rsidRDefault="00D036BF" w:rsidP="00D036BF">
            <w:pPr>
              <w:tabs>
                <w:tab w:val="decimal" w:pos="1563"/>
              </w:tabs>
              <w:overflowPunct w:val="0"/>
              <w:autoSpaceDE w:val="0"/>
              <w:autoSpaceDN w:val="0"/>
              <w:adjustRightInd w:val="0"/>
              <w:spacing w:line="360" w:lineRule="exact"/>
              <w:ind w:right="-14"/>
              <w:jc w:val="left"/>
              <w:rPr>
                <w:rFonts w:ascii="Arial" w:hAnsi="Arial" w:cs="Arial"/>
                <w:sz w:val="20"/>
                <w:szCs w:val="20"/>
              </w:rPr>
            </w:pPr>
            <w:r w:rsidRPr="00C06E47">
              <w:rPr>
                <w:rFonts w:ascii="Arial" w:hAnsi="Arial" w:cs="Arial"/>
                <w:sz w:val="20"/>
                <w:szCs w:val="20"/>
              </w:rPr>
              <w:t>2,837,008</w:t>
            </w:r>
          </w:p>
        </w:tc>
      </w:tr>
      <w:tr w:rsidR="00D036BF" w:rsidRPr="00C06E47" w:rsidTr="00D036BF">
        <w:tc>
          <w:tcPr>
            <w:tcW w:w="5310" w:type="dxa"/>
            <w:vAlign w:val="center"/>
          </w:tcPr>
          <w:p w:rsidR="00D036BF" w:rsidRPr="00C06E47" w:rsidRDefault="00D036BF" w:rsidP="00D036BF">
            <w:pPr>
              <w:tabs>
                <w:tab w:val="left" w:pos="720"/>
                <w:tab w:val="left" w:pos="2160"/>
                <w:tab w:val="left" w:pos="2880"/>
                <w:tab w:val="decimal" w:pos="5580"/>
                <w:tab w:val="decimal" w:pos="6750"/>
                <w:tab w:val="decimal" w:pos="7920"/>
                <w:tab w:val="decimal" w:pos="9090"/>
              </w:tabs>
              <w:spacing w:line="360" w:lineRule="exact"/>
              <w:ind w:left="317" w:hanging="257"/>
              <w:rPr>
                <w:rFonts w:ascii="Arial" w:eastAsia="Arial Unicode MS" w:hAnsi="Arial" w:cs="Arial"/>
                <w:sz w:val="20"/>
                <w:szCs w:val="20"/>
              </w:rPr>
            </w:pPr>
            <w:r w:rsidRPr="00C06E47">
              <w:rPr>
                <w:rFonts w:ascii="Arial" w:eastAsia="Arial Unicode MS" w:hAnsi="Arial" w:cs="Arial"/>
                <w:sz w:val="20"/>
                <w:szCs w:val="20"/>
              </w:rPr>
              <w:t>Claim receivables from litigants</w:t>
            </w:r>
          </w:p>
        </w:tc>
        <w:tc>
          <w:tcPr>
            <w:tcW w:w="1935" w:type="dxa"/>
            <w:shd w:val="clear" w:color="auto" w:fill="auto"/>
            <w:vAlign w:val="bottom"/>
          </w:tcPr>
          <w:p w:rsidR="00D036BF" w:rsidRPr="00D036BF" w:rsidRDefault="00D036BF" w:rsidP="00D036BF">
            <w:pPr>
              <w:tabs>
                <w:tab w:val="decimal" w:pos="1563"/>
              </w:tabs>
              <w:overflowPunct w:val="0"/>
              <w:autoSpaceDE w:val="0"/>
              <w:autoSpaceDN w:val="0"/>
              <w:adjustRightInd w:val="0"/>
              <w:spacing w:line="360" w:lineRule="exact"/>
              <w:ind w:right="-14"/>
              <w:jc w:val="left"/>
              <w:rPr>
                <w:rFonts w:ascii="Arial" w:hAnsi="Arial" w:cs="Arial"/>
                <w:sz w:val="20"/>
                <w:szCs w:val="20"/>
              </w:rPr>
            </w:pPr>
            <w:r w:rsidRPr="00D036BF">
              <w:rPr>
                <w:rFonts w:ascii="Arial" w:hAnsi="Arial" w:cs="Arial"/>
                <w:sz w:val="20"/>
                <w:szCs w:val="20"/>
              </w:rPr>
              <w:t>1,950,619</w:t>
            </w:r>
          </w:p>
        </w:tc>
        <w:tc>
          <w:tcPr>
            <w:tcW w:w="1935" w:type="dxa"/>
            <w:vAlign w:val="bottom"/>
          </w:tcPr>
          <w:p w:rsidR="00D036BF" w:rsidRPr="00C06E47" w:rsidRDefault="00D036BF" w:rsidP="00D036BF">
            <w:pPr>
              <w:tabs>
                <w:tab w:val="decimal" w:pos="1563"/>
              </w:tabs>
              <w:overflowPunct w:val="0"/>
              <w:autoSpaceDE w:val="0"/>
              <w:autoSpaceDN w:val="0"/>
              <w:adjustRightInd w:val="0"/>
              <w:spacing w:line="360" w:lineRule="exact"/>
              <w:ind w:right="-14"/>
              <w:jc w:val="left"/>
              <w:rPr>
                <w:rFonts w:ascii="Arial" w:hAnsi="Arial" w:cs="Arial"/>
                <w:sz w:val="20"/>
                <w:szCs w:val="20"/>
              </w:rPr>
            </w:pPr>
            <w:r w:rsidRPr="00C06E47">
              <w:rPr>
                <w:rFonts w:ascii="Arial" w:hAnsi="Arial" w:cs="Arial"/>
                <w:sz w:val="20"/>
                <w:szCs w:val="20"/>
              </w:rPr>
              <w:t>1,899,580</w:t>
            </w:r>
          </w:p>
        </w:tc>
      </w:tr>
      <w:tr w:rsidR="00D036BF" w:rsidRPr="00C06E47" w:rsidTr="00D036BF">
        <w:tc>
          <w:tcPr>
            <w:tcW w:w="5310" w:type="dxa"/>
            <w:vAlign w:val="center"/>
          </w:tcPr>
          <w:p w:rsidR="00D036BF" w:rsidRPr="00C06E47" w:rsidRDefault="00D036BF" w:rsidP="00D036BF">
            <w:pPr>
              <w:tabs>
                <w:tab w:val="left" w:pos="720"/>
                <w:tab w:val="left" w:pos="2160"/>
                <w:tab w:val="left" w:pos="2880"/>
                <w:tab w:val="decimal" w:pos="5580"/>
                <w:tab w:val="decimal" w:pos="6750"/>
                <w:tab w:val="decimal" w:pos="7920"/>
                <w:tab w:val="decimal" w:pos="9090"/>
              </w:tabs>
              <w:spacing w:line="360" w:lineRule="exact"/>
              <w:ind w:left="317" w:hanging="257"/>
              <w:rPr>
                <w:rFonts w:ascii="Arial" w:eastAsia="Arial Unicode MS" w:hAnsi="Arial" w:cs="Arial"/>
                <w:sz w:val="20"/>
                <w:szCs w:val="20"/>
              </w:rPr>
            </w:pPr>
            <w:r w:rsidRPr="00C06E47">
              <w:rPr>
                <w:rFonts w:ascii="Arial" w:eastAsia="Arial Unicode MS" w:hAnsi="Arial" w:cs="Arial"/>
                <w:sz w:val="20"/>
                <w:szCs w:val="20"/>
              </w:rPr>
              <w:t>Postdated cheques received</w:t>
            </w:r>
          </w:p>
        </w:tc>
        <w:tc>
          <w:tcPr>
            <w:tcW w:w="1935" w:type="dxa"/>
            <w:shd w:val="clear" w:color="auto" w:fill="auto"/>
            <w:vAlign w:val="bottom"/>
          </w:tcPr>
          <w:p w:rsidR="00D036BF" w:rsidRPr="00D036BF" w:rsidRDefault="00D036BF" w:rsidP="00D036BF">
            <w:pPr>
              <w:tabs>
                <w:tab w:val="decimal" w:pos="1563"/>
              </w:tabs>
              <w:overflowPunct w:val="0"/>
              <w:autoSpaceDE w:val="0"/>
              <w:autoSpaceDN w:val="0"/>
              <w:adjustRightInd w:val="0"/>
              <w:spacing w:line="360" w:lineRule="exact"/>
              <w:ind w:right="-14"/>
              <w:jc w:val="left"/>
              <w:rPr>
                <w:rFonts w:ascii="Arial" w:hAnsi="Arial" w:cs="Arial"/>
                <w:sz w:val="20"/>
                <w:szCs w:val="20"/>
              </w:rPr>
            </w:pPr>
            <w:r w:rsidRPr="00D036BF">
              <w:rPr>
                <w:rFonts w:ascii="Arial" w:hAnsi="Arial" w:cs="Arial"/>
                <w:sz w:val="20"/>
                <w:szCs w:val="20"/>
              </w:rPr>
              <w:t>6,880,703</w:t>
            </w:r>
          </w:p>
        </w:tc>
        <w:tc>
          <w:tcPr>
            <w:tcW w:w="1935" w:type="dxa"/>
            <w:vAlign w:val="bottom"/>
          </w:tcPr>
          <w:p w:rsidR="00D036BF" w:rsidRPr="00C06E47" w:rsidRDefault="00D036BF" w:rsidP="00D036BF">
            <w:pPr>
              <w:tabs>
                <w:tab w:val="decimal" w:pos="1563"/>
              </w:tabs>
              <w:overflowPunct w:val="0"/>
              <w:autoSpaceDE w:val="0"/>
              <w:autoSpaceDN w:val="0"/>
              <w:adjustRightInd w:val="0"/>
              <w:spacing w:line="360" w:lineRule="exact"/>
              <w:ind w:right="-14"/>
              <w:jc w:val="left"/>
              <w:rPr>
                <w:rFonts w:ascii="Arial" w:hAnsi="Arial" w:cs="Arial"/>
                <w:sz w:val="20"/>
                <w:szCs w:val="20"/>
              </w:rPr>
            </w:pPr>
            <w:r w:rsidRPr="00C06E47">
              <w:rPr>
                <w:rFonts w:ascii="Arial" w:hAnsi="Arial" w:cs="Arial"/>
                <w:sz w:val="20"/>
                <w:szCs w:val="20"/>
              </w:rPr>
              <w:t>3,841,762</w:t>
            </w:r>
          </w:p>
        </w:tc>
      </w:tr>
      <w:tr w:rsidR="00D036BF" w:rsidRPr="00C06E47" w:rsidTr="00D036BF">
        <w:tc>
          <w:tcPr>
            <w:tcW w:w="5310" w:type="dxa"/>
            <w:vAlign w:val="center"/>
          </w:tcPr>
          <w:p w:rsidR="00D036BF" w:rsidRPr="00C06E47" w:rsidRDefault="00D036BF" w:rsidP="00D036BF">
            <w:pPr>
              <w:tabs>
                <w:tab w:val="left" w:pos="720"/>
                <w:tab w:val="left" w:pos="2160"/>
                <w:tab w:val="left" w:pos="2880"/>
                <w:tab w:val="decimal" w:pos="5580"/>
                <w:tab w:val="decimal" w:pos="6750"/>
                <w:tab w:val="decimal" w:pos="7920"/>
                <w:tab w:val="decimal" w:pos="9090"/>
              </w:tabs>
              <w:spacing w:line="360" w:lineRule="exact"/>
              <w:ind w:left="317" w:hanging="257"/>
              <w:rPr>
                <w:rFonts w:ascii="Arial" w:eastAsia="Arial Unicode MS" w:hAnsi="Arial" w:cs="Arial"/>
                <w:sz w:val="20"/>
                <w:szCs w:val="20"/>
              </w:rPr>
            </w:pPr>
            <w:r w:rsidRPr="00C06E47">
              <w:rPr>
                <w:rFonts w:ascii="Arial" w:eastAsia="Arial Unicode MS" w:hAnsi="Arial" w:cs="Arial"/>
                <w:sz w:val="20"/>
                <w:szCs w:val="20"/>
              </w:rPr>
              <w:t xml:space="preserve">Receivable from </w:t>
            </w:r>
            <w:r>
              <w:rPr>
                <w:rFonts w:ascii="Arial" w:eastAsia="Arial Unicode MS" w:hAnsi="Arial" w:cs="Arial"/>
                <w:sz w:val="20"/>
                <w:szCs w:val="20"/>
              </w:rPr>
              <w:t>sales</w:t>
            </w:r>
            <w:r w:rsidRPr="00C06E47">
              <w:rPr>
                <w:rFonts w:ascii="Arial" w:eastAsia="Arial Unicode MS" w:hAnsi="Arial" w:cs="Arial"/>
                <w:sz w:val="20"/>
                <w:szCs w:val="20"/>
              </w:rPr>
              <w:t xml:space="preserve"> of securities</w:t>
            </w:r>
          </w:p>
        </w:tc>
        <w:tc>
          <w:tcPr>
            <w:tcW w:w="1935" w:type="dxa"/>
            <w:shd w:val="clear" w:color="auto" w:fill="auto"/>
            <w:vAlign w:val="bottom"/>
          </w:tcPr>
          <w:p w:rsidR="00D036BF" w:rsidRPr="00D036BF" w:rsidRDefault="00D036BF" w:rsidP="00D036BF">
            <w:pPr>
              <w:tabs>
                <w:tab w:val="decimal" w:pos="1563"/>
              </w:tabs>
              <w:overflowPunct w:val="0"/>
              <w:autoSpaceDE w:val="0"/>
              <w:autoSpaceDN w:val="0"/>
              <w:adjustRightInd w:val="0"/>
              <w:spacing w:line="360" w:lineRule="exact"/>
              <w:ind w:right="-14"/>
              <w:jc w:val="left"/>
              <w:rPr>
                <w:rFonts w:ascii="Arial" w:hAnsi="Arial" w:cs="Arial"/>
                <w:sz w:val="20"/>
                <w:szCs w:val="20"/>
              </w:rPr>
            </w:pPr>
            <w:r w:rsidRPr="00D036BF">
              <w:rPr>
                <w:rFonts w:ascii="Arial" w:hAnsi="Arial" w:cs="Arial"/>
                <w:sz w:val="20"/>
                <w:szCs w:val="20"/>
              </w:rPr>
              <w:t>2,808,084</w:t>
            </w:r>
          </w:p>
        </w:tc>
        <w:tc>
          <w:tcPr>
            <w:tcW w:w="1935" w:type="dxa"/>
            <w:vAlign w:val="bottom"/>
          </w:tcPr>
          <w:p w:rsidR="00D036BF" w:rsidRPr="00C06E47" w:rsidRDefault="00D036BF" w:rsidP="00D036BF">
            <w:pPr>
              <w:tabs>
                <w:tab w:val="decimal" w:pos="1563"/>
              </w:tabs>
              <w:overflowPunct w:val="0"/>
              <w:autoSpaceDE w:val="0"/>
              <w:autoSpaceDN w:val="0"/>
              <w:adjustRightInd w:val="0"/>
              <w:spacing w:line="360" w:lineRule="exact"/>
              <w:ind w:right="-14"/>
              <w:jc w:val="left"/>
              <w:rPr>
                <w:rFonts w:ascii="Arial" w:hAnsi="Arial" w:cs="Arial"/>
                <w:sz w:val="20"/>
                <w:szCs w:val="20"/>
              </w:rPr>
            </w:pPr>
            <w:r w:rsidRPr="00C06E47">
              <w:rPr>
                <w:rFonts w:ascii="Arial" w:hAnsi="Arial" w:cs="Arial"/>
                <w:sz w:val="20"/>
                <w:szCs w:val="20"/>
              </w:rPr>
              <w:t>7,071,080</w:t>
            </w:r>
          </w:p>
        </w:tc>
      </w:tr>
      <w:tr w:rsidR="00D036BF" w:rsidRPr="00C06E47" w:rsidTr="00D036BF">
        <w:tc>
          <w:tcPr>
            <w:tcW w:w="5310" w:type="dxa"/>
            <w:vAlign w:val="center"/>
          </w:tcPr>
          <w:p w:rsidR="00D036BF" w:rsidRPr="00C06E47" w:rsidRDefault="00D036BF" w:rsidP="00D036BF">
            <w:pPr>
              <w:tabs>
                <w:tab w:val="left" w:pos="720"/>
                <w:tab w:val="left" w:pos="2160"/>
                <w:tab w:val="left" w:pos="2880"/>
                <w:tab w:val="decimal" w:pos="5580"/>
                <w:tab w:val="decimal" w:pos="6750"/>
                <w:tab w:val="decimal" w:pos="7920"/>
                <w:tab w:val="decimal" w:pos="9090"/>
              </w:tabs>
              <w:spacing w:line="360" w:lineRule="exact"/>
              <w:ind w:left="317" w:hanging="257"/>
              <w:rPr>
                <w:rFonts w:ascii="Arial" w:eastAsia="Arial Unicode MS" w:hAnsi="Arial" w:cs="Arial"/>
                <w:sz w:val="20"/>
                <w:szCs w:val="20"/>
              </w:rPr>
            </w:pPr>
            <w:r w:rsidRPr="00C06E47">
              <w:rPr>
                <w:rFonts w:ascii="Arial" w:eastAsia="Arial Unicode MS" w:hAnsi="Arial" w:cs="Arial"/>
                <w:sz w:val="20"/>
                <w:szCs w:val="20"/>
              </w:rPr>
              <w:t>Accrued income</w:t>
            </w:r>
          </w:p>
        </w:tc>
        <w:tc>
          <w:tcPr>
            <w:tcW w:w="1935" w:type="dxa"/>
            <w:shd w:val="clear" w:color="auto" w:fill="auto"/>
            <w:vAlign w:val="bottom"/>
          </w:tcPr>
          <w:p w:rsidR="00D036BF" w:rsidRPr="00D036BF" w:rsidRDefault="00D036BF" w:rsidP="00D036BF">
            <w:pPr>
              <w:tabs>
                <w:tab w:val="decimal" w:pos="1563"/>
              </w:tabs>
              <w:overflowPunct w:val="0"/>
              <w:autoSpaceDE w:val="0"/>
              <w:autoSpaceDN w:val="0"/>
              <w:adjustRightInd w:val="0"/>
              <w:spacing w:line="360" w:lineRule="exact"/>
              <w:ind w:right="-14"/>
              <w:jc w:val="left"/>
              <w:rPr>
                <w:rFonts w:ascii="Arial" w:hAnsi="Arial" w:cs="Arial"/>
                <w:sz w:val="20"/>
                <w:szCs w:val="20"/>
              </w:rPr>
            </w:pPr>
            <w:r w:rsidRPr="00D036BF">
              <w:rPr>
                <w:rFonts w:ascii="Arial" w:hAnsi="Arial" w:cs="Arial"/>
                <w:sz w:val="20"/>
                <w:szCs w:val="20"/>
              </w:rPr>
              <w:t>7,211,575</w:t>
            </w:r>
          </w:p>
        </w:tc>
        <w:tc>
          <w:tcPr>
            <w:tcW w:w="1935" w:type="dxa"/>
            <w:vAlign w:val="bottom"/>
          </w:tcPr>
          <w:p w:rsidR="00D036BF" w:rsidRPr="00C06E47" w:rsidRDefault="00D036BF" w:rsidP="00D036BF">
            <w:pPr>
              <w:tabs>
                <w:tab w:val="decimal" w:pos="1563"/>
              </w:tabs>
              <w:overflowPunct w:val="0"/>
              <w:autoSpaceDE w:val="0"/>
              <w:autoSpaceDN w:val="0"/>
              <w:adjustRightInd w:val="0"/>
              <w:spacing w:line="360" w:lineRule="exact"/>
              <w:ind w:right="-14"/>
              <w:jc w:val="left"/>
              <w:rPr>
                <w:rFonts w:ascii="Arial" w:hAnsi="Arial" w:cs="Arial"/>
                <w:sz w:val="20"/>
                <w:szCs w:val="20"/>
              </w:rPr>
            </w:pPr>
            <w:r w:rsidRPr="00C06E47">
              <w:rPr>
                <w:rFonts w:ascii="Arial" w:hAnsi="Arial" w:cs="Arial"/>
                <w:sz w:val="20"/>
                <w:szCs w:val="20"/>
              </w:rPr>
              <w:t>5,871,855</w:t>
            </w:r>
          </w:p>
        </w:tc>
      </w:tr>
      <w:tr w:rsidR="00D036BF" w:rsidRPr="00C06E47" w:rsidTr="00D036BF">
        <w:tc>
          <w:tcPr>
            <w:tcW w:w="5310" w:type="dxa"/>
            <w:vAlign w:val="center"/>
          </w:tcPr>
          <w:p w:rsidR="00D036BF" w:rsidRPr="00C06E47" w:rsidRDefault="00D036BF" w:rsidP="00D036BF">
            <w:pPr>
              <w:tabs>
                <w:tab w:val="left" w:pos="720"/>
                <w:tab w:val="left" w:pos="2160"/>
                <w:tab w:val="left" w:pos="2880"/>
                <w:tab w:val="decimal" w:pos="5580"/>
                <w:tab w:val="decimal" w:pos="6750"/>
                <w:tab w:val="decimal" w:pos="7920"/>
                <w:tab w:val="decimal" w:pos="9090"/>
              </w:tabs>
              <w:spacing w:line="360" w:lineRule="exact"/>
              <w:ind w:left="317" w:hanging="257"/>
              <w:rPr>
                <w:rFonts w:ascii="Arial" w:eastAsia="Arial Unicode MS" w:hAnsi="Arial" w:cs="Arial"/>
                <w:sz w:val="20"/>
                <w:szCs w:val="20"/>
              </w:rPr>
            </w:pPr>
            <w:r w:rsidRPr="00C06E47">
              <w:rPr>
                <w:rFonts w:ascii="Arial" w:eastAsia="Arial Unicode MS" w:hAnsi="Arial" w:cs="Arial"/>
                <w:sz w:val="20"/>
                <w:szCs w:val="20"/>
              </w:rPr>
              <w:t>Others</w:t>
            </w:r>
          </w:p>
        </w:tc>
        <w:tc>
          <w:tcPr>
            <w:tcW w:w="1935" w:type="dxa"/>
            <w:shd w:val="clear" w:color="auto" w:fill="auto"/>
            <w:vAlign w:val="bottom"/>
          </w:tcPr>
          <w:p w:rsidR="00D036BF" w:rsidRPr="00D036BF" w:rsidRDefault="00D036BF" w:rsidP="00D036BF">
            <w:pPr>
              <w:tabs>
                <w:tab w:val="decimal" w:pos="1563"/>
              </w:tabs>
              <w:overflowPunct w:val="0"/>
              <w:autoSpaceDE w:val="0"/>
              <w:autoSpaceDN w:val="0"/>
              <w:adjustRightInd w:val="0"/>
              <w:spacing w:line="360" w:lineRule="exact"/>
              <w:ind w:right="-14"/>
              <w:jc w:val="left"/>
              <w:rPr>
                <w:rFonts w:ascii="Arial" w:hAnsi="Arial" w:cs="Arial"/>
                <w:sz w:val="20"/>
                <w:szCs w:val="20"/>
              </w:rPr>
            </w:pPr>
            <w:r w:rsidRPr="00D036BF">
              <w:rPr>
                <w:rFonts w:ascii="Arial" w:hAnsi="Arial" w:cs="Arial"/>
                <w:sz w:val="20"/>
                <w:szCs w:val="20"/>
              </w:rPr>
              <w:t>7,603,837</w:t>
            </w:r>
          </w:p>
        </w:tc>
        <w:tc>
          <w:tcPr>
            <w:tcW w:w="1935" w:type="dxa"/>
            <w:vAlign w:val="bottom"/>
          </w:tcPr>
          <w:p w:rsidR="00D036BF" w:rsidRPr="00C06E47" w:rsidRDefault="00D036BF" w:rsidP="00D036BF">
            <w:pPr>
              <w:pBdr>
                <w:bottom w:val="single" w:sz="4" w:space="1" w:color="auto"/>
              </w:pBdr>
              <w:tabs>
                <w:tab w:val="decimal" w:pos="1563"/>
              </w:tabs>
              <w:overflowPunct w:val="0"/>
              <w:autoSpaceDE w:val="0"/>
              <w:autoSpaceDN w:val="0"/>
              <w:adjustRightInd w:val="0"/>
              <w:spacing w:line="360" w:lineRule="exact"/>
              <w:ind w:right="-14"/>
              <w:jc w:val="left"/>
              <w:rPr>
                <w:rFonts w:ascii="Arial" w:hAnsi="Arial" w:cs="Arial"/>
                <w:sz w:val="20"/>
                <w:szCs w:val="20"/>
              </w:rPr>
            </w:pPr>
            <w:r w:rsidRPr="00C06E47">
              <w:rPr>
                <w:rFonts w:ascii="Arial" w:hAnsi="Arial" w:cs="Arial"/>
                <w:sz w:val="20"/>
                <w:szCs w:val="20"/>
              </w:rPr>
              <w:t>9,886,174</w:t>
            </w:r>
          </w:p>
        </w:tc>
      </w:tr>
      <w:tr w:rsidR="00D036BF" w:rsidRPr="00C06E47" w:rsidTr="00D036BF">
        <w:tc>
          <w:tcPr>
            <w:tcW w:w="5310" w:type="dxa"/>
            <w:vAlign w:val="center"/>
          </w:tcPr>
          <w:p w:rsidR="00D036BF" w:rsidRPr="00C06E47" w:rsidRDefault="00D036BF" w:rsidP="00D036BF">
            <w:pPr>
              <w:spacing w:line="360" w:lineRule="exact"/>
              <w:ind w:left="317" w:hanging="257"/>
              <w:rPr>
                <w:rFonts w:ascii="Arial" w:eastAsia="Arial Unicode MS" w:hAnsi="Arial" w:cs="Arial"/>
                <w:sz w:val="20"/>
                <w:szCs w:val="20"/>
              </w:rPr>
            </w:pPr>
            <w:r w:rsidRPr="00C06E47">
              <w:rPr>
                <w:rFonts w:ascii="Arial" w:eastAsia="Arial Unicode MS" w:hAnsi="Arial" w:cs="Arial"/>
                <w:sz w:val="20"/>
                <w:szCs w:val="20"/>
              </w:rPr>
              <w:t>Total other assets</w:t>
            </w:r>
          </w:p>
        </w:tc>
        <w:tc>
          <w:tcPr>
            <w:tcW w:w="1935" w:type="dxa"/>
            <w:shd w:val="clear" w:color="auto" w:fill="auto"/>
            <w:vAlign w:val="bottom"/>
          </w:tcPr>
          <w:p w:rsidR="00D036BF" w:rsidRPr="00D036BF" w:rsidRDefault="00D036BF" w:rsidP="00D036BF">
            <w:pPr>
              <w:pBdr>
                <w:top w:val="single" w:sz="4" w:space="1" w:color="auto"/>
                <w:bottom w:val="double" w:sz="4" w:space="1" w:color="auto"/>
              </w:pBdr>
              <w:tabs>
                <w:tab w:val="decimal" w:pos="1563"/>
              </w:tabs>
              <w:overflowPunct w:val="0"/>
              <w:autoSpaceDE w:val="0"/>
              <w:autoSpaceDN w:val="0"/>
              <w:adjustRightInd w:val="0"/>
              <w:spacing w:line="360" w:lineRule="exact"/>
              <w:ind w:right="-14"/>
              <w:jc w:val="left"/>
              <w:rPr>
                <w:rFonts w:ascii="Arial" w:hAnsi="Arial" w:cs="Arial"/>
                <w:sz w:val="20"/>
                <w:szCs w:val="20"/>
              </w:rPr>
            </w:pPr>
            <w:r w:rsidRPr="00D036BF">
              <w:rPr>
                <w:rFonts w:ascii="Arial" w:hAnsi="Arial" w:cs="Arial"/>
                <w:sz w:val="20"/>
                <w:szCs w:val="20"/>
              </w:rPr>
              <w:t>47,417,645</w:t>
            </w:r>
          </w:p>
        </w:tc>
        <w:tc>
          <w:tcPr>
            <w:tcW w:w="1935" w:type="dxa"/>
            <w:vAlign w:val="bottom"/>
          </w:tcPr>
          <w:p w:rsidR="00D036BF" w:rsidRPr="00C06E47" w:rsidRDefault="00D036BF" w:rsidP="00D036BF">
            <w:pPr>
              <w:pBdr>
                <w:bottom w:val="double" w:sz="4" w:space="1" w:color="auto"/>
              </w:pBdr>
              <w:tabs>
                <w:tab w:val="decimal" w:pos="1563"/>
              </w:tabs>
              <w:overflowPunct w:val="0"/>
              <w:autoSpaceDE w:val="0"/>
              <w:autoSpaceDN w:val="0"/>
              <w:adjustRightInd w:val="0"/>
              <w:spacing w:line="360" w:lineRule="exact"/>
              <w:ind w:right="-14"/>
              <w:jc w:val="left"/>
              <w:rPr>
                <w:rFonts w:ascii="Arial" w:hAnsi="Arial" w:cs="Arial"/>
                <w:sz w:val="20"/>
                <w:szCs w:val="20"/>
              </w:rPr>
            </w:pPr>
            <w:r w:rsidRPr="00C06E47">
              <w:rPr>
                <w:rFonts w:ascii="Arial" w:hAnsi="Arial" w:cs="Arial"/>
                <w:sz w:val="20"/>
                <w:szCs w:val="20"/>
              </w:rPr>
              <w:t>58,170,075</w:t>
            </w:r>
          </w:p>
        </w:tc>
      </w:tr>
    </w:tbl>
    <w:p w:rsidR="008C3DBA" w:rsidRPr="00C06E47" w:rsidRDefault="002B7350" w:rsidP="00046DEE">
      <w:pPr>
        <w:pStyle w:val="Heading1"/>
        <w:spacing w:before="120" w:after="120" w:line="380" w:lineRule="exact"/>
        <w:ind w:left="547" w:hanging="547"/>
        <w:jc w:val="left"/>
        <w:rPr>
          <w:rFonts w:ascii="Arial" w:hAnsi="Arial"/>
          <w:b/>
          <w:bCs/>
          <w:spacing w:val="0"/>
          <w:sz w:val="22"/>
          <w:szCs w:val="22"/>
          <w:u w:val="none"/>
        </w:rPr>
      </w:pPr>
      <w:bookmarkStart w:id="14" w:name="_Toc497816351"/>
      <w:r w:rsidRPr="00C06E47">
        <w:rPr>
          <w:rFonts w:ascii="Arial" w:hAnsi="Arial"/>
          <w:b/>
          <w:bCs/>
          <w:spacing w:val="0"/>
          <w:sz w:val="22"/>
          <w:szCs w:val="22"/>
          <w:u w:val="none"/>
        </w:rPr>
        <w:t>13.</w:t>
      </w:r>
      <w:r w:rsidR="008C3DBA" w:rsidRPr="00C06E47">
        <w:rPr>
          <w:rFonts w:ascii="Arial" w:hAnsi="Arial"/>
          <w:b/>
          <w:bCs/>
          <w:spacing w:val="0"/>
          <w:sz w:val="22"/>
          <w:szCs w:val="22"/>
          <w:u w:val="none"/>
        </w:rPr>
        <w:tab/>
      </w:r>
      <w:r w:rsidR="00B048F5" w:rsidRPr="00C06E47">
        <w:rPr>
          <w:rFonts w:ascii="Arial" w:hAnsi="Arial"/>
          <w:b/>
          <w:bCs/>
          <w:spacing w:val="0"/>
          <w:sz w:val="22"/>
          <w:szCs w:val="22"/>
          <w:u w:val="none"/>
        </w:rPr>
        <w:t>Insurance contract liabilities</w:t>
      </w:r>
      <w:bookmarkEnd w:id="14"/>
    </w:p>
    <w:tbl>
      <w:tblPr>
        <w:tblW w:w="9180" w:type="dxa"/>
        <w:tblInd w:w="558" w:type="dxa"/>
        <w:tblLayout w:type="fixed"/>
        <w:tblLook w:val="04A0" w:firstRow="1" w:lastRow="0" w:firstColumn="1" w:lastColumn="0" w:noHBand="0" w:noVBand="1"/>
      </w:tblPr>
      <w:tblGrid>
        <w:gridCol w:w="3780"/>
        <w:gridCol w:w="1800"/>
        <w:gridCol w:w="1800"/>
        <w:gridCol w:w="1800"/>
      </w:tblGrid>
      <w:tr w:rsidR="00B048F5" w:rsidRPr="00C06E47" w:rsidTr="00B048F5">
        <w:tc>
          <w:tcPr>
            <w:tcW w:w="9180" w:type="dxa"/>
            <w:gridSpan w:val="4"/>
            <w:vAlign w:val="bottom"/>
            <w:hideMark/>
          </w:tcPr>
          <w:p w:rsidR="00B048F5" w:rsidRPr="00C06E47" w:rsidRDefault="00B048F5" w:rsidP="00B86014">
            <w:pPr>
              <w:overflowPunct w:val="0"/>
              <w:autoSpaceDE w:val="0"/>
              <w:autoSpaceDN w:val="0"/>
              <w:adjustRightInd w:val="0"/>
              <w:spacing w:line="380" w:lineRule="exact"/>
              <w:ind w:right="-2"/>
              <w:jc w:val="right"/>
              <w:rPr>
                <w:rFonts w:ascii="Arial" w:hAnsi="Arial" w:cs="Arial"/>
                <w:sz w:val="20"/>
                <w:szCs w:val="20"/>
              </w:rPr>
            </w:pPr>
            <w:r w:rsidRPr="00C06E47">
              <w:rPr>
                <w:rFonts w:ascii="Arial" w:hAnsi="Arial" w:cs="Arial"/>
                <w:sz w:val="20"/>
                <w:szCs w:val="20"/>
              </w:rPr>
              <w:t>(Unit: Baht)</w:t>
            </w:r>
          </w:p>
        </w:tc>
      </w:tr>
      <w:tr w:rsidR="00B048F5" w:rsidRPr="00C06E47" w:rsidTr="00B048F5">
        <w:tc>
          <w:tcPr>
            <w:tcW w:w="3780" w:type="dxa"/>
            <w:vAlign w:val="bottom"/>
          </w:tcPr>
          <w:p w:rsidR="00B048F5" w:rsidRPr="00C06E47" w:rsidRDefault="00B048F5" w:rsidP="00B86014">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rsidR="00B048F5" w:rsidRPr="00C06E47" w:rsidRDefault="006D6AE2" w:rsidP="00B86014">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Pr>
                <w:rFonts w:ascii="Arial" w:hAnsi="Arial" w:cs="Arial"/>
                <w:sz w:val="20"/>
                <w:szCs w:val="20"/>
              </w:rPr>
              <w:t>30 September 2017</w:t>
            </w:r>
          </w:p>
        </w:tc>
      </w:tr>
      <w:tr w:rsidR="00B048F5" w:rsidRPr="00C06E47" w:rsidTr="00B048F5">
        <w:tc>
          <w:tcPr>
            <w:tcW w:w="3780" w:type="dxa"/>
            <w:vAlign w:val="bottom"/>
          </w:tcPr>
          <w:p w:rsidR="00B048F5" w:rsidRPr="00C06E47" w:rsidRDefault="00B048F5" w:rsidP="00B86014">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rsidR="00B048F5" w:rsidRPr="00C06E47" w:rsidRDefault="00B048F5" w:rsidP="00B86014">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Insurance contract liabilities</w:t>
            </w:r>
          </w:p>
        </w:tc>
        <w:tc>
          <w:tcPr>
            <w:tcW w:w="1800" w:type="dxa"/>
            <w:vAlign w:val="bottom"/>
            <w:hideMark/>
          </w:tcPr>
          <w:p w:rsidR="00B048F5" w:rsidRPr="00C06E47" w:rsidRDefault="00B048F5" w:rsidP="00B86014">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 xml:space="preserve">Reinsurance </w:t>
            </w:r>
            <w:r w:rsidR="007817D9" w:rsidRPr="00C06E47">
              <w:rPr>
                <w:rFonts w:ascii="Arial" w:hAnsi="Arial" w:cs="Arial"/>
                <w:sz w:val="20"/>
                <w:szCs w:val="20"/>
              </w:rPr>
              <w:t xml:space="preserve">             </w:t>
            </w:r>
            <w:r w:rsidRPr="00C06E47">
              <w:rPr>
                <w:rFonts w:ascii="Arial" w:hAnsi="Arial" w:cs="Arial"/>
                <w:sz w:val="20"/>
                <w:szCs w:val="20"/>
              </w:rPr>
              <w:t>on liabilities</w:t>
            </w:r>
          </w:p>
        </w:tc>
        <w:tc>
          <w:tcPr>
            <w:tcW w:w="1800" w:type="dxa"/>
            <w:vAlign w:val="bottom"/>
            <w:hideMark/>
          </w:tcPr>
          <w:p w:rsidR="00B048F5" w:rsidRPr="00C06E47" w:rsidRDefault="00B048F5" w:rsidP="00B86014">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Net</w:t>
            </w:r>
          </w:p>
        </w:tc>
      </w:tr>
      <w:tr w:rsidR="00B048F5" w:rsidRPr="00C06E47" w:rsidTr="00B048F5">
        <w:tc>
          <w:tcPr>
            <w:tcW w:w="3780" w:type="dxa"/>
            <w:vAlign w:val="bottom"/>
            <w:hideMark/>
          </w:tcPr>
          <w:p w:rsidR="00B048F5" w:rsidRPr="00C06E47" w:rsidRDefault="00B048F5" w:rsidP="00B86014">
            <w:pPr>
              <w:overflowPunct w:val="0"/>
              <w:autoSpaceDE w:val="0"/>
              <w:autoSpaceDN w:val="0"/>
              <w:adjustRightInd w:val="0"/>
              <w:spacing w:line="380" w:lineRule="exact"/>
              <w:ind w:right="-346"/>
              <w:jc w:val="left"/>
              <w:rPr>
                <w:rFonts w:ascii="Arial" w:hAnsi="Arial" w:cs="Arial"/>
                <w:sz w:val="20"/>
                <w:szCs w:val="20"/>
              </w:rPr>
            </w:pPr>
            <w:r w:rsidRPr="00C06E47">
              <w:rPr>
                <w:rFonts w:ascii="Arial" w:hAnsi="Arial" w:cs="Arial"/>
                <w:sz w:val="20"/>
                <w:szCs w:val="20"/>
              </w:rPr>
              <w:t xml:space="preserve">Loss reserves </w:t>
            </w:r>
          </w:p>
        </w:tc>
        <w:tc>
          <w:tcPr>
            <w:tcW w:w="1800" w:type="dxa"/>
            <w:vAlign w:val="bottom"/>
          </w:tcPr>
          <w:p w:rsidR="00B048F5" w:rsidRPr="00C06E47" w:rsidRDefault="00B048F5"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p>
        </w:tc>
        <w:tc>
          <w:tcPr>
            <w:tcW w:w="1800" w:type="dxa"/>
            <w:vAlign w:val="bottom"/>
          </w:tcPr>
          <w:p w:rsidR="00B048F5" w:rsidRPr="00C06E47" w:rsidRDefault="00B048F5"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p>
        </w:tc>
        <w:tc>
          <w:tcPr>
            <w:tcW w:w="1800" w:type="dxa"/>
          </w:tcPr>
          <w:p w:rsidR="00B048F5" w:rsidRPr="00C06E47" w:rsidRDefault="00B048F5"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p>
        </w:tc>
      </w:tr>
      <w:tr w:rsidR="00D036BF" w:rsidRPr="00C06E47" w:rsidTr="00D036BF">
        <w:tc>
          <w:tcPr>
            <w:tcW w:w="3780" w:type="dxa"/>
            <w:vAlign w:val="bottom"/>
            <w:hideMark/>
          </w:tcPr>
          <w:p w:rsidR="00D036BF" w:rsidRPr="00C06E47" w:rsidRDefault="00D036BF" w:rsidP="00D036BF">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Claims incurred and reported</w:t>
            </w:r>
          </w:p>
        </w:tc>
        <w:tc>
          <w:tcPr>
            <w:tcW w:w="1800" w:type="dxa"/>
            <w:shd w:val="clear" w:color="auto" w:fill="auto"/>
            <w:vAlign w:val="bottom"/>
          </w:tcPr>
          <w:p w:rsidR="00D036BF" w:rsidRPr="00D036BF" w:rsidRDefault="00D036BF" w:rsidP="00D036BF">
            <w:pPr>
              <w:tabs>
                <w:tab w:val="decimal" w:pos="1422"/>
              </w:tabs>
              <w:overflowPunct w:val="0"/>
              <w:autoSpaceDE w:val="0"/>
              <w:autoSpaceDN w:val="0"/>
              <w:adjustRightInd w:val="0"/>
              <w:spacing w:line="380" w:lineRule="exact"/>
              <w:ind w:right="-14"/>
              <w:jc w:val="left"/>
              <w:rPr>
                <w:rFonts w:ascii="Arial" w:hAnsi="Arial" w:cs="Arial"/>
                <w:sz w:val="20"/>
                <w:szCs w:val="20"/>
              </w:rPr>
            </w:pPr>
            <w:r w:rsidRPr="00D036BF">
              <w:rPr>
                <w:rFonts w:ascii="Arial" w:hAnsi="Arial" w:cs="Arial"/>
                <w:sz w:val="20"/>
                <w:szCs w:val="20"/>
              </w:rPr>
              <w:t>520,826,655</w:t>
            </w:r>
          </w:p>
        </w:tc>
        <w:tc>
          <w:tcPr>
            <w:tcW w:w="1800" w:type="dxa"/>
            <w:shd w:val="clear" w:color="auto" w:fill="auto"/>
            <w:vAlign w:val="bottom"/>
          </w:tcPr>
          <w:p w:rsidR="00D036BF" w:rsidRPr="00D036BF" w:rsidRDefault="00D036BF" w:rsidP="00D036BF">
            <w:pPr>
              <w:tabs>
                <w:tab w:val="decimal" w:pos="1422"/>
              </w:tabs>
              <w:overflowPunct w:val="0"/>
              <w:autoSpaceDE w:val="0"/>
              <w:autoSpaceDN w:val="0"/>
              <w:adjustRightInd w:val="0"/>
              <w:spacing w:line="380" w:lineRule="exact"/>
              <w:ind w:right="-14"/>
              <w:jc w:val="left"/>
              <w:rPr>
                <w:rFonts w:ascii="Arial" w:hAnsi="Arial" w:cs="Arial"/>
                <w:sz w:val="20"/>
                <w:szCs w:val="20"/>
              </w:rPr>
            </w:pPr>
            <w:r w:rsidRPr="00D036BF">
              <w:rPr>
                <w:rFonts w:ascii="Arial" w:hAnsi="Arial" w:cs="Arial"/>
                <w:sz w:val="20"/>
                <w:szCs w:val="20"/>
              </w:rPr>
              <w:t>(98,496,583)</w:t>
            </w:r>
          </w:p>
        </w:tc>
        <w:tc>
          <w:tcPr>
            <w:tcW w:w="1800" w:type="dxa"/>
            <w:shd w:val="clear" w:color="auto" w:fill="auto"/>
            <w:vAlign w:val="bottom"/>
          </w:tcPr>
          <w:p w:rsidR="00D036BF" w:rsidRPr="00D036BF" w:rsidRDefault="00D036BF" w:rsidP="00D036BF">
            <w:pPr>
              <w:tabs>
                <w:tab w:val="decimal" w:pos="1422"/>
              </w:tabs>
              <w:overflowPunct w:val="0"/>
              <w:autoSpaceDE w:val="0"/>
              <w:autoSpaceDN w:val="0"/>
              <w:adjustRightInd w:val="0"/>
              <w:spacing w:line="380" w:lineRule="exact"/>
              <w:ind w:right="-14"/>
              <w:jc w:val="left"/>
              <w:rPr>
                <w:rFonts w:ascii="Arial" w:hAnsi="Arial" w:cs="Arial"/>
                <w:sz w:val="20"/>
                <w:szCs w:val="20"/>
              </w:rPr>
            </w:pPr>
            <w:r w:rsidRPr="00D036BF">
              <w:rPr>
                <w:rFonts w:ascii="Arial" w:hAnsi="Arial" w:cs="Arial"/>
                <w:sz w:val="20"/>
                <w:szCs w:val="20"/>
              </w:rPr>
              <w:t>422,330,072</w:t>
            </w:r>
          </w:p>
        </w:tc>
      </w:tr>
      <w:tr w:rsidR="00D036BF" w:rsidRPr="00C06E47" w:rsidTr="00D036BF">
        <w:tc>
          <w:tcPr>
            <w:tcW w:w="3780" w:type="dxa"/>
            <w:vAlign w:val="bottom"/>
            <w:hideMark/>
          </w:tcPr>
          <w:p w:rsidR="00D036BF" w:rsidRPr="00C06E47" w:rsidRDefault="00D036BF" w:rsidP="00D036BF">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 xml:space="preserve">Claims incurred but not yet reported </w:t>
            </w:r>
          </w:p>
        </w:tc>
        <w:tc>
          <w:tcPr>
            <w:tcW w:w="1800" w:type="dxa"/>
            <w:shd w:val="clear" w:color="auto" w:fill="auto"/>
            <w:vAlign w:val="bottom"/>
          </w:tcPr>
          <w:p w:rsidR="00D036BF" w:rsidRPr="00D036BF" w:rsidRDefault="00D036BF" w:rsidP="00D036BF">
            <w:pPr>
              <w:tabs>
                <w:tab w:val="decimal" w:pos="1422"/>
              </w:tabs>
              <w:overflowPunct w:val="0"/>
              <w:autoSpaceDE w:val="0"/>
              <w:autoSpaceDN w:val="0"/>
              <w:adjustRightInd w:val="0"/>
              <w:spacing w:line="380" w:lineRule="exact"/>
              <w:ind w:right="-14"/>
              <w:jc w:val="left"/>
              <w:rPr>
                <w:rFonts w:ascii="Arial" w:hAnsi="Arial" w:cs="Arial"/>
                <w:sz w:val="20"/>
                <w:szCs w:val="20"/>
              </w:rPr>
            </w:pPr>
            <w:r w:rsidRPr="00D036BF">
              <w:rPr>
                <w:rFonts w:ascii="Arial" w:hAnsi="Arial" w:cs="Arial"/>
                <w:sz w:val="20"/>
                <w:szCs w:val="20"/>
              </w:rPr>
              <w:t>119,582,046</w:t>
            </w:r>
          </w:p>
        </w:tc>
        <w:tc>
          <w:tcPr>
            <w:tcW w:w="1800" w:type="dxa"/>
            <w:shd w:val="clear" w:color="auto" w:fill="auto"/>
            <w:vAlign w:val="bottom"/>
          </w:tcPr>
          <w:p w:rsidR="00D036BF" w:rsidRPr="00D036BF" w:rsidRDefault="00D036BF" w:rsidP="00D036BF">
            <w:pPr>
              <w:tabs>
                <w:tab w:val="decimal" w:pos="1422"/>
              </w:tabs>
              <w:overflowPunct w:val="0"/>
              <w:autoSpaceDE w:val="0"/>
              <w:autoSpaceDN w:val="0"/>
              <w:adjustRightInd w:val="0"/>
              <w:spacing w:line="380" w:lineRule="exact"/>
              <w:ind w:right="-14"/>
              <w:jc w:val="left"/>
              <w:rPr>
                <w:rFonts w:ascii="Arial" w:hAnsi="Arial" w:cs="Arial"/>
                <w:sz w:val="20"/>
                <w:szCs w:val="20"/>
              </w:rPr>
            </w:pPr>
            <w:r w:rsidRPr="00D036BF">
              <w:rPr>
                <w:rFonts w:ascii="Arial" w:hAnsi="Arial" w:cs="Arial"/>
                <w:sz w:val="20"/>
                <w:szCs w:val="20"/>
              </w:rPr>
              <w:t>(19,695,621)</w:t>
            </w:r>
          </w:p>
        </w:tc>
        <w:tc>
          <w:tcPr>
            <w:tcW w:w="1800" w:type="dxa"/>
            <w:shd w:val="clear" w:color="auto" w:fill="auto"/>
            <w:vAlign w:val="bottom"/>
          </w:tcPr>
          <w:p w:rsidR="00D036BF" w:rsidRPr="00D036BF" w:rsidRDefault="00D036BF" w:rsidP="00D036BF">
            <w:pPr>
              <w:tabs>
                <w:tab w:val="decimal" w:pos="1422"/>
              </w:tabs>
              <w:overflowPunct w:val="0"/>
              <w:autoSpaceDE w:val="0"/>
              <w:autoSpaceDN w:val="0"/>
              <w:adjustRightInd w:val="0"/>
              <w:spacing w:line="380" w:lineRule="exact"/>
              <w:ind w:right="-14"/>
              <w:jc w:val="left"/>
              <w:rPr>
                <w:rFonts w:ascii="Arial" w:hAnsi="Arial" w:cs="Arial"/>
                <w:sz w:val="20"/>
                <w:szCs w:val="20"/>
              </w:rPr>
            </w:pPr>
            <w:r w:rsidRPr="00D036BF">
              <w:rPr>
                <w:rFonts w:ascii="Arial" w:hAnsi="Arial" w:cs="Arial"/>
                <w:sz w:val="20"/>
                <w:szCs w:val="20"/>
              </w:rPr>
              <w:t>99,886,425</w:t>
            </w:r>
          </w:p>
        </w:tc>
      </w:tr>
      <w:tr w:rsidR="00D036BF" w:rsidRPr="00C06E47" w:rsidTr="00D036BF">
        <w:trPr>
          <w:trHeight w:val="207"/>
        </w:trPr>
        <w:tc>
          <w:tcPr>
            <w:tcW w:w="3780" w:type="dxa"/>
            <w:vAlign w:val="bottom"/>
            <w:hideMark/>
          </w:tcPr>
          <w:p w:rsidR="00D036BF" w:rsidRPr="00C06E47" w:rsidRDefault="00D036BF" w:rsidP="00D036BF">
            <w:pPr>
              <w:overflowPunct w:val="0"/>
              <w:autoSpaceDE w:val="0"/>
              <w:autoSpaceDN w:val="0"/>
              <w:adjustRightInd w:val="0"/>
              <w:spacing w:line="380" w:lineRule="exact"/>
              <w:jc w:val="left"/>
              <w:rPr>
                <w:rFonts w:ascii="Arial" w:hAnsi="Arial" w:cs="Arial"/>
                <w:sz w:val="20"/>
                <w:szCs w:val="20"/>
              </w:rPr>
            </w:pPr>
            <w:r w:rsidRPr="00C06E47">
              <w:rPr>
                <w:rFonts w:ascii="Arial" w:hAnsi="Arial" w:cs="Arial"/>
                <w:sz w:val="20"/>
                <w:szCs w:val="20"/>
              </w:rPr>
              <w:t>Unearned premium reserves</w:t>
            </w:r>
          </w:p>
        </w:tc>
        <w:tc>
          <w:tcPr>
            <w:tcW w:w="1800" w:type="dxa"/>
            <w:shd w:val="clear" w:color="auto" w:fill="auto"/>
            <w:vAlign w:val="bottom"/>
          </w:tcPr>
          <w:p w:rsidR="00D036BF" w:rsidRPr="00D036BF" w:rsidRDefault="00D036BF" w:rsidP="00D036BF">
            <w:pPr>
              <w:tabs>
                <w:tab w:val="decimal" w:pos="1422"/>
              </w:tabs>
              <w:overflowPunct w:val="0"/>
              <w:autoSpaceDE w:val="0"/>
              <w:autoSpaceDN w:val="0"/>
              <w:adjustRightInd w:val="0"/>
              <w:spacing w:line="380" w:lineRule="exact"/>
              <w:ind w:right="-14"/>
              <w:jc w:val="left"/>
              <w:rPr>
                <w:rFonts w:ascii="Arial" w:hAnsi="Arial" w:cs="Arial"/>
                <w:sz w:val="20"/>
                <w:szCs w:val="20"/>
              </w:rPr>
            </w:pPr>
            <w:r w:rsidRPr="00D036BF">
              <w:rPr>
                <w:rFonts w:ascii="Arial" w:hAnsi="Arial" w:cs="Arial"/>
                <w:sz w:val="20"/>
                <w:szCs w:val="20"/>
              </w:rPr>
              <w:t>1,142,007,455</w:t>
            </w:r>
          </w:p>
        </w:tc>
        <w:tc>
          <w:tcPr>
            <w:tcW w:w="1800" w:type="dxa"/>
            <w:shd w:val="clear" w:color="auto" w:fill="auto"/>
            <w:vAlign w:val="bottom"/>
          </w:tcPr>
          <w:p w:rsidR="00D036BF" w:rsidRPr="00D036BF" w:rsidRDefault="00D036BF" w:rsidP="00D036BF">
            <w:pPr>
              <w:tabs>
                <w:tab w:val="decimal" w:pos="1422"/>
              </w:tabs>
              <w:overflowPunct w:val="0"/>
              <w:autoSpaceDE w:val="0"/>
              <w:autoSpaceDN w:val="0"/>
              <w:adjustRightInd w:val="0"/>
              <w:spacing w:line="380" w:lineRule="exact"/>
              <w:ind w:right="-14"/>
              <w:jc w:val="left"/>
              <w:rPr>
                <w:rFonts w:ascii="Arial" w:hAnsi="Arial" w:cs="Arial"/>
                <w:sz w:val="20"/>
                <w:szCs w:val="20"/>
              </w:rPr>
            </w:pPr>
            <w:r w:rsidRPr="00D036BF">
              <w:rPr>
                <w:rFonts w:ascii="Arial" w:hAnsi="Arial" w:cs="Arial"/>
                <w:sz w:val="20"/>
                <w:szCs w:val="20"/>
              </w:rPr>
              <w:t>(121,048,573)</w:t>
            </w:r>
          </w:p>
        </w:tc>
        <w:tc>
          <w:tcPr>
            <w:tcW w:w="1800" w:type="dxa"/>
            <w:shd w:val="clear" w:color="auto" w:fill="auto"/>
            <w:vAlign w:val="bottom"/>
          </w:tcPr>
          <w:p w:rsidR="00D036BF" w:rsidRPr="00D036BF" w:rsidRDefault="00D036BF" w:rsidP="00D036BF">
            <w:pPr>
              <w:tabs>
                <w:tab w:val="decimal" w:pos="1422"/>
              </w:tabs>
              <w:overflowPunct w:val="0"/>
              <w:autoSpaceDE w:val="0"/>
              <w:autoSpaceDN w:val="0"/>
              <w:adjustRightInd w:val="0"/>
              <w:spacing w:line="380" w:lineRule="exact"/>
              <w:ind w:right="-14"/>
              <w:jc w:val="left"/>
              <w:rPr>
                <w:rFonts w:ascii="Arial" w:hAnsi="Arial" w:cs="Arial"/>
                <w:sz w:val="20"/>
                <w:szCs w:val="20"/>
              </w:rPr>
            </w:pPr>
            <w:r w:rsidRPr="00D036BF">
              <w:rPr>
                <w:rFonts w:ascii="Arial" w:hAnsi="Arial" w:cs="Arial"/>
                <w:sz w:val="20"/>
                <w:szCs w:val="20"/>
              </w:rPr>
              <w:t>1,020,958,882</w:t>
            </w:r>
          </w:p>
        </w:tc>
      </w:tr>
      <w:tr w:rsidR="00D036BF" w:rsidRPr="00C06E47" w:rsidTr="00D036BF">
        <w:tc>
          <w:tcPr>
            <w:tcW w:w="3780" w:type="dxa"/>
            <w:vAlign w:val="bottom"/>
            <w:hideMark/>
          </w:tcPr>
          <w:p w:rsidR="00D036BF" w:rsidRPr="00C06E47" w:rsidRDefault="00D036BF" w:rsidP="00D036BF">
            <w:pPr>
              <w:overflowPunct w:val="0"/>
              <w:autoSpaceDE w:val="0"/>
              <w:autoSpaceDN w:val="0"/>
              <w:adjustRightInd w:val="0"/>
              <w:spacing w:line="380" w:lineRule="exact"/>
              <w:ind w:left="162" w:right="-29" w:hanging="162"/>
              <w:jc w:val="left"/>
              <w:rPr>
                <w:rFonts w:ascii="Arial" w:hAnsi="Arial" w:cs="Arial"/>
                <w:sz w:val="20"/>
                <w:szCs w:val="20"/>
              </w:rPr>
            </w:pPr>
            <w:r w:rsidRPr="00C06E47">
              <w:rPr>
                <w:rFonts w:ascii="Arial" w:hAnsi="Arial" w:cs="Arial"/>
                <w:sz w:val="20"/>
                <w:szCs w:val="20"/>
              </w:rPr>
              <w:t>Total</w:t>
            </w:r>
          </w:p>
        </w:tc>
        <w:tc>
          <w:tcPr>
            <w:tcW w:w="1800" w:type="dxa"/>
            <w:shd w:val="clear" w:color="auto" w:fill="auto"/>
            <w:vAlign w:val="bottom"/>
          </w:tcPr>
          <w:p w:rsidR="00D036BF" w:rsidRPr="00D036BF" w:rsidRDefault="00D036BF" w:rsidP="00D036BF">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D036BF">
              <w:rPr>
                <w:rFonts w:ascii="Arial" w:hAnsi="Arial" w:cs="Arial"/>
                <w:sz w:val="20"/>
                <w:szCs w:val="20"/>
              </w:rPr>
              <w:t>1,782,416,156</w:t>
            </w:r>
          </w:p>
        </w:tc>
        <w:tc>
          <w:tcPr>
            <w:tcW w:w="1800" w:type="dxa"/>
            <w:shd w:val="clear" w:color="auto" w:fill="auto"/>
            <w:vAlign w:val="bottom"/>
          </w:tcPr>
          <w:p w:rsidR="00D036BF" w:rsidRPr="00D036BF" w:rsidRDefault="00D036BF" w:rsidP="00D036BF">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D036BF">
              <w:rPr>
                <w:rFonts w:ascii="Arial" w:hAnsi="Arial" w:cs="Arial"/>
                <w:sz w:val="20"/>
                <w:szCs w:val="20"/>
              </w:rPr>
              <w:t>(239,240,777)</w:t>
            </w:r>
          </w:p>
        </w:tc>
        <w:tc>
          <w:tcPr>
            <w:tcW w:w="1800" w:type="dxa"/>
            <w:shd w:val="clear" w:color="auto" w:fill="auto"/>
            <w:vAlign w:val="bottom"/>
          </w:tcPr>
          <w:p w:rsidR="00D036BF" w:rsidRPr="00D036BF" w:rsidRDefault="00D036BF" w:rsidP="00D036BF">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D036BF">
              <w:rPr>
                <w:rFonts w:ascii="Arial" w:hAnsi="Arial" w:cs="Arial"/>
                <w:sz w:val="20"/>
                <w:szCs w:val="20"/>
              </w:rPr>
              <w:t>1,543,175,379</w:t>
            </w:r>
          </w:p>
        </w:tc>
      </w:tr>
    </w:tbl>
    <w:p w:rsidR="00914916" w:rsidRPr="00C06E47" w:rsidRDefault="00914916" w:rsidP="00B86014">
      <w:pPr>
        <w:spacing w:line="380" w:lineRule="exact"/>
        <w:ind w:right="0"/>
        <w:jc w:val="left"/>
        <w:rPr>
          <w:rFonts w:ascii="Arial" w:hAnsi="Arial" w:cs="Arial"/>
          <w:sz w:val="20"/>
          <w:szCs w:val="20"/>
        </w:rPr>
      </w:pPr>
    </w:p>
    <w:tbl>
      <w:tblPr>
        <w:tblW w:w="9180" w:type="dxa"/>
        <w:tblInd w:w="558" w:type="dxa"/>
        <w:tblLayout w:type="fixed"/>
        <w:tblLook w:val="04A0" w:firstRow="1" w:lastRow="0" w:firstColumn="1" w:lastColumn="0" w:noHBand="0" w:noVBand="1"/>
      </w:tblPr>
      <w:tblGrid>
        <w:gridCol w:w="3780"/>
        <w:gridCol w:w="1800"/>
        <w:gridCol w:w="1800"/>
        <w:gridCol w:w="1800"/>
      </w:tblGrid>
      <w:tr w:rsidR="00B048F5" w:rsidRPr="00C06E47" w:rsidTr="00B048F5">
        <w:tc>
          <w:tcPr>
            <w:tcW w:w="9180" w:type="dxa"/>
            <w:gridSpan w:val="4"/>
            <w:vAlign w:val="bottom"/>
            <w:hideMark/>
          </w:tcPr>
          <w:p w:rsidR="00B048F5" w:rsidRPr="00C06E47" w:rsidRDefault="00B048F5" w:rsidP="00B86014">
            <w:pPr>
              <w:overflowPunct w:val="0"/>
              <w:autoSpaceDE w:val="0"/>
              <w:autoSpaceDN w:val="0"/>
              <w:adjustRightInd w:val="0"/>
              <w:spacing w:line="380" w:lineRule="exact"/>
              <w:ind w:right="0"/>
              <w:jc w:val="right"/>
              <w:rPr>
                <w:rFonts w:ascii="Arial" w:hAnsi="Arial" w:cs="Arial"/>
                <w:sz w:val="20"/>
                <w:szCs w:val="20"/>
              </w:rPr>
            </w:pPr>
            <w:r w:rsidRPr="00C06E47">
              <w:rPr>
                <w:rFonts w:ascii="Arial" w:hAnsi="Arial" w:cs="Arial"/>
                <w:sz w:val="20"/>
                <w:szCs w:val="20"/>
              </w:rPr>
              <w:t>(Unit: Baht)</w:t>
            </w:r>
          </w:p>
        </w:tc>
      </w:tr>
      <w:tr w:rsidR="00B048F5" w:rsidRPr="00C06E47" w:rsidTr="00B048F5">
        <w:tc>
          <w:tcPr>
            <w:tcW w:w="3780" w:type="dxa"/>
            <w:vAlign w:val="bottom"/>
          </w:tcPr>
          <w:p w:rsidR="00B048F5" w:rsidRPr="00C06E47" w:rsidRDefault="00B048F5" w:rsidP="00B86014">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rsidR="00B048F5" w:rsidRPr="00C06E47" w:rsidRDefault="00AB4783" w:rsidP="00B86014">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31 December 2016</w:t>
            </w:r>
          </w:p>
        </w:tc>
      </w:tr>
      <w:tr w:rsidR="00B048F5" w:rsidRPr="00C06E47" w:rsidTr="00B048F5">
        <w:tc>
          <w:tcPr>
            <w:tcW w:w="3780" w:type="dxa"/>
            <w:vAlign w:val="bottom"/>
          </w:tcPr>
          <w:p w:rsidR="00B048F5" w:rsidRPr="00C06E47" w:rsidRDefault="00B048F5" w:rsidP="00B86014">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rsidR="00B048F5" w:rsidRPr="00C06E47" w:rsidRDefault="00B048F5" w:rsidP="00B86014">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Insurance contract liabilities</w:t>
            </w:r>
          </w:p>
        </w:tc>
        <w:tc>
          <w:tcPr>
            <w:tcW w:w="1800" w:type="dxa"/>
            <w:vAlign w:val="bottom"/>
            <w:hideMark/>
          </w:tcPr>
          <w:p w:rsidR="00B048F5" w:rsidRPr="00C06E47" w:rsidRDefault="00B048F5" w:rsidP="00B86014">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 xml:space="preserve">Reinsurance </w:t>
            </w:r>
            <w:r w:rsidR="007817D9" w:rsidRPr="00C06E47">
              <w:rPr>
                <w:rFonts w:ascii="Arial" w:hAnsi="Arial" w:cs="Arial"/>
                <w:sz w:val="20"/>
                <w:szCs w:val="20"/>
              </w:rPr>
              <w:t xml:space="preserve">              </w:t>
            </w:r>
            <w:r w:rsidRPr="00C06E47">
              <w:rPr>
                <w:rFonts w:ascii="Arial" w:hAnsi="Arial" w:cs="Arial"/>
                <w:sz w:val="20"/>
                <w:szCs w:val="20"/>
              </w:rPr>
              <w:t>on liabilities</w:t>
            </w:r>
          </w:p>
        </w:tc>
        <w:tc>
          <w:tcPr>
            <w:tcW w:w="1800" w:type="dxa"/>
            <w:vAlign w:val="bottom"/>
            <w:hideMark/>
          </w:tcPr>
          <w:p w:rsidR="00B048F5" w:rsidRPr="00C06E47" w:rsidRDefault="00B048F5" w:rsidP="00B86014">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Net</w:t>
            </w:r>
          </w:p>
        </w:tc>
      </w:tr>
      <w:tr w:rsidR="00B048F5" w:rsidRPr="00C06E47" w:rsidTr="00B048F5">
        <w:tc>
          <w:tcPr>
            <w:tcW w:w="3780" w:type="dxa"/>
            <w:vAlign w:val="bottom"/>
            <w:hideMark/>
          </w:tcPr>
          <w:p w:rsidR="00B048F5" w:rsidRPr="00C06E47" w:rsidRDefault="00B048F5" w:rsidP="00B86014">
            <w:pPr>
              <w:overflowPunct w:val="0"/>
              <w:autoSpaceDE w:val="0"/>
              <w:autoSpaceDN w:val="0"/>
              <w:adjustRightInd w:val="0"/>
              <w:spacing w:line="380" w:lineRule="exact"/>
              <w:ind w:right="-346"/>
              <w:rPr>
                <w:rFonts w:ascii="Arial" w:hAnsi="Arial" w:cs="Arial"/>
                <w:sz w:val="20"/>
                <w:szCs w:val="20"/>
              </w:rPr>
            </w:pPr>
            <w:r w:rsidRPr="00C06E47">
              <w:rPr>
                <w:rFonts w:ascii="Arial" w:hAnsi="Arial" w:cs="Arial"/>
                <w:sz w:val="20"/>
                <w:szCs w:val="20"/>
              </w:rPr>
              <w:t>Loss reserves and outstanding claims</w:t>
            </w:r>
          </w:p>
        </w:tc>
        <w:tc>
          <w:tcPr>
            <w:tcW w:w="1800" w:type="dxa"/>
            <w:vAlign w:val="bottom"/>
          </w:tcPr>
          <w:p w:rsidR="00B048F5" w:rsidRPr="00C06E47" w:rsidRDefault="00B048F5" w:rsidP="00B86014">
            <w:pPr>
              <w:tabs>
                <w:tab w:val="decimal" w:pos="1512"/>
              </w:tabs>
              <w:overflowPunct w:val="0"/>
              <w:autoSpaceDE w:val="0"/>
              <w:autoSpaceDN w:val="0"/>
              <w:adjustRightInd w:val="0"/>
              <w:spacing w:line="380" w:lineRule="exact"/>
              <w:rPr>
                <w:rFonts w:ascii="Arial" w:hAnsi="Arial" w:cs="Arial"/>
                <w:sz w:val="20"/>
                <w:szCs w:val="20"/>
              </w:rPr>
            </w:pPr>
          </w:p>
        </w:tc>
        <w:tc>
          <w:tcPr>
            <w:tcW w:w="1800" w:type="dxa"/>
            <w:vAlign w:val="bottom"/>
          </w:tcPr>
          <w:p w:rsidR="00B048F5" w:rsidRPr="00C06E47" w:rsidRDefault="00B048F5" w:rsidP="00B86014">
            <w:pPr>
              <w:tabs>
                <w:tab w:val="decimal" w:pos="1512"/>
              </w:tabs>
              <w:overflowPunct w:val="0"/>
              <w:autoSpaceDE w:val="0"/>
              <w:autoSpaceDN w:val="0"/>
              <w:adjustRightInd w:val="0"/>
              <w:spacing w:line="380" w:lineRule="exact"/>
              <w:rPr>
                <w:rFonts w:ascii="Arial" w:hAnsi="Arial" w:cs="Arial"/>
                <w:sz w:val="20"/>
                <w:szCs w:val="20"/>
              </w:rPr>
            </w:pPr>
          </w:p>
        </w:tc>
        <w:tc>
          <w:tcPr>
            <w:tcW w:w="1800" w:type="dxa"/>
            <w:vAlign w:val="bottom"/>
          </w:tcPr>
          <w:p w:rsidR="00B048F5" w:rsidRPr="00C06E47" w:rsidRDefault="00B048F5" w:rsidP="00B86014">
            <w:pPr>
              <w:tabs>
                <w:tab w:val="decimal" w:pos="1512"/>
              </w:tabs>
              <w:overflowPunct w:val="0"/>
              <w:autoSpaceDE w:val="0"/>
              <w:autoSpaceDN w:val="0"/>
              <w:adjustRightInd w:val="0"/>
              <w:spacing w:line="380" w:lineRule="exact"/>
              <w:rPr>
                <w:rFonts w:ascii="Arial" w:hAnsi="Arial" w:cs="Arial"/>
                <w:sz w:val="20"/>
                <w:szCs w:val="20"/>
              </w:rPr>
            </w:pPr>
          </w:p>
        </w:tc>
      </w:tr>
      <w:tr w:rsidR="007A5D17" w:rsidRPr="00C06E47" w:rsidTr="007A5D17">
        <w:tc>
          <w:tcPr>
            <w:tcW w:w="3780" w:type="dxa"/>
            <w:vAlign w:val="bottom"/>
            <w:hideMark/>
          </w:tcPr>
          <w:p w:rsidR="007A5D17" w:rsidRPr="00C06E47" w:rsidRDefault="007A5D17" w:rsidP="00B86014">
            <w:pPr>
              <w:tabs>
                <w:tab w:val="left" w:pos="1276"/>
              </w:tabs>
              <w:overflowPunct w:val="0"/>
              <w:autoSpaceDE w:val="0"/>
              <w:autoSpaceDN w:val="0"/>
              <w:adjustRightInd w:val="0"/>
              <w:spacing w:line="380" w:lineRule="exact"/>
              <w:ind w:left="342" w:right="-108" w:hanging="180"/>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Claims incurred and reported</w:t>
            </w:r>
          </w:p>
        </w:tc>
        <w:tc>
          <w:tcPr>
            <w:tcW w:w="1800" w:type="dxa"/>
            <w:vAlign w:val="bottom"/>
          </w:tcPr>
          <w:p w:rsidR="007A5D17" w:rsidRPr="00C06E47" w:rsidRDefault="007A5D17"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497,450,418</w:t>
            </w:r>
          </w:p>
        </w:tc>
        <w:tc>
          <w:tcPr>
            <w:tcW w:w="1800" w:type="dxa"/>
            <w:vAlign w:val="bottom"/>
          </w:tcPr>
          <w:p w:rsidR="007A5D17" w:rsidRPr="00C06E47" w:rsidRDefault="007A5D17"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(99,596,554)</w:t>
            </w:r>
          </w:p>
        </w:tc>
        <w:tc>
          <w:tcPr>
            <w:tcW w:w="1800" w:type="dxa"/>
            <w:vAlign w:val="bottom"/>
          </w:tcPr>
          <w:p w:rsidR="007A5D17" w:rsidRPr="00C06E47" w:rsidRDefault="007A5D17"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397,853,864</w:t>
            </w:r>
          </w:p>
        </w:tc>
      </w:tr>
      <w:tr w:rsidR="007A5D17" w:rsidRPr="00C06E47" w:rsidTr="007A5D17">
        <w:tc>
          <w:tcPr>
            <w:tcW w:w="3780" w:type="dxa"/>
            <w:vAlign w:val="bottom"/>
            <w:hideMark/>
          </w:tcPr>
          <w:p w:rsidR="007A5D17" w:rsidRPr="00C06E47" w:rsidRDefault="007A5D17" w:rsidP="00B86014">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Claims incurred but not</w:t>
            </w:r>
            <w:r w:rsidR="00B86014" w:rsidRPr="00C06E47">
              <w:rPr>
                <w:rFonts w:ascii="Arial" w:hAnsi="Arial" w:cs="Arial"/>
                <w:sz w:val="20"/>
                <w:szCs w:val="20"/>
              </w:rPr>
              <w:t xml:space="preserve"> yet</w:t>
            </w:r>
            <w:r w:rsidRPr="00C06E47">
              <w:rPr>
                <w:rFonts w:ascii="Arial" w:hAnsi="Arial" w:cs="Arial"/>
                <w:sz w:val="20"/>
                <w:szCs w:val="20"/>
              </w:rPr>
              <w:t xml:space="preserve"> reported </w:t>
            </w:r>
          </w:p>
        </w:tc>
        <w:tc>
          <w:tcPr>
            <w:tcW w:w="1800" w:type="dxa"/>
            <w:vAlign w:val="bottom"/>
          </w:tcPr>
          <w:p w:rsidR="007A5D17" w:rsidRPr="00C06E47" w:rsidRDefault="007A5D17"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128,681,097</w:t>
            </w:r>
          </w:p>
        </w:tc>
        <w:tc>
          <w:tcPr>
            <w:tcW w:w="1800" w:type="dxa"/>
            <w:vAlign w:val="bottom"/>
          </w:tcPr>
          <w:p w:rsidR="007A5D17" w:rsidRPr="00C06E47" w:rsidRDefault="007A5D17"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(27,198,775)</w:t>
            </w:r>
          </w:p>
        </w:tc>
        <w:tc>
          <w:tcPr>
            <w:tcW w:w="1800" w:type="dxa"/>
            <w:vAlign w:val="bottom"/>
          </w:tcPr>
          <w:p w:rsidR="007A5D17" w:rsidRPr="00C06E47" w:rsidRDefault="007A5D17"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101,482,322</w:t>
            </w:r>
          </w:p>
        </w:tc>
      </w:tr>
      <w:tr w:rsidR="007A5D17" w:rsidRPr="00C06E47" w:rsidTr="007A5D17">
        <w:trPr>
          <w:trHeight w:val="207"/>
        </w:trPr>
        <w:tc>
          <w:tcPr>
            <w:tcW w:w="3780" w:type="dxa"/>
            <w:vAlign w:val="bottom"/>
            <w:hideMark/>
          </w:tcPr>
          <w:p w:rsidR="007A5D17" w:rsidRPr="00C06E47" w:rsidRDefault="007A5D17" w:rsidP="00B86014">
            <w:pPr>
              <w:overflowPunct w:val="0"/>
              <w:autoSpaceDE w:val="0"/>
              <w:autoSpaceDN w:val="0"/>
              <w:adjustRightInd w:val="0"/>
              <w:spacing w:line="380" w:lineRule="exact"/>
              <w:rPr>
                <w:rFonts w:ascii="Arial" w:hAnsi="Arial" w:cs="Arial"/>
                <w:sz w:val="20"/>
                <w:szCs w:val="20"/>
              </w:rPr>
            </w:pPr>
            <w:r w:rsidRPr="00C06E47">
              <w:rPr>
                <w:rFonts w:ascii="Arial" w:hAnsi="Arial" w:cs="Arial"/>
                <w:sz w:val="20"/>
                <w:szCs w:val="20"/>
              </w:rPr>
              <w:t>Unearned premium reserves</w:t>
            </w:r>
          </w:p>
        </w:tc>
        <w:tc>
          <w:tcPr>
            <w:tcW w:w="1800" w:type="dxa"/>
            <w:vAlign w:val="bottom"/>
          </w:tcPr>
          <w:p w:rsidR="007A5D17" w:rsidRPr="00C06E47" w:rsidRDefault="007A5D17"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1,178,556,600</w:t>
            </w:r>
          </w:p>
        </w:tc>
        <w:tc>
          <w:tcPr>
            <w:tcW w:w="1800" w:type="dxa"/>
            <w:vAlign w:val="bottom"/>
          </w:tcPr>
          <w:p w:rsidR="007A5D17" w:rsidRPr="00C06E47" w:rsidRDefault="007A5D17"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(155,387,870)</w:t>
            </w:r>
          </w:p>
        </w:tc>
        <w:tc>
          <w:tcPr>
            <w:tcW w:w="1800" w:type="dxa"/>
            <w:vAlign w:val="bottom"/>
          </w:tcPr>
          <w:p w:rsidR="007A5D17" w:rsidRPr="00C06E47" w:rsidRDefault="007A5D17" w:rsidP="00B86014">
            <w:pP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1,023,168,730</w:t>
            </w:r>
          </w:p>
        </w:tc>
      </w:tr>
      <w:tr w:rsidR="007A5D17" w:rsidRPr="00C06E47" w:rsidTr="007A5D17">
        <w:tc>
          <w:tcPr>
            <w:tcW w:w="3780" w:type="dxa"/>
            <w:vAlign w:val="bottom"/>
            <w:hideMark/>
          </w:tcPr>
          <w:p w:rsidR="007A5D17" w:rsidRPr="00C06E47" w:rsidRDefault="007A5D17" w:rsidP="00B86014">
            <w:pPr>
              <w:overflowPunct w:val="0"/>
              <w:autoSpaceDE w:val="0"/>
              <w:autoSpaceDN w:val="0"/>
              <w:adjustRightInd w:val="0"/>
              <w:spacing w:line="380" w:lineRule="exact"/>
              <w:ind w:left="162" w:right="-29" w:hanging="162"/>
              <w:rPr>
                <w:rFonts w:ascii="Arial" w:hAnsi="Arial" w:cs="Arial"/>
                <w:sz w:val="20"/>
                <w:szCs w:val="20"/>
              </w:rPr>
            </w:pPr>
            <w:r w:rsidRPr="00C06E47">
              <w:rPr>
                <w:rFonts w:ascii="Arial" w:hAnsi="Arial" w:cs="Arial"/>
                <w:sz w:val="20"/>
                <w:szCs w:val="20"/>
              </w:rPr>
              <w:t>Total</w:t>
            </w:r>
          </w:p>
        </w:tc>
        <w:tc>
          <w:tcPr>
            <w:tcW w:w="1800" w:type="dxa"/>
            <w:vAlign w:val="bottom"/>
          </w:tcPr>
          <w:p w:rsidR="007A5D17" w:rsidRPr="00C06E47" w:rsidRDefault="007A5D17" w:rsidP="00B86014">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1,804,688,115</w:t>
            </w:r>
          </w:p>
        </w:tc>
        <w:tc>
          <w:tcPr>
            <w:tcW w:w="1800" w:type="dxa"/>
            <w:vAlign w:val="bottom"/>
          </w:tcPr>
          <w:p w:rsidR="007A5D17" w:rsidRPr="00C06E47" w:rsidRDefault="007A5D17" w:rsidP="00B86014">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(282,183,199)</w:t>
            </w:r>
          </w:p>
        </w:tc>
        <w:tc>
          <w:tcPr>
            <w:tcW w:w="1800" w:type="dxa"/>
            <w:vAlign w:val="bottom"/>
          </w:tcPr>
          <w:p w:rsidR="007A5D17" w:rsidRPr="00C06E47" w:rsidRDefault="007A5D17" w:rsidP="00B86014">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C06E47">
              <w:rPr>
                <w:rFonts w:ascii="Arial" w:hAnsi="Arial" w:cs="Arial"/>
                <w:sz w:val="20"/>
                <w:szCs w:val="20"/>
              </w:rPr>
              <w:t>1,522,504,916</w:t>
            </w:r>
          </w:p>
        </w:tc>
      </w:tr>
    </w:tbl>
    <w:p w:rsidR="00F050B0" w:rsidRDefault="00F050B0" w:rsidP="00290332">
      <w:pPr>
        <w:tabs>
          <w:tab w:val="left" w:pos="540"/>
          <w:tab w:val="left" w:pos="1418"/>
          <w:tab w:val="left" w:pos="1985"/>
        </w:tabs>
        <w:spacing w:before="120" w:after="120" w:line="380" w:lineRule="exact"/>
        <w:ind w:left="547" w:right="-86" w:hanging="547"/>
        <w:rPr>
          <w:rFonts w:ascii="Arial" w:hAnsi="Arial" w:cs="Arial"/>
          <w:b/>
          <w:bCs/>
          <w:sz w:val="22"/>
          <w:szCs w:val="22"/>
        </w:rPr>
      </w:pPr>
    </w:p>
    <w:p w:rsidR="00F050B0" w:rsidRDefault="00F050B0">
      <w:pPr>
        <w:ind w:right="0"/>
        <w:jc w:val="left"/>
        <w:rPr>
          <w:rFonts w:ascii="Arial" w:hAnsi="Arial" w:cs="Arial"/>
          <w:b/>
          <w:bCs/>
          <w:sz w:val="22"/>
          <w:szCs w:val="22"/>
        </w:rPr>
      </w:pPr>
      <w:r>
        <w:rPr>
          <w:rFonts w:ascii="Arial" w:hAnsi="Arial" w:cs="Arial"/>
          <w:b/>
          <w:bCs/>
          <w:sz w:val="22"/>
          <w:szCs w:val="22"/>
        </w:rPr>
        <w:br w:type="page"/>
      </w:r>
    </w:p>
    <w:p w:rsidR="008C3DBA" w:rsidRPr="00C06E47" w:rsidRDefault="002B7350" w:rsidP="00290332">
      <w:pPr>
        <w:tabs>
          <w:tab w:val="left" w:pos="540"/>
          <w:tab w:val="left" w:pos="1418"/>
          <w:tab w:val="left" w:pos="1985"/>
        </w:tabs>
        <w:spacing w:before="120" w:after="120" w:line="380" w:lineRule="exact"/>
        <w:ind w:left="547" w:right="-86" w:hanging="547"/>
        <w:rPr>
          <w:rFonts w:ascii="Arial" w:hAnsi="Arial" w:cs="Arial"/>
          <w:b/>
          <w:bCs/>
          <w:sz w:val="22"/>
          <w:szCs w:val="22"/>
        </w:rPr>
      </w:pPr>
      <w:r w:rsidRPr="00C06E47">
        <w:rPr>
          <w:rFonts w:ascii="Arial" w:hAnsi="Arial" w:cs="Arial"/>
          <w:b/>
          <w:bCs/>
          <w:sz w:val="22"/>
          <w:szCs w:val="22"/>
        </w:rPr>
        <w:lastRenderedPageBreak/>
        <w:t>13</w:t>
      </w:r>
      <w:r w:rsidR="008C3DBA" w:rsidRPr="00C06E47">
        <w:rPr>
          <w:rFonts w:ascii="Arial" w:hAnsi="Arial" w:cs="Arial"/>
          <w:b/>
          <w:bCs/>
          <w:sz w:val="22"/>
          <w:szCs w:val="22"/>
          <w:cs/>
        </w:rPr>
        <w:t>.</w:t>
      </w:r>
      <w:r w:rsidR="007528D8" w:rsidRPr="00C06E47">
        <w:rPr>
          <w:rFonts w:ascii="Arial" w:hAnsi="Arial" w:cs="Arial"/>
          <w:b/>
          <w:bCs/>
          <w:sz w:val="22"/>
          <w:szCs w:val="22"/>
        </w:rPr>
        <w:t>1</w:t>
      </w:r>
      <w:r w:rsidR="008C3DBA" w:rsidRPr="00C06E47">
        <w:rPr>
          <w:rFonts w:ascii="Arial" w:hAnsi="Arial" w:cs="Arial"/>
          <w:b/>
          <w:bCs/>
          <w:sz w:val="22"/>
          <w:szCs w:val="22"/>
        </w:rPr>
        <w:tab/>
      </w:r>
      <w:r w:rsidR="009C4FFA" w:rsidRPr="00C06E47">
        <w:rPr>
          <w:rFonts w:ascii="Arial" w:hAnsi="Arial" w:cs="Arial"/>
          <w:b/>
          <w:bCs/>
          <w:sz w:val="22"/>
          <w:szCs w:val="22"/>
        </w:rPr>
        <w:t xml:space="preserve">Loss reserves </w:t>
      </w:r>
    </w:p>
    <w:p w:rsidR="000F5CE1" w:rsidRPr="00C06E47" w:rsidRDefault="000F5CE1" w:rsidP="000F5CE1">
      <w:pPr>
        <w:spacing w:line="380" w:lineRule="exact"/>
        <w:ind w:right="29"/>
        <w:jc w:val="right"/>
        <w:rPr>
          <w:rFonts w:ascii="Arial" w:hAnsi="Arial" w:cs="Arial"/>
          <w:sz w:val="20"/>
          <w:szCs w:val="20"/>
        </w:rPr>
      </w:pPr>
      <w:r w:rsidRPr="00C06E47">
        <w:rPr>
          <w:rFonts w:ascii="Arial" w:hAnsi="Arial" w:cs="Arial"/>
          <w:sz w:val="20"/>
          <w:szCs w:val="20"/>
        </w:rPr>
        <w:t>(Unit: Baht)</w:t>
      </w:r>
    </w:p>
    <w:tbl>
      <w:tblPr>
        <w:tblW w:w="9190" w:type="dxa"/>
        <w:tblInd w:w="507" w:type="dxa"/>
        <w:tblLayout w:type="fixed"/>
        <w:tblCellMar>
          <w:left w:w="57" w:type="dxa"/>
          <w:right w:w="57" w:type="dxa"/>
        </w:tblCellMar>
        <w:tblLook w:val="0000" w:firstRow="0" w:lastRow="0" w:firstColumn="0" w:lastColumn="0" w:noHBand="0" w:noVBand="0"/>
      </w:tblPr>
      <w:tblGrid>
        <w:gridCol w:w="5040"/>
        <w:gridCol w:w="2075"/>
        <w:gridCol w:w="2075"/>
      </w:tblGrid>
      <w:tr w:rsidR="007528D8" w:rsidRPr="00C06E47" w:rsidTr="00D66272">
        <w:trPr>
          <w:trHeight w:val="300"/>
        </w:trPr>
        <w:tc>
          <w:tcPr>
            <w:tcW w:w="5040" w:type="dxa"/>
          </w:tcPr>
          <w:p w:rsidR="007528D8" w:rsidRPr="00C06E47" w:rsidRDefault="007528D8"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5" w:type="dxa"/>
            <w:vAlign w:val="bottom"/>
          </w:tcPr>
          <w:p w:rsidR="007528D8" w:rsidRPr="00C06E47" w:rsidRDefault="007528D8" w:rsidP="007528D8">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right="19"/>
              <w:jc w:val="center"/>
              <w:rPr>
                <w:rFonts w:ascii="Arial" w:eastAsia="Arial Unicode MS" w:hAnsi="Arial" w:cs="Arial"/>
                <w:sz w:val="20"/>
                <w:szCs w:val="20"/>
              </w:rPr>
            </w:pPr>
            <w:r w:rsidRPr="00C06E47">
              <w:rPr>
                <w:rFonts w:ascii="Arial" w:eastAsia="Arial Unicode MS" w:hAnsi="Arial" w:cs="Arial"/>
                <w:sz w:val="20"/>
                <w:szCs w:val="20"/>
              </w:rPr>
              <w:t xml:space="preserve">For the </w:t>
            </w:r>
            <w:r w:rsidR="006D6AE2">
              <w:rPr>
                <w:rFonts w:ascii="Arial" w:eastAsia="Arial Unicode MS" w:hAnsi="Arial" w:cs="Arial"/>
                <w:sz w:val="20"/>
                <w:szCs w:val="20"/>
              </w:rPr>
              <w:t>nine-month</w:t>
            </w:r>
            <w:r w:rsidRPr="00C06E47">
              <w:rPr>
                <w:rFonts w:ascii="Arial" w:eastAsia="Arial Unicode MS" w:hAnsi="Arial" w:cs="Arial"/>
                <w:sz w:val="20"/>
                <w:szCs w:val="20"/>
              </w:rPr>
              <w:t xml:space="preserve"> period ended        </w:t>
            </w:r>
            <w:r w:rsidR="00D66272" w:rsidRPr="00C06E47">
              <w:rPr>
                <w:rFonts w:ascii="Arial" w:eastAsia="Arial Unicode MS" w:hAnsi="Arial" w:cs="Arial"/>
                <w:sz w:val="20"/>
                <w:szCs w:val="20"/>
              </w:rPr>
              <w:t xml:space="preserve">            </w:t>
            </w:r>
            <w:r w:rsidR="006D6AE2">
              <w:rPr>
                <w:rFonts w:ascii="Arial" w:eastAsia="Arial Unicode MS" w:hAnsi="Arial" w:cs="Arial"/>
                <w:sz w:val="20"/>
                <w:szCs w:val="20"/>
              </w:rPr>
              <w:t>30 September 2017</w:t>
            </w:r>
          </w:p>
        </w:tc>
        <w:tc>
          <w:tcPr>
            <w:tcW w:w="2075" w:type="dxa"/>
            <w:vAlign w:val="bottom"/>
          </w:tcPr>
          <w:p w:rsidR="007528D8" w:rsidRPr="00C06E47" w:rsidRDefault="007528D8" w:rsidP="00E87BE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43"/>
              <w:jc w:val="center"/>
              <w:rPr>
                <w:rFonts w:ascii="Arial" w:eastAsia="Arial Unicode MS" w:hAnsi="Arial" w:cs="Arial"/>
                <w:sz w:val="20"/>
                <w:szCs w:val="20"/>
              </w:rPr>
            </w:pPr>
            <w:r w:rsidRPr="00C06E47">
              <w:rPr>
                <w:rFonts w:ascii="Arial" w:eastAsia="Arial Unicode MS" w:hAnsi="Arial" w:cs="Arial"/>
                <w:sz w:val="20"/>
                <w:szCs w:val="20"/>
              </w:rPr>
              <w:t xml:space="preserve">For the year ended </w:t>
            </w:r>
            <w:r w:rsidR="00AB4783" w:rsidRPr="00C06E47">
              <w:rPr>
                <w:rFonts w:ascii="Arial" w:eastAsia="Arial Unicode MS" w:hAnsi="Arial" w:cs="Arial"/>
                <w:sz w:val="20"/>
                <w:szCs w:val="20"/>
              </w:rPr>
              <w:t>31 December 2016</w:t>
            </w:r>
          </w:p>
        </w:tc>
      </w:tr>
      <w:tr w:rsidR="002B7350" w:rsidRPr="00C06E47" w:rsidTr="00D66272">
        <w:trPr>
          <w:trHeight w:val="300"/>
        </w:trPr>
        <w:tc>
          <w:tcPr>
            <w:tcW w:w="5040" w:type="dxa"/>
            <w:vAlign w:val="bottom"/>
          </w:tcPr>
          <w:p w:rsidR="002B7350" w:rsidRPr="00C06E47" w:rsidRDefault="002B7350" w:rsidP="007A5D17">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p>
        </w:tc>
        <w:tc>
          <w:tcPr>
            <w:tcW w:w="2075" w:type="dxa"/>
            <w:vAlign w:val="bottom"/>
          </w:tcPr>
          <w:p w:rsidR="002B7350" w:rsidRPr="00C06E47" w:rsidRDefault="002B7350" w:rsidP="007A5D17">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p>
        </w:tc>
        <w:tc>
          <w:tcPr>
            <w:tcW w:w="2075" w:type="dxa"/>
            <w:vAlign w:val="bottom"/>
          </w:tcPr>
          <w:p w:rsidR="002B7350" w:rsidRPr="00C06E47" w:rsidRDefault="002B7350" w:rsidP="007A5D17">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p>
        </w:tc>
      </w:tr>
      <w:tr w:rsidR="00D036BF" w:rsidRPr="00C06E47" w:rsidTr="00D036BF">
        <w:trPr>
          <w:trHeight w:val="300"/>
        </w:trPr>
        <w:tc>
          <w:tcPr>
            <w:tcW w:w="5040" w:type="dxa"/>
            <w:vAlign w:val="bottom"/>
          </w:tcPr>
          <w:p w:rsidR="00D036BF" w:rsidRPr="00C06E47" w:rsidRDefault="00D036BF" w:rsidP="00D036BF">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C06E47">
              <w:rPr>
                <w:rFonts w:ascii="Arial" w:hAnsi="Arial" w:cs="Arial"/>
                <w:sz w:val="20"/>
                <w:szCs w:val="20"/>
              </w:rPr>
              <w:t>Balances - beginning of the periods</w:t>
            </w:r>
          </w:p>
        </w:tc>
        <w:tc>
          <w:tcPr>
            <w:tcW w:w="2075" w:type="dxa"/>
            <w:shd w:val="clear" w:color="auto" w:fill="auto"/>
            <w:vAlign w:val="bottom"/>
          </w:tcPr>
          <w:p w:rsidR="00D036BF" w:rsidRPr="00D036BF" w:rsidRDefault="00D036BF" w:rsidP="00D036BF">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D036BF">
              <w:rPr>
                <w:rFonts w:ascii="Arial" w:eastAsia="Arial Unicode MS" w:hAnsi="Arial" w:cs="Arial"/>
                <w:sz w:val="20"/>
                <w:szCs w:val="20"/>
              </w:rPr>
              <w:t>626,131,515</w:t>
            </w:r>
          </w:p>
        </w:tc>
        <w:tc>
          <w:tcPr>
            <w:tcW w:w="2075" w:type="dxa"/>
            <w:vAlign w:val="bottom"/>
          </w:tcPr>
          <w:p w:rsidR="00D036BF" w:rsidRPr="00C06E47" w:rsidRDefault="00D036BF" w:rsidP="00D036BF">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C06E47">
              <w:rPr>
                <w:rFonts w:ascii="Arial" w:eastAsia="Arial Unicode MS" w:hAnsi="Arial" w:cs="Arial"/>
                <w:sz w:val="20"/>
                <w:szCs w:val="20"/>
              </w:rPr>
              <w:t>587,789,799</w:t>
            </w:r>
          </w:p>
        </w:tc>
      </w:tr>
      <w:tr w:rsidR="00D036BF" w:rsidRPr="00C06E47" w:rsidTr="00D036BF">
        <w:trPr>
          <w:trHeight w:val="300"/>
        </w:trPr>
        <w:tc>
          <w:tcPr>
            <w:tcW w:w="5040" w:type="dxa"/>
            <w:vAlign w:val="bottom"/>
          </w:tcPr>
          <w:p w:rsidR="00D036BF" w:rsidRPr="00C06E47" w:rsidRDefault="00D036BF" w:rsidP="00D036BF">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C06E47">
              <w:rPr>
                <w:rFonts w:ascii="Arial" w:hAnsi="Arial" w:cs="Arial"/>
                <w:sz w:val="20"/>
                <w:szCs w:val="20"/>
              </w:rPr>
              <w:t>Claim</w:t>
            </w:r>
            <w:r>
              <w:rPr>
                <w:rFonts w:ascii="Arial" w:hAnsi="Arial" w:cs="Arial"/>
                <w:sz w:val="20"/>
                <w:szCs w:val="20"/>
              </w:rPr>
              <w:t>s</w:t>
            </w:r>
            <w:r w:rsidRPr="00C06E47">
              <w:rPr>
                <w:rFonts w:ascii="Arial" w:hAnsi="Arial" w:cs="Arial"/>
                <w:sz w:val="20"/>
                <w:szCs w:val="20"/>
              </w:rPr>
              <w:t xml:space="preserve"> incurred during the periods</w:t>
            </w:r>
          </w:p>
        </w:tc>
        <w:tc>
          <w:tcPr>
            <w:tcW w:w="2075" w:type="dxa"/>
            <w:shd w:val="clear" w:color="auto" w:fill="auto"/>
            <w:vAlign w:val="bottom"/>
          </w:tcPr>
          <w:p w:rsidR="00D036BF" w:rsidRPr="00D036BF" w:rsidRDefault="00D036BF" w:rsidP="00D036BF">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D036BF">
              <w:rPr>
                <w:rFonts w:ascii="Arial" w:eastAsia="Arial Unicode MS" w:hAnsi="Arial" w:cs="Arial"/>
                <w:sz w:val="20"/>
                <w:szCs w:val="20"/>
              </w:rPr>
              <w:t>920,891,040</w:t>
            </w:r>
          </w:p>
        </w:tc>
        <w:tc>
          <w:tcPr>
            <w:tcW w:w="2075" w:type="dxa"/>
            <w:vAlign w:val="bottom"/>
          </w:tcPr>
          <w:p w:rsidR="00D036BF" w:rsidRPr="00C06E47" w:rsidRDefault="00D036BF" w:rsidP="00D036BF">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C06E47">
              <w:rPr>
                <w:rFonts w:ascii="Arial" w:eastAsia="Arial Unicode MS" w:hAnsi="Arial" w:cs="Arial"/>
                <w:sz w:val="20"/>
                <w:szCs w:val="20"/>
              </w:rPr>
              <w:t>1,204,097,037</w:t>
            </w:r>
          </w:p>
        </w:tc>
      </w:tr>
      <w:tr w:rsidR="00D036BF" w:rsidRPr="00C06E47" w:rsidTr="00D036BF">
        <w:tc>
          <w:tcPr>
            <w:tcW w:w="5040" w:type="dxa"/>
            <w:vAlign w:val="bottom"/>
          </w:tcPr>
          <w:p w:rsidR="00D036BF" w:rsidRPr="00C06E47" w:rsidRDefault="00D036BF" w:rsidP="00D036BF">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C06E47">
              <w:rPr>
                <w:rFonts w:ascii="Arial" w:hAnsi="Arial" w:cs="Arial"/>
                <w:sz w:val="20"/>
                <w:szCs w:val="20"/>
              </w:rPr>
              <w:t>Changes in loss reserves of prior periods’ claims</w:t>
            </w:r>
          </w:p>
        </w:tc>
        <w:tc>
          <w:tcPr>
            <w:tcW w:w="2075" w:type="dxa"/>
            <w:shd w:val="clear" w:color="auto" w:fill="auto"/>
            <w:vAlign w:val="bottom"/>
          </w:tcPr>
          <w:p w:rsidR="00D036BF" w:rsidRPr="00D036BF" w:rsidRDefault="00D036BF" w:rsidP="00D036BF">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D036BF">
              <w:rPr>
                <w:rFonts w:ascii="Arial" w:eastAsia="Arial Unicode MS" w:hAnsi="Arial" w:cs="Arial"/>
                <w:sz w:val="20"/>
                <w:szCs w:val="20"/>
              </w:rPr>
              <w:t>(18,269,090)</w:t>
            </w:r>
          </w:p>
        </w:tc>
        <w:tc>
          <w:tcPr>
            <w:tcW w:w="2075" w:type="dxa"/>
            <w:vAlign w:val="bottom"/>
          </w:tcPr>
          <w:p w:rsidR="00D036BF" w:rsidRPr="00C06E47" w:rsidRDefault="00D036BF" w:rsidP="00D036BF">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C06E47">
              <w:rPr>
                <w:rFonts w:ascii="Arial" w:eastAsia="Arial Unicode MS" w:hAnsi="Arial" w:cs="Arial"/>
                <w:sz w:val="20"/>
                <w:szCs w:val="20"/>
              </w:rPr>
              <w:t>(37,112,423)</w:t>
            </w:r>
          </w:p>
        </w:tc>
      </w:tr>
      <w:tr w:rsidR="00D036BF" w:rsidRPr="00C06E47" w:rsidTr="00D036BF">
        <w:tc>
          <w:tcPr>
            <w:tcW w:w="5040" w:type="dxa"/>
            <w:vAlign w:val="bottom"/>
          </w:tcPr>
          <w:p w:rsidR="00D036BF" w:rsidRPr="00C06E47" w:rsidRDefault="00D036BF" w:rsidP="00D036BF">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C06E47">
              <w:rPr>
                <w:rFonts w:ascii="Arial" w:hAnsi="Arial" w:cs="Arial"/>
                <w:sz w:val="20"/>
                <w:szCs w:val="20"/>
              </w:rPr>
              <w:t>Changes in assumptions in calculation of loss reserves</w:t>
            </w:r>
          </w:p>
        </w:tc>
        <w:tc>
          <w:tcPr>
            <w:tcW w:w="2075" w:type="dxa"/>
            <w:shd w:val="clear" w:color="auto" w:fill="auto"/>
            <w:vAlign w:val="bottom"/>
          </w:tcPr>
          <w:p w:rsidR="00D036BF" w:rsidRPr="00D036BF" w:rsidRDefault="00D036BF" w:rsidP="00D036BF">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D036BF">
              <w:rPr>
                <w:rFonts w:ascii="Arial" w:eastAsia="Arial Unicode MS" w:hAnsi="Arial" w:cs="Arial"/>
                <w:sz w:val="20"/>
                <w:szCs w:val="20"/>
              </w:rPr>
              <w:t>(9,099,050)</w:t>
            </w:r>
          </w:p>
        </w:tc>
        <w:tc>
          <w:tcPr>
            <w:tcW w:w="2075" w:type="dxa"/>
            <w:vAlign w:val="bottom"/>
          </w:tcPr>
          <w:p w:rsidR="00D036BF" w:rsidRPr="00C06E47" w:rsidRDefault="00D036BF" w:rsidP="00D036BF">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C06E47">
              <w:rPr>
                <w:rFonts w:ascii="Arial" w:eastAsia="Arial Unicode MS" w:hAnsi="Arial" w:cs="Arial"/>
                <w:sz w:val="20"/>
                <w:szCs w:val="20"/>
              </w:rPr>
              <w:t>27,028,255</w:t>
            </w:r>
          </w:p>
        </w:tc>
      </w:tr>
      <w:tr w:rsidR="00D036BF" w:rsidRPr="00C06E47" w:rsidTr="00D036BF">
        <w:tc>
          <w:tcPr>
            <w:tcW w:w="5040" w:type="dxa"/>
            <w:vAlign w:val="bottom"/>
          </w:tcPr>
          <w:p w:rsidR="00D036BF" w:rsidRPr="00C06E47" w:rsidRDefault="00D036BF" w:rsidP="00D036BF">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C06E47">
              <w:rPr>
                <w:rFonts w:ascii="Arial" w:hAnsi="Arial" w:cs="Arial"/>
                <w:sz w:val="20"/>
                <w:szCs w:val="20"/>
              </w:rPr>
              <w:t>Claims paid during the periods</w:t>
            </w:r>
          </w:p>
        </w:tc>
        <w:tc>
          <w:tcPr>
            <w:tcW w:w="2075" w:type="dxa"/>
            <w:shd w:val="clear" w:color="auto" w:fill="auto"/>
            <w:vAlign w:val="bottom"/>
          </w:tcPr>
          <w:p w:rsidR="00D036BF" w:rsidRPr="00D036BF" w:rsidRDefault="00D036BF" w:rsidP="00D036BF">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D036BF">
              <w:rPr>
                <w:rFonts w:ascii="Arial" w:eastAsia="Arial Unicode MS" w:hAnsi="Arial" w:cs="Arial"/>
                <w:sz w:val="20"/>
                <w:szCs w:val="20"/>
              </w:rPr>
              <w:t>(879,245,714)</w:t>
            </w:r>
          </w:p>
        </w:tc>
        <w:tc>
          <w:tcPr>
            <w:tcW w:w="2075" w:type="dxa"/>
            <w:vAlign w:val="bottom"/>
          </w:tcPr>
          <w:p w:rsidR="00D036BF" w:rsidRPr="00C06E47" w:rsidRDefault="00D036BF" w:rsidP="00D036BF">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C06E47">
              <w:rPr>
                <w:rFonts w:ascii="Arial" w:eastAsia="Arial Unicode MS" w:hAnsi="Arial" w:cs="Arial"/>
                <w:sz w:val="20"/>
                <w:szCs w:val="20"/>
              </w:rPr>
              <w:t>(1,155,671,153)</w:t>
            </w:r>
          </w:p>
        </w:tc>
      </w:tr>
      <w:tr w:rsidR="00D036BF" w:rsidRPr="00C06E47" w:rsidTr="00D036BF">
        <w:tc>
          <w:tcPr>
            <w:tcW w:w="5040" w:type="dxa"/>
            <w:vAlign w:val="bottom"/>
          </w:tcPr>
          <w:p w:rsidR="00D036BF" w:rsidRPr="00C06E47" w:rsidRDefault="00D036BF" w:rsidP="00D036BF">
            <w:pPr>
              <w:tabs>
                <w:tab w:val="left" w:pos="450"/>
                <w:tab w:val="left" w:pos="2880"/>
              </w:tabs>
              <w:overflowPunct w:val="0"/>
              <w:autoSpaceDE w:val="0"/>
              <w:autoSpaceDN w:val="0"/>
              <w:adjustRightInd w:val="0"/>
              <w:spacing w:line="380" w:lineRule="exact"/>
              <w:ind w:firstLine="33"/>
              <w:jc w:val="thaiDistribute"/>
              <w:rPr>
                <w:rFonts w:ascii="Arial" w:hAnsi="Arial" w:cs="Arial"/>
                <w:sz w:val="20"/>
                <w:szCs w:val="20"/>
              </w:rPr>
            </w:pPr>
            <w:r w:rsidRPr="00C06E47">
              <w:rPr>
                <w:rFonts w:ascii="Arial" w:hAnsi="Arial" w:cs="Arial"/>
                <w:sz w:val="20"/>
                <w:szCs w:val="20"/>
              </w:rPr>
              <w:t>Balances - end of the periods</w:t>
            </w:r>
          </w:p>
        </w:tc>
        <w:tc>
          <w:tcPr>
            <w:tcW w:w="2075" w:type="dxa"/>
            <w:shd w:val="clear" w:color="auto" w:fill="auto"/>
            <w:vAlign w:val="bottom"/>
          </w:tcPr>
          <w:p w:rsidR="00D036BF" w:rsidRPr="00D036BF" w:rsidRDefault="00D036BF" w:rsidP="00D036BF">
            <w:pPr>
              <w:pBdr>
                <w:top w:val="single" w:sz="4" w:space="1" w:color="auto"/>
                <w:bottom w:val="double" w:sz="4" w:space="1" w:color="auto"/>
              </w:pBd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D036BF">
              <w:rPr>
                <w:rFonts w:ascii="Arial" w:eastAsia="Arial Unicode MS" w:hAnsi="Arial" w:cs="Arial"/>
                <w:sz w:val="20"/>
                <w:szCs w:val="20"/>
              </w:rPr>
              <w:t>640,408,701</w:t>
            </w:r>
          </w:p>
        </w:tc>
        <w:tc>
          <w:tcPr>
            <w:tcW w:w="2075" w:type="dxa"/>
            <w:vAlign w:val="bottom"/>
          </w:tcPr>
          <w:p w:rsidR="00D036BF" w:rsidRPr="00C06E47" w:rsidRDefault="00D036BF" w:rsidP="00D036BF">
            <w:pPr>
              <w:pBdr>
                <w:top w:val="single" w:sz="4" w:space="1" w:color="auto"/>
                <w:bottom w:val="double" w:sz="4" w:space="1" w:color="auto"/>
              </w:pBd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C06E47">
              <w:rPr>
                <w:rFonts w:ascii="Arial" w:eastAsia="Arial Unicode MS" w:hAnsi="Arial" w:cs="Arial"/>
                <w:sz w:val="20"/>
                <w:szCs w:val="20"/>
              </w:rPr>
              <w:t>626,131,515</w:t>
            </w:r>
          </w:p>
        </w:tc>
      </w:tr>
    </w:tbl>
    <w:p w:rsidR="008C3DBA" w:rsidRPr="00C06E47" w:rsidRDefault="002B7350" w:rsidP="00A41431">
      <w:pPr>
        <w:tabs>
          <w:tab w:val="left" w:pos="540"/>
          <w:tab w:val="left" w:pos="1418"/>
          <w:tab w:val="left" w:pos="1985"/>
        </w:tabs>
        <w:spacing w:before="240" w:after="120" w:line="380" w:lineRule="exact"/>
        <w:ind w:left="547" w:right="-86" w:hanging="547"/>
        <w:rPr>
          <w:rFonts w:ascii="Arial" w:hAnsi="Arial" w:cs="Arial"/>
          <w:b/>
          <w:bCs/>
          <w:sz w:val="22"/>
          <w:szCs w:val="22"/>
        </w:rPr>
      </w:pPr>
      <w:r w:rsidRPr="00C06E47">
        <w:rPr>
          <w:rFonts w:ascii="Arial" w:hAnsi="Arial" w:cs="Arial"/>
          <w:b/>
          <w:bCs/>
          <w:sz w:val="22"/>
          <w:szCs w:val="22"/>
        </w:rPr>
        <w:t>13</w:t>
      </w:r>
      <w:r w:rsidR="007528D8" w:rsidRPr="00C06E47">
        <w:rPr>
          <w:rFonts w:ascii="Arial" w:hAnsi="Arial" w:cs="Arial"/>
          <w:b/>
          <w:bCs/>
          <w:sz w:val="22"/>
          <w:szCs w:val="22"/>
        </w:rPr>
        <w:t>.2</w:t>
      </w:r>
      <w:r w:rsidR="002E2247" w:rsidRPr="00C06E47">
        <w:rPr>
          <w:rFonts w:ascii="Arial" w:hAnsi="Arial" w:cs="Arial"/>
          <w:b/>
          <w:bCs/>
          <w:sz w:val="22"/>
          <w:szCs w:val="22"/>
        </w:rPr>
        <w:tab/>
      </w:r>
      <w:r w:rsidR="008C3DBA" w:rsidRPr="00C06E47">
        <w:rPr>
          <w:rFonts w:ascii="Arial" w:hAnsi="Arial" w:cs="Arial"/>
          <w:b/>
          <w:bCs/>
          <w:sz w:val="22"/>
          <w:szCs w:val="22"/>
        </w:rPr>
        <w:t>Unearned premium reserves</w:t>
      </w:r>
    </w:p>
    <w:p w:rsidR="000F5CE1" w:rsidRPr="00C06E47" w:rsidRDefault="000F5CE1" w:rsidP="000F5CE1">
      <w:pPr>
        <w:spacing w:line="380" w:lineRule="exact"/>
        <w:ind w:right="29"/>
        <w:jc w:val="right"/>
        <w:rPr>
          <w:rFonts w:ascii="Arial" w:hAnsi="Arial" w:cs="Arial"/>
          <w:sz w:val="20"/>
          <w:szCs w:val="20"/>
        </w:rPr>
      </w:pPr>
      <w:r w:rsidRPr="00C06E47">
        <w:rPr>
          <w:rFonts w:ascii="Arial" w:hAnsi="Arial" w:cs="Arial"/>
          <w:sz w:val="20"/>
          <w:szCs w:val="20"/>
        </w:rPr>
        <w:t>(Unit: Baht)</w:t>
      </w:r>
    </w:p>
    <w:tbl>
      <w:tblPr>
        <w:tblW w:w="9189" w:type="dxa"/>
        <w:tblInd w:w="507" w:type="dxa"/>
        <w:tblLayout w:type="fixed"/>
        <w:tblCellMar>
          <w:left w:w="57" w:type="dxa"/>
          <w:right w:w="57" w:type="dxa"/>
        </w:tblCellMar>
        <w:tblLook w:val="0000" w:firstRow="0" w:lastRow="0" w:firstColumn="0" w:lastColumn="0" w:noHBand="0" w:noVBand="0"/>
      </w:tblPr>
      <w:tblGrid>
        <w:gridCol w:w="5079"/>
        <w:gridCol w:w="2055"/>
        <w:gridCol w:w="2055"/>
      </w:tblGrid>
      <w:tr w:rsidR="00E87BE3" w:rsidRPr="00C06E47" w:rsidTr="000F5CE1">
        <w:trPr>
          <w:trHeight w:val="300"/>
        </w:trPr>
        <w:tc>
          <w:tcPr>
            <w:tcW w:w="5079" w:type="dxa"/>
          </w:tcPr>
          <w:p w:rsidR="00E87BE3" w:rsidRPr="00C06E47" w:rsidRDefault="00E87BE3"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55" w:type="dxa"/>
            <w:vAlign w:val="bottom"/>
          </w:tcPr>
          <w:p w:rsidR="00E87BE3" w:rsidRPr="00C06E47" w:rsidRDefault="00E87BE3" w:rsidP="009503E6">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right="19"/>
              <w:jc w:val="center"/>
              <w:rPr>
                <w:rFonts w:ascii="Arial" w:eastAsia="Arial Unicode MS" w:hAnsi="Arial" w:cs="Arial"/>
                <w:sz w:val="20"/>
                <w:szCs w:val="20"/>
              </w:rPr>
            </w:pPr>
            <w:r w:rsidRPr="00C06E47">
              <w:rPr>
                <w:rFonts w:ascii="Arial" w:eastAsia="Arial Unicode MS" w:hAnsi="Arial" w:cs="Arial"/>
                <w:sz w:val="20"/>
                <w:szCs w:val="20"/>
              </w:rPr>
              <w:t xml:space="preserve">For the </w:t>
            </w:r>
            <w:r w:rsidR="006D6AE2">
              <w:rPr>
                <w:rFonts w:ascii="Arial" w:eastAsia="Arial Unicode MS" w:hAnsi="Arial" w:cs="Arial"/>
                <w:sz w:val="20"/>
                <w:szCs w:val="20"/>
              </w:rPr>
              <w:t>nine-month</w:t>
            </w:r>
            <w:r w:rsidRPr="00C06E47">
              <w:rPr>
                <w:rFonts w:ascii="Arial" w:eastAsia="Arial Unicode MS" w:hAnsi="Arial" w:cs="Arial"/>
                <w:sz w:val="20"/>
                <w:szCs w:val="20"/>
              </w:rPr>
              <w:t xml:space="preserve"> period ended          </w:t>
            </w:r>
            <w:r w:rsidR="006D6AE2">
              <w:rPr>
                <w:rFonts w:ascii="Arial" w:eastAsia="Arial Unicode MS" w:hAnsi="Arial" w:cs="Arial"/>
                <w:sz w:val="20"/>
                <w:szCs w:val="20"/>
              </w:rPr>
              <w:t>30 September 2017</w:t>
            </w:r>
          </w:p>
        </w:tc>
        <w:tc>
          <w:tcPr>
            <w:tcW w:w="2055" w:type="dxa"/>
            <w:vAlign w:val="bottom"/>
          </w:tcPr>
          <w:p w:rsidR="00E87BE3" w:rsidRPr="00C06E47" w:rsidRDefault="00E87BE3" w:rsidP="00E87BE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0"/>
              <w:jc w:val="center"/>
              <w:rPr>
                <w:rFonts w:ascii="Arial" w:eastAsia="Arial Unicode MS" w:hAnsi="Arial" w:cs="Arial"/>
                <w:sz w:val="20"/>
                <w:szCs w:val="20"/>
              </w:rPr>
            </w:pPr>
            <w:r w:rsidRPr="00C06E47">
              <w:rPr>
                <w:rFonts w:ascii="Arial" w:eastAsia="Arial Unicode MS" w:hAnsi="Arial" w:cs="Arial"/>
                <w:sz w:val="20"/>
                <w:szCs w:val="20"/>
              </w:rPr>
              <w:t xml:space="preserve">For the year ended </w:t>
            </w:r>
            <w:r w:rsidR="00AB4783" w:rsidRPr="00C06E47">
              <w:rPr>
                <w:rFonts w:ascii="Arial" w:eastAsia="Arial Unicode MS" w:hAnsi="Arial" w:cs="Arial"/>
                <w:sz w:val="20"/>
                <w:szCs w:val="20"/>
              </w:rPr>
              <w:t>31 December 2016</w:t>
            </w:r>
          </w:p>
        </w:tc>
      </w:tr>
      <w:tr w:rsidR="002B7350" w:rsidRPr="00C06E47" w:rsidTr="000A1AA8">
        <w:trPr>
          <w:trHeight w:val="300"/>
        </w:trPr>
        <w:tc>
          <w:tcPr>
            <w:tcW w:w="5079" w:type="dxa"/>
          </w:tcPr>
          <w:p w:rsidR="002B7350" w:rsidRPr="00C06E47" w:rsidRDefault="002B7350" w:rsidP="007A5D17">
            <w:pPr>
              <w:tabs>
                <w:tab w:val="left" w:pos="1877"/>
                <w:tab w:val="left" w:pos="2138"/>
              </w:tabs>
              <w:spacing w:line="380" w:lineRule="exact"/>
              <w:rPr>
                <w:rFonts w:ascii="Arial" w:hAnsi="Arial" w:cs="Arial"/>
                <w:sz w:val="20"/>
                <w:szCs w:val="20"/>
              </w:rPr>
            </w:pPr>
          </w:p>
        </w:tc>
        <w:tc>
          <w:tcPr>
            <w:tcW w:w="2055" w:type="dxa"/>
            <w:vAlign w:val="bottom"/>
          </w:tcPr>
          <w:p w:rsidR="002B7350" w:rsidRPr="00C06E47" w:rsidRDefault="002B7350" w:rsidP="007A5D17">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p>
        </w:tc>
        <w:tc>
          <w:tcPr>
            <w:tcW w:w="2055" w:type="dxa"/>
            <w:vAlign w:val="bottom"/>
          </w:tcPr>
          <w:p w:rsidR="002B7350" w:rsidRPr="00C06E47" w:rsidRDefault="002B7350" w:rsidP="007A5D17">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p>
        </w:tc>
      </w:tr>
      <w:tr w:rsidR="00D036BF" w:rsidRPr="00C06E47" w:rsidTr="00D036BF">
        <w:trPr>
          <w:trHeight w:val="300"/>
        </w:trPr>
        <w:tc>
          <w:tcPr>
            <w:tcW w:w="5079" w:type="dxa"/>
          </w:tcPr>
          <w:p w:rsidR="00D036BF" w:rsidRPr="00C06E47" w:rsidRDefault="00D036BF" w:rsidP="00D036BF">
            <w:pPr>
              <w:tabs>
                <w:tab w:val="left" w:pos="1877"/>
                <w:tab w:val="left" w:pos="2138"/>
              </w:tabs>
              <w:spacing w:line="380" w:lineRule="exact"/>
              <w:rPr>
                <w:rFonts w:ascii="Arial" w:hAnsi="Arial" w:cs="Arial"/>
                <w:sz w:val="20"/>
                <w:szCs w:val="20"/>
              </w:rPr>
            </w:pPr>
            <w:r w:rsidRPr="00C06E47">
              <w:rPr>
                <w:rFonts w:ascii="Arial" w:hAnsi="Arial" w:cs="Arial"/>
                <w:sz w:val="20"/>
                <w:szCs w:val="20"/>
              </w:rPr>
              <w:t>Balances - beginning of the periods</w:t>
            </w:r>
          </w:p>
        </w:tc>
        <w:tc>
          <w:tcPr>
            <w:tcW w:w="2055" w:type="dxa"/>
            <w:shd w:val="clear" w:color="auto" w:fill="auto"/>
            <w:vAlign w:val="bottom"/>
          </w:tcPr>
          <w:p w:rsidR="00D036BF" w:rsidRPr="00D036BF" w:rsidRDefault="00D036BF" w:rsidP="00D036BF">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D036BF">
              <w:rPr>
                <w:rFonts w:ascii="Arial" w:eastAsia="Arial Unicode MS" w:hAnsi="Arial" w:cs="Arial"/>
                <w:sz w:val="20"/>
                <w:szCs w:val="20"/>
              </w:rPr>
              <w:t>1,178,556,600</w:t>
            </w:r>
          </w:p>
        </w:tc>
        <w:tc>
          <w:tcPr>
            <w:tcW w:w="2055" w:type="dxa"/>
            <w:vAlign w:val="bottom"/>
          </w:tcPr>
          <w:p w:rsidR="00D036BF" w:rsidRPr="00C06E47" w:rsidRDefault="00D036BF" w:rsidP="00D036BF">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C06E47">
              <w:rPr>
                <w:rFonts w:ascii="Arial" w:eastAsia="Arial Unicode MS" w:hAnsi="Arial" w:cs="Arial"/>
                <w:sz w:val="20"/>
                <w:szCs w:val="20"/>
              </w:rPr>
              <w:t>1,085,786,676</w:t>
            </w:r>
          </w:p>
        </w:tc>
      </w:tr>
      <w:tr w:rsidR="00D036BF" w:rsidRPr="00C06E47" w:rsidTr="00D036BF">
        <w:tc>
          <w:tcPr>
            <w:tcW w:w="5079" w:type="dxa"/>
          </w:tcPr>
          <w:p w:rsidR="00D036BF" w:rsidRPr="00C06E47" w:rsidRDefault="00D036BF" w:rsidP="00D036BF">
            <w:pPr>
              <w:tabs>
                <w:tab w:val="left" w:pos="1877"/>
                <w:tab w:val="left" w:pos="2138"/>
              </w:tabs>
              <w:spacing w:line="380" w:lineRule="exact"/>
              <w:rPr>
                <w:rFonts w:ascii="Arial" w:hAnsi="Arial" w:cs="Arial"/>
                <w:sz w:val="20"/>
                <w:szCs w:val="20"/>
              </w:rPr>
            </w:pPr>
            <w:r w:rsidRPr="00C06E47">
              <w:rPr>
                <w:rFonts w:ascii="Arial" w:hAnsi="Arial" w:cs="Arial"/>
                <w:sz w:val="20"/>
                <w:szCs w:val="20"/>
              </w:rPr>
              <w:t>Premium written for the periods</w:t>
            </w:r>
          </w:p>
        </w:tc>
        <w:tc>
          <w:tcPr>
            <w:tcW w:w="2055" w:type="dxa"/>
            <w:shd w:val="clear" w:color="auto" w:fill="auto"/>
            <w:vAlign w:val="bottom"/>
          </w:tcPr>
          <w:p w:rsidR="00D036BF" w:rsidRPr="00D036BF" w:rsidRDefault="00D036BF" w:rsidP="00D036BF">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D036BF">
              <w:rPr>
                <w:rFonts w:ascii="Arial" w:eastAsia="Arial Unicode MS" w:hAnsi="Arial" w:cs="Arial"/>
                <w:sz w:val="20"/>
                <w:szCs w:val="20"/>
              </w:rPr>
              <w:t>1,475,630,324</w:t>
            </w:r>
          </w:p>
        </w:tc>
        <w:tc>
          <w:tcPr>
            <w:tcW w:w="2055" w:type="dxa"/>
            <w:vAlign w:val="bottom"/>
          </w:tcPr>
          <w:p w:rsidR="00D036BF" w:rsidRPr="00C06E47" w:rsidRDefault="00D036BF" w:rsidP="00D036BF">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C06E47">
              <w:rPr>
                <w:rFonts w:ascii="Arial" w:eastAsia="Arial Unicode MS" w:hAnsi="Arial" w:cs="Arial"/>
                <w:sz w:val="20"/>
                <w:szCs w:val="20"/>
              </w:rPr>
              <w:t>2,112,199,661</w:t>
            </w:r>
          </w:p>
        </w:tc>
      </w:tr>
      <w:tr w:rsidR="00D036BF" w:rsidRPr="00C06E47" w:rsidTr="00D036BF">
        <w:tc>
          <w:tcPr>
            <w:tcW w:w="5079" w:type="dxa"/>
          </w:tcPr>
          <w:p w:rsidR="00D036BF" w:rsidRPr="00C06E47" w:rsidRDefault="00D036BF" w:rsidP="00D036BF">
            <w:pPr>
              <w:tabs>
                <w:tab w:val="left" w:pos="1877"/>
                <w:tab w:val="left" w:pos="2138"/>
              </w:tabs>
              <w:spacing w:line="380" w:lineRule="exact"/>
              <w:rPr>
                <w:rFonts w:ascii="Arial" w:hAnsi="Arial" w:cs="Arial"/>
                <w:sz w:val="20"/>
                <w:szCs w:val="20"/>
              </w:rPr>
            </w:pPr>
            <w:r w:rsidRPr="00C06E47">
              <w:rPr>
                <w:rFonts w:ascii="Arial" w:hAnsi="Arial" w:cs="Arial"/>
                <w:sz w:val="20"/>
                <w:szCs w:val="20"/>
              </w:rPr>
              <w:t>Premium earned for the current periods</w:t>
            </w:r>
          </w:p>
        </w:tc>
        <w:tc>
          <w:tcPr>
            <w:tcW w:w="2055" w:type="dxa"/>
            <w:shd w:val="clear" w:color="auto" w:fill="auto"/>
            <w:vAlign w:val="bottom"/>
          </w:tcPr>
          <w:p w:rsidR="00D036BF" w:rsidRPr="00D036BF" w:rsidRDefault="00D036BF" w:rsidP="00D036BF">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D036BF">
              <w:rPr>
                <w:rFonts w:ascii="Arial" w:eastAsia="Arial Unicode MS" w:hAnsi="Arial" w:cs="Arial"/>
                <w:sz w:val="20"/>
                <w:szCs w:val="20"/>
              </w:rPr>
              <w:t>(1,512,179,469)</w:t>
            </w:r>
          </w:p>
        </w:tc>
        <w:tc>
          <w:tcPr>
            <w:tcW w:w="2055" w:type="dxa"/>
            <w:vAlign w:val="bottom"/>
          </w:tcPr>
          <w:p w:rsidR="00D036BF" w:rsidRPr="00C06E47" w:rsidRDefault="00D036BF" w:rsidP="00D036BF">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C06E47">
              <w:rPr>
                <w:rFonts w:ascii="Arial" w:eastAsia="Arial Unicode MS" w:hAnsi="Arial" w:cs="Arial"/>
                <w:sz w:val="20"/>
                <w:szCs w:val="20"/>
              </w:rPr>
              <w:t>(2,019,429,737)</w:t>
            </w:r>
          </w:p>
        </w:tc>
      </w:tr>
      <w:tr w:rsidR="00D036BF" w:rsidRPr="00C06E47" w:rsidTr="00D036BF">
        <w:tc>
          <w:tcPr>
            <w:tcW w:w="5079" w:type="dxa"/>
          </w:tcPr>
          <w:p w:rsidR="00D036BF" w:rsidRPr="00C06E47" w:rsidRDefault="00D036BF" w:rsidP="00D036BF">
            <w:pPr>
              <w:tabs>
                <w:tab w:val="left" w:pos="459"/>
                <w:tab w:val="left" w:pos="1877"/>
                <w:tab w:val="left" w:pos="2138"/>
              </w:tabs>
              <w:spacing w:line="380" w:lineRule="exact"/>
              <w:rPr>
                <w:rFonts w:ascii="Arial" w:hAnsi="Arial" w:cs="Arial"/>
                <w:sz w:val="20"/>
                <w:szCs w:val="20"/>
              </w:rPr>
            </w:pPr>
            <w:r w:rsidRPr="00C06E47">
              <w:rPr>
                <w:rFonts w:ascii="Arial" w:hAnsi="Arial" w:cs="Arial"/>
                <w:sz w:val="20"/>
                <w:szCs w:val="20"/>
              </w:rPr>
              <w:t>Balances - end of the periods</w:t>
            </w:r>
          </w:p>
        </w:tc>
        <w:tc>
          <w:tcPr>
            <w:tcW w:w="2055" w:type="dxa"/>
            <w:shd w:val="clear" w:color="auto" w:fill="auto"/>
            <w:vAlign w:val="bottom"/>
          </w:tcPr>
          <w:p w:rsidR="00D036BF" w:rsidRPr="00D036BF" w:rsidRDefault="00D036BF" w:rsidP="00D036BF">
            <w:pPr>
              <w:pBdr>
                <w:top w:val="single" w:sz="4" w:space="1" w:color="auto"/>
                <w:bottom w:val="double" w:sz="4" w:space="1" w:color="auto"/>
              </w:pBd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D036BF">
              <w:rPr>
                <w:rFonts w:ascii="Arial" w:eastAsia="Arial Unicode MS" w:hAnsi="Arial" w:cs="Arial"/>
                <w:sz w:val="20"/>
                <w:szCs w:val="20"/>
              </w:rPr>
              <w:t>1,142,007,455</w:t>
            </w:r>
          </w:p>
        </w:tc>
        <w:tc>
          <w:tcPr>
            <w:tcW w:w="2055" w:type="dxa"/>
            <w:vAlign w:val="bottom"/>
          </w:tcPr>
          <w:p w:rsidR="00D036BF" w:rsidRPr="00C06E47" w:rsidRDefault="00D036BF" w:rsidP="00D036BF">
            <w:pPr>
              <w:pBdr>
                <w:top w:val="single" w:sz="4" w:space="1" w:color="auto"/>
                <w:bottom w:val="double" w:sz="4" w:space="1" w:color="auto"/>
              </w:pBd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C06E47">
              <w:rPr>
                <w:rFonts w:ascii="Arial" w:eastAsia="Arial Unicode MS" w:hAnsi="Arial" w:cs="Arial"/>
                <w:sz w:val="20"/>
                <w:szCs w:val="20"/>
              </w:rPr>
              <w:t>1,178,556,600</w:t>
            </w:r>
          </w:p>
        </w:tc>
      </w:tr>
    </w:tbl>
    <w:p w:rsidR="00A41431" w:rsidRDefault="00A41431" w:rsidP="00B86014">
      <w:pPr>
        <w:pStyle w:val="Heading1"/>
        <w:spacing w:before="240" w:after="120" w:line="380" w:lineRule="exact"/>
        <w:ind w:left="547" w:hanging="547"/>
        <w:jc w:val="left"/>
        <w:rPr>
          <w:rFonts w:ascii="Arial" w:hAnsi="Arial"/>
          <w:b/>
          <w:bCs/>
          <w:spacing w:val="0"/>
          <w:sz w:val="22"/>
          <w:szCs w:val="22"/>
          <w:u w:val="none"/>
        </w:rPr>
      </w:pPr>
      <w:bookmarkStart w:id="15" w:name="_Toc450553818"/>
    </w:p>
    <w:p w:rsidR="00A41431" w:rsidRDefault="00A41431">
      <w:pPr>
        <w:ind w:right="0"/>
        <w:jc w:val="left"/>
        <w:rPr>
          <w:rFonts w:ascii="Arial" w:hAnsi="Arial" w:cs="BrowalliaUPC"/>
          <w:b/>
          <w:bCs/>
          <w:sz w:val="22"/>
          <w:szCs w:val="22"/>
        </w:rPr>
      </w:pPr>
      <w:r>
        <w:rPr>
          <w:rFonts w:ascii="Arial" w:hAnsi="Arial"/>
          <w:b/>
          <w:bCs/>
          <w:sz w:val="22"/>
          <w:szCs w:val="22"/>
        </w:rPr>
        <w:br w:type="page"/>
      </w:r>
    </w:p>
    <w:p w:rsidR="00E87BE3" w:rsidRPr="00C06E47" w:rsidRDefault="002B7350" w:rsidP="00B86014">
      <w:pPr>
        <w:pStyle w:val="Heading1"/>
        <w:spacing w:before="240" w:after="120" w:line="380" w:lineRule="exact"/>
        <w:ind w:left="547" w:hanging="547"/>
        <w:jc w:val="left"/>
        <w:rPr>
          <w:rFonts w:ascii="Arial" w:hAnsi="Arial"/>
          <w:b/>
          <w:bCs/>
          <w:spacing w:val="0"/>
          <w:sz w:val="22"/>
          <w:szCs w:val="22"/>
          <w:u w:val="none"/>
        </w:rPr>
      </w:pPr>
      <w:bookmarkStart w:id="16" w:name="_Toc497816352"/>
      <w:r w:rsidRPr="00C06E47">
        <w:rPr>
          <w:rFonts w:ascii="Arial" w:hAnsi="Arial"/>
          <w:b/>
          <w:bCs/>
          <w:spacing w:val="0"/>
          <w:sz w:val="22"/>
          <w:szCs w:val="22"/>
          <w:u w:val="none"/>
        </w:rPr>
        <w:lastRenderedPageBreak/>
        <w:t>14</w:t>
      </w:r>
      <w:r w:rsidR="00E87BE3" w:rsidRPr="00C06E47">
        <w:rPr>
          <w:rFonts w:ascii="Arial" w:hAnsi="Arial"/>
          <w:b/>
          <w:bCs/>
          <w:spacing w:val="0"/>
          <w:sz w:val="22"/>
          <w:szCs w:val="22"/>
          <w:u w:val="none"/>
        </w:rPr>
        <w:t>.</w:t>
      </w:r>
      <w:r w:rsidR="00E87BE3" w:rsidRPr="00C06E47">
        <w:rPr>
          <w:rFonts w:ascii="Arial" w:hAnsi="Arial"/>
          <w:b/>
          <w:bCs/>
          <w:spacing w:val="0"/>
          <w:sz w:val="22"/>
          <w:szCs w:val="22"/>
          <w:u w:val="none"/>
        </w:rPr>
        <w:tab/>
      </w:r>
      <w:bookmarkEnd w:id="15"/>
      <w:r w:rsidR="007817D9" w:rsidRPr="00C06E47">
        <w:rPr>
          <w:rFonts w:ascii="Arial" w:hAnsi="Arial"/>
          <w:b/>
          <w:bCs/>
          <w:spacing w:val="0"/>
          <w:sz w:val="22"/>
          <w:szCs w:val="22"/>
          <w:u w:val="none"/>
        </w:rPr>
        <w:t>Reinsurance payables</w:t>
      </w:r>
      <w:bookmarkEnd w:id="16"/>
    </w:p>
    <w:tbl>
      <w:tblPr>
        <w:tblW w:w="9162" w:type="dxa"/>
        <w:tblInd w:w="558" w:type="dxa"/>
        <w:tblLayout w:type="fixed"/>
        <w:tblLook w:val="04A0" w:firstRow="1" w:lastRow="0" w:firstColumn="1" w:lastColumn="0" w:noHBand="0" w:noVBand="1"/>
      </w:tblPr>
      <w:tblGrid>
        <w:gridCol w:w="5022"/>
        <w:gridCol w:w="2070"/>
        <w:gridCol w:w="2070"/>
      </w:tblGrid>
      <w:tr w:rsidR="00E87BE3" w:rsidRPr="00C06E47" w:rsidTr="00290332">
        <w:tc>
          <w:tcPr>
            <w:tcW w:w="5022" w:type="dxa"/>
          </w:tcPr>
          <w:p w:rsidR="00E87BE3" w:rsidRPr="00C06E47" w:rsidRDefault="00E87BE3">
            <w:pPr>
              <w:tabs>
                <w:tab w:val="left" w:pos="900"/>
                <w:tab w:val="right" w:pos="5130"/>
                <w:tab w:val="right" w:pos="5850"/>
                <w:tab w:val="right" w:pos="7380"/>
                <w:tab w:val="left" w:pos="7560"/>
                <w:tab w:val="right" w:pos="8640"/>
              </w:tabs>
              <w:overflowPunct w:val="0"/>
              <w:autoSpaceDE w:val="0"/>
              <w:autoSpaceDN w:val="0"/>
              <w:adjustRightInd w:val="0"/>
              <w:spacing w:line="380" w:lineRule="exact"/>
              <w:ind w:left="360" w:hanging="360"/>
              <w:jc w:val="right"/>
              <w:rPr>
                <w:rFonts w:ascii="Arial" w:hAnsi="Arial" w:cs="Arial"/>
                <w:sz w:val="20"/>
                <w:szCs w:val="20"/>
              </w:rPr>
            </w:pPr>
          </w:p>
        </w:tc>
        <w:tc>
          <w:tcPr>
            <w:tcW w:w="2070" w:type="dxa"/>
          </w:tcPr>
          <w:p w:rsidR="00E87BE3" w:rsidRPr="00C06E47" w:rsidRDefault="00E87BE3">
            <w:pPr>
              <w:tabs>
                <w:tab w:val="left" w:pos="900"/>
                <w:tab w:val="right" w:pos="5130"/>
                <w:tab w:val="right" w:pos="5850"/>
                <w:tab w:val="right" w:pos="7380"/>
                <w:tab w:val="left" w:pos="7560"/>
                <w:tab w:val="right" w:pos="8640"/>
              </w:tabs>
              <w:overflowPunct w:val="0"/>
              <w:autoSpaceDE w:val="0"/>
              <w:autoSpaceDN w:val="0"/>
              <w:adjustRightInd w:val="0"/>
              <w:spacing w:line="380" w:lineRule="exact"/>
              <w:ind w:left="360" w:hanging="360"/>
              <w:jc w:val="right"/>
              <w:rPr>
                <w:rFonts w:ascii="Arial" w:hAnsi="Arial" w:cs="Arial"/>
                <w:sz w:val="20"/>
                <w:szCs w:val="20"/>
              </w:rPr>
            </w:pPr>
          </w:p>
        </w:tc>
        <w:tc>
          <w:tcPr>
            <w:tcW w:w="2070" w:type="dxa"/>
            <w:hideMark/>
          </w:tcPr>
          <w:p w:rsidR="00E87BE3" w:rsidRPr="00C06E47" w:rsidRDefault="00E87BE3" w:rsidP="00D66272">
            <w:pPr>
              <w:tabs>
                <w:tab w:val="left" w:pos="900"/>
                <w:tab w:val="right" w:pos="5130"/>
                <w:tab w:val="right" w:pos="5850"/>
                <w:tab w:val="right" w:pos="7380"/>
                <w:tab w:val="left" w:pos="7560"/>
                <w:tab w:val="right" w:pos="8640"/>
              </w:tabs>
              <w:overflowPunct w:val="0"/>
              <w:autoSpaceDE w:val="0"/>
              <w:autoSpaceDN w:val="0"/>
              <w:adjustRightInd w:val="0"/>
              <w:spacing w:line="380" w:lineRule="exact"/>
              <w:ind w:left="360" w:right="0" w:hanging="360"/>
              <w:jc w:val="right"/>
              <w:rPr>
                <w:rFonts w:ascii="Arial" w:hAnsi="Arial" w:cs="Arial"/>
                <w:sz w:val="20"/>
                <w:szCs w:val="20"/>
              </w:rPr>
            </w:pPr>
            <w:r w:rsidRPr="00C06E47">
              <w:rPr>
                <w:rFonts w:ascii="Arial" w:hAnsi="Arial" w:cs="Arial"/>
                <w:sz w:val="20"/>
                <w:szCs w:val="20"/>
              </w:rPr>
              <w:t>(Unit: Baht)</w:t>
            </w:r>
          </w:p>
        </w:tc>
      </w:tr>
      <w:tr w:rsidR="00E87BE3" w:rsidRPr="00C06E47" w:rsidTr="00290332">
        <w:tc>
          <w:tcPr>
            <w:tcW w:w="5022" w:type="dxa"/>
          </w:tcPr>
          <w:p w:rsidR="00E87BE3" w:rsidRPr="00C06E47" w:rsidRDefault="00E87BE3">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p>
        </w:tc>
        <w:tc>
          <w:tcPr>
            <w:tcW w:w="2070" w:type="dxa"/>
            <w:vAlign w:val="bottom"/>
            <w:hideMark/>
          </w:tcPr>
          <w:p w:rsidR="00E87BE3" w:rsidRPr="00C06E47" w:rsidRDefault="006D6AE2" w:rsidP="002E2247">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0"/>
              <w:jc w:val="center"/>
              <w:rPr>
                <w:rFonts w:ascii="Arial" w:eastAsia="Arial Unicode MS" w:hAnsi="Arial" w:cs="Arial"/>
                <w:sz w:val="20"/>
                <w:szCs w:val="20"/>
              </w:rPr>
            </w:pPr>
            <w:r>
              <w:rPr>
                <w:rFonts w:ascii="Arial" w:eastAsia="Arial Unicode MS" w:hAnsi="Arial" w:cs="Arial"/>
                <w:sz w:val="20"/>
                <w:szCs w:val="20"/>
              </w:rPr>
              <w:t>30 September 2017</w:t>
            </w:r>
          </w:p>
        </w:tc>
        <w:tc>
          <w:tcPr>
            <w:tcW w:w="2070" w:type="dxa"/>
            <w:vAlign w:val="bottom"/>
            <w:hideMark/>
          </w:tcPr>
          <w:p w:rsidR="00E87BE3" w:rsidRPr="00C06E47" w:rsidRDefault="00AB4783" w:rsidP="002E2247">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0"/>
              <w:jc w:val="center"/>
              <w:rPr>
                <w:rFonts w:ascii="Arial" w:eastAsia="Arial Unicode MS" w:hAnsi="Arial" w:cs="Arial"/>
                <w:sz w:val="20"/>
                <w:szCs w:val="20"/>
              </w:rPr>
            </w:pPr>
            <w:r w:rsidRPr="00C06E47">
              <w:rPr>
                <w:rFonts w:ascii="Arial" w:eastAsia="Arial Unicode MS" w:hAnsi="Arial" w:cs="Arial"/>
                <w:sz w:val="20"/>
                <w:szCs w:val="20"/>
              </w:rPr>
              <w:t>31 December 2016</w:t>
            </w:r>
          </w:p>
        </w:tc>
      </w:tr>
      <w:tr w:rsidR="002B7350" w:rsidRPr="00C06E47" w:rsidTr="007A5D17">
        <w:tc>
          <w:tcPr>
            <w:tcW w:w="5022" w:type="dxa"/>
          </w:tcPr>
          <w:p w:rsidR="002B7350" w:rsidRPr="00C06E47" w:rsidRDefault="002B7350" w:rsidP="007F601D">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p>
        </w:tc>
        <w:tc>
          <w:tcPr>
            <w:tcW w:w="2070" w:type="dxa"/>
            <w:vAlign w:val="bottom"/>
          </w:tcPr>
          <w:p w:rsidR="002B7350" w:rsidRPr="00C06E47" w:rsidRDefault="002B7350" w:rsidP="007F601D">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p>
        </w:tc>
        <w:tc>
          <w:tcPr>
            <w:tcW w:w="2070" w:type="dxa"/>
            <w:vAlign w:val="bottom"/>
          </w:tcPr>
          <w:p w:rsidR="002B7350" w:rsidRPr="00C06E47" w:rsidRDefault="002B7350" w:rsidP="007F601D">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p>
        </w:tc>
      </w:tr>
      <w:tr w:rsidR="00D036BF" w:rsidRPr="00C06E47" w:rsidTr="00D036BF">
        <w:tc>
          <w:tcPr>
            <w:tcW w:w="5022" w:type="dxa"/>
            <w:hideMark/>
          </w:tcPr>
          <w:p w:rsidR="00D036BF" w:rsidRPr="00C06E47" w:rsidRDefault="00D036BF" w:rsidP="00D036BF">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r w:rsidRPr="00C06E47">
              <w:rPr>
                <w:rFonts w:ascii="Arial" w:hAnsi="Arial" w:cs="Arial"/>
                <w:sz w:val="20"/>
                <w:szCs w:val="20"/>
              </w:rPr>
              <w:t xml:space="preserve">Amounts withheld on reinsurance </w:t>
            </w:r>
          </w:p>
        </w:tc>
        <w:tc>
          <w:tcPr>
            <w:tcW w:w="2070" w:type="dxa"/>
            <w:shd w:val="clear" w:color="auto" w:fill="auto"/>
            <w:vAlign w:val="bottom"/>
          </w:tcPr>
          <w:p w:rsidR="00D036BF" w:rsidRPr="00D036BF" w:rsidRDefault="00D036BF" w:rsidP="00D036BF">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D036BF">
              <w:rPr>
                <w:rFonts w:ascii="Arial" w:eastAsia="Arial Unicode MS" w:hAnsi="Arial" w:cs="Arial"/>
                <w:sz w:val="20"/>
                <w:szCs w:val="20"/>
              </w:rPr>
              <w:t>85,206,915</w:t>
            </w:r>
          </w:p>
        </w:tc>
        <w:tc>
          <w:tcPr>
            <w:tcW w:w="2070" w:type="dxa"/>
            <w:vAlign w:val="bottom"/>
          </w:tcPr>
          <w:p w:rsidR="00D036BF" w:rsidRPr="00C06E47" w:rsidRDefault="00D036BF" w:rsidP="00D036BF">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99,593,519</w:t>
            </w:r>
          </w:p>
        </w:tc>
      </w:tr>
      <w:tr w:rsidR="00D036BF" w:rsidRPr="00C06E47" w:rsidTr="00D036BF">
        <w:tc>
          <w:tcPr>
            <w:tcW w:w="5022" w:type="dxa"/>
            <w:hideMark/>
          </w:tcPr>
          <w:p w:rsidR="00D036BF" w:rsidRPr="00C06E47" w:rsidRDefault="00D036BF" w:rsidP="00D036BF">
            <w:pPr>
              <w:tabs>
                <w:tab w:val="left" w:pos="450"/>
                <w:tab w:val="left" w:pos="2880"/>
              </w:tabs>
              <w:overflowPunct w:val="0"/>
              <w:autoSpaceDE w:val="0"/>
              <w:autoSpaceDN w:val="0"/>
              <w:adjustRightInd w:val="0"/>
              <w:spacing w:line="380" w:lineRule="exact"/>
              <w:jc w:val="thaiDistribute"/>
              <w:rPr>
                <w:rFonts w:ascii="Arial" w:hAnsi="Arial" w:cs="Arial"/>
                <w:sz w:val="20"/>
                <w:szCs w:val="20"/>
              </w:rPr>
            </w:pPr>
            <w:r w:rsidRPr="00C06E47">
              <w:rPr>
                <w:rFonts w:ascii="Arial" w:hAnsi="Arial" w:cs="Arial"/>
                <w:sz w:val="20"/>
                <w:szCs w:val="20"/>
              </w:rPr>
              <w:t>Amounts due to reinsurers</w:t>
            </w:r>
          </w:p>
        </w:tc>
        <w:tc>
          <w:tcPr>
            <w:tcW w:w="2070" w:type="dxa"/>
            <w:shd w:val="clear" w:color="auto" w:fill="auto"/>
            <w:vAlign w:val="bottom"/>
          </w:tcPr>
          <w:p w:rsidR="00D036BF" w:rsidRPr="00D036BF" w:rsidRDefault="00D036BF" w:rsidP="00D036BF">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D036BF">
              <w:rPr>
                <w:rFonts w:ascii="Arial" w:eastAsia="Arial Unicode MS" w:hAnsi="Arial" w:cs="Arial"/>
                <w:sz w:val="20"/>
                <w:szCs w:val="20"/>
              </w:rPr>
              <w:t>44,087,295</w:t>
            </w:r>
          </w:p>
        </w:tc>
        <w:tc>
          <w:tcPr>
            <w:tcW w:w="2070" w:type="dxa"/>
            <w:vAlign w:val="bottom"/>
          </w:tcPr>
          <w:p w:rsidR="00D036BF" w:rsidRPr="00C06E47" w:rsidRDefault="00D036BF" w:rsidP="00D036BF">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59,476,150</w:t>
            </w:r>
          </w:p>
        </w:tc>
      </w:tr>
      <w:tr w:rsidR="00D036BF" w:rsidRPr="00C06E47" w:rsidTr="00D036BF">
        <w:tc>
          <w:tcPr>
            <w:tcW w:w="5022" w:type="dxa"/>
            <w:hideMark/>
          </w:tcPr>
          <w:p w:rsidR="00D036BF" w:rsidRPr="00C06E47" w:rsidRDefault="00D036BF" w:rsidP="00D036BF">
            <w:pPr>
              <w:tabs>
                <w:tab w:val="left" w:pos="450"/>
                <w:tab w:val="left" w:pos="2880"/>
              </w:tabs>
              <w:overflowPunct w:val="0"/>
              <w:autoSpaceDE w:val="0"/>
              <w:autoSpaceDN w:val="0"/>
              <w:adjustRightInd w:val="0"/>
              <w:spacing w:line="380" w:lineRule="exact"/>
              <w:jc w:val="thaiDistribute"/>
              <w:rPr>
                <w:rFonts w:ascii="Arial" w:hAnsi="Arial" w:cs="Arial"/>
                <w:sz w:val="20"/>
                <w:szCs w:val="20"/>
              </w:rPr>
            </w:pPr>
            <w:r w:rsidRPr="00C06E47">
              <w:rPr>
                <w:rFonts w:ascii="Arial" w:hAnsi="Arial" w:cs="Arial"/>
                <w:sz w:val="20"/>
                <w:szCs w:val="20"/>
              </w:rPr>
              <w:t>Total reinsurance payables</w:t>
            </w:r>
          </w:p>
        </w:tc>
        <w:tc>
          <w:tcPr>
            <w:tcW w:w="2070" w:type="dxa"/>
            <w:shd w:val="clear" w:color="auto" w:fill="auto"/>
            <w:vAlign w:val="bottom"/>
          </w:tcPr>
          <w:p w:rsidR="00D036BF" w:rsidRPr="00D036BF" w:rsidRDefault="00D036BF" w:rsidP="00D036BF">
            <w:pPr>
              <w:pBdr>
                <w:top w:val="single" w:sz="4" w:space="1" w:color="auto"/>
                <w:bottom w:val="double" w:sz="4" w:space="1" w:color="auto"/>
              </w:pBd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D036BF">
              <w:rPr>
                <w:rFonts w:ascii="Arial" w:eastAsia="Arial Unicode MS" w:hAnsi="Arial" w:cs="Arial"/>
                <w:sz w:val="20"/>
                <w:szCs w:val="20"/>
              </w:rPr>
              <w:t>129,294,210</w:t>
            </w:r>
          </w:p>
        </w:tc>
        <w:tc>
          <w:tcPr>
            <w:tcW w:w="2070" w:type="dxa"/>
            <w:vAlign w:val="bottom"/>
          </w:tcPr>
          <w:p w:rsidR="00D036BF" w:rsidRPr="00C06E47" w:rsidRDefault="00D036BF" w:rsidP="00D036BF">
            <w:pPr>
              <w:pBdr>
                <w:top w:val="single" w:sz="4" w:space="1" w:color="auto"/>
                <w:bottom w:val="double" w:sz="4" w:space="1" w:color="auto"/>
              </w:pBd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159,069,669</w:t>
            </w:r>
          </w:p>
        </w:tc>
      </w:tr>
    </w:tbl>
    <w:p w:rsidR="00A4278B" w:rsidRPr="00C06E47" w:rsidRDefault="00E87BE3" w:rsidP="00B86014">
      <w:pPr>
        <w:pStyle w:val="Heading1"/>
        <w:spacing w:before="240" w:after="120" w:line="380" w:lineRule="exact"/>
        <w:ind w:left="547" w:hanging="547"/>
        <w:jc w:val="left"/>
        <w:rPr>
          <w:rFonts w:ascii="Arial" w:hAnsi="Arial"/>
          <w:b/>
          <w:bCs/>
          <w:spacing w:val="0"/>
          <w:sz w:val="22"/>
          <w:szCs w:val="22"/>
          <w:u w:val="none"/>
        </w:rPr>
      </w:pPr>
      <w:bookmarkStart w:id="17" w:name="_Toc497816353"/>
      <w:r w:rsidRPr="00C06E47">
        <w:rPr>
          <w:rFonts w:ascii="Arial" w:hAnsi="Arial"/>
          <w:b/>
          <w:bCs/>
          <w:spacing w:val="0"/>
          <w:sz w:val="22"/>
          <w:szCs w:val="22"/>
          <w:u w:val="none"/>
        </w:rPr>
        <w:t>1</w:t>
      </w:r>
      <w:r w:rsidR="002B7350" w:rsidRPr="00C06E47">
        <w:rPr>
          <w:rFonts w:ascii="Arial" w:hAnsi="Arial"/>
          <w:b/>
          <w:bCs/>
          <w:spacing w:val="0"/>
          <w:sz w:val="22"/>
          <w:szCs w:val="22"/>
          <w:u w:val="none"/>
        </w:rPr>
        <w:t>5</w:t>
      </w:r>
      <w:r w:rsidR="00A4278B" w:rsidRPr="00C06E47">
        <w:rPr>
          <w:rFonts w:ascii="Arial" w:hAnsi="Arial"/>
          <w:b/>
          <w:bCs/>
          <w:spacing w:val="0"/>
          <w:sz w:val="22"/>
          <w:szCs w:val="22"/>
          <w:u w:val="none"/>
        </w:rPr>
        <w:t>.</w:t>
      </w:r>
      <w:r w:rsidR="00A4278B" w:rsidRPr="00C06E47">
        <w:rPr>
          <w:rFonts w:ascii="Arial" w:hAnsi="Arial"/>
          <w:b/>
          <w:bCs/>
          <w:spacing w:val="0"/>
          <w:sz w:val="22"/>
          <w:szCs w:val="22"/>
          <w:u w:val="none"/>
        </w:rPr>
        <w:tab/>
        <w:t>Other liabilities</w:t>
      </w:r>
      <w:bookmarkEnd w:id="17"/>
    </w:p>
    <w:p w:rsidR="000F5CE1" w:rsidRPr="00C06E47" w:rsidRDefault="000F5CE1" w:rsidP="000F5CE1">
      <w:pPr>
        <w:spacing w:line="380" w:lineRule="exact"/>
        <w:ind w:right="-96"/>
        <w:jc w:val="right"/>
        <w:rPr>
          <w:rFonts w:ascii="Arial" w:hAnsi="Arial" w:cs="Arial"/>
          <w:sz w:val="20"/>
          <w:szCs w:val="20"/>
        </w:rPr>
      </w:pPr>
      <w:r w:rsidRPr="00C06E47">
        <w:rPr>
          <w:rFonts w:ascii="Arial" w:hAnsi="Arial" w:cs="Arial"/>
          <w:sz w:val="20"/>
          <w:szCs w:val="20"/>
        </w:rPr>
        <w:t>(Unit: Baht)</w:t>
      </w:r>
    </w:p>
    <w:tbl>
      <w:tblPr>
        <w:tblW w:w="9183" w:type="dxa"/>
        <w:tblInd w:w="507" w:type="dxa"/>
        <w:tblLayout w:type="fixed"/>
        <w:tblCellMar>
          <w:left w:w="57" w:type="dxa"/>
          <w:right w:w="57" w:type="dxa"/>
        </w:tblCellMar>
        <w:tblLook w:val="0000" w:firstRow="0" w:lastRow="0" w:firstColumn="0" w:lastColumn="0" w:noHBand="0" w:noVBand="0"/>
      </w:tblPr>
      <w:tblGrid>
        <w:gridCol w:w="5073"/>
        <w:gridCol w:w="2055"/>
        <w:gridCol w:w="2055"/>
      </w:tblGrid>
      <w:tr w:rsidR="00E87BE3" w:rsidRPr="00C06E47" w:rsidTr="00290332">
        <w:trPr>
          <w:trHeight w:val="300"/>
        </w:trPr>
        <w:tc>
          <w:tcPr>
            <w:tcW w:w="5073" w:type="dxa"/>
          </w:tcPr>
          <w:p w:rsidR="00E87BE3" w:rsidRPr="00C06E47" w:rsidRDefault="00E87BE3"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55" w:type="dxa"/>
            <w:vAlign w:val="bottom"/>
          </w:tcPr>
          <w:p w:rsidR="00E87BE3" w:rsidRPr="00C06E47" w:rsidRDefault="006D6AE2" w:rsidP="000A1AA8">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51"/>
              <w:jc w:val="center"/>
              <w:rPr>
                <w:rFonts w:ascii="Arial" w:eastAsia="Arial Unicode MS" w:hAnsi="Arial" w:cs="Arial"/>
                <w:sz w:val="20"/>
                <w:szCs w:val="20"/>
              </w:rPr>
            </w:pPr>
            <w:r>
              <w:rPr>
                <w:rFonts w:ascii="Arial" w:eastAsia="Arial Unicode MS" w:hAnsi="Arial" w:cs="Arial"/>
                <w:sz w:val="20"/>
                <w:szCs w:val="20"/>
              </w:rPr>
              <w:t>30 September 2017</w:t>
            </w:r>
          </w:p>
        </w:tc>
        <w:tc>
          <w:tcPr>
            <w:tcW w:w="2055" w:type="dxa"/>
            <w:vAlign w:val="bottom"/>
          </w:tcPr>
          <w:p w:rsidR="00E87BE3" w:rsidRPr="00C06E47" w:rsidRDefault="00AB4783" w:rsidP="000A1AA8">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51"/>
              <w:jc w:val="center"/>
              <w:rPr>
                <w:rFonts w:ascii="Arial" w:eastAsia="Arial Unicode MS" w:hAnsi="Arial" w:cs="Arial"/>
                <w:sz w:val="20"/>
                <w:szCs w:val="20"/>
              </w:rPr>
            </w:pPr>
            <w:r w:rsidRPr="00C06E47">
              <w:rPr>
                <w:rFonts w:ascii="Arial" w:eastAsia="Arial Unicode MS" w:hAnsi="Arial" w:cs="Arial"/>
                <w:sz w:val="20"/>
                <w:szCs w:val="20"/>
              </w:rPr>
              <w:t>31 December 2016</w:t>
            </w:r>
          </w:p>
        </w:tc>
      </w:tr>
      <w:tr w:rsidR="002B7350" w:rsidRPr="00C06E47" w:rsidTr="00290332">
        <w:tc>
          <w:tcPr>
            <w:tcW w:w="5073" w:type="dxa"/>
          </w:tcPr>
          <w:p w:rsidR="002B7350" w:rsidRPr="00C06E47" w:rsidRDefault="002B7350" w:rsidP="007A5D17">
            <w:pPr>
              <w:tabs>
                <w:tab w:val="left" w:pos="1877"/>
                <w:tab w:val="left" w:pos="2138"/>
              </w:tabs>
              <w:spacing w:line="380" w:lineRule="exact"/>
              <w:ind w:left="33"/>
              <w:rPr>
                <w:rFonts w:ascii="Arial" w:hAnsi="Arial" w:cs="Arial"/>
                <w:sz w:val="20"/>
                <w:szCs w:val="20"/>
              </w:rPr>
            </w:pPr>
          </w:p>
        </w:tc>
        <w:tc>
          <w:tcPr>
            <w:tcW w:w="2055" w:type="dxa"/>
            <w:vAlign w:val="bottom"/>
          </w:tcPr>
          <w:p w:rsidR="002B7350" w:rsidRPr="00C06E47" w:rsidRDefault="002B7350" w:rsidP="007A5D17">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p>
        </w:tc>
        <w:tc>
          <w:tcPr>
            <w:tcW w:w="2055" w:type="dxa"/>
            <w:vAlign w:val="bottom"/>
          </w:tcPr>
          <w:p w:rsidR="002B7350" w:rsidRPr="00C06E47" w:rsidRDefault="002B7350" w:rsidP="007A5D17">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p>
        </w:tc>
      </w:tr>
      <w:tr w:rsidR="00D036BF" w:rsidRPr="00C06E47" w:rsidTr="00D036BF">
        <w:tc>
          <w:tcPr>
            <w:tcW w:w="5073" w:type="dxa"/>
          </w:tcPr>
          <w:p w:rsidR="00D036BF" w:rsidRPr="00C06E47" w:rsidRDefault="00D036BF" w:rsidP="00D036BF">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Account payable - Revenue Department</w:t>
            </w:r>
          </w:p>
        </w:tc>
        <w:tc>
          <w:tcPr>
            <w:tcW w:w="2055" w:type="dxa"/>
            <w:shd w:val="clear" w:color="auto" w:fill="auto"/>
            <w:vAlign w:val="bottom"/>
          </w:tcPr>
          <w:p w:rsidR="00D036BF" w:rsidRPr="00D036BF" w:rsidRDefault="00D036BF" w:rsidP="00D036BF">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D036BF">
              <w:rPr>
                <w:rFonts w:ascii="Arial" w:eastAsia="Arial Unicode MS" w:hAnsi="Arial" w:cs="Arial"/>
                <w:sz w:val="20"/>
                <w:szCs w:val="20"/>
              </w:rPr>
              <w:t>4,921,752</w:t>
            </w:r>
          </w:p>
        </w:tc>
        <w:tc>
          <w:tcPr>
            <w:tcW w:w="2055" w:type="dxa"/>
            <w:vAlign w:val="bottom"/>
          </w:tcPr>
          <w:p w:rsidR="00D036BF" w:rsidRPr="00C06E47" w:rsidRDefault="00D036BF" w:rsidP="00D036BF">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7,409,362</w:t>
            </w:r>
          </w:p>
        </w:tc>
      </w:tr>
      <w:tr w:rsidR="00D036BF" w:rsidRPr="00C06E47" w:rsidTr="00D036BF">
        <w:tc>
          <w:tcPr>
            <w:tcW w:w="5073" w:type="dxa"/>
          </w:tcPr>
          <w:p w:rsidR="00D036BF" w:rsidRPr="00C06E47" w:rsidRDefault="00D036BF" w:rsidP="00D036BF">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Withholding income tax payable</w:t>
            </w:r>
          </w:p>
        </w:tc>
        <w:tc>
          <w:tcPr>
            <w:tcW w:w="2055" w:type="dxa"/>
            <w:shd w:val="clear" w:color="auto" w:fill="auto"/>
            <w:vAlign w:val="bottom"/>
          </w:tcPr>
          <w:p w:rsidR="00D036BF" w:rsidRPr="00D036BF" w:rsidRDefault="00D036BF" w:rsidP="00D036BF">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D036BF">
              <w:rPr>
                <w:rFonts w:ascii="Arial" w:eastAsia="Arial Unicode MS" w:hAnsi="Arial" w:cs="Arial"/>
                <w:sz w:val="20"/>
                <w:szCs w:val="20"/>
              </w:rPr>
              <w:t>4,904,403</w:t>
            </w:r>
          </w:p>
        </w:tc>
        <w:tc>
          <w:tcPr>
            <w:tcW w:w="2055" w:type="dxa"/>
            <w:vAlign w:val="bottom"/>
          </w:tcPr>
          <w:p w:rsidR="00D036BF" w:rsidRPr="00C06E47" w:rsidRDefault="00D036BF" w:rsidP="00D036BF">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3,083,435</w:t>
            </w:r>
          </w:p>
        </w:tc>
      </w:tr>
      <w:tr w:rsidR="00D036BF" w:rsidRPr="00C06E47" w:rsidTr="00D036BF">
        <w:tc>
          <w:tcPr>
            <w:tcW w:w="5073" w:type="dxa"/>
          </w:tcPr>
          <w:p w:rsidR="00D036BF" w:rsidRPr="00C06E47" w:rsidRDefault="00D036BF" w:rsidP="00D036BF">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Undue output value added taxes</w:t>
            </w:r>
          </w:p>
        </w:tc>
        <w:tc>
          <w:tcPr>
            <w:tcW w:w="2055" w:type="dxa"/>
            <w:shd w:val="clear" w:color="auto" w:fill="auto"/>
            <w:vAlign w:val="bottom"/>
          </w:tcPr>
          <w:p w:rsidR="00D036BF" w:rsidRPr="00D036BF" w:rsidRDefault="00D036BF" w:rsidP="00D036BF">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D036BF">
              <w:rPr>
                <w:rFonts w:ascii="Arial" w:eastAsia="Arial Unicode MS" w:hAnsi="Arial" w:cs="Arial"/>
                <w:sz w:val="20"/>
                <w:szCs w:val="20"/>
              </w:rPr>
              <w:t>9,233,313</w:t>
            </w:r>
          </w:p>
        </w:tc>
        <w:tc>
          <w:tcPr>
            <w:tcW w:w="2055" w:type="dxa"/>
            <w:vAlign w:val="bottom"/>
          </w:tcPr>
          <w:p w:rsidR="00D036BF" w:rsidRPr="00C06E47" w:rsidRDefault="00D036BF" w:rsidP="00D036BF">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11,297,111</w:t>
            </w:r>
          </w:p>
        </w:tc>
      </w:tr>
      <w:tr w:rsidR="00D036BF" w:rsidRPr="00C06E47" w:rsidTr="00D036BF">
        <w:tc>
          <w:tcPr>
            <w:tcW w:w="5073" w:type="dxa"/>
          </w:tcPr>
          <w:p w:rsidR="00D036BF" w:rsidRPr="00C06E47" w:rsidRDefault="00D036BF" w:rsidP="00D036BF">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Short-term employee benefit payable</w:t>
            </w:r>
          </w:p>
        </w:tc>
        <w:tc>
          <w:tcPr>
            <w:tcW w:w="2055" w:type="dxa"/>
            <w:shd w:val="clear" w:color="auto" w:fill="auto"/>
            <w:vAlign w:val="bottom"/>
          </w:tcPr>
          <w:p w:rsidR="00D036BF" w:rsidRPr="00D036BF" w:rsidRDefault="00D036BF" w:rsidP="00D036BF">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D036BF">
              <w:rPr>
                <w:rFonts w:ascii="Arial" w:eastAsia="Arial Unicode MS" w:hAnsi="Arial" w:cs="Arial"/>
                <w:sz w:val="20"/>
                <w:szCs w:val="20"/>
              </w:rPr>
              <w:t>18,094,050</w:t>
            </w:r>
          </w:p>
        </w:tc>
        <w:tc>
          <w:tcPr>
            <w:tcW w:w="2055" w:type="dxa"/>
            <w:vAlign w:val="bottom"/>
          </w:tcPr>
          <w:p w:rsidR="00D036BF" w:rsidRPr="00C06E47" w:rsidRDefault="00D036BF" w:rsidP="00D036BF">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27,234,917</w:t>
            </w:r>
          </w:p>
        </w:tc>
      </w:tr>
      <w:tr w:rsidR="00D036BF" w:rsidRPr="00C06E47" w:rsidTr="00D036BF">
        <w:tc>
          <w:tcPr>
            <w:tcW w:w="5073" w:type="dxa"/>
          </w:tcPr>
          <w:p w:rsidR="00D036BF" w:rsidRPr="00C06E47" w:rsidRDefault="00D036BF" w:rsidP="00D036BF">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Accrued expenses</w:t>
            </w:r>
          </w:p>
        </w:tc>
        <w:tc>
          <w:tcPr>
            <w:tcW w:w="2055" w:type="dxa"/>
            <w:shd w:val="clear" w:color="auto" w:fill="auto"/>
            <w:vAlign w:val="bottom"/>
          </w:tcPr>
          <w:p w:rsidR="00D036BF" w:rsidRPr="00D036BF" w:rsidRDefault="00D036BF" w:rsidP="00D036BF">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D036BF">
              <w:rPr>
                <w:rFonts w:ascii="Arial" w:eastAsia="Arial Unicode MS" w:hAnsi="Arial" w:cs="Arial"/>
                <w:sz w:val="20"/>
                <w:szCs w:val="20"/>
              </w:rPr>
              <w:t>8,290,488</w:t>
            </w:r>
          </w:p>
        </w:tc>
        <w:tc>
          <w:tcPr>
            <w:tcW w:w="2055" w:type="dxa"/>
            <w:vAlign w:val="bottom"/>
          </w:tcPr>
          <w:p w:rsidR="00D036BF" w:rsidRPr="00C06E47" w:rsidRDefault="00D036BF" w:rsidP="00D036BF">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15,123,604</w:t>
            </w:r>
          </w:p>
        </w:tc>
      </w:tr>
      <w:tr w:rsidR="00D036BF" w:rsidRPr="00C06E47" w:rsidTr="00D036BF">
        <w:tc>
          <w:tcPr>
            <w:tcW w:w="5073" w:type="dxa"/>
          </w:tcPr>
          <w:p w:rsidR="00D036BF" w:rsidRPr="00C06E47" w:rsidRDefault="00D036BF" w:rsidP="00D036BF">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Deposits from brokers</w:t>
            </w:r>
          </w:p>
        </w:tc>
        <w:tc>
          <w:tcPr>
            <w:tcW w:w="2055" w:type="dxa"/>
            <w:shd w:val="clear" w:color="auto" w:fill="auto"/>
            <w:vAlign w:val="bottom"/>
          </w:tcPr>
          <w:p w:rsidR="00D036BF" w:rsidRPr="00D036BF" w:rsidRDefault="00D036BF" w:rsidP="00D036BF">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D036BF">
              <w:rPr>
                <w:rFonts w:ascii="Arial" w:eastAsia="Arial Unicode MS" w:hAnsi="Arial" w:cs="Arial"/>
                <w:sz w:val="20"/>
                <w:szCs w:val="20"/>
              </w:rPr>
              <w:t>35,343,933</w:t>
            </w:r>
          </w:p>
        </w:tc>
        <w:tc>
          <w:tcPr>
            <w:tcW w:w="2055" w:type="dxa"/>
            <w:vAlign w:val="bottom"/>
          </w:tcPr>
          <w:p w:rsidR="00D036BF" w:rsidRPr="00C06E47" w:rsidRDefault="00D036BF" w:rsidP="00D036BF">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32,408,826</w:t>
            </w:r>
          </w:p>
        </w:tc>
      </w:tr>
      <w:tr w:rsidR="00D036BF" w:rsidRPr="00C06E47" w:rsidTr="00D036BF">
        <w:tc>
          <w:tcPr>
            <w:tcW w:w="5073" w:type="dxa"/>
          </w:tcPr>
          <w:p w:rsidR="00D036BF" w:rsidRPr="00C06E47" w:rsidRDefault="00D036BF" w:rsidP="00D036BF">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Others</w:t>
            </w:r>
          </w:p>
        </w:tc>
        <w:tc>
          <w:tcPr>
            <w:tcW w:w="2055" w:type="dxa"/>
            <w:shd w:val="clear" w:color="auto" w:fill="auto"/>
            <w:vAlign w:val="bottom"/>
          </w:tcPr>
          <w:p w:rsidR="00D036BF" w:rsidRPr="00D036BF" w:rsidRDefault="00D036BF" w:rsidP="00D036BF">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D036BF">
              <w:rPr>
                <w:rFonts w:ascii="Arial" w:eastAsia="Arial Unicode MS" w:hAnsi="Arial" w:cs="Arial"/>
                <w:sz w:val="20"/>
                <w:szCs w:val="20"/>
              </w:rPr>
              <w:t>22,622,304</w:t>
            </w:r>
          </w:p>
        </w:tc>
        <w:tc>
          <w:tcPr>
            <w:tcW w:w="2055" w:type="dxa"/>
            <w:vAlign w:val="bottom"/>
          </w:tcPr>
          <w:p w:rsidR="00D036BF" w:rsidRPr="00C06E47" w:rsidRDefault="00D036BF" w:rsidP="00D036BF">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27,862,105</w:t>
            </w:r>
          </w:p>
        </w:tc>
      </w:tr>
      <w:tr w:rsidR="00D036BF" w:rsidRPr="00C06E47" w:rsidTr="00D036BF">
        <w:tc>
          <w:tcPr>
            <w:tcW w:w="5073" w:type="dxa"/>
          </w:tcPr>
          <w:p w:rsidR="00D036BF" w:rsidRPr="00C06E47" w:rsidRDefault="00D036BF" w:rsidP="00D036BF">
            <w:pPr>
              <w:tabs>
                <w:tab w:val="left" w:pos="1877"/>
                <w:tab w:val="left" w:pos="2138"/>
              </w:tabs>
              <w:spacing w:line="380" w:lineRule="exact"/>
              <w:ind w:left="33"/>
              <w:rPr>
                <w:rFonts w:ascii="Arial" w:hAnsi="Arial" w:cs="Arial"/>
                <w:sz w:val="20"/>
                <w:szCs w:val="20"/>
              </w:rPr>
            </w:pPr>
            <w:r w:rsidRPr="00C06E47">
              <w:rPr>
                <w:rFonts w:ascii="Arial" w:hAnsi="Arial" w:cs="Arial"/>
                <w:sz w:val="20"/>
                <w:szCs w:val="20"/>
              </w:rPr>
              <w:t>Total other liabilities</w:t>
            </w:r>
          </w:p>
        </w:tc>
        <w:tc>
          <w:tcPr>
            <w:tcW w:w="2055" w:type="dxa"/>
            <w:shd w:val="clear" w:color="auto" w:fill="auto"/>
            <w:vAlign w:val="bottom"/>
          </w:tcPr>
          <w:p w:rsidR="00D036BF" w:rsidRPr="00D036BF" w:rsidRDefault="00D036BF" w:rsidP="00D036BF">
            <w:pPr>
              <w:pBdr>
                <w:top w:val="single" w:sz="4" w:space="1" w:color="auto"/>
                <w:bottom w:val="double" w:sz="4" w:space="1" w:color="auto"/>
              </w:pBd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D036BF">
              <w:rPr>
                <w:rFonts w:ascii="Arial" w:eastAsia="Arial Unicode MS" w:hAnsi="Arial" w:cs="Arial"/>
                <w:sz w:val="20"/>
                <w:szCs w:val="20"/>
              </w:rPr>
              <w:t>103,410,243</w:t>
            </w:r>
          </w:p>
        </w:tc>
        <w:tc>
          <w:tcPr>
            <w:tcW w:w="2055" w:type="dxa"/>
            <w:vAlign w:val="bottom"/>
          </w:tcPr>
          <w:p w:rsidR="00D036BF" w:rsidRPr="00C06E47" w:rsidRDefault="00D036BF" w:rsidP="00D036BF">
            <w:pPr>
              <w:pBdr>
                <w:top w:val="single" w:sz="4" w:space="1" w:color="auto"/>
                <w:bottom w:val="double" w:sz="4" w:space="1" w:color="auto"/>
              </w:pBd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C06E47">
              <w:rPr>
                <w:rFonts w:ascii="Arial" w:eastAsia="Arial Unicode MS" w:hAnsi="Arial" w:cs="Arial"/>
                <w:sz w:val="20"/>
                <w:szCs w:val="20"/>
              </w:rPr>
              <w:t>124,419,360</w:t>
            </w:r>
          </w:p>
        </w:tc>
      </w:tr>
    </w:tbl>
    <w:p w:rsidR="00F050B0" w:rsidRDefault="00F050B0" w:rsidP="00B86014">
      <w:pPr>
        <w:pStyle w:val="Heading1"/>
        <w:spacing w:before="120" w:after="120" w:line="380" w:lineRule="exact"/>
        <w:ind w:left="547" w:hanging="547"/>
        <w:jc w:val="left"/>
        <w:rPr>
          <w:rFonts w:ascii="Arial" w:hAnsi="Arial"/>
          <w:b/>
          <w:bCs/>
          <w:spacing w:val="0"/>
          <w:sz w:val="22"/>
          <w:szCs w:val="22"/>
          <w:u w:val="none"/>
        </w:rPr>
      </w:pPr>
    </w:p>
    <w:p w:rsidR="00F050B0" w:rsidRDefault="00F050B0">
      <w:pPr>
        <w:ind w:right="0"/>
        <w:jc w:val="left"/>
        <w:rPr>
          <w:rFonts w:ascii="Arial" w:hAnsi="Arial" w:cs="BrowalliaUPC"/>
          <w:b/>
          <w:bCs/>
          <w:sz w:val="22"/>
          <w:szCs w:val="22"/>
        </w:rPr>
      </w:pPr>
      <w:r>
        <w:rPr>
          <w:rFonts w:ascii="Arial" w:hAnsi="Arial"/>
          <w:b/>
          <w:bCs/>
          <w:sz w:val="22"/>
          <w:szCs w:val="22"/>
        </w:rPr>
        <w:br w:type="page"/>
      </w:r>
    </w:p>
    <w:p w:rsidR="00E87BE3" w:rsidRPr="00C06E47" w:rsidRDefault="002B7350" w:rsidP="00B86014">
      <w:pPr>
        <w:pStyle w:val="Heading1"/>
        <w:spacing w:before="120" w:after="120" w:line="380" w:lineRule="exact"/>
        <w:ind w:left="547" w:hanging="547"/>
        <w:jc w:val="left"/>
        <w:rPr>
          <w:rFonts w:ascii="Arial" w:hAnsi="Arial"/>
          <w:b/>
          <w:bCs/>
          <w:spacing w:val="0"/>
          <w:sz w:val="22"/>
          <w:szCs w:val="22"/>
          <w:u w:val="none"/>
        </w:rPr>
      </w:pPr>
      <w:bookmarkStart w:id="18" w:name="_Toc497816354"/>
      <w:r w:rsidRPr="00C06E47">
        <w:rPr>
          <w:rFonts w:ascii="Arial" w:hAnsi="Arial"/>
          <w:b/>
          <w:bCs/>
          <w:spacing w:val="0"/>
          <w:sz w:val="22"/>
          <w:szCs w:val="22"/>
          <w:u w:val="none"/>
        </w:rPr>
        <w:lastRenderedPageBreak/>
        <w:t>16</w:t>
      </w:r>
      <w:r w:rsidR="00E87BE3" w:rsidRPr="00C06E47">
        <w:rPr>
          <w:rFonts w:ascii="Arial" w:hAnsi="Arial"/>
          <w:b/>
          <w:bCs/>
          <w:spacing w:val="0"/>
          <w:sz w:val="22"/>
          <w:szCs w:val="22"/>
          <w:u w:val="none"/>
        </w:rPr>
        <w:t xml:space="preserve">. </w:t>
      </w:r>
      <w:r w:rsidR="00E87BE3" w:rsidRPr="00C06E47">
        <w:rPr>
          <w:rFonts w:ascii="Arial" w:hAnsi="Arial"/>
          <w:b/>
          <w:bCs/>
          <w:spacing w:val="0"/>
          <w:sz w:val="22"/>
          <w:szCs w:val="22"/>
          <w:u w:val="none"/>
        </w:rPr>
        <w:tab/>
        <w:t>Segment information</w:t>
      </w:r>
      <w:bookmarkEnd w:id="18"/>
    </w:p>
    <w:p w:rsidR="007A5D17" w:rsidRPr="00C06E47" w:rsidRDefault="007A5D17" w:rsidP="00B86014">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C06E47">
        <w:rPr>
          <w:rFonts w:ascii="Arial" w:hAnsi="Arial" w:cs="Arial"/>
          <w:sz w:val="22"/>
          <w:szCs w:val="22"/>
        </w:rPr>
        <w:tab/>
      </w:r>
      <w:r w:rsidR="00B86014" w:rsidRPr="00C06E47">
        <w:rPr>
          <w:rFonts w:ascii="Arial" w:hAnsi="Arial" w:cs="Arial"/>
          <w:sz w:val="22"/>
          <w:szCs w:val="22"/>
        </w:rPr>
        <w:t>The</w:t>
      </w:r>
      <w:r w:rsidRPr="00C06E47">
        <w:rPr>
          <w:rFonts w:ascii="Arial" w:hAnsi="Arial" w:cs="Arial"/>
          <w:sz w:val="22"/>
          <w:szCs w:val="22"/>
        </w:rPr>
        <w:t xml:space="preserve"> Company is organised into</w:t>
      </w:r>
      <w:r w:rsidR="00B86014" w:rsidRPr="00C06E47">
        <w:rPr>
          <w:rFonts w:ascii="Arial" w:hAnsi="Arial" w:cs="Arial"/>
          <w:sz w:val="22"/>
          <w:szCs w:val="22"/>
        </w:rPr>
        <w:t xml:space="preserve"> two non-life insurance</w:t>
      </w:r>
      <w:r w:rsidRPr="00C06E47">
        <w:rPr>
          <w:rFonts w:ascii="Arial" w:hAnsi="Arial" w:cs="Arial"/>
          <w:sz w:val="22"/>
          <w:szCs w:val="22"/>
        </w:rPr>
        <w:t xml:space="preserve"> business </w:t>
      </w:r>
      <w:r w:rsidR="00B86014" w:rsidRPr="00C06E47">
        <w:rPr>
          <w:rFonts w:ascii="Arial" w:hAnsi="Arial" w:cs="Arial"/>
          <w:sz w:val="22"/>
          <w:szCs w:val="22"/>
        </w:rPr>
        <w:t>segments,</w:t>
      </w:r>
      <w:r w:rsidRPr="00C06E47">
        <w:rPr>
          <w:rFonts w:ascii="Arial" w:hAnsi="Arial" w:cs="Arial"/>
          <w:sz w:val="22"/>
          <w:szCs w:val="22"/>
        </w:rPr>
        <w:t xml:space="preserve"> which are motor insurance and other insurance</w:t>
      </w:r>
      <w:r w:rsidR="00B86014" w:rsidRPr="00C06E47">
        <w:rPr>
          <w:rFonts w:ascii="Arial" w:hAnsi="Arial" w:cs="Arial"/>
          <w:sz w:val="22"/>
          <w:szCs w:val="22"/>
        </w:rPr>
        <w:t xml:space="preserve"> whereby the segmental profit or loss</w:t>
      </w:r>
      <w:r w:rsidR="003E40AA" w:rsidRPr="00C06E47">
        <w:rPr>
          <w:rFonts w:ascii="Arial" w:hAnsi="Arial" w:cs="Arial"/>
          <w:sz w:val="22"/>
          <w:szCs w:val="22"/>
        </w:rPr>
        <w:t xml:space="preserve"> </w:t>
      </w:r>
      <w:r w:rsidRPr="00C06E47">
        <w:rPr>
          <w:rFonts w:ascii="Arial" w:hAnsi="Arial" w:cs="Arial"/>
          <w:sz w:val="22"/>
          <w:szCs w:val="22"/>
        </w:rPr>
        <w:t xml:space="preserve">for the </w:t>
      </w:r>
      <w:r w:rsidR="00A41431">
        <w:rPr>
          <w:rFonts w:ascii="Arial" w:hAnsi="Arial" w:cs="Arial"/>
          <w:sz w:val="22"/>
          <w:szCs w:val="22"/>
        </w:rPr>
        <w:t xml:space="preserve">three-month and </w:t>
      </w:r>
      <w:r w:rsidR="006D6AE2">
        <w:rPr>
          <w:rFonts w:ascii="Arial" w:hAnsi="Arial" w:cs="Arial"/>
          <w:sz w:val="22"/>
          <w:szCs w:val="22"/>
        </w:rPr>
        <w:t>nine-month</w:t>
      </w:r>
      <w:r w:rsidRPr="00C06E47">
        <w:rPr>
          <w:rFonts w:ascii="Arial" w:hAnsi="Arial" w:cs="Arial"/>
          <w:sz w:val="22"/>
          <w:szCs w:val="22"/>
        </w:rPr>
        <w:t xml:space="preserve"> periods ended </w:t>
      </w:r>
      <w:r w:rsidR="006D6AE2">
        <w:rPr>
          <w:rFonts w:ascii="Arial" w:hAnsi="Arial" w:cs="Arial"/>
          <w:sz w:val="22"/>
          <w:szCs w:val="22"/>
        </w:rPr>
        <w:t>30 September 2017</w:t>
      </w:r>
      <w:r w:rsidRPr="00C06E47">
        <w:rPr>
          <w:rFonts w:ascii="Arial" w:hAnsi="Arial" w:cs="Arial"/>
          <w:sz w:val="22"/>
          <w:szCs w:val="22"/>
        </w:rPr>
        <w:t xml:space="preserve"> and 2016</w:t>
      </w:r>
      <w:r w:rsidR="00B86014" w:rsidRPr="00C06E47">
        <w:rPr>
          <w:rFonts w:ascii="Arial" w:hAnsi="Arial" w:cs="Arial"/>
          <w:sz w:val="22"/>
          <w:szCs w:val="22"/>
        </w:rPr>
        <w:t xml:space="preserve"> </w:t>
      </w:r>
      <w:r w:rsidR="00AB2717">
        <w:rPr>
          <w:rFonts w:ascii="Arial" w:hAnsi="Arial" w:cs="Arial"/>
          <w:sz w:val="22"/>
          <w:szCs w:val="22"/>
        </w:rPr>
        <w:t>were</w:t>
      </w:r>
      <w:r w:rsidR="00B86014" w:rsidRPr="00C06E47">
        <w:rPr>
          <w:rFonts w:ascii="Arial" w:hAnsi="Arial" w:cs="Arial"/>
          <w:sz w:val="22"/>
          <w:szCs w:val="22"/>
        </w:rPr>
        <w:t xml:space="preserve"> presented as follows:</w:t>
      </w:r>
      <w:r w:rsidRPr="00C06E47">
        <w:rPr>
          <w:rFonts w:ascii="Arial" w:hAnsi="Arial" w:cs="Arial"/>
          <w:sz w:val="22"/>
          <w:szCs w:val="22"/>
        </w:rPr>
        <w:t xml:space="preserve"> </w:t>
      </w:r>
    </w:p>
    <w:p w:rsidR="006D6AE2" w:rsidRPr="006B691D" w:rsidRDefault="006D6AE2" w:rsidP="00042317">
      <w:pPr>
        <w:tabs>
          <w:tab w:val="left" w:pos="2160"/>
          <w:tab w:val="right" w:pos="7200"/>
          <w:tab w:val="right" w:pos="9000"/>
        </w:tabs>
        <w:spacing w:line="300" w:lineRule="exact"/>
        <w:ind w:left="547" w:right="-187" w:hanging="547"/>
        <w:jc w:val="right"/>
        <w:rPr>
          <w:rFonts w:ascii="Arial" w:hAnsi="Arial" w:cs="Arial"/>
          <w:sz w:val="15"/>
          <w:szCs w:val="15"/>
        </w:rPr>
      </w:pPr>
      <w:r w:rsidRPr="006B691D">
        <w:rPr>
          <w:rFonts w:ascii="Arial" w:hAnsi="Arial" w:cs="Arial"/>
          <w:sz w:val="15"/>
          <w:szCs w:val="15"/>
          <w:cs/>
        </w:rPr>
        <w:t>(</w:t>
      </w:r>
      <w:r w:rsidRPr="006B691D">
        <w:rPr>
          <w:rFonts w:ascii="Arial" w:hAnsi="Arial" w:cs="Arial"/>
          <w:sz w:val="15"/>
          <w:szCs w:val="15"/>
        </w:rPr>
        <w:t>Unit: Baht)</w:t>
      </w:r>
    </w:p>
    <w:tbl>
      <w:tblPr>
        <w:tblW w:w="10098" w:type="dxa"/>
        <w:tblInd w:w="-180" w:type="dxa"/>
        <w:tblLayout w:type="fixed"/>
        <w:tblLook w:val="04A0" w:firstRow="1" w:lastRow="0" w:firstColumn="1" w:lastColumn="0" w:noHBand="0" w:noVBand="1"/>
      </w:tblPr>
      <w:tblGrid>
        <w:gridCol w:w="3348"/>
        <w:gridCol w:w="1125"/>
        <w:gridCol w:w="1125"/>
        <w:gridCol w:w="1125"/>
        <w:gridCol w:w="1125"/>
        <w:gridCol w:w="1125"/>
        <w:gridCol w:w="1125"/>
      </w:tblGrid>
      <w:tr w:rsidR="006D6AE2" w:rsidRPr="00D036BF" w:rsidTr="00042317">
        <w:trPr>
          <w:trHeight w:val="242"/>
        </w:trPr>
        <w:tc>
          <w:tcPr>
            <w:tcW w:w="3348" w:type="dxa"/>
          </w:tcPr>
          <w:p w:rsidR="006D6AE2" w:rsidRPr="00D036BF" w:rsidRDefault="006D6AE2" w:rsidP="00D036BF">
            <w:pPr>
              <w:tabs>
                <w:tab w:val="left" w:pos="45"/>
                <w:tab w:val="left" w:pos="900"/>
                <w:tab w:val="left" w:pos="2880"/>
              </w:tabs>
              <w:spacing w:line="300" w:lineRule="exact"/>
              <w:ind w:left="-828"/>
              <w:rPr>
                <w:rFonts w:ascii="Arial" w:hAnsi="Arial" w:cs="Arial"/>
                <w:sz w:val="15"/>
                <w:szCs w:val="15"/>
              </w:rPr>
            </w:pPr>
          </w:p>
        </w:tc>
        <w:tc>
          <w:tcPr>
            <w:tcW w:w="2250" w:type="dxa"/>
            <w:gridSpan w:val="2"/>
            <w:vAlign w:val="bottom"/>
            <w:hideMark/>
          </w:tcPr>
          <w:p w:rsidR="006D6AE2" w:rsidRPr="00D036BF" w:rsidRDefault="006D6AE2" w:rsidP="00D036BF">
            <w:pPr>
              <w:pBdr>
                <w:bottom w:val="single" w:sz="4" w:space="1" w:color="auto"/>
              </w:pBdr>
              <w:spacing w:line="300" w:lineRule="exact"/>
              <w:ind w:right="-43"/>
              <w:jc w:val="center"/>
              <w:rPr>
                <w:rFonts w:ascii="Arial" w:hAnsi="Arial" w:cs="Arial"/>
                <w:sz w:val="15"/>
                <w:szCs w:val="15"/>
              </w:rPr>
            </w:pPr>
            <w:r w:rsidRPr="00D036BF">
              <w:rPr>
                <w:rFonts w:ascii="Arial" w:hAnsi="Arial" w:cs="Arial"/>
                <w:sz w:val="15"/>
                <w:szCs w:val="15"/>
              </w:rPr>
              <w:t>Motor insurance</w:t>
            </w:r>
          </w:p>
        </w:tc>
        <w:tc>
          <w:tcPr>
            <w:tcW w:w="2250" w:type="dxa"/>
            <w:gridSpan w:val="2"/>
            <w:vAlign w:val="bottom"/>
            <w:hideMark/>
          </w:tcPr>
          <w:p w:rsidR="006D6AE2" w:rsidRPr="00D036BF" w:rsidRDefault="006D6AE2" w:rsidP="00D036BF">
            <w:pPr>
              <w:pBdr>
                <w:bottom w:val="single" w:sz="4" w:space="1" w:color="auto"/>
              </w:pBdr>
              <w:spacing w:line="300" w:lineRule="exact"/>
              <w:ind w:right="-43"/>
              <w:jc w:val="center"/>
              <w:rPr>
                <w:rFonts w:ascii="Arial" w:hAnsi="Arial" w:cs="Arial"/>
                <w:sz w:val="15"/>
                <w:szCs w:val="15"/>
              </w:rPr>
            </w:pPr>
            <w:r w:rsidRPr="00D036BF">
              <w:rPr>
                <w:rFonts w:ascii="Arial" w:hAnsi="Arial" w:cs="Arial"/>
                <w:sz w:val="15"/>
                <w:szCs w:val="15"/>
              </w:rPr>
              <w:t>Others insurance</w:t>
            </w:r>
          </w:p>
        </w:tc>
        <w:tc>
          <w:tcPr>
            <w:tcW w:w="2250" w:type="dxa"/>
            <w:gridSpan w:val="2"/>
            <w:vAlign w:val="bottom"/>
            <w:hideMark/>
          </w:tcPr>
          <w:p w:rsidR="006D6AE2" w:rsidRPr="00D036BF" w:rsidRDefault="006D6AE2" w:rsidP="00D036BF">
            <w:pPr>
              <w:pBdr>
                <w:bottom w:val="single" w:sz="4" w:space="1" w:color="auto"/>
              </w:pBdr>
              <w:spacing w:line="300" w:lineRule="exact"/>
              <w:ind w:right="-43"/>
              <w:jc w:val="center"/>
              <w:rPr>
                <w:rFonts w:ascii="Arial" w:hAnsi="Arial" w:cs="Arial"/>
                <w:sz w:val="15"/>
                <w:szCs w:val="15"/>
              </w:rPr>
            </w:pPr>
            <w:r w:rsidRPr="00D036BF">
              <w:rPr>
                <w:rFonts w:ascii="Arial" w:hAnsi="Arial" w:cs="Arial"/>
                <w:sz w:val="15"/>
                <w:szCs w:val="15"/>
              </w:rPr>
              <w:t>Total</w:t>
            </w:r>
          </w:p>
        </w:tc>
      </w:tr>
      <w:tr w:rsidR="00160569" w:rsidRPr="00D036BF" w:rsidTr="00042317">
        <w:trPr>
          <w:trHeight w:val="242"/>
        </w:trPr>
        <w:tc>
          <w:tcPr>
            <w:tcW w:w="3348" w:type="dxa"/>
          </w:tcPr>
          <w:p w:rsidR="00160569" w:rsidRPr="00D036BF" w:rsidRDefault="00160569" w:rsidP="00D036BF">
            <w:pPr>
              <w:tabs>
                <w:tab w:val="left" w:pos="45"/>
                <w:tab w:val="left" w:pos="900"/>
                <w:tab w:val="left" w:pos="2880"/>
              </w:tabs>
              <w:spacing w:line="300" w:lineRule="exact"/>
              <w:ind w:left="-828"/>
              <w:rPr>
                <w:rFonts w:ascii="Arial" w:hAnsi="Arial" w:cs="Arial"/>
                <w:sz w:val="15"/>
                <w:szCs w:val="15"/>
              </w:rPr>
            </w:pPr>
          </w:p>
        </w:tc>
        <w:tc>
          <w:tcPr>
            <w:tcW w:w="2250" w:type="dxa"/>
            <w:gridSpan w:val="2"/>
            <w:vAlign w:val="bottom"/>
          </w:tcPr>
          <w:p w:rsidR="00160569" w:rsidRPr="00D036BF" w:rsidRDefault="00160569" w:rsidP="00D036BF">
            <w:pPr>
              <w:pBdr>
                <w:bottom w:val="single" w:sz="4" w:space="1" w:color="auto"/>
              </w:pBdr>
              <w:spacing w:line="300" w:lineRule="exact"/>
              <w:ind w:right="-43"/>
              <w:jc w:val="center"/>
              <w:rPr>
                <w:rFonts w:ascii="Arial" w:hAnsi="Arial" w:cs="Arial"/>
                <w:sz w:val="15"/>
                <w:szCs w:val="15"/>
              </w:rPr>
            </w:pPr>
            <w:r w:rsidRPr="00D036BF">
              <w:rPr>
                <w:rFonts w:ascii="Arial" w:hAnsi="Arial" w:cs="Arial"/>
                <w:sz w:val="15"/>
                <w:szCs w:val="15"/>
              </w:rPr>
              <w:t>For the three-month periods ended 30 September</w:t>
            </w:r>
          </w:p>
        </w:tc>
        <w:tc>
          <w:tcPr>
            <w:tcW w:w="2250" w:type="dxa"/>
            <w:gridSpan w:val="2"/>
            <w:vAlign w:val="bottom"/>
          </w:tcPr>
          <w:p w:rsidR="00160569" w:rsidRPr="00D036BF" w:rsidRDefault="00160569" w:rsidP="00D036BF">
            <w:pPr>
              <w:pBdr>
                <w:bottom w:val="single" w:sz="4" w:space="1" w:color="auto"/>
              </w:pBdr>
              <w:spacing w:line="300" w:lineRule="exact"/>
              <w:ind w:right="-43"/>
              <w:jc w:val="center"/>
              <w:rPr>
                <w:rFonts w:ascii="Arial" w:hAnsi="Arial" w:cs="Arial"/>
                <w:sz w:val="15"/>
                <w:szCs w:val="15"/>
              </w:rPr>
            </w:pPr>
            <w:r w:rsidRPr="00D036BF">
              <w:rPr>
                <w:rFonts w:ascii="Arial" w:hAnsi="Arial" w:cs="Arial"/>
                <w:sz w:val="15"/>
                <w:szCs w:val="15"/>
              </w:rPr>
              <w:t>For the three-month periods ended 30 September</w:t>
            </w:r>
          </w:p>
        </w:tc>
        <w:tc>
          <w:tcPr>
            <w:tcW w:w="2250" w:type="dxa"/>
            <w:gridSpan w:val="2"/>
            <w:vAlign w:val="bottom"/>
          </w:tcPr>
          <w:p w:rsidR="00160569" w:rsidRPr="00D036BF" w:rsidRDefault="00160569" w:rsidP="00D036BF">
            <w:pPr>
              <w:pBdr>
                <w:bottom w:val="single" w:sz="4" w:space="1" w:color="auto"/>
              </w:pBdr>
              <w:spacing w:line="300" w:lineRule="exact"/>
              <w:ind w:right="-43"/>
              <w:jc w:val="center"/>
              <w:rPr>
                <w:rFonts w:ascii="Arial" w:hAnsi="Arial" w:cs="Arial"/>
                <w:sz w:val="15"/>
                <w:szCs w:val="15"/>
              </w:rPr>
            </w:pPr>
            <w:r w:rsidRPr="00D036BF">
              <w:rPr>
                <w:rFonts w:ascii="Arial" w:hAnsi="Arial" w:cs="Arial"/>
                <w:sz w:val="15"/>
                <w:szCs w:val="15"/>
              </w:rPr>
              <w:t>For the three-month periods ended 30 September</w:t>
            </w:r>
          </w:p>
        </w:tc>
      </w:tr>
      <w:tr w:rsidR="006D6AE2" w:rsidRPr="00D036BF" w:rsidTr="00042317">
        <w:trPr>
          <w:trHeight w:val="183"/>
        </w:trPr>
        <w:tc>
          <w:tcPr>
            <w:tcW w:w="3348" w:type="dxa"/>
          </w:tcPr>
          <w:p w:rsidR="006D6AE2" w:rsidRPr="00D036BF" w:rsidRDefault="006D6AE2" w:rsidP="00D036BF">
            <w:pPr>
              <w:tabs>
                <w:tab w:val="left" w:pos="900"/>
                <w:tab w:val="left" w:pos="2880"/>
              </w:tabs>
              <w:spacing w:line="300" w:lineRule="exact"/>
              <w:rPr>
                <w:rFonts w:ascii="Arial" w:hAnsi="Arial" w:cs="Arial"/>
                <w:b/>
                <w:bCs/>
                <w:sz w:val="15"/>
                <w:szCs w:val="15"/>
              </w:rPr>
            </w:pPr>
          </w:p>
        </w:tc>
        <w:tc>
          <w:tcPr>
            <w:tcW w:w="1125" w:type="dxa"/>
            <w:vAlign w:val="bottom"/>
          </w:tcPr>
          <w:p w:rsidR="006D6AE2" w:rsidRPr="00D036BF" w:rsidRDefault="006D6AE2" w:rsidP="00D036BF">
            <w:pPr>
              <w:pBdr>
                <w:bottom w:val="single" w:sz="4" w:space="1" w:color="auto"/>
              </w:pBdr>
              <w:spacing w:line="300" w:lineRule="exact"/>
              <w:ind w:right="-43"/>
              <w:jc w:val="center"/>
              <w:rPr>
                <w:rFonts w:ascii="Arial" w:hAnsi="Arial" w:cs="Arial"/>
                <w:sz w:val="15"/>
                <w:szCs w:val="15"/>
              </w:rPr>
            </w:pPr>
            <w:r w:rsidRPr="00D036BF">
              <w:rPr>
                <w:rFonts w:ascii="Arial" w:hAnsi="Arial" w:cs="Arial"/>
                <w:sz w:val="15"/>
                <w:szCs w:val="15"/>
              </w:rPr>
              <w:t>2017</w:t>
            </w:r>
          </w:p>
        </w:tc>
        <w:tc>
          <w:tcPr>
            <w:tcW w:w="1125" w:type="dxa"/>
            <w:vAlign w:val="bottom"/>
          </w:tcPr>
          <w:p w:rsidR="006D6AE2" w:rsidRPr="00D036BF" w:rsidRDefault="006D6AE2" w:rsidP="00D036BF">
            <w:pPr>
              <w:pBdr>
                <w:bottom w:val="single" w:sz="4" w:space="1" w:color="auto"/>
              </w:pBdr>
              <w:spacing w:line="300" w:lineRule="exact"/>
              <w:ind w:right="-43"/>
              <w:jc w:val="center"/>
              <w:rPr>
                <w:rFonts w:ascii="Arial" w:hAnsi="Arial" w:cs="Arial"/>
                <w:sz w:val="15"/>
                <w:szCs w:val="15"/>
              </w:rPr>
            </w:pPr>
            <w:r w:rsidRPr="00D036BF">
              <w:rPr>
                <w:rFonts w:ascii="Arial" w:hAnsi="Arial" w:cs="Arial"/>
                <w:sz w:val="15"/>
                <w:szCs w:val="15"/>
              </w:rPr>
              <w:t>2016</w:t>
            </w:r>
          </w:p>
        </w:tc>
        <w:tc>
          <w:tcPr>
            <w:tcW w:w="1125" w:type="dxa"/>
            <w:vAlign w:val="bottom"/>
          </w:tcPr>
          <w:p w:rsidR="006D6AE2" w:rsidRPr="00D036BF" w:rsidRDefault="006D6AE2" w:rsidP="00D036BF">
            <w:pPr>
              <w:pBdr>
                <w:bottom w:val="single" w:sz="4" w:space="1" w:color="auto"/>
              </w:pBdr>
              <w:spacing w:line="300" w:lineRule="exact"/>
              <w:ind w:right="-43"/>
              <w:jc w:val="center"/>
              <w:rPr>
                <w:rFonts w:ascii="Arial" w:hAnsi="Arial" w:cs="Arial"/>
                <w:sz w:val="15"/>
                <w:szCs w:val="15"/>
              </w:rPr>
            </w:pPr>
            <w:r w:rsidRPr="00D036BF">
              <w:rPr>
                <w:rFonts w:ascii="Arial" w:hAnsi="Arial" w:cs="Arial"/>
                <w:sz w:val="15"/>
                <w:szCs w:val="15"/>
              </w:rPr>
              <w:t>2017</w:t>
            </w:r>
          </w:p>
        </w:tc>
        <w:tc>
          <w:tcPr>
            <w:tcW w:w="1125" w:type="dxa"/>
            <w:vAlign w:val="bottom"/>
            <w:hideMark/>
          </w:tcPr>
          <w:p w:rsidR="006D6AE2" w:rsidRPr="00D036BF" w:rsidRDefault="006D6AE2" w:rsidP="00D036BF">
            <w:pPr>
              <w:pBdr>
                <w:bottom w:val="single" w:sz="4" w:space="1" w:color="auto"/>
              </w:pBdr>
              <w:spacing w:line="300" w:lineRule="exact"/>
              <w:ind w:right="-43"/>
              <w:jc w:val="center"/>
              <w:rPr>
                <w:rFonts w:ascii="Arial" w:hAnsi="Arial" w:cs="Arial"/>
                <w:sz w:val="15"/>
                <w:szCs w:val="15"/>
              </w:rPr>
            </w:pPr>
            <w:r w:rsidRPr="00D036BF">
              <w:rPr>
                <w:rFonts w:ascii="Arial" w:hAnsi="Arial" w:cs="Arial"/>
                <w:sz w:val="15"/>
                <w:szCs w:val="15"/>
              </w:rPr>
              <w:t>2016</w:t>
            </w:r>
          </w:p>
        </w:tc>
        <w:tc>
          <w:tcPr>
            <w:tcW w:w="1125" w:type="dxa"/>
            <w:vAlign w:val="bottom"/>
          </w:tcPr>
          <w:p w:rsidR="006D6AE2" w:rsidRPr="00D036BF" w:rsidRDefault="006D6AE2" w:rsidP="00D036BF">
            <w:pPr>
              <w:pBdr>
                <w:bottom w:val="single" w:sz="4" w:space="1" w:color="auto"/>
              </w:pBdr>
              <w:spacing w:line="300" w:lineRule="exact"/>
              <w:ind w:right="-43"/>
              <w:jc w:val="center"/>
              <w:rPr>
                <w:rFonts w:ascii="Arial" w:hAnsi="Arial" w:cs="Arial"/>
                <w:sz w:val="15"/>
                <w:szCs w:val="15"/>
              </w:rPr>
            </w:pPr>
            <w:r w:rsidRPr="00D036BF">
              <w:rPr>
                <w:rFonts w:ascii="Arial" w:hAnsi="Arial" w:cs="Arial"/>
                <w:sz w:val="15"/>
                <w:szCs w:val="15"/>
              </w:rPr>
              <w:t>2017</w:t>
            </w:r>
          </w:p>
        </w:tc>
        <w:tc>
          <w:tcPr>
            <w:tcW w:w="1125" w:type="dxa"/>
            <w:vAlign w:val="bottom"/>
            <w:hideMark/>
          </w:tcPr>
          <w:p w:rsidR="006D6AE2" w:rsidRPr="00D036BF" w:rsidRDefault="006D6AE2" w:rsidP="00D036BF">
            <w:pPr>
              <w:pBdr>
                <w:bottom w:val="single" w:sz="4" w:space="1" w:color="auto"/>
              </w:pBdr>
              <w:spacing w:line="300" w:lineRule="exact"/>
              <w:ind w:right="-43"/>
              <w:jc w:val="center"/>
              <w:rPr>
                <w:rFonts w:ascii="Arial" w:hAnsi="Arial" w:cs="Arial"/>
                <w:sz w:val="15"/>
                <w:szCs w:val="15"/>
              </w:rPr>
            </w:pPr>
            <w:r w:rsidRPr="00D036BF">
              <w:rPr>
                <w:rFonts w:ascii="Arial" w:hAnsi="Arial" w:cs="Arial"/>
                <w:sz w:val="15"/>
                <w:szCs w:val="15"/>
              </w:rPr>
              <w:t>2016</w:t>
            </w:r>
          </w:p>
        </w:tc>
      </w:tr>
      <w:tr w:rsidR="006D6AE2" w:rsidRPr="00D036BF" w:rsidTr="00042317">
        <w:trPr>
          <w:trHeight w:val="208"/>
        </w:trPr>
        <w:tc>
          <w:tcPr>
            <w:tcW w:w="3348" w:type="dxa"/>
            <w:vAlign w:val="bottom"/>
            <w:hideMark/>
          </w:tcPr>
          <w:p w:rsidR="006D6AE2" w:rsidRPr="00D036BF" w:rsidRDefault="006D6AE2" w:rsidP="00042317">
            <w:pPr>
              <w:tabs>
                <w:tab w:val="left" w:pos="900"/>
                <w:tab w:val="left" w:pos="2880"/>
              </w:tabs>
              <w:spacing w:line="300" w:lineRule="exact"/>
              <w:ind w:left="432" w:right="-18" w:hanging="270"/>
              <w:jc w:val="left"/>
              <w:rPr>
                <w:rFonts w:ascii="Arial" w:hAnsi="Arial" w:cs="Arial"/>
                <w:b/>
                <w:bCs/>
                <w:sz w:val="15"/>
                <w:szCs w:val="15"/>
              </w:rPr>
            </w:pPr>
            <w:r w:rsidRPr="00D036BF">
              <w:rPr>
                <w:rFonts w:ascii="Arial" w:hAnsi="Arial" w:cs="Arial"/>
                <w:b/>
                <w:bCs/>
                <w:sz w:val="15"/>
                <w:szCs w:val="15"/>
              </w:rPr>
              <w:t xml:space="preserve">Underwriting </w:t>
            </w:r>
            <w:r w:rsidR="00042317">
              <w:rPr>
                <w:rFonts w:ascii="Arial" w:hAnsi="Arial" w:cs="Arial"/>
                <w:b/>
                <w:bCs/>
                <w:sz w:val="15"/>
                <w:szCs w:val="15"/>
              </w:rPr>
              <w:t>revenues</w:t>
            </w:r>
          </w:p>
        </w:tc>
        <w:tc>
          <w:tcPr>
            <w:tcW w:w="1125" w:type="dxa"/>
          </w:tcPr>
          <w:p w:rsidR="006D6AE2" w:rsidRPr="00D036BF" w:rsidRDefault="006D6AE2" w:rsidP="00D036BF">
            <w:pPr>
              <w:tabs>
                <w:tab w:val="decimal" w:pos="882"/>
              </w:tabs>
              <w:spacing w:line="300" w:lineRule="exact"/>
              <w:ind w:right="-43"/>
              <w:rPr>
                <w:rFonts w:ascii="Arial" w:hAnsi="Arial" w:cs="Arial"/>
                <w:sz w:val="15"/>
                <w:szCs w:val="15"/>
              </w:rPr>
            </w:pPr>
          </w:p>
        </w:tc>
        <w:tc>
          <w:tcPr>
            <w:tcW w:w="1125" w:type="dxa"/>
          </w:tcPr>
          <w:p w:rsidR="006D6AE2" w:rsidRPr="00D036BF" w:rsidRDefault="006D6AE2" w:rsidP="00D036BF">
            <w:pPr>
              <w:tabs>
                <w:tab w:val="decimal" w:pos="882"/>
              </w:tabs>
              <w:spacing w:line="300" w:lineRule="exact"/>
              <w:ind w:right="-43"/>
              <w:rPr>
                <w:rFonts w:ascii="Arial" w:hAnsi="Arial" w:cs="Arial"/>
                <w:sz w:val="15"/>
                <w:szCs w:val="15"/>
              </w:rPr>
            </w:pPr>
          </w:p>
        </w:tc>
        <w:tc>
          <w:tcPr>
            <w:tcW w:w="1125" w:type="dxa"/>
          </w:tcPr>
          <w:p w:rsidR="006D6AE2" w:rsidRPr="00D036BF" w:rsidRDefault="006D6AE2" w:rsidP="00D036BF">
            <w:pPr>
              <w:tabs>
                <w:tab w:val="decimal" w:pos="882"/>
              </w:tabs>
              <w:spacing w:line="300" w:lineRule="exact"/>
              <w:ind w:right="-43"/>
              <w:rPr>
                <w:rFonts w:ascii="Arial" w:hAnsi="Arial" w:cs="Arial"/>
                <w:sz w:val="15"/>
                <w:szCs w:val="15"/>
              </w:rPr>
            </w:pPr>
          </w:p>
        </w:tc>
        <w:tc>
          <w:tcPr>
            <w:tcW w:w="1125" w:type="dxa"/>
          </w:tcPr>
          <w:p w:rsidR="006D6AE2" w:rsidRPr="00D036BF" w:rsidRDefault="006D6AE2" w:rsidP="00D036BF">
            <w:pPr>
              <w:tabs>
                <w:tab w:val="decimal" w:pos="882"/>
              </w:tabs>
              <w:spacing w:line="300" w:lineRule="exact"/>
              <w:ind w:right="-43"/>
              <w:rPr>
                <w:rFonts w:ascii="Arial" w:hAnsi="Arial" w:cs="Arial"/>
                <w:sz w:val="15"/>
                <w:szCs w:val="15"/>
              </w:rPr>
            </w:pPr>
          </w:p>
        </w:tc>
        <w:tc>
          <w:tcPr>
            <w:tcW w:w="1125" w:type="dxa"/>
          </w:tcPr>
          <w:p w:rsidR="006D6AE2" w:rsidRPr="00D036BF" w:rsidRDefault="006D6AE2" w:rsidP="00D036BF">
            <w:pPr>
              <w:tabs>
                <w:tab w:val="decimal" w:pos="882"/>
              </w:tabs>
              <w:spacing w:line="300" w:lineRule="exact"/>
              <w:ind w:right="-43"/>
              <w:rPr>
                <w:rFonts w:ascii="Arial" w:hAnsi="Arial" w:cs="Arial"/>
                <w:sz w:val="15"/>
                <w:szCs w:val="15"/>
              </w:rPr>
            </w:pPr>
          </w:p>
        </w:tc>
        <w:tc>
          <w:tcPr>
            <w:tcW w:w="1125" w:type="dxa"/>
          </w:tcPr>
          <w:p w:rsidR="006D6AE2" w:rsidRPr="00D036BF" w:rsidRDefault="006D6AE2" w:rsidP="00D036BF">
            <w:pPr>
              <w:tabs>
                <w:tab w:val="decimal" w:pos="882"/>
              </w:tabs>
              <w:spacing w:line="300" w:lineRule="exact"/>
              <w:ind w:right="-43"/>
              <w:rPr>
                <w:rFonts w:ascii="Arial" w:hAnsi="Arial" w:cs="Arial"/>
                <w:sz w:val="15"/>
                <w:szCs w:val="15"/>
              </w:rPr>
            </w:pPr>
          </w:p>
        </w:tc>
      </w:tr>
      <w:tr w:rsidR="00D036BF" w:rsidRPr="00D036BF" w:rsidTr="00042317">
        <w:trPr>
          <w:trHeight w:val="219"/>
        </w:trPr>
        <w:tc>
          <w:tcPr>
            <w:tcW w:w="3348" w:type="dxa"/>
            <w:vAlign w:val="bottom"/>
            <w:hideMark/>
          </w:tcPr>
          <w:p w:rsidR="00D036BF" w:rsidRPr="00D036BF" w:rsidRDefault="00D036BF" w:rsidP="00D036BF">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D036BF">
              <w:rPr>
                <w:rFonts w:ascii="Arial" w:hAnsi="Arial" w:cs="Arial"/>
                <w:sz w:val="15"/>
                <w:szCs w:val="15"/>
              </w:rPr>
              <w:t>Gross premium written</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345,340,466</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367,333,235</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116,560,903</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131,227,580</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461,901,369</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498,560,815</w:t>
            </w:r>
          </w:p>
        </w:tc>
      </w:tr>
      <w:tr w:rsidR="00D036BF" w:rsidRPr="00D036BF" w:rsidTr="00042317">
        <w:trPr>
          <w:trHeight w:val="208"/>
        </w:trPr>
        <w:tc>
          <w:tcPr>
            <w:tcW w:w="3348" w:type="dxa"/>
            <w:vAlign w:val="bottom"/>
            <w:hideMark/>
          </w:tcPr>
          <w:p w:rsidR="00D036BF" w:rsidRPr="00D036BF" w:rsidRDefault="00D036BF" w:rsidP="00D036BF">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D036BF">
              <w:rPr>
                <w:rFonts w:ascii="Arial" w:hAnsi="Arial" w:cs="Arial"/>
                <w:sz w:val="15"/>
                <w:szCs w:val="15"/>
              </w:rPr>
              <w:t>Less: Premium ceded to reinsurers</w:t>
            </w:r>
          </w:p>
        </w:tc>
        <w:tc>
          <w:tcPr>
            <w:tcW w:w="1125" w:type="dxa"/>
            <w:shd w:val="clear" w:color="auto" w:fill="auto"/>
            <w:vAlign w:val="bottom"/>
          </w:tcPr>
          <w:p w:rsidR="00D036BF" w:rsidRPr="00D036BF" w:rsidRDefault="00D036BF" w:rsidP="00D036BF">
            <w:pPr>
              <w:pBdr>
                <w:bottom w:val="single" w:sz="4" w:space="1" w:color="000000"/>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(2,054,069)</w:t>
            </w:r>
          </w:p>
        </w:tc>
        <w:tc>
          <w:tcPr>
            <w:tcW w:w="1125" w:type="dxa"/>
            <w:shd w:val="clear" w:color="auto" w:fill="auto"/>
            <w:vAlign w:val="bottom"/>
          </w:tcPr>
          <w:p w:rsidR="00D036BF" w:rsidRPr="00D036BF" w:rsidRDefault="00D036BF" w:rsidP="00D036BF">
            <w:pPr>
              <w:pBdr>
                <w:bottom w:val="single" w:sz="4" w:space="1" w:color="000000"/>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(2,425,137)</w:t>
            </w:r>
          </w:p>
        </w:tc>
        <w:tc>
          <w:tcPr>
            <w:tcW w:w="1125" w:type="dxa"/>
            <w:shd w:val="clear" w:color="auto" w:fill="auto"/>
            <w:vAlign w:val="bottom"/>
          </w:tcPr>
          <w:p w:rsidR="00D036BF" w:rsidRPr="00D036BF" w:rsidRDefault="00D036BF" w:rsidP="00D036BF">
            <w:pPr>
              <w:pBdr>
                <w:bottom w:val="single" w:sz="4" w:space="1" w:color="000000"/>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(38,302,207)</w:t>
            </w:r>
          </w:p>
        </w:tc>
        <w:tc>
          <w:tcPr>
            <w:tcW w:w="1125" w:type="dxa"/>
            <w:shd w:val="clear" w:color="auto" w:fill="auto"/>
            <w:vAlign w:val="bottom"/>
          </w:tcPr>
          <w:p w:rsidR="00D036BF" w:rsidRPr="00D036BF" w:rsidRDefault="00D036BF" w:rsidP="00D036BF">
            <w:pPr>
              <w:pBdr>
                <w:bottom w:val="single" w:sz="4" w:space="1" w:color="000000"/>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(46,595,220)</w:t>
            </w:r>
          </w:p>
        </w:tc>
        <w:tc>
          <w:tcPr>
            <w:tcW w:w="1125" w:type="dxa"/>
            <w:shd w:val="clear" w:color="auto" w:fill="auto"/>
            <w:vAlign w:val="bottom"/>
          </w:tcPr>
          <w:p w:rsidR="00D036BF" w:rsidRPr="00D036BF" w:rsidRDefault="00D036BF" w:rsidP="00D036BF">
            <w:pPr>
              <w:pBdr>
                <w:bottom w:val="single" w:sz="4" w:space="1" w:color="000000"/>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(40,356,276)</w:t>
            </w:r>
          </w:p>
        </w:tc>
        <w:tc>
          <w:tcPr>
            <w:tcW w:w="1125" w:type="dxa"/>
            <w:shd w:val="clear" w:color="auto" w:fill="auto"/>
            <w:vAlign w:val="bottom"/>
          </w:tcPr>
          <w:p w:rsidR="00D036BF" w:rsidRPr="00D036BF" w:rsidRDefault="00D036BF" w:rsidP="00D036BF">
            <w:pPr>
              <w:pBdr>
                <w:bottom w:val="single" w:sz="4" w:space="1" w:color="000000"/>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(49,020,357)</w:t>
            </w:r>
          </w:p>
        </w:tc>
      </w:tr>
      <w:tr w:rsidR="00D036BF" w:rsidRPr="00D036BF" w:rsidTr="00042317">
        <w:trPr>
          <w:trHeight w:val="242"/>
        </w:trPr>
        <w:tc>
          <w:tcPr>
            <w:tcW w:w="3348" w:type="dxa"/>
            <w:vAlign w:val="bottom"/>
            <w:hideMark/>
          </w:tcPr>
          <w:p w:rsidR="00D036BF" w:rsidRPr="00D036BF" w:rsidRDefault="00D036BF" w:rsidP="00D036BF">
            <w:pPr>
              <w:tabs>
                <w:tab w:val="left" w:pos="450"/>
                <w:tab w:val="left" w:pos="2880"/>
              </w:tabs>
              <w:spacing w:line="300" w:lineRule="exact"/>
              <w:ind w:left="432" w:right="-14" w:hanging="274"/>
              <w:jc w:val="left"/>
              <w:rPr>
                <w:rFonts w:ascii="Arial" w:hAnsi="Arial" w:cs="Arial"/>
                <w:sz w:val="15"/>
                <w:szCs w:val="15"/>
              </w:rPr>
            </w:pPr>
            <w:r w:rsidRPr="00D036BF">
              <w:rPr>
                <w:rFonts w:ascii="Arial" w:hAnsi="Arial" w:cs="Arial"/>
                <w:sz w:val="15"/>
                <w:szCs w:val="15"/>
              </w:rPr>
              <w:t>Net premium written</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343,286,397</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364,908,098</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78,258,696</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84,632,360</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421,545,093</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449,540,458</w:t>
            </w:r>
          </w:p>
        </w:tc>
      </w:tr>
      <w:tr w:rsidR="00D036BF" w:rsidRPr="00D036BF" w:rsidTr="00042317">
        <w:trPr>
          <w:trHeight w:val="242"/>
        </w:trPr>
        <w:tc>
          <w:tcPr>
            <w:tcW w:w="3348" w:type="dxa"/>
            <w:vAlign w:val="bottom"/>
            <w:hideMark/>
          </w:tcPr>
          <w:p w:rsidR="00D036BF" w:rsidRPr="00D036BF" w:rsidRDefault="00D036BF" w:rsidP="00D036BF">
            <w:pPr>
              <w:tabs>
                <w:tab w:val="left" w:pos="450"/>
                <w:tab w:val="left" w:pos="2880"/>
              </w:tabs>
              <w:spacing w:line="300" w:lineRule="exact"/>
              <w:ind w:left="432" w:right="-126" w:hanging="274"/>
              <w:jc w:val="left"/>
              <w:rPr>
                <w:rFonts w:ascii="Arial" w:hAnsi="Arial" w:cs="Arial"/>
                <w:sz w:val="15"/>
                <w:szCs w:val="15"/>
              </w:rPr>
            </w:pPr>
            <w:r w:rsidRPr="00D036BF">
              <w:rPr>
                <w:rFonts w:ascii="Arial" w:hAnsi="Arial" w:cs="Arial"/>
                <w:sz w:val="15"/>
                <w:szCs w:val="15"/>
              </w:rPr>
              <w:t>Add (less): Unearned premium reserves (increased) decreased from prior period</w:t>
            </w:r>
          </w:p>
        </w:tc>
        <w:tc>
          <w:tcPr>
            <w:tcW w:w="1125" w:type="dxa"/>
            <w:shd w:val="clear" w:color="auto" w:fill="auto"/>
            <w:vAlign w:val="bottom"/>
          </w:tcPr>
          <w:p w:rsidR="00D036BF" w:rsidRPr="00D036BF" w:rsidRDefault="00D036BF" w:rsidP="00D036BF">
            <w:pPr>
              <w:pBdr>
                <w:bottom w:val="single" w:sz="4" w:space="1" w:color="000000"/>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29,557,335</w:t>
            </w:r>
          </w:p>
        </w:tc>
        <w:tc>
          <w:tcPr>
            <w:tcW w:w="1125" w:type="dxa"/>
            <w:shd w:val="clear" w:color="auto" w:fill="auto"/>
            <w:vAlign w:val="bottom"/>
          </w:tcPr>
          <w:p w:rsidR="00D036BF" w:rsidRPr="00D036BF" w:rsidRDefault="00D036BF" w:rsidP="00D036BF">
            <w:pPr>
              <w:pBdr>
                <w:bottom w:val="single" w:sz="4" w:space="1" w:color="000000"/>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21,064,650</w:t>
            </w:r>
          </w:p>
        </w:tc>
        <w:tc>
          <w:tcPr>
            <w:tcW w:w="1125" w:type="dxa"/>
            <w:shd w:val="clear" w:color="auto" w:fill="auto"/>
            <w:vAlign w:val="bottom"/>
          </w:tcPr>
          <w:p w:rsidR="00D036BF" w:rsidRPr="00D036BF" w:rsidRDefault="00D036BF" w:rsidP="00D036BF">
            <w:pPr>
              <w:pBdr>
                <w:bottom w:val="single" w:sz="4" w:space="1" w:color="000000"/>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(8,841,450)</w:t>
            </w:r>
          </w:p>
        </w:tc>
        <w:tc>
          <w:tcPr>
            <w:tcW w:w="1125" w:type="dxa"/>
            <w:shd w:val="clear" w:color="auto" w:fill="auto"/>
            <w:vAlign w:val="bottom"/>
          </w:tcPr>
          <w:p w:rsidR="00D036BF" w:rsidRPr="00D036BF" w:rsidRDefault="00D036BF" w:rsidP="00D036BF">
            <w:pPr>
              <w:pBdr>
                <w:bottom w:val="single" w:sz="4" w:space="1" w:color="000000"/>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(26,872,134)</w:t>
            </w:r>
          </w:p>
        </w:tc>
        <w:tc>
          <w:tcPr>
            <w:tcW w:w="1125" w:type="dxa"/>
            <w:shd w:val="clear" w:color="auto" w:fill="auto"/>
            <w:vAlign w:val="bottom"/>
          </w:tcPr>
          <w:p w:rsidR="00D036BF" w:rsidRPr="00D036BF" w:rsidRDefault="00D036BF" w:rsidP="00D036BF">
            <w:pPr>
              <w:pBdr>
                <w:bottom w:val="single" w:sz="4" w:space="1" w:color="000000"/>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20,715,885</w:t>
            </w:r>
          </w:p>
        </w:tc>
        <w:tc>
          <w:tcPr>
            <w:tcW w:w="1125" w:type="dxa"/>
            <w:shd w:val="clear" w:color="auto" w:fill="auto"/>
            <w:vAlign w:val="bottom"/>
          </w:tcPr>
          <w:p w:rsidR="00D036BF" w:rsidRPr="00D036BF" w:rsidRDefault="00D036BF" w:rsidP="00D036BF">
            <w:pPr>
              <w:pBdr>
                <w:bottom w:val="single" w:sz="4" w:space="1" w:color="000000"/>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(5,807,484)</w:t>
            </w:r>
          </w:p>
        </w:tc>
      </w:tr>
      <w:tr w:rsidR="00D036BF" w:rsidRPr="00D036BF" w:rsidTr="00042317">
        <w:trPr>
          <w:trHeight w:val="219"/>
        </w:trPr>
        <w:tc>
          <w:tcPr>
            <w:tcW w:w="3348" w:type="dxa"/>
            <w:vAlign w:val="bottom"/>
            <w:hideMark/>
          </w:tcPr>
          <w:p w:rsidR="00D036BF" w:rsidRPr="00D036BF" w:rsidRDefault="00D036BF" w:rsidP="00D036BF">
            <w:pPr>
              <w:tabs>
                <w:tab w:val="left" w:pos="408"/>
                <w:tab w:val="left" w:pos="2880"/>
              </w:tabs>
              <w:spacing w:line="300" w:lineRule="exact"/>
              <w:ind w:left="432" w:right="-18" w:hanging="270"/>
              <w:jc w:val="left"/>
              <w:rPr>
                <w:rFonts w:ascii="Arial" w:hAnsi="Arial" w:cs="Arial"/>
                <w:sz w:val="15"/>
                <w:szCs w:val="15"/>
              </w:rPr>
            </w:pPr>
            <w:r w:rsidRPr="00D036BF">
              <w:rPr>
                <w:rFonts w:ascii="Arial" w:hAnsi="Arial" w:cs="Arial"/>
                <w:sz w:val="15"/>
                <w:szCs w:val="15"/>
              </w:rPr>
              <w:t>Net earned premium</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372,843,732</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385,972,748</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69,417,246</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57,760,226</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442,260,978</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443,732,974</w:t>
            </w:r>
          </w:p>
        </w:tc>
      </w:tr>
      <w:tr w:rsidR="00D036BF" w:rsidRPr="00D036BF" w:rsidTr="00042317">
        <w:trPr>
          <w:trHeight w:val="208"/>
        </w:trPr>
        <w:tc>
          <w:tcPr>
            <w:tcW w:w="3348" w:type="dxa"/>
            <w:vAlign w:val="bottom"/>
            <w:hideMark/>
          </w:tcPr>
          <w:p w:rsidR="00D036BF" w:rsidRPr="00D036BF" w:rsidRDefault="00D036BF" w:rsidP="00D036BF">
            <w:pPr>
              <w:tabs>
                <w:tab w:val="left" w:pos="408"/>
                <w:tab w:val="left" w:pos="2880"/>
              </w:tabs>
              <w:spacing w:line="300" w:lineRule="exact"/>
              <w:ind w:left="432" w:right="-18" w:hanging="270"/>
              <w:jc w:val="left"/>
              <w:rPr>
                <w:rFonts w:ascii="Arial" w:hAnsi="Arial" w:cs="Arial"/>
                <w:sz w:val="15"/>
                <w:szCs w:val="15"/>
              </w:rPr>
            </w:pPr>
            <w:r w:rsidRPr="00D036BF">
              <w:rPr>
                <w:rFonts w:ascii="Arial" w:hAnsi="Arial" w:cs="Arial"/>
                <w:sz w:val="15"/>
                <w:szCs w:val="15"/>
              </w:rPr>
              <w:t>Commission and brokerage income from reinsurers</w:t>
            </w:r>
          </w:p>
        </w:tc>
        <w:tc>
          <w:tcPr>
            <w:tcW w:w="1125" w:type="dxa"/>
            <w:shd w:val="clear" w:color="auto" w:fill="auto"/>
            <w:vAlign w:val="bottom"/>
          </w:tcPr>
          <w:p w:rsidR="00D036BF" w:rsidRPr="00D036BF" w:rsidRDefault="00D036BF" w:rsidP="00D036BF">
            <w:pPr>
              <w:pBdr>
                <w:bottom w:val="single" w:sz="4" w:space="1" w:color="000000"/>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w:t>
            </w:r>
          </w:p>
        </w:tc>
        <w:tc>
          <w:tcPr>
            <w:tcW w:w="1125" w:type="dxa"/>
            <w:shd w:val="clear" w:color="auto" w:fill="auto"/>
            <w:vAlign w:val="bottom"/>
          </w:tcPr>
          <w:p w:rsidR="00D036BF" w:rsidRPr="00D036BF" w:rsidRDefault="00D036BF" w:rsidP="00D036BF">
            <w:pPr>
              <w:pBdr>
                <w:bottom w:val="single" w:sz="4" w:space="1" w:color="000000"/>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w:t>
            </w:r>
          </w:p>
        </w:tc>
        <w:tc>
          <w:tcPr>
            <w:tcW w:w="1125" w:type="dxa"/>
            <w:shd w:val="clear" w:color="auto" w:fill="auto"/>
            <w:vAlign w:val="bottom"/>
          </w:tcPr>
          <w:p w:rsidR="00D036BF" w:rsidRPr="00D036BF" w:rsidRDefault="00D036BF" w:rsidP="00D036BF">
            <w:pPr>
              <w:pBdr>
                <w:bottom w:val="single" w:sz="4" w:space="1" w:color="000000"/>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12,498,201</w:t>
            </w:r>
          </w:p>
        </w:tc>
        <w:tc>
          <w:tcPr>
            <w:tcW w:w="1125" w:type="dxa"/>
            <w:shd w:val="clear" w:color="auto" w:fill="auto"/>
            <w:vAlign w:val="bottom"/>
          </w:tcPr>
          <w:p w:rsidR="00D036BF" w:rsidRPr="00D036BF" w:rsidRDefault="00D036BF" w:rsidP="00D036BF">
            <w:pPr>
              <w:pBdr>
                <w:bottom w:val="single" w:sz="4" w:space="1" w:color="000000"/>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15,328,985</w:t>
            </w:r>
          </w:p>
        </w:tc>
        <w:tc>
          <w:tcPr>
            <w:tcW w:w="1125" w:type="dxa"/>
            <w:shd w:val="clear" w:color="auto" w:fill="auto"/>
            <w:vAlign w:val="bottom"/>
          </w:tcPr>
          <w:p w:rsidR="00D036BF" w:rsidRPr="00D036BF" w:rsidRDefault="00D036BF" w:rsidP="00D036BF">
            <w:pPr>
              <w:pBdr>
                <w:bottom w:val="single" w:sz="4" w:space="1" w:color="000000"/>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12,498,201</w:t>
            </w:r>
          </w:p>
        </w:tc>
        <w:tc>
          <w:tcPr>
            <w:tcW w:w="1125" w:type="dxa"/>
            <w:shd w:val="clear" w:color="auto" w:fill="auto"/>
            <w:vAlign w:val="bottom"/>
          </w:tcPr>
          <w:p w:rsidR="00D036BF" w:rsidRPr="00D036BF" w:rsidRDefault="00D036BF" w:rsidP="00D036BF">
            <w:pPr>
              <w:pBdr>
                <w:bottom w:val="single" w:sz="4" w:space="1" w:color="000000"/>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15,328,985</w:t>
            </w:r>
          </w:p>
        </w:tc>
      </w:tr>
      <w:tr w:rsidR="00D036BF" w:rsidRPr="00D036BF" w:rsidTr="00042317">
        <w:trPr>
          <w:trHeight w:val="277"/>
        </w:trPr>
        <w:tc>
          <w:tcPr>
            <w:tcW w:w="3348" w:type="dxa"/>
            <w:vAlign w:val="bottom"/>
            <w:hideMark/>
          </w:tcPr>
          <w:p w:rsidR="00D036BF" w:rsidRPr="00D036BF" w:rsidRDefault="00D036BF" w:rsidP="00042317">
            <w:pPr>
              <w:tabs>
                <w:tab w:val="left" w:pos="900"/>
                <w:tab w:val="left" w:pos="2880"/>
              </w:tabs>
              <w:spacing w:line="300" w:lineRule="exact"/>
              <w:ind w:left="432" w:right="-18" w:hanging="270"/>
              <w:jc w:val="left"/>
              <w:rPr>
                <w:rFonts w:ascii="Arial" w:hAnsi="Arial" w:cs="Arial"/>
                <w:sz w:val="15"/>
                <w:szCs w:val="15"/>
              </w:rPr>
            </w:pPr>
            <w:r w:rsidRPr="00D036BF">
              <w:rPr>
                <w:rFonts w:ascii="Arial" w:hAnsi="Arial" w:cs="Arial"/>
                <w:b/>
                <w:bCs/>
                <w:sz w:val="15"/>
                <w:szCs w:val="15"/>
              </w:rPr>
              <w:t xml:space="preserve">Total underwriting </w:t>
            </w:r>
            <w:r w:rsidR="00042317">
              <w:rPr>
                <w:rFonts w:ascii="Arial" w:hAnsi="Arial" w:cs="Arial"/>
                <w:b/>
                <w:bCs/>
                <w:sz w:val="15"/>
                <w:szCs w:val="15"/>
              </w:rPr>
              <w:t>revenues</w:t>
            </w:r>
          </w:p>
        </w:tc>
        <w:tc>
          <w:tcPr>
            <w:tcW w:w="1125" w:type="dxa"/>
            <w:shd w:val="clear" w:color="auto" w:fill="auto"/>
            <w:vAlign w:val="bottom"/>
          </w:tcPr>
          <w:p w:rsidR="00D036BF" w:rsidRPr="00D036BF" w:rsidRDefault="00D036BF" w:rsidP="00D036BF">
            <w:pPr>
              <w:pBdr>
                <w:bottom w:val="single" w:sz="4" w:space="1" w:color="000000"/>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372,843,732</w:t>
            </w:r>
          </w:p>
        </w:tc>
        <w:tc>
          <w:tcPr>
            <w:tcW w:w="1125" w:type="dxa"/>
            <w:shd w:val="clear" w:color="auto" w:fill="auto"/>
            <w:vAlign w:val="bottom"/>
          </w:tcPr>
          <w:p w:rsidR="00D036BF" w:rsidRPr="00D036BF" w:rsidRDefault="00D036BF" w:rsidP="00D036BF">
            <w:pPr>
              <w:pBdr>
                <w:bottom w:val="single" w:sz="4" w:space="1" w:color="000000"/>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385,972,748</w:t>
            </w:r>
          </w:p>
        </w:tc>
        <w:tc>
          <w:tcPr>
            <w:tcW w:w="1125" w:type="dxa"/>
            <w:shd w:val="clear" w:color="auto" w:fill="auto"/>
            <w:vAlign w:val="bottom"/>
          </w:tcPr>
          <w:p w:rsidR="00D036BF" w:rsidRPr="00D036BF" w:rsidRDefault="00D036BF" w:rsidP="00D036BF">
            <w:pPr>
              <w:pBdr>
                <w:bottom w:val="single" w:sz="4" w:space="1" w:color="000000"/>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81,915,447</w:t>
            </w:r>
          </w:p>
        </w:tc>
        <w:tc>
          <w:tcPr>
            <w:tcW w:w="1125" w:type="dxa"/>
            <w:shd w:val="clear" w:color="auto" w:fill="auto"/>
            <w:vAlign w:val="bottom"/>
          </w:tcPr>
          <w:p w:rsidR="00D036BF" w:rsidRPr="00D036BF" w:rsidRDefault="00D036BF" w:rsidP="00D036BF">
            <w:pPr>
              <w:pBdr>
                <w:bottom w:val="single" w:sz="4" w:space="1" w:color="000000"/>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73,089,211</w:t>
            </w:r>
          </w:p>
        </w:tc>
        <w:tc>
          <w:tcPr>
            <w:tcW w:w="1125" w:type="dxa"/>
            <w:shd w:val="clear" w:color="auto" w:fill="auto"/>
            <w:vAlign w:val="bottom"/>
          </w:tcPr>
          <w:p w:rsidR="00D036BF" w:rsidRPr="00D036BF" w:rsidRDefault="00D036BF" w:rsidP="00D036BF">
            <w:pPr>
              <w:pBdr>
                <w:bottom w:val="single" w:sz="4" w:space="1" w:color="000000"/>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454,759,179</w:t>
            </w:r>
          </w:p>
        </w:tc>
        <w:tc>
          <w:tcPr>
            <w:tcW w:w="1125" w:type="dxa"/>
            <w:shd w:val="clear" w:color="auto" w:fill="auto"/>
            <w:vAlign w:val="bottom"/>
          </w:tcPr>
          <w:p w:rsidR="00D036BF" w:rsidRPr="00D036BF" w:rsidRDefault="00D036BF" w:rsidP="00D036BF">
            <w:pPr>
              <w:pBdr>
                <w:bottom w:val="single" w:sz="4" w:space="1" w:color="000000"/>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459,061,959</w:t>
            </w:r>
          </w:p>
        </w:tc>
      </w:tr>
      <w:tr w:rsidR="00D036BF" w:rsidRPr="00D036BF" w:rsidTr="00042317">
        <w:trPr>
          <w:trHeight w:val="208"/>
        </w:trPr>
        <w:tc>
          <w:tcPr>
            <w:tcW w:w="3348" w:type="dxa"/>
            <w:vAlign w:val="bottom"/>
            <w:hideMark/>
          </w:tcPr>
          <w:p w:rsidR="00D036BF" w:rsidRPr="00D036BF" w:rsidRDefault="00D036BF" w:rsidP="00D036BF">
            <w:pPr>
              <w:tabs>
                <w:tab w:val="left" w:pos="450"/>
                <w:tab w:val="left" w:pos="2880"/>
              </w:tabs>
              <w:spacing w:line="300" w:lineRule="exact"/>
              <w:ind w:left="432" w:right="-18" w:hanging="270"/>
              <w:jc w:val="left"/>
              <w:rPr>
                <w:rFonts w:ascii="Arial" w:hAnsi="Arial" w:cs="Arial"/>
                <w:b/>
                <w:bCs/>
                <w:sz w:val="15"/>
                <w:szCs w:val="15"/>
              </w:rPr>
            </w:pPr>
            <w:r w:rsidRPr="00D036BF">
              <w:rPr>
                <w:rFonts w:ascii="Arial" w:hAnsi="Arial" w:cs="Arial"/>
                <w:b/>
                <w:bCs/>
                <w:sz w:val="15"/>
                <w:szCs w:val="15"/>
              </w:rPr>
              <w:t>Underwriting expenses</w:t>
            </w: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r>
      <w:tr w:rsidR="00D036BF" w:rsidRPr="00D036BF" w:rsidTr="00042317">
        <w:trPr>
          <w:trHeight w:val="208"/>
        </w:trPr>
        <w:tc>
          <w:tcPr>
            <w:tcW w:w="3348" w:type="dxa"/>
            <w:vAlign w:val="bottom"/>
            <w:hideMark/>
          </w:tcPr>
          <w:p w:rsidR="00D036BF" w:rsidRPr="00D036BF" w:rsidRDefault="00042317" w:rsidP="00D036BF">
            <w:pPr>
              <w:tabs>
                <w:tab w:val="left" w:pos="450"/>
                <w:tab w:val="left" w:pos="2880"/>
              </w:tabs>
              <w:spacing w:line="300" w:lineRule="exact"/>
              <w:ind w:left="432" w:right="-14" w:hanging="274"/>
              <w:jc w:val="left"/>
              <w:rPr>
                <w:rFonts w:ascii="Arial" w:hAnsi="Arial" w:cs="Arial"/>
                <w:sz w:val="15"/>
                <w:szCs w:val="15"/>
              </w:rPr>
            </w:pPr>
            <w:r>
              <w:rPr>
                <w:rFonts w:ascii="Arial" w:hAnsi="Arial" w:cs="Arial"/>
                <w:sz w:val="15"/>
                <w:szCs w:val="15"/>
              </w:rPr>
              <w:t>Gross claims</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249,548,251</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226,982,772</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50,769,796</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51,164,296</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300,318,047</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278,147,068</w:t>
            </w:r>
          </w:p>
        </w:tc>
      </w:tr>
      <w:tr w:rsidR="00D036BF" w:rsidRPr="00D036BF" w:rsidTr="00042317">
        <w:trPr>
          <w:trHeight w:val="208"/>
        </w:trPr>
        <w:tc>
          <w:tcPr>
            <w:tcW w:w="3348" w:type="dxa"/>
            <w:vAlign w:val="bottom"/>
            <w:hideMark/>
          </w:tcPr>
          <w:p w:rsidR="00D036BF" w:rsidRPr="00D036BF" w:rsidRDefault="00D036BF" w:rsidP="00042317">
            <w:pPr>
              <w:tabs>
                <w:tab w:val="left" w:pos="450"/>
                <w:tab w:val="left" w:pos="2880"/>
              </w:tabs>
              <w:spacing w:line="300" w:lineRule="exact"/>
              <w:ind w:left="432" w:right="-18" w:hanging="270"/>
              <w:jc w:val="left"/>
              <w:rPr>
                <w:rFonts w:ascii="Arial" w:hAnsi="Arial" w:cs="Arial"/>
                <w:sz w:val="15"/>
                <w:szCs w:val="15"/>
              </w:rPr>
            </w:pPr>
            <w:r w:rsidRPr="00D036BF">
              <w:rPr>
                <w:rFonts w:ascii="Arial" w:hAnsi="Arial" w:cs="Arial"/>
                <w:sz w:val="15"/>
                <w:szCs w:val="15"/>
              </w:rPr>
              <w:t xml:space="preserve">Less: Claim </w:t>
            </w:r>
            <w:r w:rsidR="00042317">
              <w:rPr>
                <w:rFonts w:ascii="Arial" w:hAnsi="Arial" w:cs="Arial"/>
                <w:sz w:val="15"/>
                <w:szCs w:val="15"/>
              </w:rPr>
              <w:t>recovery</w:t>
            </w:r>
            <w:r w:rsidRPr="00D036BF">
              <w:rPr>
                <w:rFonts w:ascii="Arial" w:hAnsi="Arial" w:cs="Arial"/>
                <w:sz w:val="15"/>
                <w:szCs w:val="15"/>
              </w:rPr>
              <w:t xml:space="preserve"> from reinsurers</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(100)</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(19,521,969)</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(20,249,298)</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(19,521,969)</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(20,249,398)</w:t>
            </w:r>
          </w:p>
        </w:tc>
      </w:tr>
      <w:tr w:rsidR="00D036BF" w:rsidRPr="00D036BF" w:rsidTr="00042317">
        <w:trPr>
          <w:trHeight w:val="208"/>
        </w:trPr>
        <w:tc>
          <w:tcPr>
            <w:tcW w:w="3348" w:type="dxa"/>
            <w:vAlign w:val="bottom"/>
            <w:hideMark/>
          </w:tcPr>
          <w:p w:rsidR="00D036BF" w:rsidRPr="00D036BF" w:rsidRDefault="00D036BF" w:rsidP="00D036BF">
            <w:pPr>
              <w:tabs>
                <w:tab w:val="left" w:pos="450"/>
                <w:tab w:val="left" w:pos="2880"/>
              </w:tabs>
              <w:spacing w:line="300" w:lineRule="exact"/>
              <w:ind w:left="432" w:right="-18" w:hanging="270"/>
              <w:jc w:val="left"/>
              <w:rPr>
                <w:rFonts w:ascii="Arial" w:hAnsi="Arial" w:cs="Arial"/>
                <w:sz w:val="15"/>
                <w:szCs w:val="15"/>
              </w:rPr>
            </w:pPr>
            <w:r w:rsidRPr="00D036BF">
              <w:rPr>
                <w:rFonts w:ascii="Arial" w:hAnsi="Arial" w:cs="Arial"/>
                <w:sz w:val="15"/>
                <w:szCs w:val="15"/>
              </w:rPr>
              <w:t>Commission and brokerage expenses</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56,677,954</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56,928,168</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9,958,209</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10,911,162</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66,636,163</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67,839,330</w:t>
            </w:r>
          </w:p>
        </w:tc>
      </w:tr>
      <w:tr w:rsidR="00D036BF" w:rsidRPr="00D036BF" w:rsidTr="00042317">
        <w:trPr>
          <w:trHeight w:val="208"/>
        </w:trPr>
        <w:tc>
          <w:tcPr>
            <w:tcW w:w="3348" w:type="dxa"/>
            <w:vAlign w:val="bottom"/>
            <w:hideMark/>
          </w:tcPr>
          <w:p w:rsidR="00D036BF" w:rsidRPr="00D036BF" w:rsidRDefault="00D036BF" w:rsidP="00D036BF">
            <w:pPr>
              <w:tabs>
                <w:tab w:val="left" w:pos="450"/>
                <w:tab w:val="left" w:pos="2880"/>
              </w:tabs>
              <w:spacing w:line="300" w:lineRule="exact"/>
              <w:ind w:left="432" w:right="-18" w:hanging="270"/>
              <w:jc w:val="left"/>
              <w:rPr>
                <w:rFonts w:ascii="Arial" w:hAnsi="Arial" w:cs="Arial"/>
                <w:sz w:val="15"/>
                <w:szCs w:val="15"/>
              </w:rPr>
            </w:pPr>
            <w:r w:rsidRPr="00D036BF">
              <w:rPr>
                <w:rFonts w:ascii="Arial" w:hAnsi="Arial" w:cs="Arial"/>
                <w:sz w:val="15"/>
                <w:szCs w:val="15"/>
              </w:rPr>
              <w:t>Other underwriting expenses</w:t>
            </w:r>
          </w:p>
        </w:tc>
        <w:tc>
          <w:tcPr>
            <w:tcW w:w="1125" w:type="dxa"/>
            <w:shd w:val="clear" w:color="auto" w:fill="auto"/>
            <w:vAlign w:val="bottom"/>
          </w:tcPr>
          <w:p w:rsidR="00D036BF" w:rsidRPr="00D036BF" w:rsidRDefault="00D036BF" w:rsidP="00D036BF">
            <w:pPr>
              <w:pBdr>
                <w:bottom w:val="single" w:sz="4" w:space="1" w:color="auto"/>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17,303,549</w:t>
            </w:r>
          </w:p>
        </w:tc>
        <w:tc>
          <w:tcPr>
            <w:tcW w:w="1125" w:type="dxa"/>
            <w:shd w:val="clear" w:color="auto" w:fill="auto"/>
            <w:vAlign w:val="bottom"/>
          </w:tcPr>
          <w:p w:rsidR="00D036BF" w:rsidRPr="00D036BF" w:rsidRDefault="00D036BF" w:rsidP="00D036BF">
            <w:pPr>
              <w:pBdr>
                <w:bottom w:val="single" w:sz="4" w:space="1" w:color="auto"/>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28,749,884</w:t>
            </w:r>
          </w:p>
        </w:tc>
        <w:tc>
          <w:tcPr>
            <w:tcW w:w="1125" w:type="dxa"/>
            <w:shd w:val="clear" w:color="auto" w:fill="auto"/>
            <w:vAlign w:val="bottom"/>
          </w:tcPr>
          <w:p w:rsidR="00D036BF" w:rsidRPr="00D036BF" w:rsidRDefault="00D036BF" w:rsidP="00D036BF">
            <w:pPr>
              <w:pBdr>
                <w:bottom w:val="single" w:sz="4" w:space="1" w:color="auto"/>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15,714,435</w:t>
            </w:r>
          </w:p>
        </w:tc>
        <w:tc>
          <w:tcPr>
            <w:tcW w:w="1125" w:type="dxa"/>
            <w:shd w:val="clear" w:color="auto" w:fill="auto"/>
            <w:vAlign w:val="bottom"/>
          </w:tcPr>
          <w:p w:rsidR="00D036BF" w:rsidRPr="00D036BF" w:rsidRDefault="00D036BF" w:rsidP="00D036BF">
            <w:pPr>
              <w:pBdr>
                <w:bottom w:val="single" w:sz="4" w:space="1" w:color="auto"/>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13,358,758</w:t>
            </w:r>
          </w:p>
        </w:tc>
        <w:tc>
          <w:tcPr>
            <w:tcW w:w="1125" w:type="dxa"/>
            <w:shd w:val="clear" w:color="auto" w:fill="auto"/>
            <w:vAlign w:val="bottom"/>
          </w:tcPr>
          <w:p w:rsidR="00D036BF" w:rsidRPr="00D036BF" w:rsidRDefault="00D036BF" w:rsidP="00D036BF">
            <w:pPr>
              <w:pBdr>
                <w:bottom w:val="single" w:sz="4" w:space="1" w:color="auto"/>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33,017,984</w:t>
            </w:r>
          </w:p>
        </w:tc>
        <w:tc>
          <w:tcPr>
            <w:tcW w:w="1125" w:type="dxa"/>
            <w:shd w:val="clear" w:color="auto" w:fill="auto"/>
            <w:vAlign w:val="bottom"/>
          </w:tcPr>
          <w:p w:rsidR="00D036BF" w:rsidRPr="00D036BF" w:rsidRDefault="00D036BF" w:rsidP="00D036BF">
            <w:pPr>
              <w:pBdr>
                <w:bottom w:val="single" w:sz="4" w:space="1" w:color="auto"/>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42,108,642</w:t>
            </w:r>
          </w:p>
        </w:tc>
      </w:tr>
      <w:tr w:rsidR="00D036BF" w:rsidRPr="00D036BF" w:rsidTr="00042317">
        <w:trPr>
          <w:trHeight w:val="253"/>
        </w:trPr>
        <w:tc>
          <w:tcPr>
            <w:tcW w:w="3348" w:type="dxa"/>
            <w:vAlign w:val="bottom"/>
            <w:hideMark/>
          </w:tcPr>
          <w:p w:rsidR="00D036BF" w:rsidRPr="00D036BF" w:rsidRDefault="00D036BF" w:rsidP="00D036BF">
            <w:pPr>
              <w:tabs>
                <w:tab w:val="left" w:pos="450"/>
                <w:tab w:val="left" w:pos="2880"/>
              </w:tabs>
              <w:spacing w:line="300" w:lineRule="exact"/>
              <w:ind w:left="432" w:right="-18" w:hanging="270"/>
              <w:jc w:val="left"/>
              <w:rPr>
                <w:rFonts w:ascii="Arial" w:hAnsi="Arial" w:cs="Arial"/>
                <w:b/>
                <w:bCs/>
                <w:sz w:val="15"/>
                <w:szCs w:val="15"/>
              </w:rPr>
            </w:pPr>
            <w:r w:rsidRPr="00D036BF">
              <w:rPr>
                <w:rFonts w:ascii="Arial" w:hAnsi="Arial" w:cs="Arial"/>
                <w:b/>
                <w:bCs/>
                <w:sz w:val="15"/>
                <w:szCs w:val="15"/>
              </w:rPr>
              <w:t>Total underwriting expenses before operating expenses</w:t>
            </w:r>
          </w:p>
        </w:tc>
        <w:tc>
          <w:tcPr>
            <w:tcW w:w="1125" w:type="dxa"/>
            <w:shd w:val="clear" w:color="auto" w:fill="auto"/>
            <w:vAlign w:val="bottom"/>
          </w:tcPr>
          <w:p w:rsidR="00D036BF" w:rsidRPr="00D036BF" w:rsidRDefault="00D036BF" w:rsidP="00D036BF">
            <w:pPr>
              <w:pBdr>
                <w:bottom w:val="single" w:sz="4" w:space="1" w:color="auto"/>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323,529,754</w:t>
            </w:r>
          </w:p>
        </w:tc>
        <w:tc>
          <w:tcPr>
            <w:tcW w:w="1125" w:type="dxa"/>
            <w:shd w:val="clear" w:color="auto" w:fill="auto"/>
            <w:vAlign w:val="bottom"/>
          </w:tcPr>
          <w:p w:rsidR="00D036BF" w:rsidRPr="00D036BF" w:rsidRDefault="00D036BF" w:rsidP="00D036BF">
            <w:pPr>
              <w:pBdr>
                <w:bottom w:val="single" w:sz="4" w:space="1" w:color="auto"/>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312,660,724</w:t>
            </w:r>
          </w:p>
        </w:tc>
        <w:tc>
          <w:tcPr>
            <w:tcW w:w="1125" w:type="dxa"/>
            <w:shd w:val="clear" w:color="auto" w:fill="auto"/>
            <w:vAlign w:val="bottom"/>
          </w:tcPr>
          <w:p w:rsidR="00D036BF" w:rsidRPr="00D036BF" w:rsidRDefault="00D036BF" w:rsidP="00D036BF">
            <w:pPr>
              <w:pBdr>
                <w:bottom w:val="single" w:sz="4" w:space="1" w:color="auto"/>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56,920,471</w:t>
            </w:r>
          </w:p>
        </w:tc>
        <w:tc>
          <w:tcPr>
            <w:tcW w:w="1125" w:type="dxa"/>
            <w:shd w:val="clear" w:color="auto" w:fill="auto"/>
            <w:vAlign w:val="bottom"/>
          </w:tcPr>
          <w:p w:rsidR="00D036BF" w:rsidRPr="00D036BF" w:rsidRDefault="00D036BF" w:rsidP="00D036BF">
            <w:pPr>
              <w:pBdr>
                <w:bottom w:val="single" w:sz="4" w:space="1" w:color="auto"/>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55,184,918</w:t>
            </w:r>
          </w:p>
        </w:tc>
        <w:tc>
          <w:tcPr>
            <w:tcW w:w="1125" w:type="dxa"/>
            <w:shd w:val="clear" w:color="auto" w:fill="auto"/>
            <w:vAlign w:val="bottom"/>
          </w:tcPr>
          <w:p w:rsidR="00D036BF" w:rsidRPr="00D036BF" w:rsidRDefault="00D036BF" w:rsidP="00D036BF">
            <w:pPr>
              <w:pBdr>
                <w:bottom w:val="single" w:sz="4" w:space="1" w:color="auto"/>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380,450,225</w:t>
            </w:r>
          </w:p>
        </w:tc>
        <w:tc>
          <w:tcPr>
            <w:tcW w:w="1125" w:type="dxa"/>
            <w:shd w:val="clear" w:color="auto" w:fill="auto"/>
            <w:vAlign w:val="bottom"/>
          </w:tcPr>
          <w:p w:rsidR="00D036BF" w:rsidRPr="00D036BF" w:rsidRDefault="00D036BF" w:rsidP="00D036BF">
            <w:pPr>
              <w:pBdr>
                <w:bottom w:val="single" w:sz="4" w:space="1" w:color="auto"/>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367,845,642</w:t>
            </w:r>
          </w:p>
        </w:tc>
      </w:tr>
      <w:tr w:rsidR="00D036BF" w:rsidRPr="00D036BF" w:rsidTr="00042317">
        <w:trPr>
          <w:trHeight w:val="208"/>
        </w:trPr>
        <w:tc>
          <w:tcPr>
            <w:tcW w:w="3348" w:type="dxa"/>
            <w:vAlign w:val="bottom"/>
            <w:hideMark/>
          </w:tcPr>
          <w:p w:rsidR="00D036BF" w:rsidRPr="00D036BF" w:rsidRDefault="00D036BF" w:rsidP="00D036BF">
            <w:pPr>
              <w:tabs>
                <w:tab w:val="left" w:pos="450"/>
                <w:tab w:val="left" w:pos="2880"/>
              </w:tabs>
              <w:spacing w:line="300" w:lineRule="exact"/>
              <w:ind w:left="432" w:right="-18" w:hanging="270"/>
              <w:jc w:val="left"/>
              <w:rPr>
                <w:rFonts w:ascii="Arial" w:hAnsi="Arial" w:cs="Arial"/>
                <w:b/>
                <w:bCs/>
                <w:sz w:val="15"/>
                <w:szCs w:val="15"/>
              </w:rPr>
            </w:pPr>
            <w:r w:rsidRPr="00D036BF">
              <w:rPr>
                <w:rFonts w:ascii="Arial" w:hAnsi="Arial" w:cs="Arial"/>
                <w:b/>
                <w:bCs/>
                <w:sz w:val="15"/>
                <w:szCs w:val="15"/>
              </w:rPr>
              <w:t>Gross profit</w:t>
            </w:r>
            <w:r w:rsidR="00042317">
              <w:rPr>
                <w:rFonts w:ascii="Arial" w:hAnsi="Arial" w:cs="Arial"/>
                <w:b/>
                <w:bCs/>
                <w:sz w:val="15"/>
                <w:szCs w:val="15"/>
              </w:rPr>
              <w:t>s</w:t>
            </w:r>
            <w:r w:rsidRPr="00D036BF">
              <w:rPr>
                <w:rFonts w:ascii="Arial" w:hAnsi="Arial" w:cs="Arial"/>
                <w:b/>
                <w:bCs/>
                <w:sz w:val="15"/>
                <w:szCs w:val="15"/>
              </w:rPr>
              <w:t xml:space="preserve"> from underwriting </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49,313,978</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73,312,024</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24,994,976</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17,904,293</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74,308,954</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91,216,317</w:t>
            </w:r>
          </w:p>
        </w:tc>
      </w:tr>
      <w:tr w:rsidR="00D036BF" w:rsidRPr="00D036BF" w:rsidTr="00042317">
        <w:trPr>
          <w:trHeight w:val="219"/>
        </w:trPr>
        <w:tc>
          <w:tcPr>
            <w:tcW w:w="3348" w:type="dxa"/>
            <w:vAlign w:val="bottom"/>
          </w:tcPr>
          <w:p w:rsidR="00D036BF" w:rsidRPr="00D036BF" w:rsidRDefault="00D036BF" w:rsidP="00D036BF">
            <w:pPr>
              <w:tabs>
                <w:tab w:val="left" w:pos="450"/>
                <w:tab w:val="left" w:pos="2880"/>
              </w:tabs>
              <w:spacing w:line="300" w:lineRule="exact"/>
              <w:ind w:left="432" w:right="-18" w:hanging="270"/>
              <w:jc w:val="left"/>
              <w:rPr>
                <w:rFonts w:ascii="Arial" w:hAnsi="Arial" w:cs="Arial"/>
                <w:sz w:val="15"/>
                <w:szCs w:val="15"/>
              </w:rPr>
            </w:pPr>
            <w:r w:rsidRPr="00D036BF">
              <w:rPr>
                <w:rFonts w:ascii="Arial" w:hAnsi="Arial" w:cs="Arial"/>
                <w:sz w:val="15"/>
                <w:szCs w:val="15"/>
              </w:rPr>
              <w:t>Operating expenses</w:t>
            </w:r>
          </w:p>
        </w:tc>
        <w:tc>
          <w:tcPr>
            <w:tcW w:w="1125" w:type="dxa"/>
            <w:vAlign w:val="bottom"/>
          </w:tcPr>
          <w:p w:rsidR="00D036BF" w:rsidRPr="00D036BF" w:rsidRDefault="00D036BF" w:rsidP="00D036BF">
            <w:pPr>
              <w:pBdr>
                <w:top w:val="double" w:sz="4" w:space="1" w:color="auto"/>
              </w:pBd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pBdr>
                <w:top w:val="double" w:sz="4" w:space="1" w:color="auto"/>
              </w:pBd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pBdr>
                <w:top w:val="double" w:sz="4" w:space="1" w:color="auto"/>
              </w:pBd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pBdr>
                <w:top w:val="double" w:sz="4" w:space="1" w:color="auto"/>
              </w:pBdr>
              <w:tabs>
                <w:tab w:val="decimal" w:pos="882"/>
              </w:tabs>
              <w:spacing w:line="300" w:lineRule="exact"/>
              <w:ind w:right="-43"/>
              <w:rPr>
                <w:rFonts w:ascii="Arial" w:hAnsi="Arial" w:cs="Arial"/>
                <w:sz w:val="15"/>
                <w:szCs w:val="15"/>
              </w:rPr>
            </w:pPr>
          </w:p>
        </w:tc>
        <w:tc>
          <w:tcPr>
            <w:tcW w:w="1125" w:type="dxa"/>
            <w:shd w:val="clear" w:color="auto" w:fill="auto"/>
            <w:vAlign w:val="bottom"/>
          </w:tcPr>
          <w:p w:rsidR="00D036BF" w:rsidRPr="00D036BF" w:rsidRDefault="00D036BF" w:rsidP="00D036BF">
            <w:pPr>
              <w:pBdr>
                <w:bottom w:val="single" w:sz="4" w:space="1" w:color="auto"/>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(70,895,550)</w:t>
            </w:r>
          </w:p>
        </w:tc>
        <w:tc>
          <w:tcPr>
            <w:tcW w:w="1125" w:type="dxa"/>
            <w:shd w:val="clear" w:color="auto" w:fill="auto"/>
            <w:vAlign w:val="bottom"/>
          </w:tcPr>
          <w:p w:rsidR="00D036BF" w:rsidRPr="00D036BF" w:rsidRDefault="00D036BF" w:rsidP="00D036BF">
            <w:pPr>
              <w:pBdr>
                <w:bottom w:val="single" w:sz="4" w:space="1" w:color="auto"/>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(75,972,655)</w:t>
            </w:r>
          </w:p>
        </w:tc>
      </w:tr>
      <w:tr w:rsidR="00D036BF" w:rsidRPr="00D036BF" w:rsidTr="00042317">
        <w:trPr>
          <w:trHeight w:val="219"/>
        </w:trPr>
        <w:tc>
          <w:tcPr>
            <w:tcW w:w="3348" w:type="dxa"/>
            <w:vAlign w:val="bottom"/>
          </w:tcPr>
          <w:p w:rsidR="00D036BF" w:rsidRPr="00D036BF" w:rsidRDefault="00D036BF" w:rsidP="00D036BF">
            <w:pPr>
              <w:tabs>
                <w:tab w:val="left" w:pos="450"/>
                <w:tab w:val="left" w:pos="2880"/>
              </w:tabs>
              <w:spacing w:line="300" w:lineRule="exact"/>
              <w:ind w:left="432" w:right="-18" w:hanging="270"/>
              <w:jc w:val="left"/>
              <w:rPr>
                <w:rFonts w:ascii="Arial" w:hAnsi="Arial" w:cs="Arial"/>
                <w:b/>
                <w:bCs/>
                <w:sz w:val="15"/>
                <w:szCs w:val="15"/>
              </w:rPr>
            </w:pPr>
            <w:r w:rsidRPr="00D036BF">
              <w:rPr>
                <w:rFonts w:ascii="Arial" w:hAnsi="Arial" w:cs="Arial"/>
                <w:b/>
                <w:bCs/>
                <w:sz w:val="15"/>
                <w:szCs w:val="15"/>
              </w:rPr>
              <w:t>Profit</w:t>
            </w:r>
            <w:r w:rsidR="00042317">
              <w:rPr>
                <w:rFonts w:ascii="Arial" w:hAnsi="Arial" w:cs="Arial"/>
                <w:b/>
                <w:bCs/>
                <w:sz w:val="15"/>
                <w:szCs w:val="15"/>
              </w:rPr>
              <w:t>s</w:t>
            </w:r>
            <w:r w:rsidRPr="00D036BF">
              <w:rPr>
                <w:rFonts w:ascii="Arial" w:hAnsi="Arial" w:cs="Arial"/>
                <w:b/>
                <w:bCs/>
                <w:sz w:val="15"/>
                <w:szCs w:val="15"/>
              </w:rPr>
              <w:t xml:space="preserve"> from underwriting </w:t>
            </w: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3,413,404</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15,243,662</w:t>
            </w:r>
          </w:p>
        </w:tc>
      </w:tr>
      <w:tr w:rsidR="00D036BF" w:rsidRPr="00D036BF" w:rsidTr="00042317">
        <w:trPr>
          <w:trHeight w:val="219"/>
        </w:trPr>
        <w:tc>
          <w:tcPr>
            <w:tcW w:w="3348" w:type="dxa"/>
            <w:vAlign w:val="bottom"/>
            <w:hideMark/>
          </w:tcPr>
          <w:p w:rsidR="00D036BF" w:rsidRPr="00D036BF" w:rsidRDefault="00D036BF" w:rsidP="00042317">
            <w:pPr>
              <w:tabs>
                <w:tab w:val="left" w:pos="450"/>
                <w:tab w:val="left" w:pos="2880"/>
              </w:tabs>
              <w:spacing w:line="300" w:lineRule="exact"/>
              <w:ind w:left="432" w:right="-18" w:hanging="270"/>
              <w:jc w:val="left"/>
              <w:rPr>
                <w:rFonts w:ascii="Arial" w:hAnsi="Arial" w:cs="Arial"/>
                <w:sz w:val="15"/>
                <w:szCs w:val="15"/>
              </w:rPr>
            </w:pPr>
            <w:r w:rsidRPr="00D036BF">
              <w:rPr>
                <w:rFonts w:ascii="Arial" w:hAnsi="Arial" w:cs="Arial"/>
                <w:sz w:val="15"/>
                <w:szCs w:val="15"/>
              </w:rPr>
              <w:t xml:space="preserve">Net investment </w:t>
            </w:r>
            <w:r w:rsidR="00042317">
              <w:rPr>
                <w:rFonts w:ascii="Arial" w:hAnsi="Arial" w:cs="Arial"/>
                <w:sz w:val="15"/>
                <w:szCs w:val="15"/>
              </w:rPr>
              <w:t>revenues</w:t>
            </w: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18,450,358</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21,737,948</w:t>
            </w:r>
          </w:p>
        </w:tc>
      </w:tr>
      <w:tr w:rsidR="00D036BF" w:rsidRPr="00D036BF" w:rsidTr="00042317">
        <w:trPr>
          <w:trHeight w:val="208"/>
        </w:trPr>
        <w:tc>
          <w:tcPr>
            <w:tcW w:w="3348" w:type="dxa"/>
            <w:vAlign w:val="bottom"/>
            <w:hideMark/>
          </w:tcPr>
          <w:p w:rsidR="00D036BF" w:rsidRPr="00D036BF" w:rsidRDefault="00042317" w:rsidP="00042317">
            <w:pPr>
              <w:tabs>
                <w:tab w:val="left" w:pos="450"/>
                <w:tab w:val="left" w:pos="2880"/>
              </w:tabs>
              <w:spacing w:line="300" w:lineRule="exact"/>
              <w:ind w:left="432" w:right="-18" w:hanging="270"/>
              <w:jc w:val="left"/>
              <w:rPr>
                <w:rFonts w:ascii="Arial" w:hAnsi="Arial" w:cs="Arial"/>
                <w:sz w:val="15"/>
                <w:szCs w:val="15"/>
              </w:rPr>
            </w:pPr>
            <w:r>
              <w:rPr>
                <w:rFonts w:ascii="Arial" w:hAnsi="Arial" w:cs="Arial"/>
                <w:sz w:val="15"/>
                <w:szCs w:val="15"/>
              </w:rPr>
              <w:t xml:space="preserve">Gains </w:t>
            </w:r>
            <w:r w:rsidR="00D036BF" w:rsidRPr="00D036BF">
              <w:rPr>
                <w:rFonts w:ascii="Arial" w:hAnsi="Arial" w:cs="Arial"/>
                <w:sz w:val="15"/>
                <w:szCs w:val="15"/>
              </w:rPr>
              <w:t>on investments</w:t>
            </w: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698,066</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3,713,690</w:t>
            </w:r>
          </w:p>
        </w:tc>
      </w:tr>
      <w:tr w:rsidR="00D036BF" w:rsidRPr="00D036BF" w:rsidTr="00042317">
        <w:trPr>
          <w:trHeight w:val="242"/>
        </w:trPr>
        <w:tc>
          <w:tcPr>
            <w:tcW w:w="3348" w:type="dxa"/>
            <w:vAlign w:val="bottom"/>
            <w:hideMark/>
          </w:tcPr>
          <w:p w:rsidR="00D036BF" w:rsidRPr="00D036BF" w:rsidRDefault="00D036BF" w:rsidP="00D036BF">
            <w:pPr>
              <w:tabs>
                <w:tab w:val="left" w:pos="450"/>
                <w:tab w:val="left" w:pos="2880"/>
              </w:tabs>
              <w:spacing w:line="300" w:lineRule="exact"/>
              <w:ind w:left="432" w:right="-18" w:hanging="270"/>
              <w:jc w:val="left"/>
              <w:rPr>
                <w:rFonts w:ascii="Arial" w:hAnsi="Arial" w:cs="Arial"/>
                <w:sz w:val="15"/>
                <w:szCs w:val="15"/>
              </w:rPr>
            </w:pPr>
            <w:r w:rsidRPr="00D036BF">
              <w:rPr>
                <w:rFonts w:ascii="Arial" w:hAnsi="Arial" w:cs="Arial"/>
                <w:sz w:val="15"/>
                <w:szCs w:val="15"/>
              </w:rPr>
              <w:t xml:space="preserve">Fair value </w:t>
            </w:r>
            <w:r w:rsidR="00042317">
              <w:rPr>
                <w:rFonts w:ascii="Arial" w:hAnsi="Arial" w:cs="Arial"/>
                <w:sz w:val="15"/>
                <w:szCs w:val="15"/>
              </w:rPr>
              <w:t>gains (</w:t>
            </w:r>
            <w:r w:rsidRPr="00D036BF">
              <w:rPr>
                <w:rFonts w:ascii="Arial" w:hAnsi="Arial" w:cs="Arial"/>
                <w:sz w:val="15"/>
                <w:szCs w:val="15"/>
              </w:rPr>
              <w:t>losses</w:t>
            </w:r>
            <w:r w:rsidR="00042317">
              <w:rPr>
                <w:rFonts w:ascii="Arial" w:hAnsi="Arial" w:cs="Arial"/>
                <w:sz w:val="15"/>
                <w:szCs w:val="15"/>
              </w:rPr>
              <w:t>)</w:t>
            </w: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3,581,309</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(2,034,475)</w:t>
            </w:r>
          </w:p>
        </w:tc>
      </w:tr>
      <w:tr w:rsidR="00D036BF" w:rsidRPr="00D036BF" w:rsidTr="00042317">
        <w:trPr>
          <w:trHeight w:val="242"/>
        </w:trPr>
        <w:tc>
          <w:tcPr>
            <w:tcW w:w="3348" w:type="dxa"/>
            <w:vAlign w:val="bottom"/>
            <w:hideMark/>
          </w:tcPr>
          <w:p w:rsidR="00D036BF" w:rsidRPr="00D036BF" w:rsidRDefault="00D036BF" w:rsidP="00D036BF">
            <w:pPr>
              <w:tabs>
                <w:tab w:val="left" w:pos="450"/>
                <w:tab w:val="left" w:pos="2880"/>
              </w:tabs>
              <w:spacing w:line="300" w:lineRule="exact"/>
              <w:ind w:left="432" w:right="-18" w:hanging="270"/>
              <w:jc w:val="left"/>
              <w:rPr>
                <w:rFonts w:ascii="Arial" w:hAnsi="Arial" w:cs="Arial"/>
                <w:sz w:val="15"/>
                <w:szCs w:val="15"/>
              </w:rPr>
            </w:pPr>
            <w:r w:rsidRPr="00D036BF">
              <w:rPr>
                <w:rFonts w:ascii="Arial" w:hAnsi="Arial" w:cs="Arial"/>
                <w:sz w:val="15"/>
                <w:szCs w:val="15"/>
              </w:rPr>
              <w:t>Other income</w:t>
            </w: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shd w:val="clear" w:color="auto" w:fill="auto"/>
            <w:vAlign w:val="bottom"/>
          </w:tcPr>
          <w:p w:rsidR="00D036BF" w:rsidRPr="00D036BF" w:rsidRDefault="00D036BF" w:rsidP="00D036BF">
            <w:pPr>
              <w:pBdr>
                <w:bottom w:val="single" w:sz="4" w:space="1" w:color="000000"/>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5,867,457</w:t>
            </w:r>
          </w:p>
        </w:tc>
        <w:tc>
          <w:tcPr>
            <w:tcW w:w="1125" w:type="dxa"/>
            <w:shd w:val="clear" w:color="auto" w:fill="auto"/>
            <w:vAlign w:val="bottom"/>
          </w:tcPr>
          <w:p w:rsidR="00D036BF" w:rsidRPr="00D036BF" w:rsidRDefault="00D036BF" w:rsidP="00D036BF">
            <w:pPr>
              <w:pBdr>
                <w:bottom w:val="single" w:sz="4" w:space="1" w:color="000000"/>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9,379,206</w:t>
            </w:r>
          </w:p>
        </w:tc>
      </w:tr>
      <w:tr w:rsidR="00D036BF" w:rsidRPr="00D036BF" w:rsidTr="00042317">
        <w:trPr>
          <w:trHeight w:val="242"/>
        </w:trPr>
        <w:tc>
          <w:tcPr>
            <w:tcW w:w="3348" w:type="dxa"/>
          </w:tcPr>
          <w:p w:rsidR="00D036BF" w:rsidRPr="00D036BF" w:rsidRDefault="00D036BF" w:rsidP="00D036BF">
            <w:pPr>
              <w:tabs>
                <w:tab w:val="left" w:pos="450"/>
                <w:tab w:val="left" w:pos="2880"/>
              </w:tabs>
              <w:spacing w:line="300" w:lineRule="exact"/>
              <w:ind w:left="432" w:right="-18" w:hanging="270"/>
              <w:jc w:val="left"/>
              <w:rPr>
                <w:rFonts w:ascii="Arial" w:hAnsi="Arial" w:cs="Arial"/>
                <w:sz w:val="15"/>
                <w:szCs w:val="15"/>
              </w:rPr>
            </w:pPr>
            <w:r w:rsidRPr="00D036BF">
              <w:rPr>
                <w:rFonts w:ascii="Arial" w:hAnsi="Arial" w:cs="Arial"/>
                <w:b/>
                <w:bCs/>
                <w:sz w:val="15"/>
                <w:szCs w:val="15"/>
              </w:rPr>
              <w:t>Profit</w:t>
            </w:r>
            <w:r w:rsidR="00042317">
              <w:rPr>
                <w:rFonts w:ascii="Arial" w:hAnsi="Arial" w:cs="Arial"/>
                <w:b/>
                <w:bCs/>
                <w:sz w:val="15"/>
                <w:szCs w:val="15"/>
              </w:rPr>
              <w:t>s</w:t>
            </w:r>
            <w:r w:rsidRPr="00D036BF">
              <w:rPr>
                <w:rFonts w:ascii="Arial" w:hAnsi="Arial" w:cs="Arial"/>
                <w:b/>
                <w:bCs/>
                <w:sz w:val="15"/>
                <w:szCs w:val="15"/>
              </w:rPr>
              <w:t xml:space="preserve"> before income tax expenses</w:t>
            </w: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32,010,594</w:t>
            </w:r>
          </w:p>
        </w:tc>
        <w:tc>
          <w:tcPr>
            <w:tcW w:w="1125" w:type="dxa"/>
            <w:shd w:val="clear" w:color="auto" w:fill="auto"/>
            <w:vAlign w:val="bottom"/>
          </w:tcPr>
          <w:p w:rsidR="00D036BF" w:rsidRPr="00D036BF" w:rsidRDefault="00D036BF" w:rsidP="00D036BF">
            <w:pP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48,040,031</w:t>
            </w:r>
          </w:p>
        </w:tc>
      </w:tr>
      <w:tr w:rsidR="00D036BF" w:rsidRPr="00D036BF" w:rsidTr="00042317">
        <w:trPr>
          <w:trHeight w:val="242"/>
        </w:trPr>
        <w:tc>
          <w:tcPr>
            <w:tcW w:w="3348" w:type="dxa"/>
            <w:hideMark/>
          </w:tcPr>
          <w:p w:rsidR="00D036BF" w:rsidRPr="00D036BF" w:rsidRDefault="00D036BF" w:rsidP="00D036BF">
            <w:pPr>
              <w:tabs>
                <w:tab w:val="left" w:pos="450"/>
                <w:tab w:val="left" w:pos="2880"/>
              </w:tabs>
              <w:spacing w:line="300" w:lineRule="exact"/>
              <w:ind w:left="432" w:right="-18" w:hanging="270"/>
              <w:jc w:val="left"/>
              <w:rPr>
                <w:rFonts w:ascii="Arial" w:hAnsi="Arial" w:cs="Arial"/>
                <w:sz w:val="15"/>
                <w:szCs w:val="15"/>
              </w:rPr>
            </w:pPr>
            <w:r w:rsidRPr="00D036BF">
              <w:rPr>
                <w:rFonts w:ascii="Arial" w:hAnsi="Arial" w:cs="Arial"/>
                <w:sz w:val="15"/>
                <w:szCs w:val="15"/>
              </w:rPr>
              <w:t>Income tax expenses</w:t>
            </w: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shd w:val="clear" w:color="auto" w:fill="auto"/>
            <w:vAlign w:val="bottom"/>
          </w:tcPr>
          <w:p w:rsidR="00D036BF" w:rsidRPr="00D036BF" w:rsidRDefault="00D036BF" w:rsidP="00D036BF">
            <w:pPr>
              <w:pBdr>
                <w:bottom w:val="single" w:sz="4" w:space="1" w:color="auto"/>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(5,481,666)</w:t>
            </w:r>
          </w:p>
        </w:tc>
        <w:tc>
          <w:tcPr>
            <w:tcW w:w="1125" w:type="dxa"/>
            <w:shd w:val="clear" w:color="auto" w:fill="auto"/>
            <w:vAlign w:val="bottom"/>
          </w:tcPr>
          <w:p w:rsidR="00D036BF" w:rsidRPr="00D036BF" w:rsidRDefault="00D036BF" w:rsidP="00D036BF">
            <w:pPr>
              <w:pBdr>
                <w:bottom w:val="single" w:sz="4" w:space="1" w:color="auto"/>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(8,004,261)</w:t>
            </w:r>
          </w:p>
        </w:tc>
      </w:tr>
      <w:tr w:rsidR="00D036BF" w:rsidRPr="00D036BF" w:rsidTr="00042317">
        <w:trPr>
          <w:trHeight w:val="265"/>
        </w:trPr>
        <w:tc>
          <w:tcPr>
            <w:tcW w:w="3348" w:type="dxa"/>
            <w:hideMark/>
          </w:tcPr>
          <w:p w:rsidR="00D036BF" w:rsidRPr="00D036BF" w:rsidRDefault="00D036BF" w:rsidP="00D036BF">
            <w:pPr>
              <w:tabs>
                <w:tab w:val="left" w:pos="450"/>
                <w:tab w:val="left" w:pos="2880"/>
              </w:tabs>
              <w:spacing w:line="300" w:lineRule="exact"/>
              <w:ind w:left="432" w:right="-18" w:hanging="270"/>
              <w:jc w:val="left"/>
              <w:rPr>
                <w:rFonts w:ascii="Arial" w:hAnsi="Arial" w:cs="Arial"/>
                <w:b/>
                <w:bCs/>
                <w:sz w:val="15"/>
                <w:szCs w:val="15"/>
              </w:rPr>
            </w:pPr>
            <w:r w:rsidRPr="00D036BF">
              <w:rPr>
                <w:rFonts w:ascii="Arial" w:hAnsi="Arial" w:cs="Arial"/>
                <w:b/>
                <w:bCs/>
                <w:sz w:val="15"/>
                <w:szCs w:val="15"/>
              </w:rPr>
              <w:t>Profit</w:t>
            </w:r>
            <w:r w:rsidR="00042317">
              <w:rPr>
                <w:rFonts w:ascii="Arial" w:hAnsi="Arial" w:cs="Arial"/>
                <w:b/>
                <w:bCs/>
                <w:sz w:val="15"/>
                <w:szCs w:val="15"/>
              </w:rPr>
              <w:t>s</w:t>
            </w:r>
            <w:r w:rsidRPr="00D036BF">
              <w:rPr>
                <w:rFonts w:ascii="Arial" w:hAnsi="Arial" w:cs="Arial"/>
                <w:b/>
                <w:bCs/>
                <w:sz w:val="15"/>
                <w:szCs w:val="15"/>
              </w:rPr>
              <w:t xml:space="preserve"> for the periods</w:t>
            </w: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vAlign w:val="bottom"/>
          </w:tcPr>
          <w:p w:rsidR="00D036BF" w:rsidRPr="00D036BF" w:rsidRDefault="00D036BF" w:rsidP="00D036BF">
            <w:pPr>
              <w:tabs>
                <w:tab w:val="decimal" w:pos="882"/>
              </w:tabs>
              <w:spacing w:line="300" w:lineRule="exact"/>
              <w:ind w:right="-43"/>
              <w:rPr>
                <w:rFonts w:ascii="Arial" w:hAnsi="Arial" w:cs="Arial"/>
                <w:sz w:val="15"/>
                <w:szCs w:val="15"/>
              </w:rPr>
            </w:pPr>
          </w:p>
        </w:tc>
        <w:tc>
          <w:tcPr>
            <w:tcW w:w="1125" w:type="dxa"/>
            <w:shd w:val="clear" w:color="auto" w:fill="auto"/>
            <w:vAlign w:val="bottom"/>
          </w:tcPr>
          <w:p w:rsidR="00D036BF" w:rsidRPr="00D036BF" w:rsidRDefault="00D036BF" w:rsidP="00D036BF">
            <w:pPr>
              <w:pBdr>
                <w:bottom w:val="double" w:sz="4" w:space="1" w:color="auto"/>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26,528,928</w:t>
            </w:r>
          </w:p>
        </w:tc>
        <w:tc>
          <w:tcPr>
            <w:tcW w:w="1125" w:type="dxa"/>
            <w:shd w:val="clear" w:color="auto" w:fill="auto"/>
            <w:vAlign w:val="bottom"/>
          </w:tcPr>
          <w:p w:rsidR="00D036BF" w:rsidRPr="00D036BF" w:rsidRDefault="00D036BF" w:rsidP="00D036BF">
            <w:pPr>
              <w:pBdr>
                <w:bottom w:val="double" w:sz="4" w:space="1" w:color="auto"/>
              </w:pBdr>
              <w:tabs>
                <w:tab w:val="decimal" w:pos="882"/>
              </w:tabs>
              <w:snapToGrid w:val="0"/>
              <w:spacing w:line="300" w:lineRule="exact"/>
              <w:ind w:right="-43"/>
              <w:rPr>
                <w:rFonts w:ascii="Arial" w:hAnsi="Arial" w:cs="Arial"/>
                <w:sz w:val="15"/>
                <w:szCs w:val="15"/>
              </w:rPr>
            </w:pPr>
            <w:r w:rsidRPr="00D036BF">
              <w:rPr>
                <w:rFonts w:ascii="Arial" w:hAnsi="Arial" w:cs="Arial"/>
                <w:sz w:val="15"/>
                <w:szCs w:val="15"/>
              </w:rPr>
              <w:t>40,035,770</w:t>
            </w:r>
          </w:p>
        </w:tc>
      </w:tr>
    </w:tbl>
    <w:p w:rsidR="006D6AE2" w:rsidRDefault="006D6AE2" w:rsidP="006D6AE2">
      <w:pPr>
        <w:tabs>
          <w:tab w:val="left" w:pos="2160"/>
          <w:tab w:val="right" w:pos="7200"/>
          <w:tab w:val="right" w:pos="9000"/>
        </w:tabs>
        <w:spacing w:line="300" w:lineRule="exact"/>
        <w:ind w:left="547" w:right="-6" w:hanging="547"/>
        <w:jc w:val="right"/>
        <w:rPr>
          <w:rFonts w:ascii="Arial" w:hAnsi="Arial" w:cs="Arial"/>
          <w:sz w:val="15"/>
          <w:szCs w:val="15"/>
          <w:cs/>
        </w:rPr>
      </w:pPr>
    </w:p>
    <w:p w:rsidR="006D6AE2" w:rsidRDefault="006D6AE2" w:rsidP="006D6AE2">
      <w:pPr>
        <w:ind w:right="0"/>
        <w:jc w:val="left"/>
        <w:rPr>
          <w:rFonts w:ascii="Arial" w:hAnsi="Arial" w:cs="Arial"/>
          <w:sz w:val="15"/>
          <w:szCs w:val="15"/>
          <w:cs/>
        </w:rPr>
      </w:pPr>
      <w:r>
        <w:rPr>
          <w:rFonts w:ascii="Arial" w:hAnsi="Arial" w:cs="Angsana New"/>
          <w:sz w:val="15"/>
          <w:szCs w:val="15"/>
          <w:cs/>
        </w:rPr>
        <w:br w:type="page"/>
      </w:r>
    </w:p>
    <w:p w:rsidR="006D6AE2" w:rsidRPr="00290332" w:rsidRDefault="006D6AE2" w:rsidP="00160569">
      <w:pPr>
        <w:tabs>
          <w:tab w:val="left" w:pos="2160"/>
          <w:tab w:val="right" w:pos="7200"/>
          <w:tab w:val="right" w:pos="9000"/>
        </w:tabs>
        <w:spacing w:line="300" w:lineRule="exact"/>
        <w:ind w:left="547" w:right="-97" w:hanging="547"/>
        <w:jc w:val="right"/>
        <w:rPr>
          <w:rFonts w:ascii="Arial" w:hAnsi="Arial" w:cs="Arial"/>
          <w:sz w:val="15"/>
          <w:szCs w:val="15"/>
        </w:rPr>
      </w:pPr>
      <w:r w:rsidRPr="00290332">
        <w:rPr>
          <w:rFonts w:ascii="Arial" w:hAnsi="Arial" w:cs="Arial"/>
          <w:sz w:val="15"/>
          <w:szCs w:val="15"/>
          <w:cs/>
        </w:rPr>
        <w:lastRenderedPageBreak/>
        <w:t>(</w:t>
      </w:r>
      <w:r w:rsidRPr="00290332">
        <w:rPr>
          <w:rFonts w:ascii="Arial" w:hAnsi="Arial" w:cs="Arial"/>
          <w:sz w:val="15"/>
          <w:szCs w:val="15"/>
        </w:rPr>
        <w:t>Unit: Baht)</w:t>
      </w:r>
    </w:p>
    <w:tbl>
      <w:tblPr>
        <w:tblW w:w="10008" w:type="dxa"/>
        <w:tblInd w:w="-180" w:type="dxa"/>
        <w:tblLayout w:type="fixed"/>
        <w:tblLook w:val="04A0" w:firstRow="1" w:lastRow="0" w:firstColumn="1" w:lastColumn="0" w:noHBand="0" w:noVBand="1"/>
      </w:tblPr>
      <w:tblGrid>
        <w:gridCol w:w="2988"/>
        <w:gridCol w:w="1167"/>
        <w:gridCol w:w="1167"/>
        <w:gridCol w:w="1167"/>
        <w:gridCol w:w="1167"/>
        <w:gridCol w:w="1167"/>
        <w:gridCol w:w="1185"/>
      </w:tblGrid>
      <w:tr w:rsidR="006D6AE2" w:rsidRPr="00D036BF" w:rsidTr="00160569">
        <w:trPr>
          <w:trHeight w:val="242"/>
        </w:trPr>
        <w:tc>
          <w:tcPr>
            <w:tcW w:w="2988" w:type="dxa"/>
          </w:tcPr>
          <w:p w:rsidR="006D6AE2" w:rsidRPr="00D036BF" w:rsidRDefault="006D6AE2" w:rsidP="00D036BF">
            <w:pPr>
              <w:tabs>
                <w:tab w:val="left" w:pos="45"/>
                <w:tab w:val="left" w:pos="900"/>
                <w:tab w:val="left" w:pos="2880"/>
              </w:tabs>
              <w:spacing w:line="300" w:lineRule="exact"/>
              <w:ind w:left="-828"/>
              <w:rPr>
                <w:rFonts w:ascii="Arial" w:hAnsi="Arial" w:cs="Arial"/>
                <w:sz w:val="15"/>
                <w:szCs w:val="15"/>
              </w:rPr>
            </w:pPr>
          </w:p>
        </w:tc>
        <w:tc>
          <w:tcPr>
            <w:tcW w:w="2334" w:type="dxa"/>
            <w:gridSpan w:val="2"/>
            <w:vAlign w:val="bottom"/>
            <w:hideMark/>
          </w:tcPr>
          <w:p w:rsidR="006D6AE2" w:rsidRPr="00D036BF" w:rsidRDefault="006D6AE2" w:rsidP="00D036BF">
            <w:pPr>
              <w:pBdr>
                <w:bottom w:val="single" w:sz="4" w:space="1" w:color="auto"/>
              </w:pBdr>
              <w:spacing w:line="300" w:lineRule="exact"/>
              <w:ind w:right="-43"/>
              <w:jc w:val="center"/>
              <w:rPr>
                <w:rFonts w:ascii="Arial" w:hAnsi="Arial" w:cs="Arial"/>
                <w:sz w:val="15"/>
                <w:szCs w:val="15"/>
              </w:rPr>
            </w:pPr>
            <w:r w:rsidRPr="00D036BF">
              <w:rPr>
                <w:rFonts w:ascii="Arial" w:hAnsi="Arial" w:cs="Arial"/>
                <w:sz w:val="15"/>
                <w:szCs w:val="15"/>
              </w:rPr>
              <w:t>Motor insurance</w:t>
            </w:r>
          </w:p>
        </w:tc>
        <w:tc>
          <w:tcPr>
            <w:tcW w:w="2334" w:type="dxa"/>
            <w:gridSpan w:val="2"/>
            <w:vAlign w:val="bottom"/>
            <w:hideMark/>
          </w:tcPr>
          <w:p w:rsidR="006D6AE2" w:rsidRPr="00D036BF" w:rsidRDefault="006D6AE2" w:rsidP="00D036BF">
            <w:pPr>
              <w:pBdr>
                <w:bottom w:val="single" w:sz="4" w:space="1" w:color="auto"/>
              </w:pBdr>
              <w:spacing w:line="300" w:lineRule="exact"/>
              <w:ind w:right="-43"/>
              <w:jc w:val="center"/>
              <w:rPr>
                <w:rFonts w:ascii="Arial" w:hAnsi="Arial" w:cs="Arial"/>
                <w:sz w:val="15"/>
                <w:szCs w:val="15"/>
              </w:rPr>
            </w:pPr>
            <w:r w:rsidRPr="00D036BF">
              <w:rPr>
                <w:rFonts w:ascii="Arial" w:hAnsi="Arial" w:cs="Arial"/>
                <w:sz w:val="15"/>
                <w:szCs w:val="15"/>
              </w:rPr>
              <w:t>Others insurance</w:t>
            </w:r>
          </w:p>
        </w:tc>
        <w:tc>
          <w:tcPr>
            <w:tcW w:w="2352" w:type="dxa"/>
            <w:gridSpan w:val="2"/>
            <w:vAlign w:val="bottom"/>
            <w:hideMark/>
          </w:tcPr>
          <w:p w:rsidR="006D6AE2" w:rsidRPr="00D036BF" w:rsidRDefault="006D6AE2" w:rsidP="00D036BF">
            <w:pPr>
              <w:pBdr>
                <w:bottom w:val="single" w:sz="4" w:space="1" w:color="auto"/>
              </w:pBdr>
              <w:spacing w:line="300" w:lineRule="exact"/>
              <w:ind w:right="-43"/>
              <w:jc w:val="center"/>
              <w:rPr>
                <w:rFonts w:ascii="Arial" w:hAnsi="Arial" w:cs="Arial"/>
                <w:sz w:val="15"/>
                <w:szCs w:val="15"/>
              </w:rPr>
            </w:pPr>
            <w:r w:rsidRPr="00D036BF">
              <w:rPr>
                <w:rFonts w:ascii="Arial" w:hAnsi="Arial" w:cs="Arial"/>
                <w:sz w:val="15"/>
                <w:szCs w:val="15"/>
              </w:rPr>
              <w:t>Total</w:t>
            </w:r>
          </w:p>
        </w:tc>
      </w:tr>
      <w:tr w:rsidR="00160569" w:rsidRPr="00D036BF" w:rsidTr="00160569">
        <w:trPr>
          <w:trHeight w:val="242"/>
        </w:trPr>
        <w:tc>
          <w:tcPr>
            <w:tcW w:w="2988" w:type="dxa"/>
          </w:tcPr>
          <w:p w:rsidR="00160569" w:rsidRPr="00D036BF" w:rsidRDefault="00160569" w:rsidP="00D036BF">
            <w:pPr>
              <w:tabs>
                <w:tab w:val="left" w:pos="45"/>
                <w:tab w:val="left" w:pos="900"/>
                <w:tab w:val="left" w:pos="2880"/>
              </w:tabs>
              <w:spacing w:line="300" w:lineRule="exact"/>
              <w:ind w:left="-828"/>
              <w:rPr>
                <w:rFonts w:ascii="Arial" w:hAnsi="Arial" w:cs="Arial"/>
                <w:sz w:val="15"/>
                <w:szCs w:val="15"/>
              </w:rPr>
            </w:pPr>
          </w:p>
        </w:tc>
        <w:tc>
          <w:tcPr>
            <w:tcW w:w="2334" w:type="dxa"/>
            <w:gridSpan w:val="2"/>
            <w:vAlign w:val="bottom"/>
          </w:tcPr>
          <w:p w:rsidR="00160569" w:rsidRPr="00D036BF" w:rsidRDefault="00160569" w:rsidP="00D036BF">
            <w:pPr>
              <w:pBdr>
                <w:bottom w:val="single" w:sz="4" w:space="1" w:color="auto"/>
              </w:pBdr>
              <w:spacing w:line="300" w:lineRule="exact"/>
              <w:ind w:right="-43"/>
              <w:jc w:val="center"/>
              <w:rPr>
                <w:rFonts w:ascii="Arial" w:hAnsi="Arial" w:cs="Arial"/>
                <w:sz w:val="15"/>
                <w:szCs w:val="15"/>
              </w:rPr>
            </w:pPr>
            <w:r w:rsidRPr="00D036BF">
              <w:rPr>
                <w:rFonts w:ascii="Arial" w:hAnsi="Arial" w:cs="Arial"/>
                <w:sz w:val="15"/>
                <w:szCs w:val="15"/>
              </w:rPr>
              <w:t>For the nine-month periods ended 30 September</w:t>
            </w:r>
          </w:p>
        </w:tc>
        <w:tc>
          <w:tcPr>
            <w:tcW w:w="2334" w:type="dxa"/>
            <w:gridSpan w:val="2"/>
            <w:vAlign w:val="bottom"/>
          </w:tcPr>
          <w:p w:rsidR="00160569" w:rsidRPr="00D036BF" w:rsidRDefault="00160569" w:rsidP="00D036BF">
            <w:pPr>
              <w:pBdr>
                <w:bottom w:val="single" w:sz="4" w:space="1" w:color="auto"/>
              </w:pBdr>
              <w:spacing w:line="300" w:lineRule="exact"/>
              <w:ind w:right="-43"/>
              <w:jc w:val="center"/>
              <w:rPr>
                <w:rFonts w:ascii="Arial" w:hAnsi="Arial" w:cs="Arial"/>
                <w:sz w:val="15"/>
                <w:szCs w:val="15"/>
              </w:rPr>
            </w:pPr>
            <w:r w:rsidRPr="00D036BF">
              <w:rPr>
                <w:rFonts w:ascii="Arial" w:hAnsi="Arial" w:cs="Arial"/>
                <w:sz w:val="15"/>
                <w:szCs w:val="15"/>
              </w:rPr>
              <w:t>For the nine-month periods ended 30 September</w:t>
            </w:r>
          </w:p>
        </w:tc>
        <w:tc>
          <w:tcPr>
            <w:tcW w:w="2352" w:type="dxa"/>
            <w:gridSpan w:val="2"/>
            <w:vAlign w:val="bottom"/>
          </w:tcPr>
          <w:p w:rsidR="00160569" w:rsidRPr="00D036BF" w:rsidRDefault="00160569" w:rsidP="00D036BF">
            <w:pPr>
              <w:pBdr>
                <w:bottom w:val="single" w:sz="4" w:space="1" w:color="auto"/>
              </w:pBdr>
              <w:spacing w:line="300" w:lineRule="exact"/>
              <w:ind w:right="-43"/>
              <w:jc w:val="center"/>
              <w:rPr>
                <w:rFonts w:ascii="Arial" w:hAnsi="Arial" w:cs="Arial"/>
                <w:sz w:val="15"/>
                <w:szCs w:val="15"/>
              </w:rPr>
            </w:pPr>
            <w:r w:rsidRPr="00D036BF">
              <w:rPr>
                <w:rFonts w:ascii="Arial" w:hAnsi="Arial" w:cs="Arial"/>
                <w:sz w:val="15"/>
                <w:szCs w:val="15"/>
              </w:rPr>
              <w:t>For the nine-month periods ended 30 September</w:t>
            </w:r>
          </w:p>
        </w:tc>
      </w:tr>
      <w:tr w:rsidR="006D6AE2" w:rsidRPr="00D036BF" w:rsidTr="00160569">
        <w:trPr>
          <w:trHeight w:val="183"/>
        </w:trPr>
        <w:tc>
          <w:tcPr>
            <w:tcW w:w="2988" w:type="dxa"/>
          </w:tcPr>
          <w:p w:rsidR="006D6AE2" w:rsidRPr="00D036BF" w:rsidRDefault="006D6AE2" w:rsidP="00D036BF">
            <w:pPr>
              <w:tabs>
                <w:tab w:val="left" w:pos="900"/>
                <w:tab w:val="left" w:pos="2880"/>
              </w:tabs>
              <w:spacing w:line="300" w:lineRule="exact"/>
              <w:rPr>
                <w:rFonts w:ascii="Arial" w:hAnsi="Arial" w:cs="Arial"/>
                <w:b/>
                <w:bCs/>
                <w:sz w:val="15"/>
                <w:szCs w:val="15"/>
              </w:rPr>
            </w:pPr>
          </w:p>
        </w:tc>
        <w:tc>
          <w:tcPr>
            <w:tcW w:w="1167" w:type="dxa"/>
            <w:vAlign w:val="bottom"/>
          </w:tcPr>
          <w:p w:rsidR="006D6AE2" w:rsidRPr="00D036BF" w:rsidRDefault="006D6AE2" w:rsidP="00D036BF">
            <w:pPr>
              <w:pBdr>
                <w:bottom w:val="single" w:sz="4" w:space="1" w:color="auto"/>
              </w:pBdr>
              <w:spacing w:line="300" w:lineRule="exact"/>
              <w:ind w:right="-43"/>
              <w:jc w:val="center"/>
              <w:rPr>
                <w:rFonts w:ascii="Arial" w:hAnsi="Arial" w:cs="Arial"/>
                <w:sz w:val="15"/>
                <w:szCs w:val="15"/>
              </w:rPr>
            </w:pPr>
            <w:r w:rsidRPr="00D036BF">
              <w:rPr>
                <w:rFonts w:ascii="Arial" w:hAnsi="Arial" w:cs="Arial"/>
                <w:sz w:val="15"/>
                <w:szCs w:val="15"/>
              </w:rPr>
              <w:t>2017</w:t>
            </w:r>
          </w:p>
        </w:tc>
        <w:tc>
          <w:tcPr>
            <w:tcW w:w="1167" w:type="dxa"/>
            <w:vAlign w:val="bottom"/>
            <w:hideMark/>
          </w:tcPr>
          <w:p w:rsidR="006D6AE2" w:rsidRPr="00D036BF" w:rsidRDefault="006D6AE2" w:rsidP="00D036BF">
            <w:pPr>
              <w:pBdr>
                <w:bottom w:val="single" w:sz="4" w:space="1" w:color="auto"/>
              </w:pBdr>
              <w:spacing w:line="300" w:lineRule="exact"/>
              <w:ind w:right="-43"/>
              <w:jc w:val="center"/>
              <w:rPr>
                <w:rFonts w:ascii="Arial" w:hAnsi="Arial" w:cs="Arial"/>
                <w:sz w:val="15"/>
                <w:szCs w:val="15"/>
              </w:rPr>
            </w:pPr>
            <w:r w:rsidRPr="00D036BF">
              <w:rPr>
                <w:rFonts w:ascii="Arial" w:hAnsi="Arial" w:cs="Arial"/>
                <w:sz w:val="15"/>
                <w:szCs w:val="15"/>
              </w:rPr>
              <w:t>2016</w:t>
            </w:r>
          </w:p>
        </w:tc>
        <w:tc>
          <w:tcPr>
            <w:tcW w:w="1167" w:type="dxa"/>
            <w:vAlign w:val="bottom"/>
          </w:tcPr>
          <w:p w:rsidR="006D6AE2" w:rsidRPr="00D036BF" w:rsidRDefault="006D6AE2" w:rsidP="00D036BF">
            <w:pPr>
              <w:pBdr>
                <w:bottom w:val="single" w:sz="4" w:space="1" w:color="auto"/>
              </w:pBdr>
              <w:spacing w:line="300" w:lineRule="exact"/>
              <w:ind w:right="-43"/>
              <w:jc w:val="center"/>
              <w:rPr>
                <w:rFonts w:ascii="Arial" w:hAnsi="Arial" w:cs="Arial"/>
                <w:sz w:val="15"/>
                <w:szCs w:val="15"/>
              </w:rPr>
            </w:pPr>
            <w:r w:rsidRPr="00D036BF">
              <w:rPr>
                <w:rFonts w:ascii="Arial" w:hAnsi="Arial" w:cs="Arial"/>
                <w:sz w:val="15"/>
                <w:szCs w:val="15"/>
              </w:rPr>
              <w:t>2017</w:t>
            </w:r>
          </w:p>
        </w:tc>
        <w:tc>
          <w:tcPr>
            <w:tcW w:w="1167" w:type="dxa"/>
            <w:vAlign w:val="bottom"/>
            <w:hideMark/>
          </w:tcPr>
          <w:p w:rsidR="006D6AE2" w:rsidRPr="00D036BF" w:rsidRDefault="006D6AE2" w:rsidP="00D036BF">
            <w:pPr>
              <w:pBdr>
                <w:bottom w:val="single" w:sz="4" w:space="1" w:color="auto"/>
              </w:pBdr>
              <w:spacing w:line="300" w:lineRule="exact"/>
              <w:ind w:right="-43"/>
              <w:jc w:val="center"/>
              <w:rPr>
                <w:rFonts w:ascii="Arial" w:hAnsi="Arial" w:cs="Arial"/>
                <w:sz w:val="15"/>
                <w:szCs w:val="15"/>
              </w:rPr>
            </w:pPr>
            <w:r w:rsidRPr="00D036BF">
              <w:rPr>
                <w:rFonts w:ascii="Arial" w:hAnsi="Arial" w:cs="Arial"/>
                <w:sz w:val="15"/>
                <w:szCs w:val="15"/>
              </w:rPr>
              <w:t>2016</w:t>
            </w:r>
          </w:p>
        </w:tc>
        <w:tc>
          <w:tcPr>
            <w:tcW w:w="1167" w:type="dxa"/>
            <w:vAlign w:val="bottom"/>
          </w:tcPr>
          <w:p w:rsidR="006D6AE2" w:rsidRPr="00D036BF" w:rsidRDefault="006D6AE2" w:rsidP="00D036BF">
            <w:pPr>
              <w:pBdr>
                <w:bottom w:val="single" w:sz="4" w:space="1" w:color="auto"/>
              </w:pBdr>
              <w:spacing w:line="300" w:lineRule="exact"/>
              <w:ind w:right="-43"/>
              <w:jc w:val="center"/>
              <w:rPr>
                <w:rFonts w:ascii="Arial" w:hAnsi="Arial" w:cs="Arial"/>
                <w:sz w:val="15"/>
                <w:szCs w:val="15"/>
              </w:rPr>
            </w:pPr>
            <w:r w:rsidRPr="00D036BF">
              <w:rPr>
                <w:rFonts w:ascii="Arial" w:hAnsi="Arial" w:cs="Arial"/>
                <w:sz w:val="15"/>
                <w:szCs w:val="15"/>
              </w:rPr>
              <w:t>2017</w:t>
            </w:r>
          </w:p>
        </w:tc>
        <w:tc>
          <w:tcPr>
            <w:tcW w:w="1185" w:type="dxa"/>
            <w:vAlign w:val="bottom"/>
            <w:hideMark/>
          </w:tcPr>
          <w:p w:rsidR="006D6AE2" w:rsidRPr="00D036BF" w:rsidRDefault="006D6AE2" w:rsidP="00D036BF">
            <w:pPr>
              <w:pBdr>
                <w:bottom w:val="single" w:sz="4" w:space="1" w:color="auto"/>
              </w:pBdr>
              <w:spacing w:line="300" w:lineRule="exact"/>
              <w:ind w:right="-43"/>
              <w:jc w:val="center"/>
              <w:rPr>
                <w:rFonts w:ascii="Arial" w:hAnsi="Arial" w:cs="Arial"/>
                <w:sz w:val="15"/>
                <w:szCs w:val="15"/>
              </w:rPr>
            </w:pPr>
            <w:r w:rsidRPr="00D036BF">
              <w:rPr>
                <w:rFonts w:ascii="Arial" w:hAnsi="Arial" w:cs="Arial"/>
                <w:sz w:val="15"/>
                <w:szCs w:val="15"/>
              </w:rPr>
              <w:t>2016</w:t>
            </w:r>
          </w:p>
        </w:tc>
      </w:tr>
      <w:tr w:rsidR="006D6AE2" w:rsidRPr="00D036BF" w:rsidTr="00160569">
        <w:trPr>
          <w:trHeight w:val="208"/>
        </w:trPr>
        <w:tc>
          <w:tcPr>
            <w:tcW w:w="2988" w:type="dxa"/>
            <w:vAlign w:val="bottom"/>
            <w:hideMark/>
          </w:tcPr>
          <w:p w:rsidR="006D6AE2" w:rsidRPr="00D036BF" w:rsidRDefault="006D6AE2" w:rsidP="00042317">
            <w:pPr>
              <w:tabs>
                <w:tab w:val="left" w:pos="900"/>
                <w:tab w:val="left" w:pos="2880"/>
              </w:tabs>
              <w:spacing w:line="300" w:lineRule="exact"/>
              <w:ind w:left="432" w:right="-18" w:hanging="270"/>
              <w:jc w:val="left"/>
              <w:rPr>
                <w:rFonts w:ascii="Arial" w:hAnsi="Arial" w:cs="Arial"/>
                <w:b/>
                <w:bCs/>
                <w:sz w:val="15"/>
                <w:szCs w:val="15"/>
              </w:rPr>
            </w:pPr>
            <w:r w:rsidRPr="00D036BF">
              <w:rPr>
                <w:rFonts w:ascii="Arial" w:hAnsi="Arial" w:cs="Arial"/>
                <w:b/>
                <w:bCs/>
                <w:sz w:val="15"/>
                <w:szCs w:val="15"/>
              </w:rPr>
              <w:t xml:space="preserve">Underwriting </w:t>
            </w:r>
            <w:r w:rsidR="00042317">
              <w:rPr>
                <w:rFonts w:ascii="Arial" w:hAnsi="Arial" w:cs="Arial"/>
                <w:b/>
                <w:bCs/>
                <w:sz w:val="15"/>
                <w:szCs w:val="15"/>
              </w:rPr>
              <w:t>revenues</w:t>
            </w:r>
          </w:p>
        </w:tc>
        <w:tc>
          <w:tcPr>
            <w:tcW w:w="1167" w:type="dxa"/>
          </w:tcPr>
          <w:p w:rsidR="006D6AE2" w:rsidRPr="00D036BF" w:rsidRDefault="006D6AE2" w:rsidP="00D036BF">
            <w:pPr>
              <w:tabs>
                <w:tab w:val="decimal" w:pos="951"/>
              </w:tabs>
              <w:suppressAutoHyphens/>
              <w:snapToGrid w:val="0"/>
              <w:spacing w:line="300" w:lineRule="exact"/>
              <w:ind w:right="-43"/>
              <w:rPr>
                <w:rFonts w:ascii="Arial" w:hAnsi="Arial" w:cs="Arial"/>
                <w:sz w:val="15"/>
                <w:szCs w:val="15"/>
              </w:rPr>
            </w:pPr>
          </w:p>
        </w:tc>
        <w:tc>
          <w:tcPr>
            <w:tcW w:w="1167" w:type="dxa"/>
          </w:tcPr>
          <w:p w:rsidR="006D6AE2" w:rsidRPr="00D036BF" w:rsidRDefault="006D6AE2" w:rsidP="00D036BF">
            <w:pPr>
              <w:tabs>
                <w:tab w:val="decimal" w:pos="951"/>
              </w:tabs>
              <w:suppressAutoHyphens/>
              <w:snapToGrid w:val="0"/>
              <w:spacing w:line="300" w:lineRule="exact"/>
              <w:ind w:right="-43"/>
              <w:rPr>
                <w:rFonts w:ascii="Arial" w:hAnsi="Arial" w:cs="Arial"/>
                <w:sz w:val="15"/>
                <w:szCs w:val="15"/>
              </w:rPr>
            </w:pPr>
          </w:p>
        </w:tc>
        <w:tc>
          <w:tcPr>
            <w:tcW w:w="1167" w:type="dxa"/>
          </w:tcPr>
          <w:p w:rsidR="006D6AE2" w:rsidRPr="00D036BF" w:rsidRDefault="006D6AE2" w:rsidP="00D036BF">
            <w:pPr>
              <w:tabs>
                <w:tab w:val="decimal" w:pos="951"/>
              </w:tabs>
              <w:suppressAutoHyphens/>
              <w:snapToGrid w:val="0"/>
              <w:spacing w:line="300" w:lineRule="exact"/>
              <w:ind w:right="-43"/>
              <w:rPr>
                <w:rFonts w:ascii="Arial" w:hAnsi="Arial" w:cs="Arial"/>
                <w:sz w:val="15"/>
                <w:szCs w:val="15"/>
              </w:rPr>
            </w:pPr>
          </w:p>
        </w:tc>
        <w:tc>
          <w:tcPr>
            <w:tcW w:w="1167" w:type="dxa"/>
          </w:tcPr>
          <w:p w:rsidR="006D6AE2" w:rsidRPr="00D036BF" w:rsidRDefault="006D6AE2" w:rsidP="00D036BF">
            <w:pPr>
              <w:tabs>
                <w:tab w:val="decimal" w:pos="951"/>
              </w:tabs>
              <w:suppressAutoHyphens/>
              <w:snapToGrid w:val="0"/>
              <w:spacing w:line="300" w:lineRule="exact"/>
              <w:ind w:right="-43"/>
              <w:rPr>
                <w:rFonts w:ascii="Arial" w:hAnsi="Arial" w:cs="Arial"/>
                <w:sz w:val="15"/>
                <w:szCs w:val="15"/>
              </w:rPr>
            </w:pPr>
          </w:p>
        </w:tc>
        <w:tc>
          <w:tcPr>
            <w:tcW w:w="1167" w:type="dxa"/>
          </w:tcPr>
          <w:p w:rsidR="006D6AE2" w:rsidRPr="00D036BF" w:rsidRDefault="006D6AE2" w:rsidP="00D036BF">
            <w:pPr>
              <w:tabs>
                <w:tab w:val="decimal" w:pos="951"/>
              </w:tabs>
              <w:suppressAutoHyphens/>
              <w:snapToGrid w:val="0"/>
              <w:spacing w:line="300" w:lineRule="exact"/>
              <w:ind w:right="-43"/>
              <w:rPr>
                <w:rFonts w:ascii="Arial" w:hAnsi="Arial" w:cs="Arial"/>
                <w:sz w:val="15"/>
                <w:szCs w:val="15"/>
              </w:rPr>
            </w:pPr>
          </w:p>
        </w:tc>
        <w:tc>
          <w:tcPr>
            <w:tcW w:w="1185" w:type="dxa"/>
          </w:tcPr>
          <w:p w:rsidR="006D6AE2" w:rsidRPr="00D036BF" w:rsidRDefault="006D6AE2" w:rsidP="00D036BF">
            <w:pPr>
              <w:tabs>
                <w:tab w:val="decimal" w:pos="951"/>
              </w:tabs>
              <w:suppressAutoHyphens/>
              <w:snapToGrid w:val="0"/>
              <w:spacing w:line="300" w:lineRule="exact"/>
              <w:ind w:right="-43"/>
              <w:rPr>
                <w:rFonts w:ascii="Arial" w:hAnsi="Arial" w:cs="Arial"/>
                <w:sz w:val="15"/>
                <w:szCs w:val="15"/>
              </w:rPr>
            </w:pPr>
          </w:p>
        </w:tc>
      </w:tr>
      <w:tr w:rsidR="00D036BF" w:rsidRPr="00D036BF" w:rsidTr="00D036BF">
        <w:trPr>
          <w:trHeight w:val="189"/>
        </w:trPr>
        <w:tc>
          <w:tcPr>
            <w:tcW w:w="2988" w:type="dxa"/>
            <w:vAlign w:val="bottom"/>
            <w:hideMark/>
          </w:tcPr>
          <w:p w:rsidR="00D036BF" w:rsidRPr="00D036BF" w:rsidRDefault="00D036BF" w:rsidP="00D036BF">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D036BF">
              <w:rPr>
                <w:rFonts w:ascii="Arial" w:hAnsi="Arial" w:cs="Arial"/>
                <w:sz w:val="15"/>
                <w:szCs w:val="15"/>
              </w:rPr>
              <w:t>Gross premium written</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1,123,187,879</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1,172,544,351</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352,442,445</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387,351,769</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1,475,630,324</w:t>
            </w:r>
          </w:p>
        </w:tc>
        <w:tc>
          <w:tcPr>
            <w:tcW w:w="1185"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1,559,896,120</w:t>
            </w:r>
          </w:p>
        </w:tc>
      </w:tr>
      <w:tr w:rsidR="00D036BF" w:rsidRPr="00D036BF" w:rsidTr="00D036BF">
        <w:trPr>
          <w:trHeight w:val="208"/>
        </w:trPr>
        <w:tc>
          <w:tcPr>
            <w:tcW w:w="2988" w:type="dxa"/>
            <w:vAlign w:val="bottom"/>
            <w:hideMark/>
          </w:tcPr>
          <w:p w:rsidR="00D036BF" w:rsidRPr="00D036BF" w:rsidRDefault="00D036BF" w:rsidP="00D036BF">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D036BF">
              <w:rPr>
                <w:rFonts w:ascii="Arial" w:hAnsi="Arial" w:cs="Arial"/>
                <w:sz w:val="15"/>
                <w:szCs w:val="15"/>
              </w:rPr>
              <w:t>Less: Premium ceded to reinsurers</w:t>
            </w:r>
          </w:p>
        </w:tc>
        <w:tc>
          <w:tcPr>
            <w:tcW w:w="1167" w:type="dxa"/>
            <w:shd w:val="clear" w:color="auto" w:fill="auto"/>
            <w:vAlign w:val="bottom"/>
          </w:tcPr>
          <w:p w:rsidR="00D036BF" w:rsidRPr="00D036BF" w:rsidRDefault="00D036BF" w:rsidP="00D036BF">
            <w:pPr>
              <w:pBdr>
                <w:bottom w:val="single" w:sz="4" w:space="1" w:color="000000"/>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(6,162,208)</w:t>
            </w:r>
          </w:p>
        </w:tc>
        <w:tc>
          <w:tcPr>
            <w:tcW w:w="1167" w:type="dxa"/>
            <w:shd w:val="clear" w:color="auto" w:fill="auto"/>
            <w:vAlign w:val="bottom"/>
          </w:tcPr>
          <w:p w:rsidR="00D036BF" w:rsidRPr="00D036BF" w:rsidRDefault="00D036BF" w:rsidP="00D036BF">
            <w:pPr>
              <w:pBdr>
                <w:bottom w:val="single" w:sz="4" w:space="1" w:color="000000"/>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(6,399,645)</w:t>
            </w:r>
          </w:p>
        </w:tc>
        <w:tc>
          <w:tcPr>
            <w:tcW w:w="1167" w:type="dxa"/>
            <w:shd w:val="clear" w:color="auto" w:fill="auto"/>
            <w:vAlign w:val="bottom"/>
          </w:tcPr>
          <w:p w:rsidR="00D036BF" w:rsidRPr="00D036BF" w:rsidRDefault="00D036BF" w:rsidP="00D036BF">
            <w:pPr>
              <w:pBdr>
                <w:bottom w:val="single" w:sz="4" w:space="1" w:color="000000"/>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(135,329,427)</w:t>
            </w:r>
          </w:p>
        </w:tc>
        <w:tc>
          <w:tcPr>
            <w:tcW w:w="1167" w:type="dxa"/>
            <w:shd w:val="clear" w:color="auto" w:fill="auto"/>
            <w:vAlign w:val="bottom"/>
          </w:tcPr>
          <w:p w:rsidR="00D036BF" w:rsidRPr="00D036BF" w:rsidRDefault="00D036BF" w:rsidP="00D036BF">
            <w:pPr>
              <w:pBdr>
                <w:bottom w:val="single" w:sz="4" w:space="1" w:color="000000"/>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(151,528,032)</w:t>
            </w:r>
          </w:p>
        </w:tc>
        <w:tc>
          <w:tcPr>
            <w:tcW w:w="1167" w:type="dxa"/>
            <w:shd w:val="clear" w:color="auto" w:fill="auto"/>
            <w:vAlign w:val="bottom"/>
          </w:tcPr>
          <w:p w:rsidR="00D036BF" w:rsidRPr="00D036BF" w:rsidRDefault="00D036BF" w:rsidP="00D036BF">
            <w:pPr>
              <w:pBdr>
                <w:bottom w:val="single" w:sz="4" w:space="1" w:color="000000"/>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(141,491,635)</w:t>
            </w:r>
          </w:p>
        </w:tc>
        <w:tc>
          <w:tcPr>
            <w:tcW w:w="1185" w:type="dxa"/>
            <w:shd w:val="clear" w:color="auto" w:fill="auto"/>
            <w:vAlign w:val="bottom"/>
          </w:tcPr>
          <w:p w:rsidR="00D036BF" w:rsidRPr="00D036BF" w:rsidRDefault="00D036BF" w:rsidP="00D036BF">
            <w:pPr>
              <w:pBdr>
                <w:bottom w:val="single" w:sz="4" w:space="1" w:color="000000"/>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(157,927,677)</w:t>
            </w:r>
          </w:p>
        </w:tc>
      </w:tr>
      <w:tr w:rsidR="00D036BF" w:rsidRPr="00D036BF" w:rsidTr="00D036BF">
        <w:trPr>
          <w:trHeight w:val="242"/>
        </w:trPr>
        <w:tc>
          <w:tcPr>
            <w:tcW w:w="2988" w:type="dxa"/>
            <w:vAlign w:val="bottom"/>
            <w:hideMark/>
          </w:tcPr>
          <w:p w:rsidR="00D036BF" w:rsidRPr="00D036BF" w:rsidRDefault="00D036BF" w:rsidP="00D036BF">
            <w:pPr>
              <w:tabs>
                <w:tab w:val="left" w:pos="450"/>
                <w:tab w:val="left" w:pos="2880"/>
              </w:tabs>
              <w:spacing w:line="300" w:lineRule="exact"/>
              <w:ind w:left="432" w:right="-14" w:hanging="274"/>
              <w:jc w:val="left"/>
              <w:rPr>
                <w:rFonts w:ascii="Arial" w:hAnsi="Arial" w:cs="Arial"/>
                <w:sz w:val="15"/>
                <w:szCs w:val="15"/>
              </w:rPr>
            </w:pPr>
            <w:r w:rsidRPr="00D036BF">
              <w:rPr>
                <w:rFonts w:ascii="Arial" w:hAnsi="Arial" w:cs="Arial"/>
                <w:sz w:val="15"/>
                <w:szCs w:val="15"/>
              </w:rPr>
              <w:t>Net premium written</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1,117,025,671</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1,166,144,706</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217,113,018</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235,823,737</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1,334,138,689</w:t>
            </w:r>
          </w:p>
        </w:tc>
        <w:tc>
          <w:tcPr>
            <w:tcW w:w="1185"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1,401,968,443</w:t>
            </w:r>
          </w:p>
        </w:tc>
      </w:tr>
      <w:tr w:rsidR="00D036BF" w:rsidRPr="00D036BF" w:rsidTr="00D036BF">
        <w:trPr>
          <w:trHeight w:val="242"/>
        </w:trPr>
        <w:tc>
          <w:tcPr>
            <w:tcW w:w="2988" w:type="dxa"/>
            <w:vAlign w:val="bottom"/>
            <w:hideMark/>
          </w:tcPr>
          <w:p w:rsidR="00D036BF" w:rsidRPr="00D036BF" w:rsidRDefault="003D6D52" w:rsidP="003D6D52">
            <w:pPr>
              <w:tabs>
                <w:tab w:val="left" w:pos="450"/>
                <w:tab w:val="left" w:pos="2880"/>
              </w:tabs>
              <w:spacing w:line="300" w:lineRule="exact"/>
              <w:ind w:left="432" w:right="-14" w:hanging="274"/>
              <w:jc w:val="left"/>
              <w:rPr>
                <w:rFonts w:ascii="Arial" w:hAnsi="Arial" w:cs="Arial"/>
                <w:sz w:val="15"/>
                <w:szCs w:val="15"/>
              </w:rPr>
            </w:pPr>
            <w:r>
              <w:rPr>
                <w:rFonts w:ascii="Arial" w:hAnsi="Arial" w:cs="Arial"/>
                <w:sz w:val="15"/>
                <w:szCs w:val="15"/>
              </w:rPr>
              <w:t>Add (l</w:t>
            </w:r>
            <w:r w:rsidR="00D036BF" w:rsidRPr="00D036BF">
              <w:rPr>
                <w:rFonts w:ascii="Arial" w:hAnsi="Arial" w:cs="Arial"/>
                <w:sz w:val="15"/>
                <w:szCs w:val="15"/>
              </w:rPr>
              <w:t>ess</w:t>
            </w:r>
            <w:r>
              <w:rPr>
                <w:rFonts w:ascii="Arial" w:hAnsi="Arial" w:cs="Arial"/>
                <w:sz w:val="15"/>
                <w:szCs w:val="15"/>
              </w:rPr>
              <w:t>)</w:t>
            </w:r>
            <w:r w:rsidR="00D036BF" w:rsidRPr="00D036BF">
              <w:rPr>
                <w:rFonts w:ascii="Arial" w:hAnsi="Arial" w:cs="Arial"/>
                <w:sz w:val="15"/>
                <w:szCs w:val="15"/>
              </w:rPr>
              <w:t xml:space="preserve">: Unearned premium reserves </w:t>
            </w:r>
            <w:r w:rsidR="00042317">
              <w:rPr>
                <w:rFonts w:ascii="Arial" w:hAnsi="Arial" w:cs="Arial"/>
                <w:sz w:val="15"/>
                <w:szCs w:val="15"/>
              </w:rPr>
              <w:t>(</w:t>
            </w:r>
            <w:r w:rsidR="00D036BF" w:rsidRPr="00D036BF">
              <w:rPr>
                <w:rFonts w:ascii="Arial" w:hAnsi="Arial" w:cs="Arial"/>
                <w:sz w:val="15"/>
                <w:szCs w:val="15"/>
              </w:rPr>
              <w:t>increased</w:t>
            </w:r>
            <w:r w:rsidR="00042317">
              <w:rPr>
                <w:rFonts w:ascii="Arial" w:hAnsi="Arial" w:cs="Arial"/>
                <w:sz w:val="15"/>
                <w:szCs w:val="15"/>
              </w:rPr>
              <w:t>) decreased</w:t>
            </w:r>
            <w:r w:rsidR="00D036BF" w:rsidRPr="00D036BF">
              <w:rPr>
                <w:rFonts w:ascii="Arial" w:hAnsi="Arial" w:cs="Arial"/>
                <w:sz w:val="15"/>
                <w:szCs w:val="15"/>
              </w:rPr>
              <w:t xml:space="preserve"> from prior period</w:t>
            </w:r>
          </w:p>
        </w:tc>
        <w:tc>
          <w:tcPr>
            <w:tcW w:w="1167" w:type="dxa"/>
            <w:shd w:val="clear" w:color="auto" w:fill="auto"/>
            <w:vAlign w:val="bottom"/>
          </w:tcPr>
          <w:p w:rsidR="00D036BF" w:rsidRPr="00D036BF" w:rsidRDefault="00D036BF" w:rsidP="00D036BF">
            <w:pPr>
              <w:pBdr>
                <w:bottom w:val="single" w:sz="4" w:space="1" w:color="000000"/>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11,167,619</w:t>
            </w:r>
          </w:p>
        </w:tc>
        <w:tc>
          <w:tcPr>
            <w:tcW w:w="1167" w:type="dxa"/>
            <w:shd w:val="clear" w:color="auto" w:fill="auto"/>
            <w:vAlign w:val="bottom"/>
          </w:tcPr>
          <w:p w:rsidR="00D036BF" w:rsidRPr="00D036BF" w:rsidRDefault="00D036BF" w:rsidP="00D036BF">
            <w:pPr>
              <w:pBdr>
                <w:bottom w:val="single" w:sz="4" w:space="1" w:color="000000"/>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(17,474,529)</w:t>
            </w:r>
          </w:p>
        </w:tc>
        <w:tc>
          <w:tcPr>
            <w:tcW w:w="1167" w:type="dxa"/>
            <w:shd w:val="clear" w:color="auto" w:fill="auto"/>
            <w:vAlign w:val="bottom"/>
          </w:tcPr>
          <w:p w:rsidR="00D036BF" w:rsidRPr="00D036BF" w:rsidRDefault="00D036BF" w:rsidP="00D036BF">
            <w:pPr>
              <w:pBdr>
                <w:bottom w:val="single" w:sz="4" w:space="1" w:color="000000"/>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(8,957,770)</w:t>
            </w:r>
          </w:p>
        </w:tc>
        <w:tc>
          <w:tcPr>
            <w:tcW w:w="1167" w:type="dxa"/>
            <w:shd w:val="clear" w:color="auto" w:fill="auto"/>
            <w:vAlign w:val="bottom"/>
          </w:tcPr>
          <w:p w:rsidR="00D036BF" w:rsidRPr="00D036BF" w:rsidRDefault="00D036BF" w:rsidP="00D036BF">
            <w:pPr>
              <w:pBdr>
                <w:bottom w:val="single" w:sz="4" w:space="1" w:color="000000"/>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(75,896,765)</w:t>
            </w:r>
          </w:p>
        </w:tc>
        <w:tc>
          <w:tcPr>
            <w:tcW w:w="1167" w:type="dxa"/>
            <w:shd w:val="clear" w:color="auto" w:fill="auto"/>
            <w:vAlign w:val="bottom"/>
          </w:tcPr>
          <w:p w:rsidR="00D036BF" w:rsidRPr="00D036BF" w:rsidRDefault="00D036BF" w:rsidP="00D036BF">
            <w:pPr>
              <w:pBdr>
                <w:bottom w:val="single" w:sz="4" w:space="1" w:color="000000"/>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2,209,849</w:t>
            </w:r>
          </w:p>
        </w:tc>
        <w:tc>
          <w:tcPr>
            <w:tcW w:w="1185" w:type="dxa"/>
            <w:shd w:val="clear" w:color="auto" w:fill="auto"/>
            <w:vAlign w:val="bottom"/>
          </w:tcPr>
          <w:p w:rsidR="00D036BF" w:rsidRPr="00D036BF" w:rsidRDefault="00D036BF" w:rsidP="00D036BF">
            <w:pPr>
              <w:pBdr>
                <w:bottom w:val="single" w:sz="4" w:space="1" w:color="000000"/>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(93,371,294)</w:t>
            </w:r>
          </w:p>
        </w:tc>
      </w:tr>
      <w:tr w:rsidR="00D036BF" w:rsidRPr="00D036BF" w:rsidTr="00D036BF">
        <w:trPr>
          <w:trHeight w:val="219"/>
        </w:trPr>
        <w:tc>
          <w:tcPr>
            <w:tcW w:w="2988" w:type="dxa"/>
            <w:vAlign w:val="bottom"/>
            <w:hideMark/>
          </w:tcPr>
          <w:p w:rsidR="00D036BF" w:rsidRPr="00D036BF" w:rsidRDefault="00D036BF" w:rsidP="00D036BF">
            <w:pPr>
              <w:tabs>
                <w:tab w:val="left" w:pos="408"/>
                <w:tab w:val="left" w:pos="2880"/>
              </w:tabs>
              <w:spacing w:line="300" w:lineRule="exact"/>
              <w:ind w:left="432" w:right="-18" w:hanging="270"/>
              <w:jc w:val="left"/>
              <w:rPr>
                <w:rFonts w:ascii="Arial" w:hAnsi="Arial" w:cs="Arial"/>
                <w:sz w:val="15"/>
                <w:szCs w:val="15"/>
              </w:rPr>
            </w:pPr>
            <w:r w:rsidRPr="00D036BF">
              <w:rPr>
                <w:rFonts w:ascii="Arial" w:hAnsi="Arial" w:cs="Arial"/>
                <w:sz w:val="15"/>
                <w:szCs w:val="15"/>
              </w:rPr>
              <w:t>Net earned premium</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1,128,193,290</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1,148,670,177</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208,155,248</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159,926,972</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1,336,348,538</w:t>
            </w:r>
          </w:p>
        </w:tc>
        <w:tc>
          <w:tcPr>
            <w:tcW w:w="1185"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1,308,597,149</w:t>
            </w:r>
          </w:p>
        </w:tc>
      </w:tr>
      <w:tr w:rsidR="00D036BF" w:rsidRPr="00D036BF" w:rsidTr="00D036BF">
        <w:trPr>
          <w:trHeight w:val="208"/>
        </w:trPr>
        <w:tc>
          <w:tcPr>
            <w:tcW w:w="2988" w:type="dxa"/>
            <w:vAlign w:val="bottom"/>
            <w:hideMark/>
          </w:tcPr>
          <w:p w:rsidR="00D036BF" w:rsidRPr="00D036BF" w:rsidRDefault="00D036BF" w:rsidP="00D036BF">
            <w:pPr>
              <w:tabs>
                <w:tab w:val="left" w:pos="408"/>
                <w:tab w:val="left" w:pos="2880"/>
              </w:tabs>
              <w:spacing w:line="300" w:lineRule="exact"/>
              <w:ind w:left="432" w:right="-18" w:hanging="270"/>
              <w:jc w:val="left"/>
              <w:rPr>
                <w:rFonts w:ascii="Arial" w:hAnsi="Arial" w:cs="Arial"/>
                <w:sz w:val="15"/>
                <w:szCs w:val="15"/>
              </w:rPr>
            </w:pPr>
            <w:r w:rsidRPr="00D036BF">
              <w:rPr>
                <w:rFonts w:ascii="Arial" w:hAnsi="Arial" w:cs="Arial"/>
                <w:sz w:val="15"/>
                <w:szCs w:val="15"/>
              </w:rPr>
              <w:t>Commission and brokerage income from reinsurers</w:t>
            </w:r>
          </w:p>
        </w:tc>
        <w:tc>
          <w:tcPr>
            <w:tcW w:w="1167" w:type="dxa"/>
            <w:shd w:val="clear" w:color="auto" w:fill="auto"/>
            <w:vAlign w:val="bottom"/>
          </w:tcPr>
          <w:p w:rsidR="00D036BF" w:rsidRPr="00D036BF" w:rsidRDefault="00D036BF" w:rsidP="00D036BF">
            <w:pPr>
              <w:pBdr>
                <w:bottom w:val="single" w:sz="4" w:space="1" w:color="000000"/>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w:t>
            </w:r>
          </w:p>
        </w:tc>
        <w:tc>
          <w:tcPr>
            <w:tcW w:w="1167" w:type="dxa"/>
            <w:shd w:val="clear" w:color="auto" w:fill="auto"/>
            <w:vAlign w:val="bottom"/>
          </w:tcPr>
          <w:p w:rsidR="00D036BF" w:rsidRPr="00D036BF" w:rsidRDefault="00D036BF" w:rsidP="00D036BF">
            <w:pPr>
              <w:pBdr>
                <w:bottom w:val="single" w:sz="4" w:space="1" w:color="000000"/>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w:t>
            </w:r>
          </w:p>
        </w:tc>
        <w:tc>
          <w:tcPr>
            <w:tcW w:w="1167" w:type="dxa"/>
            <w:shd w:val="clear" w:color="auto" w:fill="auto"/>
            <w:vAlign w:val="bottom"/>
          </w:tcPr>
          <w:p w:rsidR="00D036BF" w:rsidRPr="00D036BF" w:rsidRDefault="00D036BF" w:rsidP="00D036BF">
            <w:pPr>
              <w:pBdr>
                <w:bottom w:val="single" w:sz="4" w:space="1" w:color="000000"/>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36,991,682</w:t>
            </w:r>
          </w:p>
        </w:tc>
        <w:tc>
          <w:tcPr>
            <w:tcW w:w="1167" w:type="dxa"/>
            <w:shd w:val="clear" w:color="auto" w:fill="auto"/>
            <w:vAlign w:val="bottom"/>
          </w:tcPr>
          <w:p w:rsidR="00D036BF" w:rsidRPr="00D036BF" w:rsidRDefault="00D036BF" w:rsidP="00D036BF">
            <w:pPr>
              <w:pBdr>
                <w:bottom w:val="single" w:sz="4" w:space="1" w:color="000000"/>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50,524,277</w:t>
            </w:r>
          </w:p>
        </w:tc>
        <w:tc>
          <w:tcPr>
            <w:tcW w:w="1167" w:type="dxa"/>
            <w:shd w:val="clear" w:color="auto" w:fill="auto"/>
            <w:vAlign w:val="bottom"/>
          </w:tcPr>
          <w:p w:rsidR="00D036BF" w:rsidRPr="00D036BF" w:rsidRDefault="00D036BF" w:rsidP="00D036BF">
            <w:pPr>
              <w:pBdr>
                <w:bottom w:val="single" w:sz="4" w:space="1" w:color="000000"/>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36,991,682</w:t>
            </w:r>
          </w:p>
        </w:tc>
        <w:tc>
          <w:tcPr>
            <w:tcW w:w="1185" w:type="dxa"/>
            <w:shd w:val="clear" w:color="auto" w:fill="auto"/>
            <w:vAlign w:val="bottom"/>
          </w:tcPr>
          <w:p w:rsidR="00D036BF" w:rsidRPr="00D036BF" w:rsidRDefault="00D036BF" w:rsidP="00D036BF">
            <w:pPr>
              <w:pBdr>
                <w:bottom w:val="single" w:sz="4" w:space="1" w:color="000000"/>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50,524,277</w:t>
            </w:r>
          </w:p>
        </w:tc>
      </w:tr>
      <w:tr w:rsidR="00D036BF" w:rsidRPr="00D036BF" w:rsidTr="00D036BF">
        <w:trPr>
          <w:trHeight w:val="277"/>
        </w:trPr>
        <w:tc>
          <w:tcPr>
            <w:tcW w:w="2988" w:type="dxa"/>
            <w:vAlign w:val="bottom"/>
            <w:hideMark/>
          </w:tcPr>
          <w:p w:rsidR="00D036BF" w:rsidRPr="00D036BF" w:rsidRDefault="00D036BF" w:rsidP="00042317">
            <w:pPr>
              <w:tabs>
                <w:tab w:val="left" w:pos="900"/>
                <w:tab w:val="left" w:pos="2880"/>
              </w:tabs>
              <w:spacing w:line="300" w:lineRule="exact"/>
              <w:ind w:left="432" w:right="-18" w:hanging="270"/>
              <w:jc w:val="left"/>
              <w:rPr>
                <w:rFonts w:ascii="Arial" w:hAnsi="Arial" w:cs="Arial"/>
                <w:sz w:val="15"/>
                <w:szCs w:val="15"/>
              </w:rPr>
            </w:pPr>
            <w:r w:rsidRPr="00D036BF">
              <w:rPr>
                <w:rFonts w:ascii="Arial" w:hAnsi="Arial" w:cs="Arial"/>
                <w:b/>
                <w:bCs/>
                <w:sz w:val="15"/>
                <w:szCs w:val="15"/>
              </w:rPr>
              <w:t xml:space="preserve">Total underwriting </w:t>
            </w:r>
            <w:r w:rsidR="00042317">
              <w:rPr>
                <w:rFonts w:ascii="Arial" w:hAnsi="Arial" w:cs="Arial"/>
                <w:b/>
                <w:bCs/>
                <w:sz w:val="15"/>
                <w:szCs w:val="15"/>
              </w:rPr>
              <w:t>revenues</w:t>
            </w:r>
          </w:p>
        </w:tc>
        <w:tc>
          <w:tcPr>
            <w:tcW w:w="1167" w:type="dxa"/>
            <w:shd w:val="clear" w:color="auto" w:fill="auto"/>
            <w:vAlign w:val="bottom"/>
          </w:tcPr>
          <w:p w:rsidR="00D036BF" w:rsidRPr="00D036BF" w:rsidRDefault="00D036BF" w:rsidP="00D036BF">
            <w:pPr>
              <w:pBdr>
                <w:bottom w:val="single" w:sz="4" w:space="1" w:color="000000"/>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1,128,193,290</w:t>
            </w:r>
          </w:p>
        </w:tc>
        <w:tc>
          <w:tcPr>
            <w:tcW w:w="1167" w:type="dxa"/>
            <w:shd w:val="clear" w:color="auto" w:fill="auto"/>
            <w:vAlign w:val="bottom"/>
          </w:tcPr>
          <w:p w:rsidR="00D036BF" w:rsidRPr="00D036BF" w:rsidRDefault="00D036BF" w:rsidP="00D036BF">
            <w:pPr>
              <w:pBdr>
                <w:bottom w:val="single" w:sz="4" w:space="1" w:color="000000"/>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1,148,670,177</w:t>
            </w:r>
          </w:p>
        </w:tc>
        <w:tc>
          <w:tcPr>
            <w:tcW w:w="1167" w:type="dxa"/>
            <w:shd w:val="clear" w:color="auto" w:fill="auto"/>
            <w:vAlign w:val="bottom"/>
          </w:tcPr>
          <w:p w:rsidR="00D036BF" w:rsidRPr="00D036BF" w:rsidRDefault="00D036BF" w:rsidP="00D036BF">
            <w:pPr>
              <w:pBdr>
                <w:bottom w:val="single" w:sz="4" w:space="1" w:color="000000"/>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245,146,930</w:t>
            </w:r>
          </w:p>
        </w:tc>
        <w:tc>
          <w:tcPr>
            <w:tcW w:w="1167" w:type="dxa"/>
            <w:shd w:val="clear" w:color="auto" w:fill="auto"/>
            <w:vAlign w:val="bottom"/>
          </w:tcPr>
          <w:p w:rsidR="00D036BF" w:rsidRPr="00D036BF" w:rsidRDefault="00D036BF" w:rsidP="00D036BF">
            <w:pPr>
              <w:pBdr>
                <w:bottom w:val="single" w:sz="4" w:space="1" w:color="000000"/>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210,451,249</w:t>
            </w:r>
          </w:p>
        </w:tc>
        <w:tc>
          <w:tcPr>
            <w:tcW w:w="1167" w:type="dxa"/>
            <w:shd w:val="clear" w:color="auto" w:fill="auto"/>
            <w:vAlign w:val="bottom"/>
          </w:tcPr>
          <w:p w:rsidR="00D036BF" w:rsidRPr="00D036BF" w:rsidRDefault="00D036BF" w:rsidP="00D036BF">
            <w:pPr>
              <w:pBdr>
                <w:bottom w:val="single" w:sz="4" w:space="1" w:color="000000"/>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1,373,340,220</w:t>
            </w:r>
          </w:p>
        </w:tc>
        <w:tc>
          <w:tcPr>
            <w:tcW w:w="1185" w:type="dxa"/>
            <w:shd w:val="clear" w:color="auto" w:fill="auto"/>
            <w:vAlign w:val="bottom"/>
          </w:tcPr>
          <w:p w:rsidR="00D036BF" w:rsidRPr="00D036BF" w:rsidRDefault="00D036BF" w:rsidP="00D036BF">
            <w:pPr>
              <w:pBdr>
                <w:bottom w:val="single" w:sz="4" w:space="1" w:color="000000"/>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1,359,121,426</w:t>
            </w:r>
          </w:p>
        </w:tc>
      </w:tr>
      <w:tr w:rsidR="00D036BF" w:rsidRPr="00D036BF" w:rsidTr="00160569">
        <w:trPr>
          <w:trHeight w:val="208"/>
        </w:trPr>
        <w:tc>
          <w:tcPr>
            <w:tcW w:w="2988" w:type="dxa"/>
            <w:vAlign w:val="bottom"/>
            <w:hideMark/>
          </w:tcPr>
          <w:p w:rsidR="00D036BF" w:rsidRPr="00D036BF" w:rsidRDefault="00D036BF" w:rsidP="00D036BF">
            <w:pPr>
              <w:tabs>
                <w:tab w:val="left" w:pos="450"/>
                <w:tab w:val="left" w:pos="2880"/>
              </w:tabs>
              <w:spacing w:line="300" w:lineRule="exact"/>
              <w:ind w:left="432" w:right="-18" w:hanging="270"/>
              <w:jc w:val="left"/>
              <w:rPr>
                <w:rFonts w:ascii="Arial" w:hAnsi="Arial" w:cs="Arial"/>
                <w:b/>
                <w:bCs/>
                <w:sz w:val="15"/>
                <w:szCs w:val="15"/>
              </w:rPr>
            </w:pPr>
            <w:r w:rsidRPr="00D036BF">
              <w:rPr>
                <w:rFonts w:ascii="Arial" w:hAnsi="Arial" w:cs="Arial"/>
                <w:b/>
                <w:bCs/>
                <w:sz w:val="15"/>
                <w:szCs w:val="15"/>
              </w:rPr>
              <w:t>Underwriting expenses</w:t>
            </w:r>
          </w:p>
        </w:tc>
        <w:tc>
          <w:tcPr>
            <w:tcW w:w="1167" w:type="dxa"/>
            <w:vAlign w:val="bottom"/>
          </w:tcPr>
          <w:p w:rsidR="00D036BF" w:rsidRPr="00D036BF" w:rsidRDefault="00D036BF" w:rsidP="00D036BF">
            <w:pPr>
              <w:tabs>
                <w:tab w:val="decimal" w:pos="951"/>
              </w:tabs>
              <w:suppressAutoHyphens/>
              <w:snapToGrid w:val="0"/>
              <w:spacing w:line="300" w:lineRule="exact"/>
              <w:ind w:right="-43"/>
              <w:jc w:val="left"/>
              <w:rPr>
                <w:rFonts w:ascii="Arial" w:hAnsi="Arial" w:cs="Arial"/>
                <w:sz w:val="15"/>
                <w:szCs w:val="15"/>
              </w:rPr>
            </w:pPr>
          </w:p>
        </w:tc>
        <w:tc>
          <w:tcPr>
            <w:tcW w:w="1167" w:type="dxa"/>
            <w:vAlign w:val="bottom"/>
          </w:tcPr>
          <w:p w:rsidR="00D036BF" w:rsidRPr="00D036BF" w:rsidRDefault="00D036BF" w:rsidP="00D036BF">
            <w:pPr>
              <w:tabs>
                <w:tab w:val="decimal" w:pos="951"/>
              </w:tabs>
              <w:suppressAutoHyphens/>
              <w:snapToGrid w:val="0"/>
              <w:spacing w:line="300" w:lineRule="exact"/>
              <w:ind w:right="-43"/>
              <w:jc w:val="left"/>
              <w:rPr>
                <w:rFonts w:ascii="Arial" w:hAnsi="Arial" w:cs="Arial"/>
                <w:sz w:val="15"/>
                <w:szCs w:val="15"/>
              </w:rPr>
            </w:pPr>
          </w:p>
        </w:tc>
        <w:tc>
          <w:tcPr>
            <w:tcW w:w="1167" w:type="dxa"/>
            <w:vAlign w:val="bottom"/>
          </w:tcPr>
          <w:p w:rsidR="00D036BF" w:rsidRPr="00D036BF" w:rsidRDefault="00D036BF" w:rsidP="00D036BF">
            <w:pPr>
              <w:tabs>
                <w:tab w:val="decimal" w:pos="951"/>
              </w:tabs>
              <w:suppressAutoHyphens/>
              <w:snapToGrid w:val="0"/>
              <w:spacing w:line="300" w:lineRule="exact"/>
              <w:ind w:right="-43"/>
              <w:jc w:val="left"/>
              <w:rPr>
                <w:rFonts w:ascii="Arial" w:hAnsi="Arial" w:cs="Arial"/>
                <w:sz w:val="15"/>
                <w:szCs w:val="15"/>
              </w:rPr>
            </w:pPr>
          </w:p>
        </w:tc>
        <w:tc>
          <w:tcPr>
            <w:tcW w:w="1167" w:type="dxa"/>
            <w:vAlign w:val="bottom"/>
          </w:tcPr>
          <w:p w:rsidR="00D036BF" w:rsidRPr="00D036BF" w:rsidRDefault="00D036BF" w:rsidP="00D036BF">
            <w:pPr>
              <w:tabs>
                <w:tab w:val="decimal" w:pos="951"/>
              </w:tabs>
              <w:suppressAutoHyphens/>
              <w:snapToGrid w:val="0"/>
              <w:spacing w:line="300" w:lineRule="exact"/>
              <w:ind w:right="-43"/>
              <w:jc w:val="left"/>
              <w:rPr>
                <w:rFonts w:ascii="Arial" w:hAnsi="Arial" w:cs="Arial"/>
                <w:sz w:val="15"/>
                <w:szCs w:val="15"/>
              </w:rPr>
            </w:pPr>
          </w:p>
        </w:tc>
        <w:tc>
          <w:tcPr>
            <w:tcW w:w="1167" w:type="dxa"/>
            <w:vAlign w:val="bottom"/>
          </w:tcPr>
          <w:p w:rsidR="00D036BF" w:rsidRPr="00D036BF" w:rsidRDefault="00D036BF" w:rsidP="00D036BF">
            <w:pPr>
              <w:tabs>
                <w:tab w:val="decimal" w:pos="951"/>
              </w:tabs>
              <w:suppressAutoHyphens/>
              <w:snapToGrid w:val="0"/>
              <w:spacing w:line="300" w:lineRule="exact"/>
              <w:ind w:right="-43"/>
              <w:jc w:val="left"/>
              <w:rPr>
                <w:rFonts w:ascii="Arial" w:hAnsi="Arial" w:cs="Arial"/>
                <w:sz w:val="15"/>
                <w:szCs w:val="15"/>
              </w:rPr>
            </w:pPr>
          </w:p>
        </w:tc>
        <w:tc>
          <w:tcPr>
            <w:tcW w:w="1185" w:type="dxa"/>
            <w:vAlign w:val="bottom"/>
          </w:tcPr>
          <w:p w:rsidR="00D036BF" w:rsidRPr="00D036BF" w:rsidRDefault="00D036BF" w:rsidP="00D036BF">
            <w:pPr>
              <w:tabs>
                <w:tab w:val="decimal" w:pos="951"/>
              </w:tabs>
              <w:suppressAutoHyphens/>
              <w:snapToGrid w:val="0"/>
              <w:spacing w:line="300" w:lineRule="exact"/>
              <w:ind w:right="-43"/>
              <w:jc w:val="left"/>
              <w:rPr>
                <w:rFonts w:ascii="Arial" w:hAnsi="Arial" w:cs="Arial"/>
                <w:sz w:val="15"/>
                <w:szCs w:val="15"/>
              </w:rPr>
            </w:pPr>
          </w:p>
        </w:tc>
      </w:tr>
      <w:tr w:rsidR="00D036BF" w:rsidRPr="00D036BF" w:rsidTr="00D036BF">
        <w:trPr>
          <w:trHeight w:val="208"/>
        </w:trPr>
        <w:tc>
          <w:tcPr>
            <w:tcW w:w="2988" w:type="dxa"/>
            <w:vAlign w:val="bottom"/>
            <w:hideMark/>
          </w:tcPr>
          <w:p w:rsidR="00D036BF" w:rsidRPr="00D036BF" w:rsidRDefault="00042317" w:rsidP="00D036BF">
            <w:pPr>
              <w:tabs>
                <w:tab w:val="left" w:pos="450"/>
                <w:tab w:val="left" w:pos="2880"/>
              </w:tabs>
              <w:spacing w:line="300" w:lineRule="exact"/>
              <w:ind w:left="432" w:right="-14" w:hanging="274"/>
              <w:jc w:val="left"/>
              <w:rPr>
                <w:rFonts w:ascii="Arial" w:hAnsi="Arial" w:cs="Arial"/>
                <w:sz w:val="15"/>
                <w:szCs w:val="15"/>
              </w:rPr>
            </w:pPr>
            <w:r>
              <w:rPr>
                <w:rFonts w:ascii="Arial" w:hAnsi="Arial" w:cs="Arial"/>
                <w:sz w:val="15"/>
                <w:szCs w:val="15"/>
              </w:rPr>
              <w:t>Gross claims</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729,566,238</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660,154,942</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163,956,663</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232,424,555</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893,522,901</w:t>
            </w:r>
          </w:p>
        </w:tc>
        <w:tc>
          <w:tcPr>
            <w:tcW w:w="1185"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892,579,497</w:t>
            </w:r>
          </w:p>
        </w:tc>
      </w:tr>
      <w:tr w:rsidR="00D036BF" w:rsidRPr="00D036BF" w:rsidTr="00D036BF">
        <w:trPr>
          <w:trHeight w:val="208"/>
        </w:trPr>
        <w:tc>
          <w:tcPr>
            <w:tcW w:w="2988" w:type="dxa"/>
            <w:vAlign w:val="bottom"/>
            <w:hideMark/>
          </w:tcPr>
          <w:p w:rsidR="00D036BF" w:rsidRPr="00D036BF" w:rsidRDefault="00D036BF" w:rsidP="00042317">
            <w:pPr>
              <w:tabs>
                <w:tab w:val="left" w:pos="450"/>
                <w:tab w:val="left" w:pos="2880"/>
              </w:tabs>
              <w:spacing w:line="300" w:lineRule="exact"/>
              <w:ind w:left="432" w:right="-108" w:hanging="270"/>
              <w:jc w:val="left"/>
              <w:rPr>
                <w:rFonts w:ascii="Arial" w:hAnsi="Arial" w:cs="Arial"/>
                <w:sz w:val="15"/>
                <w:szCs w:val="15"/>
              </w:rPr>
            </w:pPr>
            <w:r w:rsidRPr="00D036BF">
              <w:rPr>
                <w:rFonts w:ascii="Arial" w:hAnsi="Arial" w:cs="Arial"/>
                <w:sz w:val="15"/>
                <w:szCs w:val="15"/>
              </w:rPr>
              <w:t xml:space="preserve">Less: Claim </w:t>
            </w:r>
            <w:r w:rsidR="00042317">
              <w:rPr>
                <w:rFonts w:ascii="Arial" w:hAnsi="Arial" w:cs="Arial"/>
                <w:sz w:val="15"/>
                <w:szCs w:val="15"/>
              </w:rPr>
              <w:t>recovery</w:t>
            </w:r>
            <w:r w:rsidRPr="00D036BF">
              <w:rPr>
                <w:rFonts w:ascii="Arial" w:hAnsi="Arial" w:cs="Arial"/>
                <w:sz w:val="15"/>
                <w:szCs w:val="15"/>
              </w:rPr>
              <w:t xml:space="preserve"> from reinsurers</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(320,740)</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(100)</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(71,608,120)</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(110,040,864)</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(71,928,860)</w:t>
            </w:r>
          </w:p>
        </w:tc>
        <w:tc>
          <w:tcPr>
            <w:tcW w:w="1185"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(110,040,964)</w:t>
            </w:r>
          </w:p>
        </w:tc>
      </w:tr>
      <w:tr w:rsidR="00D036BF" w:rsidRPr="00D036BF" w:rsidTr="00D036BF">
        <w:trPr>
          <w:trHeight w:val="208"/>
        </w:trPr>
        <w:tc>
          <w:tcPr>
            <w:tcW w:w="2988" w:type="dxa"/>
            <w:vAlign w:val="bottom"/>
            <w:hideMark/>
          </w:tcPr>
          <w:p w:rsidR="00D036BF" w:rsidRPr="00D036BF" w:rsidRDefault="00D036BF" w:rsidP="00D036BF">
            <w:pPr>
              <w:tabs>
                <w:tab w:val="left" w:pos="450"/>
                <w:tab w:val="left" w:pos="2880"/>
              </w:tabs>
              <w:spacing w:line="300" w:lineRule="exact"/>
              <w:ind w:left="432" w:right="-18" w:hanging="270"/>
              <w:jc w:val="left"/>
              <w:rPr>
                <w:rFonts w:ascii="Arial" w:hAnsi="Arial" w:cs="Arial"/>
                <w:sz w:val="15"/>
                <w:szCs w:val="15"/>
              </w:rPr>
            </w:pPr>
            <w:r w:rsidRPr="00D036BF">
              <w:rPr>
                <w:rFonts w:ascii="Arial" w:hAnsi="Arial" w:cs="Arial"/>
                <w:sz w:val="15"/>
                <w:szCs w:val="15"/>
              </w:rPr>
              <w:t>Commission and brokerage expenses</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177,775,405</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183,157,192</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29,153,798</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29,085,974</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206,929,203</w:t>
            </w:r>
          </w:p>
        </w:tc>
        <w:tc>
          <w:tcPr>
            <w:tcW w:w="1185"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212,243,166</w:t>
            </w:r>
          </w:p>
        </w:tc>
      </w:tr>
      <w:tr w:rsidR="00D036BF" w:rsidRPr="00D036BF" w:rsidTr="00D036BF">
        <w:trPr>
          <w:trHeight w:val="208"/>
        </w:trPr>
        <w:tc>
          <w:tcPr>
            <w:tcW w:w="2988" w:type="dxa"/>
            <w:vAlign w:val="bottom"/>
            <w:hideMark/>
          </w:tcPr>
          <w:p w:rsidR="00D036BF" w:rsidRPr="00D036BF" w:rsidRDefault="00D036BF" w:rsidP="00D036BF">
            <w:pPr>
              <w:tabs>
                <w:tab w:val="left" w:pos="450"/>
                <w:tab w:val="left" w:pos="2880"/>
              </w:tabs>
              <w:spacing w:line="300" w:lineRule="exact"/>
              <w:ind w:left="432" w:right="-18" w:hanging="270"/>
              <w:jc w:val="left"/>
              <w:rPr>
                <w:rFonts w:ascii="Arial" w:hAnsi="Arial" w:cs="Arial"/>
                <w:sz w:val="15"/>
                <w:szCs w:val="15"/>
              </w:rPr>
            </w:pPr>
            <w:r w:rsidRPr="00D036BF">
              <w:rPr>
                <w:rFonts w:ascii="Arial" w:hAnsi="Arial" w:cs="Arial"/>
                <w:sz w:val="15"/>
                <w:szCs w:val="15"/>
              </w:rPr>
              <w:t>Other underwriting expenses</w:t>
            </w:r>
          </w:p>
        </w:tc>
        <w:tc>
          <w:tcPr>
            <w:tcW w:w="1167" w:type="dxa"/>
            <w:shd w:val="clear" w:color="auto" w:fill="auto"/>
            <w:vAlign w:val="bottom"/>
          </w:tcPr>
          <w:p w:rsidR="00D036BF" w:rsidRPr="00D036BF" w:rsidRDefault="00D036BF" w:rsidP="00D036BF">
            <w:pPr>
              <w:pBdr>
                <w:bottom w:val="single" w:sz="4" w:space="1" w:color="auto"/>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64,178,347</w:t>
            </w:r>
          </w:p>
        </w:tc>
        <w:tc>
          <w:tcPr>
            <w:tcW w:w="1167" w:type="dxa"/>
            <w:shd w:val="clear" w:color="auto" w:fill="auto"/>
            <w:vAlign w:val="bottom"/>
          </w:tcPr>
          <w:p w:rsidR="00D036BF" w:rsidRPr="00D036BF" w:rsidRDefault="00D036BF" w:rsidP="00D036BF">
            <w:pPr>
              <w:pBdr>
                <w:bottom w:val="single" w:sz="4" w:space="1" w:color="auto"/>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86,221,365</w:t>
            </w:r>
          </w:p>
        </w:tc>
        <w:tc>
          <w:tcPr>
            <w:tcW w:w="1167" w:type="dxa"/>
            <w:shd w:val="clear" w:color="auto" w:fill="auto"/>
            <w:vAlign w:val="bottom"/>
          </w:tcPr>
          <w:p w:rsidR="00D036BF" w:rsidRPr="00D036BF" w:rsidRDefault="00D036BF" w:rsidP="00D036BF">
            <w:pPr>
              <w:pBdr>
                <w:bottom w:val="single" w:sz="4" w:space="1" w:color="auto"/>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50,654,019</w:t>
            </w:r>
          </w:p>
        </w:tc>
        <w:tc>
          <w:tcPr>
            <w:tcW w:w="1167" w:type="dxa"/>
            <w:shd w:val="clear" w:color="auto" w:fill="auto"/>
            <w:vAlign w:val="bottom"/>
          </w:tcPr>
          <w:p w:rsidR="00D036BF" w:rsidRPr="00D036BF" w:rsidRDefault="00D036BF" w:rsidP="00D036BF">
            <w:pPr>
              <w:pBdr>
                <w:bottom w:val="single" w:sz="4" w:space="1" w:color="auto"/>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40,266,681</w:t>
            </w:r>
          </w:p>
        </w:tc>
        <w:tc>
          <w:tcPr>
            <w:tcW w:w="1167" w:type="dxa"/>
            <w:shd w:val="clear" w:color="auto" w:fill="auto"/>
            <w:vAlign w:val="bottom"/>
          </w:tcPr>
          <w:p w:rsidR="00D036BF" w:rsidRPr="00D036BF" w:rsidRDefault="00D036BF" w:rsidP="00D036BF">
            <w:pPr>
              <w:pBdr>
                <w:bottom w:val="single" w:sz="4" w:space="1" w:color="auto"/>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114,832,366</w:t>
            </w:r>
          </w:p>
        </w:tc>
        <w:tc>
          <w:tcPr>
            <w:tcW w:w="1185" w:type="dxa"/>
            <w:shd w:val="clear" w:color="auto" w:fill="auto"/>
            <w:vAlign w:val="bottom"/>
          </w:tcPr>
          <w:p w:rsidR="00D036BF" w:rsidRPr="00D036BF" w:rsidRDefault="00D036BF" w:rsidP="00D036BF">
            <w:pPr>
              <w:pBdr>
                <w:bottom w:val="single" w:sz="4" w:space="1" w:color="auto"/>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126,488,046</w:t>
            </w:r>
          </w:p>
        </w:tc>
      </w:tr>
      <w:tr w:rsidR="00D036BF" w:rsidRPr="00D036BF" w:rsidTr="00D036BF">
        <w:trPr>
          <w:trHeight w:val="253"/>
        </w:trPr>
        <w:tc>
          <w:tcPr>
            <w:tcW w:w="2988" w:type="dxa"/>
            <w:vAlign w:val="bottom"/>
            <w:hideMark/>
          </w:tcPr>
          <w:p w:rsidR="00D036BF" w:rsidRPr="00D036BF" w:rsidRDefault="00D036BF" w:rsidP="00D036BF">
            <w:pPr>
              <w:tabs>
                <w:tab w:val="left" w:pos="450"/>
                <w:tab w:val="left" w:pos="2880"/>
              </w:tabs>
              <w:spacing w:line="300" w:lineRule="exact"/>
              <w:ind w:left="432" w:right="-18" w:hanging="270"/>
              <w:jc w:val="left"/>
              <w:rPr>
                <w:rFonts w:ascii="Arial" w:hAnsi="Arial" w:cs="Arial"/>
                <w:b/>
                <w:bCs/>
                <w:sz w:val="15"/>
                <w:szCs w:val="15"/>
              </w:rPr>
            </w:pPr>
            <w:r w:rsidRPr="00D036BF">
              <w:rPr>
                <w:rFonts w:ascii="Arial" w:hAnsi="Arial" w:cs="Arial"/>
                <w:b/>
                <w:bCs/>
                <w:sz w:val="15"/>
                <w:szCs w:val="15"/>
              </w:rPr>
              <w:t>Total underwriting expenses before operating expenses</w:t>
            </w:r>
          </w:p>
        </w:tc>
        <w:tc>
          <w:tcPr>
            <w:tcW w:w="1167" w:type="dxa"/>
            <w:shd w:val="clear" w:color="auto" w:fill="auto"/>
            <w:vAlign w:val="bottom"/>
          </w:tcPr>
          <w:p w:rsidR="00D036BF" w:rsidRPr="00D036BF" w:rsidRDefault="00D036BF" w:rsidP="00D036BF">
            <w:pPr>
              <w:pBdr>
                <w:bottom w:val="single" w:sz="4" w:space="1" w:color="auto"/>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971,199,250</w:t>
            </w:r>
          </w:p>
        </w:tc>
        <w:tc>
          <w:tcPr>
            <w:tcW w:w="1167" w:type="dxa"/>
            <w:shd w:val="clear" w:color="auto" w:fill="auto"/>
            <w:vAlign w:val="bottom"/>
          </w:tcPr>
          <w:p w:rsidR="00D036BF" w:rsidRPr="00D036BF" w:rsidRDefault="00D036BF" w:rsidP="00D036BF">
            <w:pPr>
              <w:pBdr>
                <w:bottom w:val="single" w:sz="4" w:space="1" w:color="auto"/>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929,533,399</w:t>
            </w:r>
          </w:p>
        </w:tc>
        <w:tc>
          <w:tcPr>
            <w:tcW w:w="1167" w:type="dxa"/>
            <w:shd w:val="clear" w:color="auto" w:fill="auto"/>
            <w:vAlign w:val="bottom"/>
          </w:tcPr>
          <w:p w:rsidR="00D036BF" w:rsidRPr="00D036BF" w:rsidRDefault="00D036BF" w:rsidP="00D036BF">
            <w:pPr>
              <w:pBdr>
                <w:bottom w:val="single" w:sz="4" w:space="1" w:color="auto"/>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172,156,360</w:t>
            </w:r>
          </w:p>
        </w:tc>
        <w:tc>
          <w:tcPr>
            <w:tcW w:w="1167" w:type="dxa"/>
            <w:shd w:val="clear" w:color="auto" w:fill="auto"/>
            <w:vAlign w:val="bottom"/>
          </w:tcPr>
          <w:p w:rsidR="00D036BF" w:rsidRPr="00D036BF" w:rsidRDefault="00D036BF" w:rsidP="00D036BF">
            <w:pPr>
              <w:pBdr>
                <w:bottom w:val="single" w:sz="4" w:space="1" w:color="auto"/>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191,736,346</w:t>
            </w:r>
          </w:p>
        </w:tc>
        <w:tc>
          <w:tcPr>
            <w:tcW w:w="1167" w:type="dxa"/>
            <w:shd w:val="clear" w:color="auto" w:fill="auto"/>
            <w:vAlign w:val="bottom"/>
          </w:tcPr>
          <w:p w:rsidR="00D036BF" w:rsidRPr="00D036BF" w:rsidRDefault="00D036BF" w:rsidP="00D036BF">
            <w:pPr>
              <w:pBdr>
                <w:bottom w:val="single" w:sz="4" w:space="1" w:color="auto"/>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1,143,355,610</w:t>
            </w:r>
          </w:p>
        </w:tc>
        <w:tc>
          <w:tcPr>
            <w:tcW w:w="1185" w:type="dxa"/>
            <w:shd w:val="clear" w:color="auto" w:fill="auto"/>
            <w:vAlign w:val="bottom"/>
          </w:tcPr>
          <w:p w:rsidR="00D036BF" w:rsidRPr="00D036BF" w:rsidRDefault="00D036BF" w:rsidP="00D036BF">
            <w:pPr>
              <w:pBdr>
                <w:bottom w:val="single" w:sz="4" w:space="1" w:color="auto"/>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1,121,269,745</w:t>
            </w:r>
          </w:p>
        </w:tc>
      </w:tr>
      <w:tr w:rsidR="00D036BF" w:rsidRPr="00D036BF" w:rsidTr="00D036BF">
        <w:trPr>
          <w:trHeight w:val="208"/>
        </w:trPr>
        <w:tc>
          <w:tcPr>
            <w:tcW w:w="2988" w:type="dxa"/>
            <w:vAlign w:val="bottom"/>
            <w:hideMark/>
          </w:tcPr>
          <w:p w:rsidR="00D036BF" w:rsidRPr="00D036BF" w:rsidRDefault="00D036BF" w:rsidP="00D036BF">
            <w:pPr>
              <w:tabs>
                <w:tab w:val="left" w:pos="450"/>
                <w:tab w:val="left" w:pos="2880"/>
              </w:tabs>
              <w:spacing w:line="300" w:lineRule="exact"/>
              <w:ind w:left="432" w:right="-18" w:hanging="270"/>
              <w:jc w:val="left"/>
              <w:rPr>
                <w:rFonts w:ascii="Arial" w:hAnsi="Arial" w:cs="Arial"/>
                <w:b/>
                <w:bCs/>
                <w:sz w:val="15"/>
                <w:szCs w:val="15"/>
              </w:rPr>
            </w:pPr>
            <w:r w:rsidRPr="00D036BF">
              <w:rPr>
                <w:rFonts w:ascii="Arial" w:hAnsi="Arial" w:cs="Arial"/>
                <w:b/>
                <w:bCs/>
                <w:sz w:val="15"/>
                <w:szCs w:val="15"/>
              </w:rPr>
              <w:t>Gross profit</w:t>
            </w:r>
            <w:r w:rsidR="00042317">
              <w:rPr>
                <w:rFonts w:ascii="Arial" w:hAnsi="Arial" w:cs="Arial"/>
                <w:b/>
                <w:bCs/>
                <w:sz w:val="15"/>
                <w:szCs w:val="15"/>
              </w:rPr>
              <w:t>s</w:t>
            </w:r>
            <w:r w:rsidRPr="00D036BF">
              <w:rPr>
                <w:rFonts w:ascii="Arial" w:hAnsi="Arial" w:cs="Arial"/>
                <w:b/>
                <w:bCs/>
                <w:sz w:val="15"/>
                <w:szCs w:val="15"/>
              </w:rPr>
              <w:t xml:space="preserve"> from underwriting </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156,994,040</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219,136,778</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72,990,570</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18,714,903</w:t>
            </w:r>
          </w:p>
        </w:tc>
        <w:tc>
          <w:tcPr>
            <w:tcW w:w="1167" w:type="dxa"/>
            <w:shd w:val="clear" w:color="auto" w:fill="auto"/>
            <w:vAlign w:val="bottom"/>
          </w:tcPr>
          <w:p w:rsidR="00D036BF" w:rsidRPr="00D036BF" w:rsidRDefault="00D036BF" w:rsidP="00D036BF">
            <w:pPr>
              <w:pBdr>
                <w:bottom w:val="double" w:sz="1" w:space="1" w:color="FFFFFF"/>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229,984,610</w:t>
            </w:r>
          </w:p>
        </w:tc>
        <w:tc>
          <w:tcPr>
            <w:tcW w:w="1185" w:type="dxa"/>
            <w:shd w:val="clear" w:color="auto" w:fill="auto"/>
            <w:vAlign w:val="bottom"/>
          </w:tcPr>
          <w:p w:rsidR="00D036BF" w:rsidRPr="00D036BF" w:rsidRDefault="00D036BF" w:rsidP="00D036BF">
            <w:pPr>
              <w:pBdr>
                <w:bottom w:val="double" w:sz="1" w:space="1" w:color="FFFFFF"/>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237,851,681</w:t>
            </w:r>
          </w:p>
        </w:tc>
      </w:tr>
      <w:tr w:rsidR="00D036BF" w:rsidRPr="00D036BF" w:rsidTr="00D036BF">
        <w:trPr>
          <w:trHeight w:val="219"/>
        </w:trPr>
        <w:tc>
          <w:tcPr>
            <w:tcW w:w="2988" w:type="dxa"/>
            <w:vAlign w:val="bottom"/>
          </w:tcPr>
          <w:p w:rsidR="00D036BF" w:rsidRPr="00D036BF" w:rsidRDefault="00D036BF" w:rsidP="00D036BF">
            <w:pPr>
              <w:tabs>
                <w:tab w:val="left" w:pos="450"/>
                <w:tab w:val="left" w:pos="2880"/>
              </w:tabs>
              <w:spacing w:line="300" w:lineRule="exact"/>
              <w:ind w:left="432" w:right="-18" w:hanging="270"/>
              <w:jc w:val="left"/>
              <w:rPr>
                <w:rFonts w:ascii="Arial" w:hAnsi="Arial" w:cs="Arial"/>
                <w:sz w:val="15"/>
                <w:szCs w:val="15"/>
              </w:rPr>
            </w:pPr>
            <w:r w:rsidRPr="00D036BF">
              <w:rPr>
                <w:rFonts w:ascii="Arial" w:hAnsi="Arial" w:cs="Arial"/>
                <w:sz w:val="15"/>
                <w:szCs w:val="15"/>
              </w:rPr>
              <w:t>Operating expenses</w:t>
            </w:r>
          </w:p>
        </w:tc>
        <w:tc>
          <w:tcPr>
            <w:tcW w:w="1167" w:type="dxa"/>
            <w:shd w:val="clear" w:color="auto" w:fill="auto"/>
            <w:vAlign w:val="bottom"/>
          </w:tcPr>
          <w:p w:rsidR="00D036BF" w:rsidRPr="00D036BF" w:rsidRDefault="00D036BF" w:rsidP="00D036BF">
            <w:pPr>
              <w:pBdr>
                <w:top w:val="double" w:sz="4" w:space="1" w:color="auto"/>
              </w:pBd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pBdr>
                <w:top w:val="double" w:sz="4" w:space="1" w:color="auto"/>
              </w:pBd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pBdr>
                <w:top w:val="double" w:sz="4" w:space="1" w:color="auto"/>
              </w:pBd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pBdr>
                <w:top w:val="double" w:sz="4" w:space="1" w:color="auto"/>
              </w:pBd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pBdr>
                <w:bottom w:val="single" w:sz="4" w:space="1" w:color="auto"/>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(207,520,247)</w:t>
            </w:r>
          </w:p>
        </w:tc>
        <w:tc>
          <w:tcPr>
            <w:tcW w:w="1185" w:type="dxa"/>
            <w:shd w:val="clear" w:color="auto" w:fill="auto"/>
            <w:vAlign w:val="bottom"/>
          </w:tcPr>
          <w:p w:rsidR="00D036BF" w:rsidRPr="00D036BF" w:rsidRDefault="00D036BF" w:rsidP="00D036BF">
            <w:pPr>
              <w:pBdr>
                <w:bottom w:val="single" w:sz="4" w:space="1" w:color="auto"/>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(223,663,909)</w:t>
            </w:r>
          </w:p>
        </w:tc>
      </w:tr>
      <w:tr w:rsidR="00D036BF" w:rsidRPr="00D036BF" w:rsidTr="00D036BF">
        <w:trPr>
          <w:trHeight w:val="219"/>
        </w:trPr>
        <w:tc>
          <w:tcPr>
            <w:tcW w:w="2988" w:type="dxa"/>
            <w:vAlign w:val="bottom"/>
          </w:tcPr>
          <w:p w:rsidR="00D036BF" w:rsidRPr="00D036BF" w:rsidRDefault="00D036BF" w:rsidP="00D036BF">
            <w:pPr>
              <w:tabs>
                <w:tab w:val="left" w:pos="450"/>
                <w:tab w:val="left" w:pos="2880"/>
              </w:tabs>
              <w:spacing w:line="300" w:lineRule="exact"/>
              <w:ind w:left="432" w:right="-18" w:hanging="270"/>
              <w:jc w:val="left"/>
              <w:rPr>
                <w:rFonts w:ascii="Arial" w:hAnsi="Arial" w:cs="Arial"/>
                <w:b/>
                <w:bCs/>
                <w:sz w:val="15"/>
                <w:szCs w:val="15"/>
              </w:rPr>
            </w:pPr>
            <w:r w:rsidRPr="00D036BF">
              <w:rPr>
                <w:rFonts w:ascii="Arial" w:hAnsi="Arial" w:cs="Arial"/>
                <w:b/>
                <w:bCs/>
                <w:sz w:val="15"/>
                <w:szCs w:val="15"/>
              </w:rPr>
              <w:t>Profit</w:t>
            </w:r>
            <w:r w:rsidR="00042317">
              <w:rPr>
                <w:rFonts w:ascii="Arial" w:hAnsi="Arial" w:cs="Arial"/>
                <w:b/>
                <w:bCs/>
                <w:sz w:val="15"/>
                <w:szCs w:val="15"/>
              </w:rPr>
              <w:t>s</w:t>
            </w:r>
            <w:r w:rsidRPr="00D036BF">
              <w:rPr>
                <w:rFonts w:ascii="Arial" w:hAnsi="Arial" w:cs="Arial"/>
                <w:b/>
                <w:bCs/>
                <w:sz w:val="15"/>
                <w:szCs w:val="15"/>
              </w:rPr>
              <w:t xml:space="preserve"> from underwriting</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22,464,363</w:t>
            </w:r>
          </w:p>
        </w:tc>
        <w:tc>
          <w:tcPr>
            <w:tcW w:w="1185"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14,187,772</w:t>
            </w:r>
          </w:p>
        </w:tc>
      </w:tr>
      <w:tr w:rsidR="00D036BF" w:rsidRPr="00D036BF" w:rsidTr="00D036BF">
        <w:trPr>
          <w:trHeight w:val="219"/>
        </w:trPr>
        <w:tc>
          <w:tcPr>
            <w:tcW w:w="2988" w:type="dxa"/>
            <w:vAlign w:val="bottom"/>
            <w:hideMark/>
          </w:tcPr>
          <w:p w:rsidR="00D036BF" w:rsidRPr="00D036BF" w:rsidRDefault="00D036BF" w:rsidP="00042317">
            <w:pPr>
              <w:tabs>
                <w:tab w:val="left" w:pos="450"/>
                <w:tab w:val="left" w:pos="2880"/>
              </w:tabs>
              <w:spacing w:line="300" w:lineRule="exact"/>
              <w:ind w:left="432" w:right="-18" w:hanging="270"/>
              <w:jc w:val="left"/>
              <w:rPr>
                <w:rFonts w:ascii="Arial" w:hAnsi="Arial" w:cs="Arial"/>
                <w:sz w:val="15"/>
                <w:szCs w:val="15"/>
              </w:rPr>
            </w:pPr>
            <w:r w:rsidRPr="00D036BF">
              <w:rPr>
                <w:rFonts w:ascii="Arial" w:hAnsi="Arial" w:cs="Arial"/>
                <w:sz w:val="15"/>
                <w:szCs w:val="15"/>
              </w:rPr>
              <w:t xml:space="preserve">Net investment </w:t>
            </w:r>
            <w:r w:rsidR="00042317">
              <w:rPr>
                <w:rFonts w:ascii="Arial" w:hAnsi="Arial" w:cs="Arial"/>
                <w:sz w:val="15"/>
                <w:szCs w:val="15"/>
              </w:rPr>
              <w:t>revenues</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79,221,283</w:t>
            </w:r>
          </w:p>
        </w:tc>
        <w:tc>
          <w:tcPr>
            <w:tcW w:w="1185"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54,698,748</w:t>
            </w:r>
          </w:p>
        </w:tc>
      </w:tr>
      <w:tr w:rsidR="00D036BF" w:rsidRPr="00D036BF" w:rsidTr="00D036BF">
        <w:trPr>
          <w:trHeight w:val="208"/>
        </w:trPr>
        <w:tc>
          <w:tcPr>
            <w:tcW w:w="2988" w:type="dxa"/>
            <w:vAlign w:val="bottom"/>
            <w:hideMark/>
          </w:tcPr>
          <w:p w:rsidR="00D036BF" w:rsidRPr="00D036BF" w:rsidRDefault="00042317" w:rsidP="00042317">
            <w:pPr>
              <w:tabs>
                <w:tab w:val="left" w:pos="450"/>
                <w:tab w:val="left" w:pos="2880"/>
              </w:tabs>
              <w:spacing w:line="300" w:lineRule="exact"/>
              <w:ind w:left="432" w:right="-18" w:hanging="270"/>
              <w:jc w:val="left"/>
              <w:rPr>
                <w:rFonts w:ascii="Arial" w:hAnsi="Arial" w:cs="Arial"/>
                <w:sz w:val="15"/>
                <w:szCs w:val="15"/>
              </w:rPr>
            </w:pPr>
            <w:r>
              <w:rPr>
                <w:rFonts w:ascii="Arial" w:hAnsi="Arial" w:cs="Arial"/>
                <w:sz w:val="15"/>
                <w:szCs w:val="15"/>
              </w:rPr>
              <w:t>Gains (l</w:t>
            </w:r>
            <w:r w:rsidR="00D036BF" w:rsidRPr="00D036BF">
              <w:rPr>
                <w:rFonts w:ascii="Arial" w:hAnsi="Arial" w:cs="Arial"/>
                <w:sz w:val="15"/>
                <w:szCs w:val="15"/>
              </w:rPr>
              <w:t>osses</w:t>
            </w:r>
            <w:r>
              <w:rPr>
                <w:rFonts w:ascii="Arial" w:hAnsi="Arial" w:cs="Arial"/>
                <w:sz w:val="15"/>
                <w:szCs w:val="15"/>
              </w:rPr>
              <w:t>)</w:t>
            </w:r>
            <w:r w:rsidR="00D036BF" w:rsidRPr="00D036BF">
              <w:rPr>
                <w:rFonts w:ascii="Arial" w:hAnsi="Arial" w:cs="Arial"/>
                <w:sz w:val="15"/>
                <w:szCs w:val="15"/>
              </w:rPr>
              <w:t xml:space="preserve"> on investments</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1,538,159</w:t>
            </w:r>
          </w:p>
        </w:tc>
        <w:tc>
          <w:tcPr>
            <w:tcW w:w="1185"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(4,279,322)</w:t>
            </w:r>
          </w:p>
        </w:tc>
      </w:tr>
      <w:tr w:rsidR="00D036BF" w:rsidRPr="00D036BF" w:rsidTr="00D036BF">
        <w:trPr>
          <w:trHeight w:val="242"/>
        </w:trPr>
        <w:tc>
          <w:tcPr>
            <w:tcW w:w="2988" w:type="dxa"/>
            <w:vAlign w:val="bottom"/>
            <w:hideMark/>
          </w:tcPr>
          <w:p w:rsidR="00D036BF" w:rsidRPr="00D036BF" w:rsidRDefault="00D036BF" w:rsidP="00042317">
            <w:pPr>
              <w:tabs>
                <w:tab w:val="left" w:pos="450"/>
                <w:tab w:val="left" w:pos="2880"/>
              </w:tabs>
              <w:spacing w:line="300" w:lineRule="exact"/>
              <w:ind w:left="432" w:right="-18" w:hanging="270"/>
              <w:jc w:val="left"/>
              <w:rPr>
                <w:rFonts w:ascii="Arial" w:hAnsi="Arial" w:cs="Arial"/>
                <w:sz w:val="15"/>
                <w:szCs w:val="15"/>
              </w:rPr>
            </w:pPr>
            <w:r w:rsidRPr="00D036BF">
              <w:rPr>
                <w:rFonts w:ascii="Arial" w:hAnsi="Arial" w:cs="Arial"/>
                <w:sz w:val="15"/>
                <w:szCs w:val="15"/>
              </w:rPr>
              <w:t xml:space="preserve">Fair value gains </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1,421,276</w:t>
            </w:r>
          </w:p>
        </w:tc>
        <w:tc>
          <w:tcPr>
            <w:tcW w:w="1185"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4,775,499</w:t>
            </w:r>
          </w:p>
        </w:tc>
      </w:tr>
      <w:tr w:rsidR="00D036BF" w:rsidRPr="00D036BF" w:rsidTr="00D036BF">
        <w:trPr>
          <w:trHeight w:val="242"/>
        </w:trPr>
        <w:tc>
          <w:tcPr>
            <w:tcW w:w="2988" w:type="dxa"/>
            <w:vAlign w:val="bottom"/>
            <w:hideMark/>
          </w:tcPr>
          <w:p w:rsidR="00D036BF" w:rsidRPr="00D036BF" w:rsidRDefault="00D036BF" w:rsidP="00D036BF">
            <w:pPr>
              <w:tabs>
                <w:tab w:val="left" w:pos="450"/>
                <w:tab w:val="left" w:pos="2880"/>
              </w:tabs>
              <w:spacing w:line="300" w:lineRule="exact"/>
              <w:ind w:left="432" w:right="-18" w:hanging="270"/>
              <w:jc w:val="left"/>
              <w:rPr>
                <w:rFonts w:ascii="Arial" w:hAnsi="Arial" w:cs="Arial"/>
                <w:sz w:val="15"/>
                <w:szCs w:val="15"/>
              </w:rPr>
            </w:pPr>
            <w:r w:rsidRPr="00D036BF">
              <w:rPr>
                <w:rFonts w:ascii="Arial" w:hAnsi="Arial" w:cs="Arial"/>
                <w:sz w:val="15"/>
                <w:szCs w:val="15"/>
              </w:rPr>
              <w:t>Other income</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pBdr>
                <w:bottom w:val="single" w:sz="4" w:space="1" w:color="000000"/>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19,438,012</w:t>
            </w:r>
          </w:p>
        </w:tc>
        <w:tc>
          <w:tcPr>
            <w:tcW w:w="1185" w:type="dxa"/>
            <w:shd w:val="clear" w:color="auto" w:fill="auto"/>
            <w:vAlign w:val="bottom"/>
          </w:tcPr>
          <w:p w:rsidR="00D036BF" w:rsidRPr="00D036BF" w:rsidRDefault="00D036BF" w:rsidP="00D036BF">
            <w:pPr>
              <w:pBdr>
                <w:bottom w:val="single" w:sz="4" w:space="1" w:color="000000"/>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15,777,348</w:t>
            </w:r>
          </w:p>
        </w:tc>
      </w:tr>
      <w:tr w:rsidR="00D036BF" w:rsidRPr="00D036BF" w:rsidTr="00D036BF">
        <w:trPr>
          <w:trHeight w:val="219"/>
        </w:trPr>
        <w:tc>
          <w:tcPr>
            <w:tcW w:w="2988" w:type="dxa"/>
            <w:hideMark/>
          </w:tcPr>
          <w:p w:rsidR="00D036BF" w:rsidRPr="00D036BF" w:rsidRDefault="00D036BF" w:rsidP="00D036BF">
            <w:pPr>
              <w:tabs>
                <w:tab w:val="left" w:pos="450"/>
                <w:tab w:val="left" w:pos="2880"/>
              </w:tabs>
              <w:spacing w:line="300" w:lineRule="exact"/>
              <w:ind w:left="432" w:right="-18" w:hanging="270"/>
              <w:jc w:val="left"/>
              <w:rPr>
                <w:rFonts w:ascii="Arial" w:hAnsi="Arial" w:cs="Arial"/>
                <w:sz w:val="15"/>
                <w:szCs w:val="15"/>
              </w:rPr>
            </w:pPr>
            <w:r w:rsidRPr="00D036BF">
              <w:rPr>
                <w:rFonts w:ascii="Arial" w:hAnsi="Arial" w:cs="Arial"/>
                <w:b/>
                <w:bCs/>
                <w:sz w:val="15"/>
                <w:szCs w:val="15"/>
              </w:rPr>
              <w:t>Profit</w:t>
            </w:r>
            <w:r w:rsidR="00042317">
              <w:rPr>
                <w:rFonts w:ascii="Arial" w:hAnsi="Arial" w:cs="Arial"/>
                <w:b/>
                <w:bCs/>
                <w:sz w:val="15"/>
                <w:szCs w:val="15"/>
              </w:rPr>
              <w:t>s</w:t>
            </w:r>
            <w:r w:rsidRPr="00D036BF">
              <w:rPr>
                <w:rFonts w:ascii="Arial" w:hAnsi="Arial" w:cs="Arial"/>
                <w:b/>
                <w:bCs/>
                <w:sz w:val="15"/>
                <w:szCs w:val="15"/>
              </w:rPr>
              <w:t xml:space="preserve"> before income tax expenses</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124,083,093</w:t>
            </w:r>
          </w:p>
        </w:tc>
        <w:tc>
          <w:tcPr>
            <w:tcW w:w="1185"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85,160,045</w:t>
            </w:r>
          </w:p>
        </w:tc>
      </w:tr>
      <w:tr w:rsidR="00D036BF" w:rsidRPr="00D036BF" w:rsidTr="00D036BF">
        <w:trPr>
          <w:trHeight w:val="242"/>
        </w:trPr>
        <w:tc>
          <w:tcPr>
            <w:tcW w:w="2988" w:type="dxa"/>
            <w:hideMark/>
          </w:tcPr>
          <w:p w:rsidR="00D036BF" w:rsidRPr="00D036BF" w:rsidRDefault="00D036BF" w:rsidP="00D036BF">
            <w:pPr>
              <w:tabs>
                <w:tab w:val="left" w:pos="450"/>
                <w:tab w:val="left" w:pos="2880"/>
              </w:tabs>
              <w:spacing w:line="300" w:lineRule="exact"/>
              <w:ind w:left="432" w:right="-18" w:hanging="270"/>
              <w:jc w:val="left"/>
              <w:rPr>
                <w:rFonts w:ascii="Arial" w:hAnsi="Arial" w:cs="Arial"/>
                <w:sz w:val="15"/>
                <w:szCs w:val="15"/>
              </w:rPr>
            </w:pPr>
            <w:r w:rsidRPr="00D036BF">
              <w:rPr>
                <w:rFonts w:ascii="Arial" w:hAnsi="Arial" w:cs="Arial"/>
                <w:sz w:val="15"/>
                <w:szCs w:val="15"/>
              </w:rPr>
              <w:t>Income tax expenses</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pBdr>
                <w:bottom w:val="single" w:sz="4" w:space="1" w:color="auto"/>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(20,920,139)</w:t>
            </w:r>
          </w:p>
        </w:tc>
        <w:tc>
          <w:tcPr>
            <w:tcW w:w="1185" w:type="dxa"/>
            <w:shd w:val="clear" w:color="auto" w:fill="auto"/>
            <w:vAlign w:val="bottom"/>
          </w:tcPr>
          <w:p w:rsidR="00D036BF" w:rsidRPr="00D036BF" w:rsidRDefault="00D036BF" w:rsidP="00D036BF">
            <w:pPr>
              <w:pBdr>
                <w:bottom w:val="single" w:sz="4" w:space="1" w:color="auto"/>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(14,637,622)</w:t>
            </w:r>
          </w:p>
        </w:tc>
      </w:tr>
      <w:tr w:rsidR="00D036BF" w:rsidRPr="00D036BF" w:rsidTr="00D036BF">
        <w:trPr>
          <w:trHeight w:val="265"/>
        </w:trPr>
        <w:tc>
          <w:tcPr>
            <w:tcW w:w="2988" w:type="dxa"/>
            <w:hideMark/>
          </w:tcPr>
          <w:p w:rsidR="00D036BF" w:rsidRPr="00D036BF" w:rsidRDefault="00D036BF" w:rsidP="00D036BF">
            <w:pPr>
              <w:tabs>
                <w:tab w:val="left" w:pos="450"/>
                <w:tab w:val="left" w:pos="2880"/>
              </w:tabs>
              <w:spacing w:line="300" w:lineRule="exact"/>
              <w:ind w:left="432" w:right="-18" w:hanging="270"/>
              <w:jc w:val="left"/>
              <w:rPr>
                <w:rFonts w:ascii="Arial" w:hAnsi="Arial" w:cs="Arial"/>
                <w:b/>
                <w:bCs/>
                <w:sz w:val="15"/>
                <w:szCs w:val="15"/>
              </w:rPr>
            </w:pPr>
            <w:r w:rsidRPr="00D036BF">
              <w:rPr>
                <w:rFonts w:ascii="Arial" w:hAnsi="Arial" w:cs="Arial"/>
                <w:b/>
                <w:bCs/>
                <w:sz w:val="15"/>
                <w:szCs w:val="15"/>
              </w:rPr>
              <w:t>Profit</w:t>
            </w:r>
            <w:r w:rsidR="00042317">
              <w:rPr>
                <w:rFonts w:ascii="Arial" w:hAnsi="Arial" w:cs="Arial"/>
                <w:b/>
                <w:bCs/>
                <w:sz w:val="15"/>
                <w:szCs w:val="15"/>
              </w:rPr>
              <w:t>s</w:t>
            </w:r>
            <w:r w:rsidRPr="00D036BF">
              <w:rPr>
                <w:rFonts w:ascii="Arial" w:hAnsi="Arial" w:cs="Arial"/>
                <w:b/>
                <w:bCs/>
                <w:sz w:val="15"/>
                <w:szCs w:val="15"/>
              </w:rPr>
              <w:t xml:space="preserve"> for the periods</w:t>
            </w: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tabs>
                <w:tab w:val="decimal" w:pos="951"/>
              </w:tabs>
              <w:snapToGrid w:val="0"/>
              <w:spacing w:line="300" w:lineRule="exact"/>
              <w:ind w:right="-43"/>
              <w:jc w:val="left"/>
              <w:rPr>
                <w:rFonts w:ascii="Arial" w:hAnsi="Arial" w:cs="Arial"/>
                <w:sz w:val="15"/>
                <w:szCs w:val="15"/>
              </w:rPr>
            </w:pPr>
          </w:p>
        </w:tc>
        <w:tc>
          <w:tcPr>
            <w:tcW w:w="1167" w:type="dxa"/>
            <w:shd w:val="clear" w:color="auto" w:fill="auto"/>
            <w:vAlign w:val="bottom"/>
          </w:tcPr>
          <w:p w:rsidR="00D036BF" w:rsidRPr="00D036BF" w:rsidRDefault="00D036BF" w:rsidP="00D036BF">
            <w:pPr>
              <w:pBdr>
                <w:bottom w:val="double" w:sz="4" w:space="1" w:color="auto"/>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103,162,954</w:t>
            </w:r>
          </w:p>
        </w:tc>
        <w:tc>
          <w:tcPr>
            <w:tcW w:w="1185" w:type="dxa"/>
            <w:shd w:val="clear" w:color="auto" w:fill="auto"/>
            <w:vAlign w:val="bottom"/>
          </w:tcPr>
          <w:p w:rsidR="00D036BF" w:rsidRPr="00D036BF" w:rsidRDefault="00D036BF" w:rsidP="00D036BF">
            <w:pPr>
              <w:pBdr>
                <w:bottom w:val="double" w:sz="4" w:space="1" w:color="auto"/>
              </w:pBdr>
              <w:tabs>
                <w:tab w:val="decimal" w:pos="951"/>
              </w:tabs>
              <w:snapToGrid w:val="0"/>
              <w:spacing w:line="300" w:lineRule="exact"/>
              <w:ind w:right="-43"/>
              <w:jc w:val="left"/>
              <w:rPr>
                <w:rFonts w:ascii="Arial" w:hAnsi="Arial" w:cs="Arial"/>
                <w:sz w:val="15"/>
                <w:szCs w:val="15"/>
              </w:rPr>
            </w:pPr>
            <w:r w:rsidRPr="00D036BF">
              <w:rPr>
                <w:rFonts w:ascii="Arial" w:hAnsi="Arial" w:cs="Arial"/>
                <w:sz w:val="15"/>
                <w:szCs w:val="15"/>
              </w:rPr>
              <w:t>70,522,423</w:t>
            </w:r>
          </w:p>
        </w:tc>
      </w:tr>
    </w:tbl>
    <w:p w:rsidR="003E40AA" w:rsidRPr="00C06E47" w:rsidRDefault="003E40AA" w:rsidP="003E40AA">
      <w:pPr>
        <w:tabs>
          <w:tab w:val="left" w:pos="2160"/>
          <w:tab w:val="right" w:pos="7200"/>
          <w:tab w:val="right" w:pos="9000"/>
        </w:tabs>
        <w:spacing w:before="240" w:after="120" w:line="380" w:lineRule="exact"/>
        <w:ind w:left="547" w:right="-43" w:hanging="547"/>
        <w:jc w:val="thaiDistribute"/>
        <w:rPr>
          <w:rFonts w:ascii="Arial" w:hAnsi="Arial" w:cs="Arial"/>
          <w:sz w:val="22"/>
          <w:szCs w:val="22"/>
        </w:rPr>
      </w:pPr>
      <w:r w:rsidRPr="00C06E47">
        <w:rPr>
          <w:rFonts w:ascii="Arial" w:hAnsi="Arial" w:cs="Arial"/>
          <w:sz w:val="22"/>
          <w:szCs w:val="22"/>
        </w:rPr>
        <w:tab/>
        <w:t xml:space="preserve">For the </w:t>
      </w:r>
      <w:r w:rsidR="00A41431">
        <w:rPr>
          <w:rFonts w:ascii="Arial" w:hAnsi="Arial" w:cs="Arial"/>
          <w:sz w:val="22"/>
          <w:szCs w:val="22"/>
        </w:rPr>
        <w:t xml:space="preserve">three-month and </w:t>
      </w:r>
      <w:r w:rsidR="006D6AE2">
        <w:rPr>
          <w:rFonts w:ascii="Arial" w:hAnsi="Arial" w:cs="Arial"/>
          <w:sz w:val="22"/>
          <w:szCs w:val="22"/>
        </w:rPr>
        <w:t>nine-month</w:t>
      </w:r>
      <w:r w:rsidRPr="00C06E47">
        <w:rPr>
          <w:rFonts w:ascii="Arial" w:hAnsi="Arial" w:cs="Arial"/>
          <w:sz w:val="22"/>
          <w:szCs w:val="22"/>
        </w:rPr>
        <w:t xml:space="preserve"> periods ended </w:t>
      </w:r>
      <w:r w:rsidR="006D6AE2">
        <w:rPr>
          <w:rFonts w:ascii="Arial" w:hAnsi="Arial" w:cs="Arial"/>
          <w:sz w:val="22"/>
          <w:szCs w:val="22"/>
        </w:rPr>
        <w:t>30 September 2017</w:t>
      </w:r>
      <w:r w:rsidRPr="00C06E47">
        <w:rPr>
          <w:rFonts w:ascii="Arial" w:hAnsi="Arial" w:cs="Arial"/>
          <w:sz w:val="22"/>
          <w:szCs w:val="22"/>
        </w:rPr>
        <w:t>, the Company ha</w:t>
      </w:r>
      <w:r w:rsidR="00AB2717">
        <w:rPr>
          <w:rFonts w:ascii="Arial" w:hAnsi="Arial" w:cs="Arial"/>
          <w:sz w:val="22"/>
          <w:szCs w:val="22"/>
        </w:rPr>
        <w:t>d</w:t>
      </w:r>
      <w:r w:rsidRPr="00C06E47">
        <w:rPr>
          <w:rFonts w:ascii="Arial" w:hAnsi="Arial" w:cs="Arial"/>
          <w:sz w:val="22"/>
          <w:szCs w:val="22"/>
        </w:rPr>
        <w:t xml:space="preserve"> premium written from </w:t>
      </w:r>
      <w:r w:rsidR="0040153B">
        <w:rPr>
          <w:rFonts w:ascii="Arial" w:hAnsi="Arial" w:cs="Arial"/>
          <w:sz w:val="22"/>
          <w:szCs w:val="22"/>
        </w:rPr>
        <w:t>a</w:t>
      </w:r>
      <w:r w:rsidRPr="00C06E47">
        <w:rPr>
          <w:rFonts w:ascii="Arial" w:hAnsi="Arial" w:cs="Arial"/>
          <w:sz w:val="22"/>
          <w:szCs w:val="22"/>
        </w:rPr>
        <w:t xml:space="preserve"> major broker</w:t>
      </w:r>
      <w:r w:rsidR="00F0677C">
        <w:rPr>
          <w:rFonts w:ascii="Arial" w:hAnsi="Arial" w:cs="Arial"/>
          <w:sz w:val="22"/>
          <w:szCs w:val="22"/>
        </w:rPr>
        <w:t xml:space="preserve"> (</w:t>
      </w:r>
      <w:r w:rsidR="0040153B">
        <w:rPr>
          <w:rFonts w:ascii="Arial" w:hAnsi="Arial" w:cs="Arial"/>
          <w:sz w:val="22"/>
          <w:szCs w:val="22"/>
        </w:rPr>
        <w:t xml:space="preserve">having </w:t>
      </w:r>
      <w:r w:rsidR="00F0677C">
        <w:rPr>
          <w:rFonts w:ascii="Arial" w:hAnsi="Arial" w:cs="Arial"/>
          <w:sz w:val="22"/>
          <w:szCs w:val="22"/>
        </w:rPr>
        <w:t>g</w:t>
      </w:r>
      <w:r w:rsidR="005C625B">
        <w:rPr>
          <w:rFonts w:ascii="Arial" w:hAnsi="Arial" w:cs="Arial"/>
          <w:sz w:val="22"/>
          <w:szCs w:val="22"/>
        </w:rPr>
        <w:t xml:space="preserve">ross premium written </w:t>
      </w:r>
      <w:r w:rsidR="0040153B">
        <w:rPr>
          <w:rFonts w:ascii="Arial" w:hAnsi="Arial" w:cs="Arial"/>
          <w:sz w:val="22"/>
          <w:szCs w:val="22"/>
        </w:rPr>
        <w:t xml:space="preserve">from the broker </w:t>
      </w:r>
      <w:r w:rsidR="005C625B">
        <w:rPr>
          <w:rFonts w:ascii="Arial" w:hAnsi="Arial" w:cs="Arial"/>
          <w:sz w:val="22"/>
          <w:szCs w:val="22"/>
        </w:rPr>
        <w:t>more than 10% of total gross premium written in each period)</w:t>
      </w:r>
      <w:r w:rsidR="00B86014" w:rsidRPr="00C06E47">
        <w:rPr>
          <w:rFonts w:ascii="Arial" w:hAnsi="Arial" w:cs="Arial"/>
          <w:sz w:val="22"/>
          <w:szCs w:val="22"/>
        </w:rPr>
        <w:t>,</w:t>
      </w:r>
      <w:r w:rsidRPr="00C06E47">
        <w:rPr>
          <w:rFonts w:ascii="Arial" w:hAnsi="Arial" w:cs="Arial"/>
          <w:sz w:val="22"/>
          <w:szCs w:val="22"/>
        </w:rPr>
        <w:t xml:space="preserve"> which </w:t>
      </w:r>
      <w:r w:rsidR="00B86014" w:rsidRPr="00C06E47">
        <w:rPr>
          <w:rFonts w:ascii="Arial" w:hAnsi="Arial" w:cs="Arial"/>
          <w:sz w:val="22"/>
          <w:szCs w:val="22"/>
        </w:rPr>
        <w:t>is its</w:t>
      </w:r>
      <w:r w:rsidRPr="00C06E47">
        <w:rPr>
          <w:rFonts w:ascii="Arial" w:hAnsi="Arial" w:cs="Arial"/>
          <w:sz w:val="22"/>
          <w:szCs w:val="22"/>
        </w:rPr>
        <w:t xml:space="preserve"> related party</w:t>
      </w:r>
      <w:r w:rsidR="00B86014" w:rsidRPr="00C06E47">
        <w:rPr>
          <w:rFonts w:ascii="Arial" w:hAnsi="Arial" w:cs="Arial"/>
          <w:sz w:val="22"/>
          <w:szCs w:val="22"/>
        </w:rPr>
        <w:t>,</w:t>
      </w:r>
      <w:r w:rsidRPr="00C06E47">
        <w:rPr>
          <w:rFonts w:ascii="Arial" w:hAnsi="Arial" w:cs="Arial"/>
          <w:sz w:val="22"/>
          <w:szCs w:val="22"/>
        </w:rPr>
        <w:t xml:space="preserve"> amounting to Baht </w:t>
      </w:r>
      <w:r w:rsidR="00D036BF">
        <w:rPr>
          <w:rFonts w:ascii="Arial" w:hAnsi="Arial" w:cs="Arial"/>
          <w:sz w:val="22"/>
          <w:szCs w:val="22"/>
        </w:rPr>
        <w:t>198.6</w:t>
      </w:r>
      <w:r w:rsidRPr="00C06E47">
        <w:rPr>
          <w:rFonts w:ascii="Arial" w:hAnsi="Arial" w:cs="Arial"/>
          <w:sz w:val="22"/>
          <w:szCs w:val="22"/>
        </w:rPr>
        <w:t xml:space="preserve"> million and Baht </w:t>
      </w:r>
      <w:r w:rsidR="00D036BF">
        <w:rPr>
          <w:rFonts w:ascii="Arial" w:hAnsi="Arial" w:cs="Arial"/>
          <w:sz w:val="22"/>
          <w:szCs w:val="22"/>
        </w:rPr>
        <w:t>579.9</w:t>
      </w:r>
      <w:r w:rsidRPr="00C06E47">
        <w:rPr>
          <w:rFonts w:ascii="Arial" w:hAnsi="Arial" w:cs="Arial"/>
          <w:sz w:val="22"/>
          <w:szCs w:val="22"/>
        </w:rPr>
        <w:t xml:space="preserve"> million, respectively</w:t>
      </w:r>
      <w:r w:rsidR="00A41431">
        <w:rPr>
          <w:rFonts w:ascii="Arial" w:hAnsi="Arial" w:cs="Arial"/>
          <w:sz w:val="22"/>
          <w:szCs w:val="22"/>
        </w:rPr>
        <w:t xml:space="preserve"> (2016: Baht </w:t>
      </w:r>
      <w:r w:rsidR="00D036BF">
        <w:rPr>
          <w:rFonts w:ascii="Arial" w:hAnsi="Arial" w:cs="Arial"/>
          <w:sz w:val="22"/>
          <w:szCs w:val="22"/>
        </w:rPr>
        <w:t>195.0</w:t>
      </w:r>
      <w:r w:rsidR="00A41431">
        <w:rPr>
          <w:rFonts w:ascii="Arial" w:hAnsi="Arial" w:cs="Arial"/>
          <w:sz w:val="22"/>
          <w:szCs w:val="22"/>
        </w:rPr>
        <w:t xml:space="preserve"> million and Baht </w:t>
      </w:r>
      <w:r w:rsidR="00D036BF">
        <w:rPr>
          <w:rFonts w:ascii="Arial" w:hAnsi="Arial" w:cs="Arial"/>
          <w:sz w:val="22"/>
          <w:szCs w:val="22"/>
        </w:rPr>
        <w:t>637.7</w:t>
      </w:r>
      <w:r w:rsidR="00A41431">
        <w:rPr>
          <w:rFonts w:ascii="Arial" w:hAnsi="Arial" w:cs="Arial"/>
          <w:sz w:val="22"/>
          <w:szCs w:val="22"/>
        </w:rPr>
        <w:t xml:space="preserve"> million, respectively)</w:t>
      </w:r>
      <w:r w:rsidRPr="00C06E47">
        <w:rPr>
          <w:rFonts w:ascii="Arial" w:hAnsi="Arial" w:cs="Arial"/>
          <w:sz w:val="22"/>
          <w:szCs w:val="22"/>
        </w:rPr>
        <w:t>, from the motor segment</w:t>
      </w:r>
      <w:r w:rsidR="00B86014" w:rsidRPr="00C06E47">
        <w:rPr>
          <w:rFonts w:ascii="Arial" w:hAnsi="Arial" w:cs="Arial"/>
          <w:sz w:val="22"/>
          <w:szCs w:val="22"/>
        </w:rPr>
        <w:t>,</w:t>
      </w:r>
      <w:r w:rsidRPr="00C06E47">
        <w:rPr>
          <w:rFonts w:ascii="Arial" w:hAnsi="Arial" w:cs="Arial"/>
          <w:sz w:val="22"/>
          <w:szCs w:val="22"/>
        </w:rPr>
        <w:t xml:space="preserve"> </w:t>
      </w:r>
      <w:r w:rsidR="00B86014" w:rsidRPr="00C06E47">
        <w:rPr>
          <w:rFonts w:ascii="Arial" w:hAnsi="Arial" w:cs="Arial"/>
          <w:sz w:val="22"/>
          <w:szCs w:val="22"/>
        </w:rPr>
        <w:t>contributing</w:t>
      </w:r>
      <w:r w:rsidRPr="00C06E47">
        <w:rPr>
          <w:rFonts w:ascii="Arial" w:hAnsi="Arial" w:cs="Arial"/>
          <w:sz w:val="22"/>
          <w:szCs w:val="22"/>
        </w:rPr>
        <w:t xml:space="preserve"> </w:t>
      </w:r>
      <w:r w:rsidR="00E65B7F">
        <w:rPr>
          <w:rFonts w:ascii="Arial" w:hAnsi="Arial" w:cs="Arial"/>
          <w:sz w:val="22"/>
          <w:szCs w:val="22"/>
        </w:rPr>
        <w:t>43</w:t>
      </w:r>
      <w:r w:rsidR="00926C20">
        <w:rPr>
          <w:rFonts w:ascii="Arial" w:hAnsi="Arial" w:cs="Arial"/>
          <w:sz w:val="22"/>
          <w:szCs w:val="22"/>
        </w:rPr>
        <w:t>%</w:t>
      </w:r>
      <w:r w:rsidRPr="00C06E47">
        <w:rPr>
          <w:rFonts w:ascii="Arial" w:hAnsi="Arial" w:cs="Arial"/>
          <w:sz w:val="22"/>
          <w:szCs w:val="22"/>
        </w:rPr>
        <w:t xml:space="preserve"> and </w:t>
      </w:r>
      <w:r w:rsidR="00E65B7F">
        <w:rPr>
          <w:rFonts w:ascii="Arial" w:hAnsi="Arial" w:cs="Arial"/>
          <w:sz w:val="22"/>
          <w:szCs w:val="22"/>
        </w:rPr>
        <w:t>39</w:t>
      </w:r>
      <w:r w:rsidRPr="00C06E47">
        <w:rPr>
          <w:rFonts w:ascii="Arial" w:hAnsi="Arial" w:cs="Arial"/>
          <w:sz w:val="22"/>
          <w:szCs w:val="22"/>
        </w:rPr>
        <w:t>%, respectively</w:t>
      </w:r>
      <w:r w:rsidR="00042317">
        <w:rPr>
          <w:rFonts w:ascii="Arial" w:hAnsi="Arial" w:cs="Arial"/>
          <w:sz w:val="22"/>
          <w:szCs w:val="22"/>
        </w:rPr>
        <w:t xml:space="preserve"> (2016: </w:t>
      </w:r>
      <w:r w:rsidR="00E65B7F">
        <w:rPr>
          <w:rFonts w:ascii="Arial" w:hAnsi="Arial" w:cs="Arial"/>
          <w:sz w:val="22"/>
          <w:szCs w:val="22"/>
        </w:rPr>
        <w:t>39</w:t>
      </w:r>
      <w:r w:rsidR="00926C20">
        <w:rPr>
          <w:rFonts w:ascii="Arial" w:hAnsi="Arial" w:cs="Arial"/>
          <w:sz w:val="22"/>
          <w:szCs w:val="22"/>
        </w:rPr>
        <w:t xml:space="preserve">% and </w:t>
      </w:r>
      <w:r w:rsidR="00E65B7F">
        <w:rPr>
          <w:rFonts w:ascii="Arial" w:hAnsi="Arial" w:cs="Arial"/>
          <w:sz w:val="22"/>
          <w:szCs w:val="22"/>
        </w:rPr>
        <w:t>41</w:t>
      </w:r>
      <w:r w:rsidR="00A41431">
        <w:rPr>
          <w:rFonts w:ascii="Arial" w:hAnsi="Arial" w:cs="Arial"/>
          <w:sz w:val="22"/>
          <w:szCs w:val="22"/>
        </w:rPr>
        <w:t>%, respectively)</w:t>
      </w:r>
      <w:r w:rsidRPr="00C06E47">
        <w:rPr>
          <w:rFonts w:ascii="Arial" w:hAnsi="Arial" w:cs="Arial"/>
          <w:sz w:val="22"/>
          <w:szCs w:val="22"/>
        </w:rPr>
        <w:t xml:space="preserve">, of total premium written. </w:t>
      </w:r>
    </w:p>
    <w:p w:rsidR="007A5D17" w:rsidRPr="00C06E47" w:rsidRDefault="007A5D17">
      <w:pPr>
        <w:ind w:right="0"/>
        <w:jc w:val="left"/>
        <w:rPr>
          <w:rFonts w:ascii="Arial" w:hAnsi="Arial" w:cs="Arial"/>
          <w:sz w:val="22"/>
          <w:szCs w:val="22"/>
        </w:rPr>
      </w:pPr>
      <w:r w:rsidRPr="00C06E47">
        <w:rPr>
          <w:rFonts w:ascii="Arial" w:hAnsi="Arial" w:cs="Arial"/>
          <w:sz w:val="22"/>
          <w:szCs w:val="22"/>
        </w:rPr>
        <w:br w:type="page"/>
      </w:r>
    </w:p>
    <w:p w:rsidR="00E87BE3" w:rsidRPr="00C06E47" w:rsidRDefault="00AB2717" w:rsidP="00B86014">
      <w:pPr>
        <w:tabs>
          <w:tab w:val="left" w:pos="2160"/>
          <w:tab w:val="right" w:pos="7200"/>
          <w:tab w:val="right" w:pos="9000"/>
        </w:tabs>
        <w:spacing w:before="120" w:after="120" w:line="380" w:lineRule="exact"/>
        <w:ind w:left="547" w:right="-43"/>
        <w:jc w:val="thaiDistribute"/>
        <w:rPr>
          <w:rFonts w:ascii="Arial" w:hAnsi="Arial" w:cs="Arial"/>
          <w:sz w:val="22"/>
          <w:szCs w:val="22"/>
        </w:rPr>
      </w:pPr>
      <w:r>
        <w:rPr>
          <w:rFonts w:ascii="Arial" w:hAnsi="Arial" w:cs="Arial"/>
          <w:sz w:val="22"/>
          <w:szCs w:val="22"/>
        </w:rPr>
        <w:lastRenderedPageBreak/>
        <w:t>A</w:t>
      </w:r>
      <w:r w:rsidR="00E87BE3" w:rsidRPr="00C06E47">
        <w:rPr>
          <w:rFonts w:ascii="Arial" w:hAnsi="Arial" w:cs="Arial"/>
          <w:sz w:val="22"/>
          <w:szCs w:val="22"/>
        </w:rPr>
        <w:t xml:space="preserve">s at </w:t>
      </w:r>
      <w:r w:rsidR="006D6AE2">
        <w:rPr>
          <w:rFonts w:ascii="Arial" w:hAnsi="Arial" w:cs="Arial"/>
          <w:sz w:val="22"/>
          <w:szCs w:val="22"/>
        </w:rPr>
        <w:t>30 September 2017</w:t>
      </w:r>
      <w:r w:rsidR="00E87BE3" w:rsidRPr="00C06E47">
        <w:rPr>
          <w:rFonts w:ascii="Arial" w:hAnsi="Arial" w:cs="Arial"/>
          <w:sz w:val="22"/>
          <w:szCs w:val="22"/>
        </w:rPr>
        <w:t xml:space="preserve"> and </w:t>
      </w:r>
      <w:r w:rsidR="00AB4783" w:rsidRPr="00C06E47">
        <w:rPr>
          <w:rFonts w:ascii="Arial" w:hAnsi="Arial" w:cs="Arial"/>
          <w:sz w:val="22"/>
          <w:szCs w:val="22"/>
        </w:rPr>
        <w:t>31 December 2016</w:t>
      </w:r>
      <w:r>
        <w:rPr>
          <w:rFonts w:ascii="Arial" w:hAnsi="Arial" w:cs="Arial"/>
          <w:sz w:val="22"/>
          <w:szCs w:val="22"/>
        </w:rPr>
        <w:t>,</w:t>
      </w:r>
      <w:r w:rsidR="00E87BE3" w:rsidRPr="00C06E47">
        <w:rPr>
          <w:rFonts w:ascii="Arial" w:hAnsi="Arial" w:cs="Arial"/>
          <w:sz w:val="22"/>
          <w:szCs w:val="22"/>
        </w:rPr>
        <w:t xml:space="preserve"> </w:t>
      </w:r>
      <w:r>
        <w:rPr>
          <w:rFonts w:ascii="Arial" w:hAnsi="Arial" w:cs="Arial"/>
          <w:sz w:val="22"/>
          <w:szCs w:val="22"/>
        </w:rPr>
        <w:t>s</w:t>
      </w:r>
      <w:r w:rsidRPr="00C06E47">
        <w:rPr>
          <w:rFonts w:ascii="Arial" w:hAnsi="Arial" w:cs="Arial"/>
          <w:sz w:val="22"/>
          <w:szCs w:val="22"/>
        </w:rPr>
        <w:t xml:space="preserve">egment assets and liabilities </w:t>
      </w:r>
      <w:r>
        <w:rPr>
          <w:rFonts w:ascii="Arial" w:hAnsi="Arial" w:cs="Arial"/>
          <w:sz w:val="22"/>
          <w:szCs w:val="22"/>
        </w:rPr>
        <w:t>were</w:t>
      </w:r>
      <w:r w:rsidR="00E87BE3" w:rsidRPr="00C06E47">
        <w:rPr>
          <w:rFonts w:ascii="Arial" w:hAnsi="Arial" w:cs="Arial"/>
          <w:sz w:val="22"/>
          <w:szCs w:val="22"/>
        </w:rPr>
        <w:t xml:space="preserve"> as follows:</w:t>
      </w:r>
    </w:p>
    <w:p w:rsidR="00E87BE3" w:rsidRPr="00C06E47" w:rsidRDefault="00E87BE3" w:rsidP="00031C7C">
      <w:pPr>
        <w:tabs>
          <w:tab w:val="left" w:pos="2160"/>
          <w:tab w:val="right" w:pos="7200"/>
          <w:tab w:val="right" w:pos="9000"/>
        </w:tabs>
        <w:spacing w:line="380" w:lineRule="exact"/>
        <w:ind w:left="547" w:right="-187" w:hanging="547"/>
        <w:jc w:val="right"/>
        <w:rPr>
          <w:rFonts w:ascii="Arial" w:hAnsi="Arial" w:cs="Arial"/>
          <w:sz w:val="20"/>
          <w:szCs w:val="20"/>
        </w:rPr>
      </w:pPr>
      <w:r w:rsidRPr="00C06E47">
        <w:rPr>
          <w:rFonts w:ascii="Arial" w:hAnsi="Arial" w:cs="Arial"/>
          <w:sz w:val="20"/>
          <w:szCs w:val="20"/>
          <w:cs/>
        </w:rPr>
        <w:t>(</w:t>
      </w:r>
      <w:r w:rsidRPr="00C06E47">
        <w:rPr>
          <w:rFonts w:ascii="Arial" w:hAnsi="Arial" w:cs="Arial"/>
          <w:sz w:val="20"/>
          <w:szCs w:val="20"/>
        </w:rPr>
        <w:t>Unit: Baht)</w:t>
      </w:r>
    </w:p>
    <w:tbl>
      <w:tblPr>
        <w:tblW w:w="9444" w:type="dxa"/>
        <w:tblInd w:w="378" w:type="dxa"/>
        <w:tblLayout w:type="fixed"/>
        <w:tblLook w:val="0000" w:firstRow="0" w:lastRow="0" w:firstColumn="0" w:lastColumn="0" w:noHBand="0" w:noVBand="0"/>
      </w:tblPr>
      <w:tblGrid>
        <w:gridCol w:w="3132"/>
        <w:gridCol w:w="1578"/>
        <w:gridCol w:w="1578"/>
        <w:gridCol w:w="1578"/>
        <w:gridCol w:w="1578"/>
      </w:tblGrid>
      <w:tr w:rsidR="00E87BE3" w:rsidRPr="00E65B7F" w:rsidTr="002E2247">
        <w:trPr>
          <w:trHeight w:val="609"/>
        </w:trPr>
        <w:tc>
          <w:tcPr>
            <w:tcW w:w="3132" w:type="dxa"/>
            <w:vAlign w:val="bottom"/>
          </w:tcPr>
          <w:p w:rsidR="00E87BE3" w:rsidRPr="00E65B7F" w:rsidRDefault="00E87BE3" w:rsidP="00E65B7F">
            <w:pPr>
              <w:tabs>
                <w:tab w:val="left" w:pos="900"/>
                <w:tab w:val="left" w:pos="2880"/>
              </w:tabs>
              <w:spacing w:line="380" w:lineRule="exact"/>
              <w:ind w:left="252" w:hanging="252"/>
              <w:rPr>
                <w:rFonts w:ascii="Arial" w:hAnsi="Arial" w:cs="Arial"/>
                <w:sz w:val="20"/>
                <w:szCs w:val="20"/>
                <w:cs/>
              </w:rPr>
            </w:pPr>
          </w:p>
        </w:tc>
        <w:tc>
          <w:tcPr>
            <w:tcW w:w="1578" w:type="dxa"/>
            <w:vAlign w:val="bottom"/>
          </w:tcPr>
          <w:p w:rsidR="00E87BE3" w:rsidRPr="00E65B7F" w:rsidRDefault="00E87BE3" w:rsidP="00E65B7F">
            <w:pPr>
              <w:pBdr>
                <w:bottom w:val="single" w:sz="4" w:space="1" w:color="auto"/>
              </w:pBdr>
              <w:spacing w:line="380" w:lineRule="exact"/>
              <w:ind w:right="-43"/>
              <w:jc w:val="center"/>
              <w:rPr>
                <w:rFonts w:ascii="Arial" w:hAnsi="Arial" w:cs="Arial"/>
                <w:sz w:val="20"/>
                <w:szCs w:val="20"/>
              </w:rPr>
            </w:pPr>
            <w:r w:rsidRPr="00E65B7F">
              <w:rPr>
                <w:rFonts w:ascii="Arial" w:hAnsi="Arial" w:cs="Arial"/>
                <w:sz w:val="20"/>
                <w:szCs w:val="20"/>
              </w:rPr>
              <w:t>Motor</w:t>
            </w:r>
          </w:p>
        </w:tc>
        <w:tc>
          <w:tcPr>
            <w:tcW w:w="1578" w:type="dxa"/>
            <w:vAlign w:val="bottom"/>
          </w:tcPr>
          <w:p w:rsidR="00E87BE3" w:rsidRPr="00E65B7F" w:rsidRDefault="00E87BE3" w:rsidP="00E65B7F">
            <w:pPr>
              <w:pBdr>
                <w:bottom w:val="single" w:sz="4" w:space="1" w:color="auto"/>
              </w:pBdr>
              <w:spacing w:line="380" w:lineRule="exact"/>
              <w:ind w:right="-43"/>
              <w:jc w:val="center"/>
              <w:rPr>
                <w:rFonts w:ascii="Arial" w:hAnsi="Arial" w:cs="Arial"/>
                <w:sz w:val="20"/>
                <w:szCs w:val="20"/>
              </w:rPr>
            </w:pPr>
            <w:r w:rsidRPr="00E65B7F">
              <w:rPr>
                <w:rFonts w:ascii="Arial" w:hAnsi="Arial" w:cs="Arial"/>
                <w:sz w:val="20"/>
                <w:szCs w:val="20"/>
              </w:rPr>
              <w:t>Others</w:t>
            </w:r>
          </w:p>
        </w:tc>
        <w:tc>
          <w:tcPr>
            <w:tcW w:w="1578" w:type="dxa"/>
            <w:vAlign w:val="bottom"/>
          </w:tcPr>
          <w:p w:rsidR="00E87BE3" w:rsidRPr="00E65B7F" w:rsidRDefault="00E87BE3" w:rsidP="00E65B7F">
            <w:pPr>
              <w:pBdr>
                <w:bottom w:val="single" w:sz="4" w:space="1" w:color="auto"/>
              </w:pBdr>
              <w:spacing w:line="380" w:lineRule="exact"/>
              <w:ind w:right="-43"/>
              <w:jc w:val="center"/>
              <w:rPr>
                <w:rFonts w:ascii="Arial" w:hAnsi="Arial" w:cs="Arial"/>
                <w:sz w:val="20"/>
                <w:szCs w:val="20"/>
              </w:rPr>
            </w:pPr>
            <w:r w:rsidRPr="00E65B7F">
              <w:rPr>
                <w:rFonts w:ascii="Arial" w:hAnsi="Arial" w:cs="Arial"/>
                <w:sz w:val="20"/>
                <w:szCs w:val="20"/>
              </w:rPr>
              <w:t>Unallocated assets/liabilities</w:t>
            </w:r>
          </w:p>
        </w:tc>
        <w:tc>
          <w:tcPr>
            <w:tcW w:w="1578" w:type="dxa"/>
            <w:vAlign w:val="bottom"/>
          </w:tcPr>
          <w:p w:rsidR="00E87BE3" w:rsidRPr="00E65B7F" w:rsidRDefault="00E87BE3" w:rsidP="00E65B7F">
            <w:pPr>
              <w:pBdr>
                <w:bottom w:val="single" w:sz="4" w:space="1" w:color="auto"/>
              </w:pBdr>
              <w:spacing w:line="380" w:lineRule="exact"/>
              <w:ind w:right="-43"/>
              <w:jc w:val="center"/>
              <w:rPr>
                <w:rFonts w:ascii="Arial" w:hAnsi="Arial" w:cs="Arial"/>
                <w:sz w:val="20"/>
                <w:szCs w:val="20"/>
              </w:rPr>
            </w:pPr>
            <w:r w:rsidRPr="00E65B7F">
              <w:rPr>
                <w:rFonts w:ascii="Arial" w:hAnsi="Arial" w:cs="Arial"/>
                <w:sz w:val="20"/>
                <w:szCs w:val="20"/>
              </w:rPr>
              <w:t>Total</w:t>
            </w:r>
          </w:p>
        </w:tc>
      </w:tr>
      <w:tr w:rsidR="00E87BE3" w:rsidRPr="00E65B7F" w:rsidTr="002E2247">
        <w:trPr>
          <w:trHeight w:val="292"/>
        </w:trPr>
        <w:tc>
          <w:tcPr>
            <w:tcW w:w="3132" w:type="dxa"/>
            <w:vAlign w:val="bottom"/>
          </w:tcPr>
          <w:p w:rsidR="00E87BE3" w:rsidRPr="00E65B7F" w:rsidRDefault="00E87BE3" w:rsidP="00E65B7F">
            <w:pPr>
              <w:tabs>
                <w:tab w:val="left" w:pos="450"/>
                <w:tab w:val="left" w:pos="2880"/>
              </w:tabs>
              <w:spacing w:line="380" w:lineRule="exact"/>
              <w:ind w:left="432" w:hanging="270"/>
              <w:jc w:val="left"/>
              <w:rPr>
                <w:rFonts w:ascii="Arial" w:hAnsi="Arial" w:cs="Arial"/>
                <w:b/>
                <w:bCs/>
                <w:sz w:val="20"/>
                <w:szCs w:val="20"/>
                <w:cs/>
              </w:rPr>
            </w:pPr>
            <w:r w:rsidRPr="00E65B7F">
              <w:rPr>
                <w:rFonts w:ascii="Arial" w:hAnsi="Arial" w:cs="Arial"/>
                <w:b/>
                <w:bCs/>
                <w:sz w:val="20"/>
                <w:szCs w:val="20"/>
              </w:rPr>
              <w:t>Assets</w:t>
            </w:r>
          </w:p>
        </w:tc>
        <w:tc>
          <w:tcPr>
            <w:tcW w:w="1578" w:type="dxa"/>
            <w:vAlign w:val="bottom"/>
          </w:tcPr>
          <w:p w:rsidR="00E87BE3" w:rsidRPr="00E65B7F" w:rsidRDefault="00E87BE3" w:rsidP="00E65B7F">
            <w:pPr>
              <w:tabs>
                <w:tab w:val="decimal" w:pos="1332"/>
              </w:tabs>
              <w:snapToGrid w:val="0"/>
              <w:spacing w:line="380" w:lineRule="exact"/>
              <w:ind w:right="-43"/>
              <w:rPr>
                <w:rFonts w:ascii="Arial" w:hAnsi="Arial" w:cs="Arial"/>
                <w:sz w:val="20"/>
                <w:szCs w:val="20"/>
                <w:lang w:val="en-GB"/>
              </w:rPr>
            </w:pPr>
          </w:p>
        </w:tc>
        <w:tc>
          <w:tcPr>
            <w:tcW w:w="1578" w:type="dxa"/>
            <w:vAlign w:val="bottom"/>
          </w:tcPr>
          <w:p w:rsidR="00E87BE3" w:rsidRPr="00E65B7F" w:rsidRDefault="00E87BE3" w:rsidP="00E65B7F">
            <w:pPr>
              <w:tabs>
                <w:tab w:val="decimal" w:pos="1332"/>
              </w:tabs>
              <w:snapToGrid w:val="0"/>
              <w:spacing w:line="380" w:lineRule="exact"/>
              <w:ind w:right="-43"/>
              <w:rPr>
                <w:rFonts w:ascii="Arial" w:hAnsi="Arial" w:cs="Arial"/>
                <w:sz w:val="20"/>
                <w:szCs w:val="20"/>
                <w:lang w:val="en-GB"/>
              </w:rPr>
            </w:pPr>
          </w:p>
        </w:tc>
        <w:tc>
          <w:tcPr>
            <w:tcW w:w="1578" w:type="dxa"/>
            <w:vAlign w:val="bottom"/>
          </w:tcPr>
          <w:p w:rsidR="00E87BE3" w:rsidRPr="00E65B7F" w:rsidRDefault="00E87BE3" w:rsidP="00E65B7F">
            <w:pPr>
              <w:tabs>
                <w:tab w:val="decimal" w:pos="1332"/>
              </w:tabs>
              <w:snapToGrid w:val="0"/>
              <w:spacing w:line="380" w:lineRule="exact"/>
              <w:ind w:right="-43"/>
              <w:rPr>
                <w:rFonts w:ascii="Arial" w:hAnsi="Arial" w:cs="Arial"/>
                <w:sz w:val="20"/>
                <w:szCs w:val="20"/>
                <w:lang w:val="en-GB"/>
              </w:rPr>
            </w:pPr>
          </w:p>
        </w:tc>
        <w:tc>
          <w:tcPr>
            <w:tcW w:w="1578" w:type="dxa"/>
            <w:vAlign w:val="bottom"/>
          </w:tcPr>
          <w:p w:rsidR="00E87BE3" w:rsidRPr="00E65B7F" w:rsidRDefault="00E87BE3" w:rsidP="00E65B7F">
            <w:pPr>
              <w:tabs>
                <w:tab w:val="decimal" w:pos="1332"/>
              </w:tabs>
              <w:snapToGrid w:val="0"/>
              <w:spacing w:line="380" w:lineRule="exact"/>
              <w:ind w:right="-43"/>
              <w:rPr>
                <w:rFonts w:ascii="Arial" w:hAnsi="Arial" w:cs="Arial"/>
                <w:sz w:val="20"/>
                <w:szCs w:val="20"/>
                <w:lang w:val="en-GB"/>
              </w:rPr>
            </w:pPr>
          </w:p>
        </w:tc>
      </w:tr>
      <w:tr w:rsidR="00E65B7F" w:rsidRPr="00E65B7F" w:rsidTr="00BC2CF5">
        <w:trPr>
          <w:trHeight w:val="281"/>
        </w:trPr>
        <w:tc>
          <w:tcPr>
            <w:tcW w:w="3132" w:type="dxa"/>
            <w:vAlign w:val="bottom"/>
          </w:tcPr>
          <w:p w:rsidR="00E65B7F" w:rsidRPr="00E65B7F" w:rsidRDefault="00E65B7F" w:rsidP="00E65B7F">
            <w:pPr>
              <w:tabs>
                <w:tab w:val="left" w:pos="450"/>
                <w:tab w:val="left" w:pos="2880"/>
              </w:tabs>
              <w:spacing w:line="380" w:lineRule="exact"/>
              <w:ind w:left="432" w:hanging="270"/>
              <w:jc w:val="left"/>
              <w:rPr>
                <w:rFonts w:ascii="Arial" w:hAnsi="Arial" w:cs="Arial"/>
                <w:sz w:val="20"/>
                <w:szCs w:val="20"/>
                <w:cs/>
              </w:rPr>
            </w:pPr>
            <w:r w:rsidRPr="00E65B7F">
              <w:rPr>
                <w:rFonts w:ascii="Arial" w:hAnsi="Arial" w:cs="Arial"/>
                <w:sz w:val="20"/>
                <w:szCs w:val="20"/>
              </w:rPr>
              <w:t>30 September 2017</w:t>
            </w:r>
          </w:p>
        </w:tc>
        <w:tc>
          <w:tcPr>
            <w:tcW w:w="1578" w:type="dxa"/>
            <w:shd w:val="clear" w:color="auto" w:fill="auto"/>
            <w:vAlign w:val="bottom"/>
          </w:tcPr>
          <w:p w:rsidR="00E65B7F" w:rsidRPr="00E65B7F" w:rsidRDefault="00E65B7F" w:rsidP="00E65B7F">
            <w:pPr>
              <w:tabs>
                <w:tab w:val="decimal" w:pos="1332"/>
              </w:tabs>
              <w:snapToGrid w:val="0"/>
              <w:spacing w:line="380" w:lineRule="exact"/>
              <w:ind w:right="-43"/>
              <w:rPr>
                <w:rFonts w:ascii="Arial" w:hAnsi="Arial" w:cs="Arial"/>
                <w:sz w:val="20"/>
                <w:szCs w:val="20"/>
                <w:lang w:val="en-GB"/>
              </w:rPr>
            </w:pPr>
            <w:r w:rsidRPr="00E65B7F">
              <w:rPr>
                <w:rFonts w:ascii="Arial" w:hAnsi="Arial" w:cs="Arial"/>
                <w:sz w:val="20"/>
                <w:szCs w:val="20"/>
                <w:lang w:val="en-GB"/>
              </w:rPr>
              <w:t>140,783,187</w:t>
            </w:r>
          </w:p>
        </w:tc>
        <w:tc>
          <w:tcPr>
            <w:tcW w:w="1578" w:type="dxa"/>
            <w:shd w:val="clear" w:color="auto" w:fill="auto"/>
            <w:vAlign w:val="bottom"/>
          </w:tcPr>
          <w:p w:rsidR="00E65B7F" w:rsidRPr="00E65B7F" w:rsidRDefault="00E65B7F" w:rsidP="00E65B7F">
            <w:pPr>
              <w:tabs>
                <w:tab w:val="decimal" w:pos="1332"/>
              </w:tabs>
              <w:snapToGrid w:val="0"/>
              <w:spacing w:line="380" w:lineRule="exact"/>
              <w:ind w:right="-43"/>
              <w:rPr>
                <w:rFonts w:ascii="Arial" w:hAnsi="Arial" w:cs="Arial"/>
                <w:sz w:val="20"/>
                <w:szCs w:val="20"/>
                <w:lang w:val="en-GB"/>
              </w:rPr>
            </w:pPr>
            <w:r w:rsidRPr="00E65B7F">
              <w:rPr>
                <w:rFonts w:ascii="Arial" w:hAnsi="Arial" w:cs="Arial"/>
                <w:sz w:val="20"/>
                <w:szCs w:val="20"/>
                <w:lang w:val="en-GB"/>
              </w:rPr>
              <w:t>300,312,527</w:t>
            </w:r>
          </w:p>
        </w:tc>
        <w:tc>
          <w:tcPr>
            <w:tcW w:w="1578" w:type="dxa"/>
            <w:shd w:val="clear" w:color="auto" w:fill="auto"/>
            <w:vAlign w:val="bottom"/>
          </w:tcPr>
          <w:p w:rsidR="00E65B7F" w:rsidRPr="00E65B7F" w:rsidRDefault="00E65B7F" w:rsidP="00E65B7F">
            <w:pPr>
              <w:tabs>
                <w:tab w:val="decimal" w:pos="1332"/>
              </w:tabs>
              <w:snapToGrid w:val="0"/>
              <w:spacing w:line="380" w:lineRule="exact"/>
              <w:ind w:right="-43"/>
              <w:rPr>
                <w:rFonts w:ascii="Arial" w:hAnsi="Arial" w:cs="Arial"/>
                <w:sz w:val="20"/>
                <w:szCs w:val="20"/>
                <w:lang w:val="en-GB"/>
              </w:rPr>
            </w:pPr>
            <w:r w:rsidRPr="00E65B7F">
              <w:rPr>
                <w:rFonts w:ascii="Arial" w:hAnsi="Arial" w:cs="Arial"/>
                <w:sz w:val="20"/>
                <w:szCs w:val="20"/>
                <w:lang w:val="en-GB"/>
              </w:rPr>
              <w:t>2,950,615,670</w:t>
            </w:r>
          </w:p>
        </w:tc>
        <w:tc>
          <w:tcPr>
            <w:tcW w:w="1578" w:type="dxa"/>
            <w:shd w:val="clear" w:color="auto" w:fill="auto"/>
            <w:vAlign w:val="bottom"/>
          </w:tcPr>
          <w:p w:rsidR="00E65B7F" w:rsidRPr="00E65B7F" w:rsidRDefault="00E65B7F" w:rsidP="00E65B7F">
            <w:pPr>
              <w:tabs>
                <w:tab w:val="decimal" w:pos="1332"/>
              </w:tabs>
              <w:snapToGrid w:val="0"/>
              <w:spacing w:line="380" w:lineRule="exact"/>
              <w:ind w:right="-43"/>
              <w:rPr>
                <w:rFonts w:ascii="Arial" w:hAnsi="Arial" w:cs="Arial"/>
                <w:sz w:val="20"/>
                <w:szCs w:val="20"/>
                <w:lang w:val="en-GB"/>
              </w:rPr>
            </w:pPr>
            <w:r w:rsidRPr="00E65B7F">
              <w:rPr>
                <w:rFonts w:ascii="Arial" w:hAnsi="Arial" w:cs="Arial"/>
                <w:sz w:val="20"/>
                <w:szCs w:val="20"/>
                <w:lang w:val="en-GB"/>
              </w:rPr>
              <w:t>3,391,711,384</w:t>
            </w:r>
          </w:p>
        </w:tc>
      </w:tr>
      <w:tr w:rsidR="00E65B7F" w:rsidRPr="00E65B7F" w:rsidTr="00BC2CF5">
        <w:trPr>
          <w:trHeight w:val="63"/>
        </w:trPr>
        <w:tc>
          <w:tcPr>
            <w:tcW w:w="3132" w:type="dxa"/>
            <w:vAlign w:val="bottom"/>
          </w:tcPr>
          <w:p w:rsidR="00E65B7F" w:rsidRPr="00E65B7F" w:rsidRDefault="00E65B7F" w:rsidP="00E65B7F">
            <w:pPr>
              <w:tabs>
                <w:tab w:val="left" w:pos="450"/>
                <w:tab w:val="left" w:pos="2880"/>
              </w:tabs>
              <w:spacing w:line="380" w:lineRule="exact"/>
              <w:ind w:left="432" w:hanging="270"/>
              <w:jc w:val="left"/>
              <w:rPr>
                <w:rFonts w:ascii="Arial" w:hAnsi="Arial" w:cs="Arial"/>
                <w:sz w:val="20"/>
                <w:szCs w:val="20"/>
              </w:rPr>
            </w:pPr>
            <w:r w:rsidRPr="00E65B7F">
              <w:rPr>
                <w:rFonts w:ascii="Arial" w:hAnsi="Arial" w:cs="Arial"/>
                <w:sz w:val="20"/>
                <w:szCs w:val="20"/>
              </w:rPr>
              <w:t xml:space="preserve">31 December 2016 </w:t>
            </w:r>
          </w:p>
        </w:tc>
        <w:tc>
          <w:tcPr>
            <w:tcW w:w="1578" w:type="dxa"/>
            <w:shd w:val="clear" w:color="auto" w:fill="auto"/>
            <w:vAlign w:val="bottom"/>
          </w:tcPr>
          <w:p w:rsidR="00E65B7F" w:rsidRPr="00E65B7F" w:rsidRDefault="00E65B7F" w:rsidP="00E65B7F">
            <w:pPr>
              <w:tabs>
                <w:tab w:val="decimal" w:pos="1332"/>
              </w:tabs>
              <w:snapToGrid w:val="0"/>
              <w:spacing w:line="380" w:lineRule="exact"/>
              <w:ind w:right="-43"/>
              <w:rPr>
                <w:rFonts w:ascii="Arial" w:hAnsi="Arial" w:cs="Arial"/>
                <w:sz w:val="20"/>
                <w:szCs w:val="20"/>
                <w:lang w:val="en-GB"/>
              </w:rPr>
            </w:pPr>
            <w:r w:rsidRPr="00E65B7F">
              <w:rPr>
                <w:rFonts w:ascii="Arial" w:hAnsi="Arial" w:cs="Arial"/>
                <w:sz w:val="20"/>
                <w:szCs w:val="20"/>
                <w:cs/>
                <w:lang w:val="en-GB"/>
              </w:rPr>
              <w:t>165</w:t>
            </w:r>
            <w:r w:rsidRPr="00E65B7F">
              <w:rPr>
                <w:rFonts w:ascii="Arial" w:hAnsi="Arial" w:cs="Arial"/>
                <w:sz w:val="20"/>
                <w:szCs w:val="20"/>
                <w:lang w:val="en-GB"/>
              </w:rPr>
              <w:t>,153,281</w:t>
            </w:r>
          </w:p>
        </w:tc>
        <w:tc>
          <w:tcPr>
            <w:tcW w:w="1578" w:type="dxa"/>
            <w:shd w:val="clear" w:color="auto" w:fill="auto"/>
            <w:vAlign w:val="bottom"/>
          </w:tcPr>
          <w:p w:rsidR="00E65B7F" w:rsidRPr="00E65B7F" w:rsidRDefault="00E65B7F" w:rsidP="00E65B7F">
            <w:pPr>
              <w:tabs>
                <w:tab w:val="decimal" w:pos="1332"/>
              </w:tabs>
              <w:snapToGrid w:val="0"/>
              <w:spacing w:line="380" w:lineRule="exact"/>
              <w:ind w:right="-43"/>
              <w:rPr>
                <w:rFonts w:ascii="Arial" w:hAnsi="Arial" w:cs="Arial"/>
                <w:sz w:val="20"/>
                <w:szCs w:val="20"/>
                <w:lang w:val="en-GB"/>
              </w:rPr>
            </w:pPr>
            <w:r w:rsidRPr="00E65B7F">
              <w:rPr>
                <w:rFonts w:ascii="Arial" w:hAnsi="Arial" w:cs="Arial"/>
                <w:sz w:val="20"/>
                <w:szCs w:val="20"/>
                <w:lang w:val="en-GB"/>
              </w:rPr>
              <w:t>410,831,573</w:t>
            </w:r>
          </w:p>
        </w:tc>
        <w:tc>
          <w:tcPr>
            <w:tcW w:w="1578" w:type="dxa"/>
            <w:shd w:val="clear" w:color="auto" w:fill="auto"/>
            <w:vAlign w:val="bottom"/>
          </w:tcPr>
          <w:p w:rsidR="00E65B7F" w:rsidRPr="00E65B7F" w:rsidRDefault="00E65B7F" w:rsidP="00E65B7F">
            <w:pPr>
              <w:tabs>
                <w:tab w:val="decimal" w:pos="1332"/>
              </w:tabs>
              <w:snapToGrid w:val="0"/>
              <w:spacing w:line="380" w:lineRule="exact"/>
              <w:ind w:right="-43"/>
              <w:rPr>
                <w:rFonts w:ascii="Arial" w:hAnsi="Arial" w:cs="Arial"/>
                <w:sz w:val="20"/>
                <w:szCs w:val="20"/>
                <w:lang w:val="en-GB"/>
              </w:rPr>
            </w:pPr>
            <w:r w:rsidRPr="00E65B7F">
              <w:rPr>
                <w:rFonts w:ascii="Arial" w:hAnsi="Arial" w:cs="Arial"/>
                <w:sz w:val="20"/>
                <w:szCs w:val="20"/>
                <w:lang w:val="en-GB"/>
              </w:rPr>
              <w:t>2,834,342,336</w:t>
            </w:r>
          </w:p>
        </w:tc>
        <w:tc>
          <w:tcPr>
            <w:tcW w:w="1578" w:type="dxa"/>
            <w:shd w:val="clear" w:color="auto" w:fill="auto"/>
            <w:vAlign w:val="bottom"/>
          </w:tcPr>
          <w:p w:rsidR="00E65B7F" w:rsidRPr="00E65B7F" w:rsidRDefault="00E65B7F" w:rsidP="00E65B7F">
            <w:pPr>
              <w:tabs>
                <w:tab w:val="decimal" w:pos="1332"/>
              </w:tabs>
              <w:snapToGrid w:val="0"/>
              <w:spacing w:line="380" w:lineRule="exact"/>
              <w:ind w:right="-43"/>
              <w:rPr>
                <w:rFonts w:ascii="Arial" w:hAnsi="Arial" w:cs="Arial"/>
                <w:sz w:val="20"/>
                <w:szCs w:val="20"/>
                <w:lang w:val="en-GB"/>
              </w:rPr>
            </w:pPr>
            <w:r w:rsidRPr="00E65B7F">
              <w:rPr>
                <w:rFonts w:ascii="Arial" w:hAnsi="Arial" w:cs="Arial"/>
                <w:sz w:val="20"/>
                <w:szCs w:val="20"/>
                <w:lang w:val="en-GB"/>
              </w:rPr>
              <w:t>3,410,327,190</w:t>
            </w:r>
          </w:p>
        </w:tc>
      </w:tr>
      <w:tr w:rsidR="00E65B7F" w:rsidRPr="00E65B7F" w:rsidTr="00BC2CF5">
        <w:trPr>
          <w:trHeight w:val="63"/>
        </w:trPr>
        <w:tc>
          <w:tcPr>
            <w:tcW w:w="3132" w:type="dxa"/>
            <w:vAlign w:val="bottom"/>
          </w:tcPr>
          <w:p w:rsidR="00E65B7F" w:rsidRPr="00E65B7F" w:rsidRDefault="00E65B7F" w:rsidP="00E65B7F">
            <w:pPr>
              <w:tabs>
                <w:tab w:val="left" w:pos="450"/>
                <w:tab w:val="left" w:pos="2880"/>
              </w:tabs>
              <w:spacing w:line="380" w:lineRule="exact"/>
              <w:ind w:left="432" w:hanging="270"/>
              <w:jc w:val="left"/>
              <w:rPr>
                <w:rFonts w:ascii="Arial" w:hAnsi="Arial" w:cs="Arial"/>
                <w:b/>
                <w:bCs/>
                <w:sz w:val="20"/>
                <w:szCs w:val="20"/>
                <w:cs/>
              </w:rPr>
            </w:pPr>
            <w:r w:rsidRPr="00E65B7F">
              <w:rPr>
                <w:rFonts w:ascii="Arial" w:hAnsi="Arial" w:cs="Arial"/>
                <w:b/>
                <w:bCs/>
                <w:sz w:val="20"/>
                <w:szCs w:val="20"/>
              </w:rPr>
              <w:t>Liabilities</w:t>
            </w:r>
          </w:p>
        </w:tc>
        <w:tc>
          <w:tcPr>
            <w:tcW w:w="1578" w:type="dxa"/>
            <w:shd w:val="clear" w:color="auto" w:fill="auto"/>
            <w:vAlign w:val="bottom"/>
          </w:tcPr>
          <w:p w:rsidR="00E65B7F" w:rsidRPr="00E65B7F" w:rsidRDefault="00E65B7F" w:rsidP="00E65B7F">
            <w:pPr>
              <w:tabs>
                <w:tab w:val="decimal" w:pos="1332"/>
              </w:tabs>
              <w:snapToGrid w:val="0"/>
              <w:spacing w:line="380" w:lineRule="exact"/>
              <w:ind w:right="-43"/>
              <w:rPr>
                <w:rFonts w:ascii="Arial" w:hAnsi="Arial" w:cs="Arial"/>
                <w:sz w:val="20"/>
                <w:szCs w:val="20"/>
                <w:lang w:val="en-GB"/>
              </w:rPr>
            </w:pPr>
          </w:p>
        </w:tc>
        <w:tc>
          <w:tcPr>
            <w:tcW w:w="1578" w:type="dxa"/>
            <w:shd w:val="clear" w:color="auto" w:fill="auto"/>
            <w:vAlign w:val="bottom"/>
          </w:tcPr>
          <w:p w:rsidR="00E65B7F" w:rsidRPr="00E65B7F" w:rsidRDefault="00E65B7F" w:rsidP="00E65B7F">
            <w:pPr>
              <w:tabs>
                <w:tab w:val="decimal" w:pos="1332"/>
              </w:tabs>
              <w:snapToGrid w:val="0"/>
              <w:spacing w:line="380" w:lineRule="exact"/>
              <w:ind w:right="-43"/>
              <w:rPr>
                <w:rFonts w:ascii="Arial" w:hAnsi="Arial" w:cs="Arial"/>
                <w:sz w:val="20"/>
                <w:szCs w:val="20"/>
                <w:lang w:val="en-GB"/>
              </w:rPr>
            </w:pPr>
          </w:p>
        </w:tc>
        <w:tc>
          <w:tcPr>
            <w:tcW w:w="1578" w:type="dxa"/>
            <w:shd w:val="clear" w:color="auto" w:fill="auto"/>
            <w:vAlign w:val="bottom"/>
          </w:tcPr>
          <w:p w:rsidR="00E65B7F" w:rsidRPr="00E65B7F" w:rsidRDefault="00E65B7F" w:rsidP="00E65B7F">
            <w:pPr>
              <w:tabs>
                <w:tab w:val="decimal" w:pos="1332"/>
              </w:tabs>
              <w:snapToGrid w:val="0"/>
              <w:spacing w:line="380" w:lineRule="exact"/>
              <w:ind w:right="-43"/>
              <w:rPr>
                <w:rFonts w:ascii="Arial" w:hAnsi="Arial" w:cs="Arial"/>
                <w:sz w:val="20"/>
                <w:szCs w:val="20"/>
                <w:lang w:val="en-GB"/>
              </w:rPr>
            </w:pPr>
          </w:p>
        </w:tc>
        <w:tc>
          <w:tcPr>
            <w:tcW w:w="1578" w:type="dxa"/>
            <w:shd w:val="clear" w:color="auto" w:fill="auto"/>
            <w:vAlign w:val="bottom"/>
          </w:tcPr>
          <w:p w:rsidR="00E65B7F" w:rsidRPr="00E65B7F" w:rsidRDefault="00E65B7F" w:rsidP="00E65B7F">
            <w:pPr>
              <w:tabs>
                <w:tab w:val="decimal" w:pos="1332"/>
              </w:tabs>
              <w:snapToGrid w:val="0"/>
              <w:spacing w:line="380" w:lineRule="exact"/>
              <w:ind w:right="-43"/>
              <w:rPr>
                <w:rFonts w:ascii="Arial" w:hAnsi="Arial" w:cs="Arial"/>
                <w:sz w:val="20"/>
                <w:szCs w:val="20"/>
                <w:lang w:val="en-GB"/>
              </w:rPr>
            </w:pPr>
          </w:p>
        </w:tc>
      </w:tr>
      <w:tr w:rsidR="00E65B7F" w:rsidRPr="00E65B7F" w:rsidTr="00BC2CF5">
        <w:trPr>
          <w:trHeight w:val="216"/>
        </w:trPr>
        <w:tc>
          <w:tcPr>
            <w:tcW w:w="3132" w:type="dxa"/>
            <w:vAlign w:val="bottom"/>
          </w:tcPr>
          <w:p w:rsidR="00E65B7F" w:rsidRPr="00E65B7F" w:rsidRDefault="00E65B7F" w:rsidP="00E65B7F">
            <w:pPr>
              <w:tabs>
                <w:tab w:val="left" w:pos="450"/>
                <w:tab w:val="left" w:pos="2880"/>
              </w:tabs>
              <w:spacing w:line="380" w:lineRule="exact"/>
              <w:ind w:left="432" w:hanging="270"/>
              <w:jc w:val="left"/>
              <w:rPr>
                <w:rFonts w:ascii="Arial" w:hAnsi="Arial" w:cs="Arial"/>
                <w:sz w:val="20"/>
                <w:szCs w:val="20"/>
                <w:cs/>
              </w:rPr>
            </w:pPr>
            <w:r w:rsidRPr="00E65B7F">
              <w:rPr>
                <w:rFonts w:ascii="Arial" w:hAnsi="Arial" w:cs="Arial"/>
                <w:sz w:val="20"/>
                <w:szCs w:val="20"/>
              </w:rPr>
              <w:t>30 September 2017</w:t>
            </w:r>
          </w:p>
        </w:tc>
        <w:tc>
          <w:tcPr>
            <w:tcW w:w="1578" w:type="dxa"/>
            <w:shd w:val="clear" w:color="auto" w:fill="auto"/>
            <w:vAlign w:val="bottom"/>
          </w:tcPr>
          <w:p w:rsidR="00E65B7F" w:rsidRPr="00E65B7F" w:rsidRDefault="00E65B7F" w:rsidP="00E65B7F">
            <w:pPr>
              <w:tabs>
                <w:tab w:val="decimal" w:pos="1332"/>
              </w:tabs>
              <w:snapToGrid w:val="0"/>
              <w:spacing w:line="380" w:lineRule="exact"/>
              <w:ind w:right="-43"/>
              <w:rPr>
                <w:rFonts w:ascii="Arial" w:hAnsi="Arial" w:cs="Arial"/>
                <w:sz w:val="20"/>
                <w:szCs w:val="20"/>
                <w:lang w:val="en-GB"/>
              </w:rPr>
            </w:pPr>
            <w:r w:rsidRPr="00E65B7F">
              <w:rPr>
                <w:rFonts w:ascii="Arial" w:hAnsi="Arial" w:cs="Arial"/>
                <w:sz w:val="20"/>
                <w:szCs w:val="20"/>
                <w:lang w:val="en-GB"/>
              </w:rPr>
              <w:t>1,226,180,463</w:t>
            </w:r>
          </w:p>
        </w:tc>
        <w:tc>
          <w:tcPr>
            <w:tcW w:w="1578" w:type="dxa"/>
            <w:shd w:val="clear" w:color="auto" w:fill="auto"/>
            <w:vAlign w:val="bottom"/>
          </w:tcPr>
          <w:p w:rsidR="00E65B7F" w:rsidRPr="00E65B7F" w:rsidRDefault="00E65B7F" w:rsidP="00E65B7F">
            <w:pPr>
              <w:tabs>
                <w:tab w:val="decimal" w:pos="1332"/>
              </w:tabs>
              <w:snapToGrid w:val="0"/>
              <w:spacing w:line="380" w:lineRule="exact"/>
              <w:ind w:right="-43"/>
              <w:rPr>
                <w:rFonts w:ascii="Arial" w:hAnsi="Arial" w:cs="Arial"/>
                <w:sz w:val="20"/>
                <w:szCs w:val="20"/>
                <w:lang w:val="en-GB"/>
              </w:rPr>
            </w:pPr>
            <w:r w:rsidRPr="00E65B7F">
              <w:rPr>
                <w:rFonts w:ascii="Arial" w:hAnsi="Arial" w:cs="Arial"/>
                <w:sz w:val="20"/>
                <w:szCs w:val="20"/>
                <w:lang w:val="en-GB"/>
              </w:rPr>
              <w:t>719,243,899</w:t>
            </w:r>
          </w:p>
        </w:tc>
        <w:tc>
          <w:tcPr>
            <w:tcW w:w="1578" w:type="dxa"/>
            <w:shd w:val="clear" w:color="auto" w:fill="auto"/>
            <w:vAlign w:val="bottom"/>
          </w:tcPr>
          <w:p w:rsidR="00E65B7F" w:rsidRPr="00E65B7F" w:rsidRDefault="00E65B7F" w:rsidP="00E65B7F">
            <w:pPr>
              <w:tabs>
                <w:tab w:val="decimal" w:pos="1332"/>
              </w:tabs>
              <w:snapToGrid w:val="0"/>
              <w:spacing w:line="380" w:lineRule="exact"/>
              <w:ind w:right="-43"/>
              <w:rPr>
                <w:rFonts w:ascii="Arial" w:hAnsi="Arial" w:cs="Arial"/>
                <w:sz w:val="20"/>
                <w:szCs w:val="20"/>
                <w:lang w:val="en-GB"/>
              </w:rPr>
            </w:pPr>
            <w:r w:rsidRPr="00E65B7F">
              <w:rPr>
                <w:rFonts w:ascii="Arial" w:hAnsi="Arial" w:cs="Arial"/>
                <w:sz w:val="20"/>
                <w:szCs w:val="20"/>
                <w:lang w:val="en-GB"/>
              </w:rPr>
              <w:t>145,704,928</w:t>
            </w:r>
          </w:p>
        </w:tc>
        <w:tc>
          <w:tcPr>
            <w:tcW w:w="1578" w:type="dxa"/>
            <w:shd w:val="clear" w:color="auto" w:fill="auto"/>
            <w:vAlign w:val="bottom"/>
          </w:tcPr>
          <w:p w:rsidR="00E65B7F" w:rsidRPr="00E65B7F" w:rsidRDefault="00E65B7F" w:rsidP="00E65B7F">
            <w:pPr>
              <w:tabs>
                <w:tab w:val="decimal" w:pos="1332"/>
              </w:tabs>
              <w:snapToGrid w:val="0"/>
              <w:spacing w:line="380" w:lineRule="exact"/>
              <w:ind w:right="-43"/>
              <w:rPr>
                <w:rFonts w:ascii="Arial" w:hAnsi="Arial" w:cs="Arial"/>
                <w:sz w:val="20"/>
                <w:szCs w:val="20"/>
                <w:lang w:val="en-GB"/>
              </w:rPr>
            </w:pPr>
            <w:r w:rsidRPr="00E65B7F">
              <w:rPr>
                <w:rFonts w:ascii="Arial" w:hAnsi="Arial" w:cs="Arial"/>
                <w:sz w:val="20"/>
                <w:szCs w:val="20"/>
                <w:lang w:val="en-GB"/>
              </w:rPr>
              <w:t>2,091,129,290</w:t>
            </w:r>
          </w:p>
        </w:tc>
      </w:tr>
      <w:tr w:rsidR="00E65B7F" w:rsidRPr="00E65B7F" w:rsidTr="00BC2CF5">
        <w:trPr>
          <w:trHeight w:val="198"/>
        </w:trPr>
        <w:tc>
          <w:tcPr>
            <w:tcW w:w="3132" w:type="dxa"/>
            <w:vAlign w:val="bottom"/>
          </w:tcPr>
          <w:p w:rsidR="00E65B7F" w:rsidRPr="00E65B7F" w:rsidRDefault="00E65B7F" w:rsidP="00E65B7F">
            <w:pPr>
              <w:tabs>
                <w:tab w:val="left" w:pos="450"/>
                <w:tab w:val="left" w:pos="2880"/>
              </w:tabs>
              <w:spacing w:line="380" w:lineRule="exact"/>
              <w:ind w:left="432" w:hanging="270"/>
              <w:jc w:val="left"/>
              <w:rPr>
                <w:rFonts w:ascii="Arial" w:hAnsi="Arial" w:cs="Arial"/>
                <w:sz w:val="20"/>
                <w:szCs w:val="20"/>
              </w:rPr>
            </w:pPr>
            <w:r w:rsidRPr="00E65B7F">
              <w:rPr>
                <w:rFonts w:ascii="Arial" w:hAnsi="Arial" w:cs="Arial"/>
                <w:sz w:val="20"/>
                <w:szCs w:val="20"/>
              </w:rPr>
              <w:t xml:space="preserve">31 December 2016 </w:t>
            </w:r>
          </w:p>
        </w:tc>
        <w:tc>
          <w:tcPr>
            <w:tcW w:w="1578" w:type="dxa"/>
            <w:shd w:val="clear" w:color="auto" w:fill="auto"/>
            <w:vAlign w:val="bottom"/>
          </w:tcPr>
          <w:p w:rsidR="00E65B7F" w:rsidRPr="00E65B7F" w:rsidRDefault="00E65B7F" w:rsidP="00E65B7F">
            <w:pPr>
              <w:tabs>
                <w:tab w:val="decimal" w:pos="1332"/>
              </w:tabs>
              <w:snapToGrid w:val="0"/>
              <w:spacing w:line="380" w:lineRule="exact"/>
              <w:ind w:right="-43"/>
              <w:rPr>
                <w:rFonts w:ascii="Arial" w:hAnsi="Arial" w:cs="Arial"/>
                <w:sz w:val="20"/>
                <w:szCs w:val="20"/>
                <w:lang w:val="en-GB"/>
              </w:rPr>
            </w:pPr>
            <w:r w:rsidRPr="00E65B7F">
              <w:rPr>
                <w:rFonts w:ascii="Arial" w:hAnsi="Arial" w:cs="Arial"/>
                <w:sz w:val="20"/>
                <w:szCs w:val="20"/>
                <w:lang w:val="en-GB"/>
              </w:rPr>
              <w:t>1,217,615,225</w:t>
            </w:r>
          </w:p>
        </w:tc>
        <w:tc>
          <w:tcPr>
            <w:tcW w:w="1578" w:type="dxa"/>
            <w:shd w:val="clear" w:color="auto" w:fill="auto"/>
            <w:vAlign w:val="bottom"/>
          </w:tcPr>
          <w:p w:rsidR="00E65B7F" w:rsidRPr="00E65B7F" w:rsidRDefault="00E65B7F" w:rsidP="00E65B7F">
            <w:pPr>
              <w:tabs>
                <w:tab w:val="decimal" w:pos="1332"/>
              </w:tabs>
              <w:snapToGrid w:val="0"/>
              <w:spacing w:line="380" w:lineRule="exact"/>
              <w:ind w:right="-43"/>
              <w:rPr>
                <w:rFonts w:ascii="Arial" w:hAnsi="Arial" w:cs="Arial"/>
                <w:sz w:val="20"/>
                <w:szCs w:val="20"/>
                <w:lang w:val="en-GB"/>
              </w:rPr>
            </w:pPr>
            <w:r w:rsidRPr="00E65B7F">
              <w:rPr>
                <w:rFonts w:ascii="Arial" w:hAnsi="Arial" w:cs="Arial"/>
                <w:sz w:val="20"/>
                <w:szCs w:val="20"/>
                <w:lang w:val="en-GB"/>
              </w:rPr>
              <w:t>783,938,594</w:t>
            </w:r>
          </w:p>
        </w:tc>
        <w:tc>
          <w:tcPr>
            <w:tcW w:w="1578" w:type="dxa"/>
            <w:shd w:val="clear" w:color="auto" w:fill="auto"/>
            <w:vAlign w:val="bottom"/>
          </w:tcPr>
          <w:p w:rsidR="00E65B7F" w:rsidRPr="00E65B7F" w:rsidRDefault="00E65B7F" w:rsidP="00E65B7F">
            <w:pPr>
              <w:tabs>
                <w:tab w:val="decimal" w:pos="1332"/>
              </w:tabs>
              <w:snapToGrid w:val="0"/>
              <w:spacing w:line="380" w:lineRule="exact"/>
              <w:ind w:right="-43"/>
              <w:rPr>
                <w:rFonts w:ascii="Arial" w:hAnsi="Arial" w:cs="Arial"/>
                <w:sz w:val="20"/>
                <w:szCs w:val="20"/>
                <w:lang w:val="en-GB"/>
              </w:rPr>
            </w:pPr>
            <w:r w:rsidRPr="00E65B7F">
              <w:rPr>
                <w:rFonts w:ascii="Arial" w:hAnsi="Arial" w:cs="Arial"/>
                <w:sz w:val="20"/>
                <w:szCs w:val="20"/>
                <w:lang w:val="en-GB"/>
              </w:rPr>
              <w:t>163,825,573</w:t>
            </w:r>
          </w:p>
        </w:tc>
        <w:tc>
          <w:tcPr>
            <w:tcW w:w="1578" w:type="dxa"/>
            <w:shd w:val="clear" w:color="auto" w:fill="auto"/>
            <w:vAlign w:val="bottom"/>
          </w:tcPr>
          <w:p w:rsidR="00E65B7F" w:rsidRPr="00E65B7F" w:rsidRDefault="00E65B7F" w:rsidP="00E65B7F">
            <w:pPr>
              <w:tabs>
                <w:tab w:val="decimal" w:pos="1332"/>
              </w:tabs>
              <w:snapToGrid w:val="0"/>
              <w:spacing w:line="380" w:lineRule="exact"/>
              <w:ind w:right="-43"/>
              <w:rPr>
                <w:rFonts w:ascii="Arial" w:hAnsi="Arial" w:cs="Arial"/>
                <w:sz w:val="20"/>
                <w:szCs w:val="20"/>
                <w:lang w:val="en-GB"/>
              </w:rPr>
            </w:pPr>
            <w:r w:rsidRPr="00E65B7F">
              <w:rPr>
                <w:rFonts w:ascii="Arial" w:hAnsi="Arial" w:cs="Arial"/>
                <w:sz w:val="20"/>
                <w:szCs w:val="20"/>
                <w:lang w:val="en-GB"/>
              </w:rPr>
              <w:t>2,165,379,392</w:t>
            </w:r>
          </w:p>
        </w:tc>
      </w:tr>
    </w:tbl>
    <w:p w:rsidR="008C3DBA" w:rsidRDefault="002B7350" w:rsidP="003E40AA">
      <w:pPr>
        <w:pStyle w:val="Heading1"/>
        <w:spacing w:before="240" w:after="120" w:line="380" w:lineRule="exact"/>
        <w:ind w:left="547" w:hanging="547"/>
        <w:jc w:val="left"/>
        <w:rPr>
          <w:rFonts w:ascii="Arial" w:hAnsi="Arial"/>
          <w:b/>
          <w:bCs/>
          <w:spacing w:val="0"/>
          <w:sz w:val="22"/>
          <w:szCs w:val="22"/>
          <w:u w:val="none"/>
        </w:rPr>
      </w:pPr>
      <w:bookmarkStart w:id="19" w:name="_Toc497816355"/>
      <w:r w:rsidRPr="00C06E47">
        <w:rPr>
          <w:rFonts w:ascii="Arial" w:hAnsi="Arial"/>
          <w:b/>
          <w:bCs/>
          <w:spacing w:val="0"/>
          <w:sz w:val="22"/>
          <w:szCs w:val="22"/>
          <w:u w:val="none"/>
        </w:rPr>
        <w:t>17.</w:t>
      </w:r>
      <w:r w:rsidR="008C3DBA" w:rsidRPr="00C06E47">
        <w:rPr>
          <w:rFonts w:ascii="Arial" w:hAnsi="Arial"/>
          <w:b/>
          <w:bCs/>
          <w:spacing w:val="0"/>
          <w:sz w:val="22"/>
          <w:szCs w:val="22"/>
          <w:u w:val="none"/>
          <w:cs/>
        </w:rPr>
        <w:tab/>
      </w:r>
      <w:r w:rsidR="00D966F0" w:rsidRPr="00C06E47">
        <w:rPr>
          <w:rFonts w:ascii="Arial" w:hAnsi="Arial"/>
          <w:b/>
          <w:bCs/>
          <w:spacing w:val="0"/>
          <w:sz w:val="22"/>
          <w:szCs w:val="22"/>
          <w:u w:val="none"/>
        </w:rPr>
        <w:t>Operating expense</w:t>
      </w:r>
      <w:r w:rsidR="00762464" w:rsidRPr="00C06E47">
        <w:rPr>
          <w:rFonts w:ascii="Arial" w:hAnsi="Arial"/>
          <w:b/>
          <w:bCs/>
          <w:spacing w:val="0"/>
          <w:sz w:val="22"/>
          <w:szCs w:val="22"/>
          <w:u w:val="none"/>
        </w:rPr>
        <w:t>s</w:t>
      </w:r>
      <w:bookmarkEnd w:id="19"/>
      <w:r w:rsidR="00D966F0" w:rsidRPr="00C06E47">
        <w:rPr>
          <w:rFonts w:ascii="Arial" w:hAnsi="Arial"/>
          <w:b/>
          <w:bCs/>
          <w:spacing w:val="0"/>
          <w:sz w:val="22"/>
          <w:szCs w:val="22"/>
          <w:u w:val="none"/>
        </w:rPr>
        <w:tab/>
      </w:r>
    </w:p>
    <w:tbl>
      <w:tblPr>
        <w:tblW w:w="9416" w:type="dxa"/>
        <w:tblInd w:w="558" w:type="dxa"/>
        <w:tblLayout w:type="fixed"/>
        <w:tblLook w:val="0000" w:firstRow="0" w:lastRow="0" w:firstColumn="0" w:lastColumn="0" w:noHBand="0" w:noVBand="0"/>
      </w:tblPr>
      <w:tblGrid>
        <w:gridCol w:w="3780"/>
        <w:gridCol w:w="1409"/>
        <w:gridCol w:w="1409"/>
        <w:gridCol w:w="1409"/>
        <w:gridCol w:w="1409"/>
      </w:tblGrid>
      <w:tr w:rsidR="00F050B0" w:rsidRPr="00721B05" w:rsidTr="00E52C12">
        <w:tc>
          <w:tcPr>
            <w:tcW w:w="3780" w:type="dxa"/>
          </w:tcPr>
          <w:p w:rsidR="00F050B0" w:rsidRPr="00721B05" w:rsidRDefault="00F050B0" w:rsidP="00E52C12">
            <w:pPr>
              <w:tabs>
                <w:tab w:val="left" w:pos="284"/>
                <w:tab w:val="left" w:pos="567"/>
                <w:tab w:val="left" w:pos="851"/>
              </w:tabs>
              <w:spacing w:line="380" w:lineRule="exact"/>
              <w:jc w:val="right"/>
              <w:rPr>
                <w:rFonts w:ascii="Arial" w:hAnsi="Arial" w:cs="Arial"/>
                <w:sz w:val="19"/>
                <w:szCs w:val="19"/>
              </w:rPr>
            </w:pPr>
          </w:p>
        </w:tc>
        <w:tc>
          <w:tcPr>
            <w:tcW w:w="5636" w:type="dxa"/>
            <w:gridSpan w:val="4"/>
          </w:tcPr>
          <w:p w:rsidR="00F050B0" w:rsidRPr="00721B05" w:rsidRDefault="00F050B0" w:rsidP="00E52C12">
            <w:pPr>
              <w:spacing w:line="380" w:lineRule="exact"/>
              <w:ind w:left="-108" w:right="0"/>
              <w:jc w:val="right"/>
              <w:rPr>
                <w:rFonts w:ascii="Arial" w:hAnsi="Arial" w:cs="Arial"/>
                <w:sz w:val="19"/>
                <w:szCs w:val="19"/>
              </w:rPr>
            </w:pPr>
            <w:r w:rsidRPr="00721B05">
              <w:rPr>
                <w:rFonts w:ascii="Arial" w:hAnsi="Arial" w:cs="Arial"/>
                <w:sz w:val="19"/>
                <w:szCs w:val="19"/>
              </w:rPr>
              <w:t>(Unit: Baht)</w:t>
            </w:r>
          </w:p>
        </w:tc>
      </w:tr>
      <w:tr w:rsidR="00F050B0" w:rsidRPr="00721B05" w:rsidTr="00E52C12">
        <w:tc>
          <w:tcPr>
            <w:tcW w:w="3780" w:type="dxa"/>
          </w:tcPr>
          <w:p w:rsidR="00F050B0" w:rsidRPr="00721B05" w:rsidRDefault="00F050B0" w:rsidP="00E52C12">
            <w:pPr>
              <w:tabs>
                <w:tab w:val="left" w:pos="284"/>
                <w:tab w:val="left" w:pos="567"/>
                <w:tab w:val="left" w:pos="851"/>
              </w:tabs>
              <w:spacing w:line="380" w:lineRule="exact"/>
              <w:rPr>
                <w:rFonts w:ascii="Arial" w:hAnsi="Arial" w:cs="Arial"/>
                <w:sz w:val="19"/>
                <w:szCs w:val="19"/>
              </w:rPr>
            </w:pPr>
          </w:p>
          <w:p w:rsidR="00F050B0" w:rsidRPr="00721B05" w:rsidRDefault="00F050B0" w:rsidP="00E52C12">
            <w:pPr>
              <w:rPr>
                <w:rFonts w:ascii="Arial" w:hAnsi="Arial" w:cs="Arial"/>
                <w:sz w:val="19"/>
                <w:szCs w:val="19"/>
              </w:rPr>
            </w:pPr>
          </w:p>
        </w:tc>
        <w:tc>
          <w:tcPr>
            <w:tcW w:w="2818" w:type="dxa"/>
            <w:gridSpan w:val="2"/>
            <w:vAlign w:val="bottom"/>
          </w:tcPr>
          <w:p w:rsidR="00F050B0" w:rsidRPr="00721B05" w:rsidRDefault="00F050B0" w:rsidP="00E52C12">
            <w:pPr>
              <w:pBdr>
                <w:bottom w:val="single" w:sz="4" w:space="1" w:color="auto"/>
              </w:pBdr>
              <w:spacing w:line="380" w:lineRule="exact"/>
              <w:ind w:left="-18" w:right="-18"/>
              <w:jc w:val="center"/>
              <w:rPr>
                <w:rFonts w:ascii="Arial" w:hAnsi="Arial" w:cs="Arial"/>
                <w:sz w:val="19"/>
                <w:szCs w:val="19"/>
              </w:rPr>
            </w:pPr>
            <w:r w:rsidRPr="00721B05">
              <w:rPr>
                <w:rFonts w:ascii="Arial" w:hAnsi="Arial" w:cs="Arial"/>
                <w:sz w:val="19"/>
                <w:szCs w:val="19"/>
              </w:rPr>
              <w:t xml:space="preserve">For the three-month periods ended </w:t>
            </w:r>
            <w:r w:rsidR="006D6AE2">
              <w:rPr>
                <w:rFonts w:ascii="Arial" w:hAnsi="Arial" w:cs="Arial"/>
                <w:sz w:val="19"/>
                <w:szCs w:val="19"/>
              </w:rPr>
              <w:t>30 September</w:t>
            </w:r>
          </w:p>
        </w:tc>
        <w:tc>
          <w:tcPr>
            <w:tcW w:w="2818" w:type="dxa"/>
            <w:gridSpan w:val="2"/>
            <w:vAlign w:val="bottom"/>
          </w:tcPr>
          <w:p w:rsidR="00F050B0" w:rsidRPr="00721B05" w:rsidRDefault="00F050B0" w:rsidP="00E52C12">
            <w:pPr>
              <w:pBdr>
                <w:bottom w:val="single" w:sz="4" w:space="1" w:color="auto"/>
              </w:pBdr>
              <w:spacing w:line="380" w:lineRule="exact"/>
              <w:ind w:left="-18" w:right="-18"/>
              <w:jc w:val="center"/>
              <w:rPr>
                <w:rFonts w:ascii="Arial" w:hAnsi="Arial" w:cs="Arial"/>
                <w:sz w:val="19"/>
                <w:szCs w:val="19"/>
              </w:rPr>
            </w:pPr>
            <w:r w:rsidRPr="00721B05">
              <w:rPr>
                <w:rFonts w:ascii="Arial" w:hAnsi="Arial" w:cs="Arial"/>
                <w:sz w:val="19"/>
                <w:szCs w:val="19"/>
              </w:rPr>
              <w:t xml:space="preserve">For the </w:t>
            </w:r>
            <w:r w:rsidR="006D6AE2">
              <w:rPr>
                <w:rFonts w:ascii="Arial" w:hAnsi="Arial" w:cs="Arial"/>
                <w:sz w:val="19"/>
                <w:szCs w:val="19"/>
              </w:rPr>
              <w:t>nine-month</w:t>
            </w:r>
            <w:r w:rsidRPr="00721B05">
              <w:rPr>
                <w:rFonts w:ascii="Arial" w:hAnsi="Arial" w:cs="Arial"/>
                <w:sz w:val="19"/>
                <w:szCs w:val="19"/>
              </w:rPr>
              <w:t xml:space="preserve"> periods ended </w:t>
            </w:r>
            <w:r w:rsidR="006D6AE2">
              <w:rPr>
                <w:rFonts w:ascii="Arial" w:hAnsi="Arial" w:cs="Arial"/>
                <w:sz w:val="19"/>
                <w:szCs w:val="19"/>
              </w:rPr>
              <w:t>30 September</w:t>
            </w:r>
          </w:p>
        </w:tc>
      </w:tr>
      <w:tr w:rsidR="00F050B0" w:rsidRPr="00721B05" w:rsidTr="00E52C12">
        <w:tc>
          <w:tcPr>
            <w:tcW w:w="3780" w:type="dxa"/>
          </w:tcPr>
          <w:p w:rsidR="00F050B0" w:rsidRPr="00721B05" w:rsidRDefault="00F050B0" w:rsidP="00F050B0">
            <w:pPr>
              <w:tabs>
                <w:tab w:val="left" w:pos="3656"/>
              </w:tabs>
              <w:spacing w:line="380" w:lineRule="exact"/>
              <w:rPr>
                <w:rFonts w:ascii="Arial" w:hAnsi="Arial" w:cs="Arial"/>
                <w:sz w:val="19"/>
                <w:szCs w:val="19"/>
              </w:rPr>
            </w:pPr>
            <w:r w:rsidRPr="00721B05">
              <w:rPr>
                <w:rFonts w:ascii="Arial" w:hAnsi="Arial" w:cs="Arial"/>
                <w:sz w:val="19"/>
                <w:szCs w:val="19"/>
              </w:rPr>
              <w:tab/>
            </w:r>
          </w:p>
        </w:tc>
        <w:tc>
          <w:tcPr>
            <w:tcW w:w="1409" w:type="dxa"/>
            <w:vAlign w:val="bottom"/>
          </w:tcPr>
          <w:p w:rsidR="00F050B0" w:rsidRPr="00721B05" w:rsidRDefault="00F050B0" w:rsidP="00F050B0">
            <w:pPr>
              <w:pBdr>
                <w:bottom w:val="single" w:sz="4" w:space="1" w:color="auto"/>
              </w:pBdr>
              <w:spacing w:line="380" w:lineRule="exact"/>
              <w:ind w:left="-18" w:right="-18"/>
              <w:jc w:val="center"/>
              <w:rPr>
                <w:rFonts w:ascii="Arial" w:hAnsi="Arial" w:cs="Arial"/>
                <w:sz w:val="19"/>
                <w:szCs w:val="19"/>
              </w:rPr>
            </w:pPr>
            <w:r>
              <w:rPr>
                <w:rFonts w:ascii="Arial" w:hAnsi="Arial" w:cs="Arial"/>
                <w:sz w:val="19"/>
                <w:szCs w:val="19"/>
              </w:rPr>
              <w:t>2017</w:t>
            </w:r>
          </w:p>
        </w:tc>
        <w:tc>
          <w:tcPr>
            <w:tcW w:w="1409" w:type="dxa"/>
            <w:vAlign w:val="bottom"/>
          </w:tcPr>
          <w:p w:rsidR="00F050B0" w:rsidRPr="00721B05" w:rsidRDefault="00F050B0" w:rsidP="00F050B0">
            <w:pPr>
              <w:pBdr>
                <w:bottom w:val="single" w:sz="4" w:space="1" w:color="auto"/>
              </w:pBdr>
              <w:spacing w:line="380" w:lineRule="exact"/>
              <w:ind w:left="-18" w:right="-18"/>
              <w:jc w:val="center"/>
              <w:rPr>
                <w:rFonts w:ascii="Arial" w:hAnsi="Arial" w:cs="Arial"/>
                <w:sz w:val="19"/>
                <w:szCs w:val="19"/>
              </w:rPr>
            </w:pPr>
            <w:r w:rsidRPr="00721B05">
              <w:rPr>
                <w:rFonts w:ascii="Arial" w:hAnsi="Arial" w:cs="Arial"/>
                <w:sz w:val="19"/>
                <w:szCs w:val="19"/>
              </w:rPr>
              <w:t>2016</w:t>
            </w:r>
          </w:p>
        </w:tc>
        <w:tc>
          <w:tcPr>
            <w:tcW w:w="1409" w:type="dxa"/>
            <w:vAlign w:val="bottom"/>
          </w:tcPr>
          <w:p w:rsidR="00F050B0" w:rsidRPr="00721B05" w:rsidRDefault="00F050B0" w:rsidP="00F050B0">
            <w:pPr>
              <w:pBdr>
                <w:bottom w:val="single" w:sz="4" w:space="1" w:color="auto"/>
              </w:pBdr>
              <w:spacing w:line="380" w:lineRule="exact"/>
              <w:ind w:left="-18" w:right="-18"/>
              <w:jc w:val="center"/>
              <w:rPr>
                <w:rFonts w:ascii="Arial" w:hAnsi="Arial" w:cs="Arial"/>
                <w:sz w:val="19"/>
                <w:szCs w:val="19"/>
              </w:rPr>
            </w:pPr>
            <w:r>
              <w:rPr>
                <w:rFonts w:ascii="Arial" w:hAnsi="Arial" w:cs="Arial"/>
                <w:sz w:val="19"/>
                <w:szCs w:val="19"/>
              </w:rPr>
              <w:t>2017</w:t>
            </w:r>
          </w:p>
        </w:tc>
        <w:tc>
          <w:tcPr>
            <w:tcW w:w="1409" w:type="dxa"/>
            <w:vAlign w:val="bottom"/>
          </w:tcPr>
          <w:p w:rsidR="00F050B0" w:rsidRPr="00721B05" w:rsidRDefault="00F050B0" w:rsidP="00F050B0">
            <w:pPr>
              <w:pBdr>
                <w:bottom w:val="single" w:sz="4" w:space="1" w:color="auto"/>
              </w:pBdr>
              <w:spacing w:line="380" w:lineRule="exact"/>
              <w:ind w:left="-18" w:right="-18"/>
              <w:jc w:val="center"/>
              <w:rPr>
                <w:rFonts w:ascii="Arial" w:hAnsi="Arial" w:cs="Arial"/>
                <w:sz w:val="19"/>
                <w:szCs w:val="19"/>
              </w:rPr>
            </w:pPr>
            <w:r w:rsidRPr="00721B05">
              <w:rPr>
                <w:rFonts w:ascii="Arial" w:hAnsi="Arial" w:cs="Arial"/>
                <w:sz w:val="19"/>
                <w:szCs w:val="19"/>
              </w:rPr>
              <w:t>2016</w:t>
            </w:r>
          </w:p>
        </w:tc>
      </w:tr>
      <w:tr w:rsidR="00765CAB" w:rsidRPr="00721B05" w:rsidTr="00E52C12">
        <w:tc>
          <w:tcPr>
            <w:tcW w:w="3780" w:type="dxa"/>
          </w:tcPr>
          <w:p w:rsidR="00765CAB" w:rsidRDefault="00765CAB" w:rsidP="00F050B0">
            <w:pPr>
              <w:tabs>
                <w:tab w:val="left" w:pos="284"/>
                <w:tab w:val="left" w:pos="567"/>
                <w:tab w:val="left" w:pos="851"/>
              </w:tabs>
              <w:spacing w:line="380" w:lineRule="exact"/>
              <w:ind w:left="175" w:right="-107" w:hanging="142"/>
              <w:jc w:val="left"/>
              <w:rPr>
                <w:rFonts w:ascii="Arial" w:hAnsi="Arial" w:cs="Arial"/>
                <w:sz w:val="19"/>
                <w:szCs w:val="19"/>
              </w:rPr>
            </w:pPr>
          </w:p>
        </w:tc>
        <w:tc>
          <w:tcPr>
            <w:tcW w:w="1409" w:type="dxa"/>
            <w:vAlign w:val="bottom"/>
          </w:tcPr>
          <w:p w:rsidR="00765CAB" w:rsidRPr="00721B05" w:rsidRDefault="00765CAB" w:rsidP="00F050B0">
            <w:pPr>
              <w:tabs>
                <w:tab w:val="decimal" w:pos="1152"/>
              </w:tabs>
              <w:spacing w:line="380" w:lineRule="exact"/>
              <w:ind w:left="-14" w:right="-14"/>
              <w:jc w:val="left"/>
              <w:rPr>
                <w:rFonts w:ascii="Arial" w:hAnsi="Arial" w:cs="Arial"/>
                <w:sz w:val="19"/>
                <w:szCs w:val="19"/>
              </w:rPr>
            </w:pPr>
          </w:p>
        </w:tc>
        <w:tc>
          <w:tcPr>
            <w:tcW w:w="1409" w:type="dxa"/>
            <w:vAlign w:val="bottom"/>
          </w:tcPr>
          <w:p w:rsidR="00765CAB" w:rsidRPr="00721B05" w:rsidRDefault="00765CAB" w:rsidP="00F050B0">
            <w:pPr>
              <w:tabs>
                <w:tab w:val="decimal" w:pos="1152"/>
              </w:tabs>
              <w:spacing w:line="380" w:lineRule="exact"/>
              <w:ind w:left="-14" w:right="-14"/>
              <w:jc w:val="left"/>
              <w:rPr>
                <w:rFonts w:ascii="Arial" w:hAnsi="Arial" w:cs="Arial"/>
                <w:sz w:val="19"/>
                <w:szCs w:val="19"/>
              </w:rPr>
            </w:pPr>
          </w:p>
        </w:tc>
        <w:tc>
          <w:tcPr>
            <w:tcW w:w="1409" w:type="dxa"/>
            <w:vAlign w:val="bottom"/>
          </w:tcPr>
          <w:p w:rsidR="00765CAB" w:rsidRPr="00721B05" w:rsidRDefault="00765CAB" w:rsidP="00F050B0">
            <w:pPr>
              <w:tabs>
                <w:tab w:val="decimal" w:pos="1152"/>
              </w:tabs>
              <w:spacing w:line="380" w:lineRule="exact"/>
              <w:ind w:left="-14" w:right="-14"/>
              <w:jc w:val="left"/>
              <w:rPr>
                <w:rFonts w:ascii="Arial" w:hAnsi="Arial" w:cs="Arial"/>
                <w:sz w:val="19"/>
                <w:szCs w:val="19"/>
              </w:rPr>
            </w:pPr>
          </w:p>
        </w:tc>
        <w:tc>
          <w:tcPr>
            <w:tcW w:w="1409" w:type="dxa"/>
            <w:vAlign w:val="bottom"/>
          </w:tcPr>
          <w:p w:rsidR="00765CAB" w:rsidRPr="00721B05" w:rsidRDefault="00765CAB" w:rsidP="00F050B0">
            <w:pPr>
              <w:tabs>
                <w:tab w:val="decimal" w:pos="1152"/>
              </w:tabs>
              <w:spacing w:line="380" w:lineRule="exact"/>
              <w:ind w:left="-14" w:right="-14"/>
              <w:jc w:val="left"/>
              <w:rPr>
                <w:rFonts w:ascii="Arial" w:hAnsi="Arial" w:cs="Arial"/>
                <w:sz w:val="19"/>
                <w:szCs w:val="19"/>
              </w:rPr>
            </w:pPr>
          </w:p>
        </w:tc>
      </w:tr>
      <w:tr w:rsidR="00E65B7F" w:rsidRPr="00721B05" w:rsidTr="005A60FD">
        <w:tc>
          <w:tcPr>
            <w:tcW w:w="3780" w:type="dxa"/>
          </w:tcPr>
          <w:p w:rsidR="00E65B7F" w:rsidRPr="00721B05" w:rsidRDefault="00E65B7F" w:rsidP="00E65B7F">
            <w:pPr>
              <w:tabs>
                <w:tab w:val="left" w:pos="284"/>
                <w:tab w:val="left" w:pos="567"/>
                <w:tab w:val="left" w:pos="851"/>
              </w:tabs>
              <w:spacing w:line="380" w:lineRule="exact"/>
              <w:ind w:left="175" w:right="-107" w:hanging="142"/>
              <w:jc w:val="left"/>
              <w:rPr>
                <w:rFonts w:ascii="Arial" w:hAnsi="Arial" w:cs="Arial"/>
                <w:sz w:val="19"/>
                <w:szCs w:val="19"/>
                <w:cs/>
              </w:rPr>
            </w:pPr>
            <w:r>
              <w:rPr>
                <w:rFonts w:ascii="Arial" w:hAnsi="Arial" w:cs="Arial"/>
                <w:sz w:val="19"/>
                <w:szCs w:val="19"/>
              </w:rPr>
              <w:t>Personnel</w:t>
            </w:r>
            <w:r w:rsidRPr="00721B05">
              <w:rPr>
                <w:rFonts w:ascii="Arial" w:hAnsi="Arial" w:cs="Arial"/>
                <w:sz w:val="19"/>
                <w:szCs w:val="19"/>
              </w:rPr>
              <w:t xml:space="preserve"> expenses </w:t>
            </w:r>
          </w:p>
        </w:tc>
        <w:tc>
          <w:tcPr>
            <w:tcW w:w="1409" w:type="dxa"/>
            <w:vAlign w:val="bottom"/>
          </w:tcPr>
          <w:p w:rsidR="00E65B7F" w:rsidRPr="00E65B7F" w:rsidRDefault="00E65B7F" w:rsidP="00E65B7F">
            <w:pPr>
              <w:tabs>
                <w:tab w:val="decimal" w:pos="1096"/>
              </w:tabs>
              <w:spacing w:line="380" w:lineRule="exact"/>
              <w:ind w:right="0"/>
              <w:jc w:val="left"/>
              <w:rPr>
                <w:rFonts w:ascii="Arial" w:hAnsi="Arial" w:cs="Arial"/>
                <w:sz w:val="19"/>
                <w:szCs w:val="19"/>
              </w:rPr>
            </w:pPr>
            <w:r w:rsidRPr="00E65B7F">
              <w:rPr>
                <w:rFonts w:ascii="Arial" w:hAnsi="Arial" w:cs="Arial"/>
                <w:sz w:val="19"/>
                <w:szCs w:val="19"/>
              </w:rPr>
              <w:t>23,868,396</w:t>
            </w:r>
          </w:p>
        </w:tc>
        <w:tc>
          <w:tcPr>
            <w:tcW w:w="1409" w:type="dxa"/>
            <w:shd w:val="clear" w:color="auto" w:fill="auto"/>
            <w:vAlign w:val="bottom"/>
          </w:tcPr>
          <w:p w:rsidR="00E65B7F" w:rsidRPr="00E65B7F" w:rsidRDefault="00E65B7F" w:rsidP="00E65B7F">
            <w:pPr>
              <w:tabs>
                <w:tab w:val="decimal" w:pos="1096"/>
              </w:tabs>
              <w:spacing w:line="380" w:lineRule="exact"/>
              <w:ind w:right="0"/>
              <w:jc w:val="left"/>
              <w:rPr>
                <w:rFonts w:ascii="Arial" w:hAnsi="Arial" w:cs="Arial"/>
                <w:sz w:val="19"/>
                <w:szCs w:val="19"/>
              </w:rPr>
            </w:pPr>
            <w:r w:rsidRPr="00E65B7F">
              <w:rPr>
                <w:rFonts w:ascii="Arial" w:hAnsi="Arial" w:cs="Arial"/>
                <w:sz w:val="19"/>
                <w:szCs w:val="19"/>
              </w:rPr>
              <w:t>27,974,477</w:t>
            </w:r>
          </w:p>
        </w:tc>
        <w:tc>
          <w:tcPr>
            <w:tcW w:w="1409" w:type="dxa"/>
            <w:vAlign w:val="bottom"/>
          </w:tcPr>
          <w:p w:rsidR="00E65B7F" w:rsidRPr="00E65B7F" w:rsidRDefault="00E65B7F" w:rsidP="00E65B7F">
            <w:pPr>
              <w:tabs>
                <w:tab w:val="decimal" w:pos="1096"/>
              </w:tabs>
              <w:spacing w:line="380" w:lineRule="exact"/>
              <w:ind w:right="0"/>
              <w:jc w:val="left"/>
              <w:rPr>
                <w:rFonts w:ascii="Arial" w:hAnsi="Arial" w:cs="Arial"/>
                <w:sz w:val="19"/>
                <w:szCs w:val="19"/>
              </w:rPr>
            </w:pPr>
            <w:r w:rsidRPr="00E65B7F">
              <w:rPr>
                <w:rFonts w:ascii="Arial" w:hAnsi="Arial" w:cs="Arial"/>
                <w:sz w:val="19"/>
                <w:szCs w:val="19"/>
              </w:rPr>
              <w:t>70,143,020</w:t>
            </w:r>
          </w:p>
        </w:tc>
        <w:tc>
          <w:tcPr>
            <w:tcW w:w="1409" w:type="dxa"/>
            <w:vAlign w:val="bottom"/>
          </w:tcPr>
          <w:p w:rsidR="00E65B7F" w:rsidRPr="00E74984" w:rsidRDefault="00E65B7F" w:rsidP="00E65B7F">
            <w:pPr>
              <w:tabs>
                <w:tab w:val="decimal" w:pos="1096"/>
              </w:tabs>
              <w:spacing w:line="380" w:lineRule="exact"/>
              <w:ind w:right="0"/>
              <w:jc w:val="left"/>
              <w:rPr>
                <w:rFonts w:ascii="Arial" w:hAnsi="Arial" w:cs="Arial"/>
                <w:sz w:val="19"/>
                <w:szCs w:val="19"/>
              </w:rPr>
            </w:pPr>
            <w:r w:rsidRPr="00E74984">
              <w:rPr>
                <w:rFonts w:ascii="Arial" w:hAnsi="Arial" w:cs="Arial"/>
                <w:sz w:val="19"/>
                <w:szCs w:val="19"/>
              </w:rPr>
              <w:t>80,077,103</w:t>
            </w:r>
          </w:p>
        </w:tc>
      </w:tr>
      <w:tr w:rsidR="00E65B7F" w:rsidRPr="00721B05" w:rsidTr="005A60FD">
        <w:tc>
          <w:tcPr>
            <w:tcW w:w="3780" w:type="dxa"/>
            <w:vAlign w:val="bottom"/>
          </w:tcPr>
          <w:p w:rsidR="00E65B7F" w:rsidRPr="00721B05" w:rsidRDefault="00E65B7F" w:rsidP="00E65B7F">
            <w:pPr>
              <w:tabs>
                <w:tab w:val="left" w:pos="284"/>
                <w:tab w:val="left" w:pos="567"/>
                <w:tab w:val="left" w:pos="851"/>
              </w:tabs>
              <w:spacing w:line="380" w:lineRule="exact"/>
              <w:ind w:left="175" w:right="-107" w:hanging="142"/>
              <w:jc w:val="left"/>
              <w:rPr>
                <w:rFonts w:ascii="Arial" w:hAnsi="Arial" w:cs="Arial"/>
                <w:sz w:val="19"/>
                <w:szCs w:val="19"/>
              </w:rPr>
            </w:pPr>
            <w:r>
              <w:rPr>
                <w:rFonts w:ascii="Arial" w:hAnsi="Arial" w:cs="Arial"/>
                <w:sz w:val="19"/>
                <w:szCs w:val="19"/>
              </w:rPr>
              <w:t>Premise</w:t>
            </w:r>
            <w:r w:rsidRPr="00721B05">
              <w:rPr>
                <w:rFonts w:ascii="Arial" w:hAnsi="Arial" w:cs="Arial"/>
                <w:sz w:val="19"/>
                <w:szCs w:val="19"/>
              </w:rPr>
              <w:t xml:space="preserve"> and equipment expenses </w:t>
            </w:r>
          </w:p>
        </w:tc>
        <w:tc>
          <w:tcPr>
            <w:tcW w:w="1409" w:type="dxa"/>
            <w:vAlign w:val="bottom"/>
          </w:tcPr>
          <w:p w:rsidR="00E65B7F" w:rsidRPr="00E65B7F" w:rsidRDefault="00E65B7F" w:rsidP="00E65B7F">
            <w:pPr>
              <w:tabs>
                <w:tab w:val="decimal" w:pos="1096"/>
              </w:tabs>
              <w:spacing w:line="380" w:lineRule="exact"/>
              <w:ind w:right="0"/>
              <w:jc w:val="left"/>
              <w:rPr>
                <w:rFonts w:ascii="Arial" w:hAnsi="Arial" w:cs="Arial"/>
                <w:sz w:val="19"/>
                <w:szCs w:val="19"/>
              </w:rPr>
            </w:pPr>
            <w:r w:rsidRPr="00E65B7F">
              <w:rPr>
                <w:rFonts w:ascii="Arial" w:hAnsi="Arial" w:cs="Arial"/>
                <w:sz w:val="19"/>
                <w:szCs w:val="19"/>
              </w:rPr>
              <w:t>14,567,278</w:t>
            </w:r>
          </w:p>
        </w:tc>
        <w:tc>
          <w:tcPr>
            <w:tcW w:w="1409" w:type="dxa"/>
            <w:shd w:val="clear" w:color="auto" w:fill="auto"/>
            <w:vAlign w:val="bottom"/>
          </w:tcPr>
          <w:p w:rsidR="00E65B7F" w:rsidRPr="00E65B7F" w:rsidRDefault="00E65B7F" w:rsidP="00E65B7F">
            <w:pPr>
              <w:tabs>
                <w:tab w:val="decimal" w:pos="1096"/>
              </w:tabs>
              <w:spacing w:line="380" w:lineRule="exact"/>
              <w:ind w:right="0"/>
              <w:jc w:val="left"/>
              <w:rPr>
                <w:rFonts w:ascii="Arial" w:hAnsi="Arial" w:cs="Arial"/>
                <w:sz w:val="19"/>
                <w:szCs w:val="19"/>
              </w:rPr>
            </w:pPr>
            <w:r w:rsidRPr="00E65B7F">
              <w:rPr>
                <w:rFonts w:ascii="Arial" w:hAnsi="Arial" w:cs="Arial"/>
                <w:sz w:val="19"/>
                <w:szCs w:val="19"/>
              </w:rPr>
              <w:t>17,257,091</w:t>
            </w:r>
          </w:p>
        </w:tc>
        <w:tc>
          <w:tcPr>
            <w:tcW w:w="1409" w:type="dxa"/>
            <w:vAlign w:val="bottom"/>
          </w:tcPr>
          <w:p w:rsidR="00E65B7F" w:rsidRPr="00E65B7F" w:rsidRDefault="00E65B7F" w:rsidP="00E65B7F">
            <w:pPr>
              <w:tabs>
                <w:tab w:val="decimal" w:pos="1096"/>
              </w:tabs>
              <w:spacing w:line="380" w:lineRule="exact"/>
              <w:ind w:right="0"/>
              <w:jc w:val="left"/>
              <w:rPr>
                <w:rFonts w:ascii="Arial" w:hAnsi="Arial" w:cs="Arial"/>
                <w:sz w:val="19"/>
                <w:szCs w:val="19"/>
              </w:rPr>
            </w:pPr>
            <w:r w:rsidRPr="00E65B7F">
              <w:rPr>
                <w:rFonts w:ascii="Arial" w:hAnsi="Arial" w:cs="Arial"/>
                <w:sz w:val="19"/>
                <w:szCs w:val="19"/>
              </w:rPr>
              <w:t>44,666,883</w:t>
            </w:r>
          </w:p>
        </w:tc>
        <w:tc>
          <w:tcPr>
            <w:tcW w:w="1409" w:type="dxa"/>
            <w:vAlign w:val="bottom"/>
          </w:tcPr>
          <w:p w:rsidR="00E65B7F" w:rsidRPr="00E74984" w:rsidRDefault="00E65B7F" w:rsidP="00E65B7F">
            <w:pPr>
              <w:tabs>
                <w:tab w:val="decimal" w:pos="1096"/>
              </w:tabs>
              <w:spacing w:line="380" w:lineRule="exact"/>
              <w:ind w:right="0"/>
              <w:jc w:val="left"/>
              <w:rPr>
                <w:rFonts w:ascii="Arial" w:hAnsi="Arial" w:cs="Arial"/>
                <w:sz w:val="19"/>
                <w:szCs w:val="19"/>
              </w:rPr>
            </w:pPr>
            <w:r w:rsidRPr="00E74984">
              <w:rPr>
                <w:rFonts w:ascii="Arial" w:hAnsi="Arial" w:cs="Arial"/>
                <w:sz w:val="19"/>
                <w:szCs w:val="19"/>
              </w:rPr>
              <w:t>49,256,606</w:t>
            </w:r>
          </w:p>
        </w:tc>
      </w:tr>
      <w:tr w:rsidR="00E65B7F" w:rsidRPr="00721B05" w:rsidTr="005A60FD">
        <w:tc>
          <w:tcPr>
            <w:tcW w:w="3780" w:type="dxa"/>
          </w:tcPr>
          <w:p w:rsidR="00E65B7F" w:rsidRPr="00721B05" w:rsidRDefault="00E65B7F" w:rsidP="00E65B7F">
            <w:pPr>
              <w:tabs>
                <w:tab w:val="left" w:pos="284"/>
                <w:tab w:val="left" w:pos="567"/>
                <w:tab w:val="left" w:pos="851"/>
              </w:tabs>
              <w:spacing w:line="380" w:lineRule="exact"/>
              <w:ind w:left="33" w:right="-107"/>
              <w:jc w:val="left"/>
              <w:rPr>
                <w:rFonts w:ascii="Arial" w:hAnsi="Arial" w:cs="Arial"/>
                <w:sz w:val="19"/>
                <w:szCs w:val="19"/>
              </w:rPr>
            </w:pPr>
            <w:r w:rsidRPr="00721B05">
              <w:rPr>
                <w:rFonts w:ascii="Arial" w:hAnsi="Arial" w:cs="Arial"/>
                <w:sz w:val="19"/>
                <w:szCs w:val="19"/>
              </w:rPr>
              <w:t>Taxes and duties</w:t>
            </w:r>
          </w:p>
        </w:tc>
        <w:tc>
          <w:tcPr>
            <w:tcW w:w="1409" w:type="dxa"/>
            <w:vAlign w:val="bottom"/>
          </w:tcPr>
          <w:p w:rsidR="00E65B7F" w:rsidRPr="00E65B7F" w:rsidRDefault="00E65B7F" w:rsidP="00E65B7F">
            <w:pPr>
              <w:tabs>
                <w:tab w:val="decimal" w:pos="1096"/>
              </w:tabs>
              <w:spacing w:line="380" w:lineRule="exact"/>
              <w:ind w:right="0"/>
              <w:jc w:val="left"/>
              <w:rPr>
                <w:rFonts w:ascii="Arial" w:hAnsi="Arial" w:cs="Arial"/>
                <w:sz w:val="19"/>
                <w:szCs w:val="19"/>
              </w:rPr>
            </w:pPr>
            <w:r w:rsidRPr="00E65B7F">
              <w:rPr>
                <w:rFonts w:ascii="Arial" w:hAnsi="Arial" w:cs="Arial"/>
                <w:sz w:val="19"/>
                <w:szCs w:val="19"/>
              </w:rPr>
              <w:t>247,348</w:t>
            </w:r>
          </w:p>
        </w:tc>
        <w:tc>
          <w:tcPr>
            <w:tcW w:w="1409" w:type="dxa"/>
            <w:shd w:val="clear" w:color="auto" w:fill="auto"/>
            <w:vAlign w:val="bottom"/>
          </w:tcPr>
          <w:p w:rsidR="00E65B7F" w:rsidRPr="00E65B7F" w:rsidRDefault="00E65B7F" w:rsidP="00E65B7F">
            <w:pPr>
              <w:tabs>
                <w:tab w:val="decimal" w:pos="1096"/>
              </w:tabs>
              <w:spacing w:line="380" w:lineRule="exact"/>
              <w:ind w:right="0"/>
              <w:jc w:val="left"/>
              <w:rPr>
                <w:rFonts w:ascii="Arial" w:hAnsi="Arial" w:cs="Arial"/>
                <w:sz w:val="19"/>
                <w:szCs w:val="19"/>
              </w:rPr>
            </w:pPr>
            <w:r w:rsidRPr="00E65B7F">
              <w:rPr>
                <w:rFonts w:ascii="Arial" w:hAnsi="Arial" w:cs="Arial"/>
                <w:sz w:val="19"/>
                <w:szCs w:val="19"/>
              </w:rPr>
              <w:t>172,981</w:t>
            </w:r>
          </w:p>
        </w:tc>
        <w:tc>
          <w:tcPr>
            <w:tcW w:w="1409" w:type="dxa"/>
            <w:vAlign w:val="bottom"/>
          </w:tcPr>
          <w:p w:rsidR="00E65B7F" w:rsidRPr="00E65B7F" w:rsidRDefault="00E65B7F" w:rsidP="00E65B7F">
            <w:pPr>
              <w:tabs>
                <w:tab w:val="decimal" w:pos="1096"/>
              </w:tabs>
              <w:spacing w:line="380" w:lineRule="exact"/>
              <w:ind w:right="0"/>
              <w:jc w:val="left"/>
              <w:rPr>
                <w:rFonts w:ascii="Arial" w:hAnsi="Arial" w:cs="Arial"/>
                <w:sz w:val="19"/>
                <w:szCs w:val="19"/>
              </w:rPr>
            </w:pPr>
            <w:r w:rsidRPr="00E65B7F">
              <w:rPr>
                <w:rFonts w:ascii="Arial" w:hAnsi="Arial" w:cs="Arial"/>
                <w:sz w:val="19"/>
                <w:szCs w:val="19"/>
              </w:rPr>
              <w:t>1,294,901</w:t>
            </w:r>
          </w:p>
        </w:tc>
        <w:tc>
          <w:tcPr>
            <w:tcW w:w="1409" w:type="dxa"/>
            <w:vAlign w:val="bottom"/>
          </w:tcPr>
          <w:p w:rsidR="00E65B7F" w:rsidRPr="00E74984" w:rsidRDefault="00E65B7F" w:rsidP="00E65B7F">
            <w:pPr>
              <w:tabs>
                <w:tab w:val="decimal" w:pos="1096"/>
              </w:tabs>
              <w:spacing w:line="380" w:lineRule="exact"/>
              <w:ind w:right="0"/>
              <w:jc w:val="left"/>
              <w:rPr>
                <w:rFonts w:ascii="Arial" w:hAnsi="Arial" w:cs="Arial"/>
                <w:sz w:val="19"/>
                <w:szCs w:val="19"/>
              </w:rPr>
            </w:pPr>
            <w:r w:rsidRPr="00E74984">
              <w:rPr>
                <w:rFonts w:ascii="Arial" w:hAnsi="Arial" w:cs="Arial"/>
                <w:sz w:val="19"/>
                <w:szCs w:val="19"/>
              </w:rPr>
              <w:t>1,072,608</w:t>
            </w:r>
          </w:p>
        </w:tc>
      </w:tr>
      <w:tr w:rsidR="00E65B7F" w:rsidRPr="00721B05" w:rsidTr="005A60FD">
        <w:tc>
          <w:tcPr>
            <w:tcW w:w="3780" w:type="dxa"/>
          </w:tcPr>
          <w:p w:rsidR="00E65B7F" w:rsidRPr="00721B05" w:rsidRDefault="00042317" w:rsidP="00042317">
            <w:pPr>
              <w:tabs>
                <w:tab w:val="left" w:pos="284"/>
                <w:tab w:val="left" w:pos="567"/>
                <w:tab w:val="left" w:pos="851"/>
              </w:tabs>
              <w:spacing w:line="380" w:lineRule="exact"/>
              <w:ind w:left="175" w:right="-107" w:hanging="142"/>
              <w:jc w:val="left"/>
              <w:rPr>
                <w:rFonts w:ascii="Arial" w:hAnsi="Arial" w:cs="Arial"/>
                <w:sz w:val="19"/>
                <w:szCs w:val="19"/>
                <w:cs/>
              </w:rPr>
            </w:pPr>
            <w:r>
              <w:rPr>
                <w:rFonts w:ascii="Arial" w:hAnsi="Arial" w:cs="Arial"/>
                <w:sz w:val="19"/>
                <w:szCs w:val="19"/>
              </w:rPr>
              <w:t xml:space="preserve">Reversal </w:t>
            </w:r>
            <w:r w:rsidR="003D6D52">
              <w:rPr>
                <w:rFonts w:ascii="Arial" w:hAnsi="Arial" w:cs="Arial"/>
                <w:sz w:val="19"/>
                <w:szCs w:val="19"/>
              </w:rPr>
              <w:t xml:space="preserve">of </w:t>
            </w:r>
            <w:r>
              <w:rPr>
                <w:rFonts w:ascii="Arial" w:hAnsi="Arial" w:cs="Arial"/>
                <w:sz w:val="19"/>
                <w:szCs w:val="19"/>
              </w:rPr>
              <w:t>b</w:t>
            </w:r>
            <w:r w:rsidR="00E65B7F" w:rsidRPr="00721B05">
              <w:rPr>
                <w:rFonts w:ascii="Arial" w:hAnsi="Arial" w:cs="Arial"/>
                <w:sz w:val="19"/>
                <w:szCs w:val="19"/>
              </w:rPr>
              <w:t xml:space="preserve">ad debts and doubtful accounts </w:t>
            </w:r>
          </w:p>
        </w:tc>
        <w:tc>
          <w:tcPr>
            <w:tcW w:w="1409" w:type="dxa"/>
            <w:vAlign w:val="bottom"/>
          </w:tcPr>
          <w:p w:rsidR="00E65B7F" w:rsidRPr="00E65B7F" w:rsidRDefault="00E65B7F" w:rsidP="00E65B7F">
            <w:pPr>
              <w:tabs>
                <w:tab w:val="decimal" w:pos="1096"/>
              </w:tabs>
              <w:spacing w:line="380" w:lineRule="exact"/>
              <w:ind w:right="0"/>
              <w:jc w:val="left"/>
              <w:rPr>
                <w:rFonts w:ascii="Arial" w:hAnsi="Arial" w:cs="Arial"/>
                <w:sz w:val="19"/>
                <w:szCs w:val="19"/>
              </w:rPr>
            </w:pPr>
            <w:r w:rsidRPr="00E65B7F">
              <w:rPr>
                <w:rFonts w:ascii="Arial" w:hAnsi="Arial" w:cs="Arial"/>
                <w:sz w:val="19"/>
                <w:szCs w:val="19"/>
              </w:rPr>
              <w:t>(2,262,436)</w:t>
            </w:r>
          </w:p>
        </w:tc>
        <w:tc>
          <w:tcPr>
            <w:tcW w:w="1409" w:type="dxa"/>
            <w:shd w:val="clear" w:color="auto" w:fill="auto"/>
            <w:vAlign w:val="bottom"/>
          </w:tcPr>
          <w:p w:rsidR="00E65B7F" w:rsidRPr="00E65B7F" w:rsidRDefault="00E65B7F" w:rsidP="00E65B7F">
            <w:pPr>
              <w:tabs>
                <w:tab w:val="decimal" w:pos="1096"/>
              </w:tabs>
              <w:spacing w:line="380" w:lineRule="exact"/>
              <w:ind w:right="0"/>
              <w:jc w:val="left"/>
              <w:rPr>
                <w:rFonts w:ascii="Arial" w:hAnsi="Arial" w:cs="Arial"/>
                <w:sz w:val="19"/>
                <w:szCs w:val="19"/>
              </w:rPr>
            </w:pPr>
            <w:r w:rsidRPr="00E65B7F">
              <w:rPr>
                <w:rFonts w:ascii="Arial" w:hAnsi="Arial" w:cs="Arial"/>
                <w:sz w:val="19"/>
                <w:szCs w:val="19"/>
              </w:rPr>
              <w:t>(3,493,629)</w:t>
            </w:r>
          </w:p>
        </w:tc>
        <w:tc>
          <w:tcPr>
            <w:tcW w:w="1409" w:type="dxa"/>
            <w:vAlign w:val="bottom"/>
          </w:tcPr>
          <w:p w:rsidR="00E65B7F" w:rsidRPr="00E65B7F" w:rsidRDefault="00E65B7F" w:rsidP="00E65B7F">
            <w:pPr>
              <w:tabs>
                <w:tab w:val="decimal" w:pos="1096"/>
              </w:tabs>
              <w:spacing w:line="380" w:lineRule="exact"/>
              <w:ind w:right="0"/>
              <w:jc w:val="left"/>
              <w:rPr>
                <w:rFonts w:ascii="Arial" w:hAnsi="Arial" w:cs="Arial"/>
                <w:sz w:val="19"/>
                <w:szCs w:val="19"/>
              </w:rPr>
            </w:pPr>
            <w:r w:rsidRPr="00E65B7F">
              <w:rPr>
                <w:rFonts w:ascii="Arial" w:hAnsi="Arial" w:cs="Arial"/>
                <w:sz w:val="19"/>
                <w:szCs w:val="19"/>
              </w:rPr>
              <w:t>(4,003,566)</w:t>
            </w:r>
          </w:p>
        </w:tc>
        <w:tc>
          <w:tcPr>
            <w:tcW w:w="1409" w:type="dxa"/>
            <w:vAlign w:val="bottom"/>
          </w:tcPr>
          <w:p w:rsidR="00E65B7F" w:rsidRPr="00E74984" w:rsidRDefault="00E65B7F" w:rsidP="00E65B7F">
            <w:pPr>
              <w:tabs>
                <w:tab w:val="decimal" w:pos="1096"/>
              </w:tabs>
              <w:spacing w:line="380" w:lineRule="exact"/>
              <w:ind w:right="0"/>
              <w:jc w:val="left"/>
              <w:rPr>
                <w:rFonts w:ascii="Arial" w:hAnsi="Arial" w:cs="Arial"/>
                <w:sz w:val="19"/>
                <w:szCs w:val="19"/>
              </w:rPr>
            </w:pPr>
            <w:r w:rsidRPr="00E74984">
              <w:rPr>
                <w:rFonts w:ascii="Arial" w:hAnsi="Arial" w:cs="Arial"/>
                <w:sz w:val="19"/>
                <w:szCs w:val="19"/>
              </w:rPr>
              <w:t>(4,941,326)</w:t>
            </w:r>
          </w:p>
        </w:tc>
      </w:tr>
      <w:tr w:rsidR="00E65B7F" w:rsidRPr="00721B05" w:rsidTr="005A60FD">
        <w:tc>
          <w:tcPr>
            <w:tcW w:w="3780" w:type="dxa"/>
          </w:tcPr>
          <w:p w:rsidR="00E65B7F" w:rsidRPr="00721B05" w:rsidRDefault="00E65B7F" w:rsidP="00E65B7F">
            <w:pPr>
              <w:tabs>
                <w:tab w:val="left" w:pos="284"/>
                <w:tab w:val="left" w:pos="567"/>
                <w:tab w:val="left" w:pos="851"/>
              </w:tabs>
              <w:spacing w:line="380" w:lineRule="exact"/>
              <w:ind w:left="33" w:right="-107"/>
              <w:jc w:val="left"/>
              <w:rPr>
                <w:rFonts w:ascii="Arial" w:hAnsi="Arial" w:cs="Arial"/>
                <w:sz w:val="19"/>
                <w:szCs w:val="19"/>
                <w:cs/>
              </w:rPr>
            </w:pPr>
            <w:r w:rsidRPr="00721B05">
              <w:rPr>
                <w:rFonts w:ascii="Arial" w:hAnsi="Arial" w:cs="Arial"/>
                <w:sz w:val="19"/>
                <w:szCs w:val="19"/>
              </w:rPr>
              <w:t>Other operating expenses</w:t>
            </w:r>
          </w:p>
        </w:tc>
        <w:tc>
          <w:tcPr>
            <w:tcW w:w="1409" w:type="dxa"/>
            <w:vAlign w:val="bottom"/>
          </w:tcPr>
          <w:p w:rsidR="00E65B7F" w:rsidRPr="00E65B7F" w:rsidRDefault="00E65B7F" w:rsidP="00E65B7F">
            <w:pPr>
              <w:pBdr>
                <w:bottom w:val="single" w:sz="4" w:space="1" w:color="000000"/>
              </w:pBdr>
              <w:tabs>
                <w:tab w:val="decimal" w:pos="1096"/>
              </w:tabs>
              <w:spacing w:line="380" w:lineRule="exact"/>
              <w:ind w:right="0"/>
              <w:jc w:val="left"/>
              <w:rPr>
                <w:rFonts w:ascii="Arial" w:hAnsi="Arial" w:cs="Arial"/>
                <w:sz w:val="19"/>
                <w:szCs w:val="19"/>
              </w:rPr>
            </w:pPr>
            <w:r w:rsidRPr="00E65B7F">
              <w:rPr>
                <w:rFonts w:ascii="Arial" w:hAnsi="Arial" w:cs="Arial"/>
                <w:sz w:val="19"/>
                <w:szCs w:val="19"/>
              </w:rPr>
              <w:t>34,474,964</w:t>
            </w:r>
          </w:p>
        </w:tc>
        <w:tc>
          <w:tcPr>
            <w:tcW w:w="1409" w:type="dxa"/>
            <w:shd w:val="clear" w:color="auto" w:fill="auto"/>
            <w:vAlign w:val="bottom"/>
          </w:tcPr>
          <w:p w:rsidR="00E65B7F" w:rsidRPr="00E65B7F" w:rsidRDefault="00E65B7F" w:rsidP="00E65B7F">
            <w:pPr>
              <w:pBdr>
                <w:bottom w:val="single" w:sz="4" w:space="1" w:color="000000"/>
              </w:pBdr>
              <w:tabs>
                <w:tab w:val="decimal" w:pos="1096"/>
              </w:tabs>
              <w:spacing w:line="380" w:lineRule="exact"/>
              <w:ind w:right="0"/>
              <w:jc w:val="left"/>
              <w:rPr>
                <w:rFonts w:ascii="Arial" w:hAnsi="Arial" w:cs="Arial"/>
                <w:sz w:val="19"/>
                <w:szCs w:val="19"/>
              </w:rPr>
            </w:pPr>
            <w:r w:rsidRPr="00E65B7F">
              <w:rPr>
                <w:rFonts w:ascii="Arial" w:hAnsi="Arial" w:cs="Arial"/>
                <w:sz w:val="19"/>
                <w:szCs w:val="19"/>
              </w:rPr>
              <w:t>34,061,735</w:t>
            </w:r>
          </w:p>
        </w:tc>
        <w:tc>
          <w:tcPr>
            <w:tcW w:w="1409" w:type="dxa"/>
            <w:vAlign w:val="bottom"/>
          </w:tcPr>
          <w:p w:rsidR="00E65B7F" w:rsidRPr="00E65B7F" w:rsidRDefault="00E65B7F" w:rsidP="00E65B7F">
            <w:pPr>
              <w:pBdr>
                <w:bottom w:val="single" w:sz="4" w:space="1" w:color="000000"/>
              </w:pBdr>
              <w:tabs>
                <w:tab w:val="decimal" w:pos="1096"/>
              </w:tabs>
              <w:spacing w:line="380" w:lineRule="exact"/>
              <w:ind w:right="0"/>
              <w:jc w:val="left"/>
              <w:rPr>
                <w:rFonts w:ascii="Arial" w:hAnsi="Arial" w:cs="Arial"/>
                <w:sz w:val="19"/>
                <w:szCs w:val="19"/>
              </w:rPr>
            </w:pPr>
            <w:r w:rsidRPr="00E65B7F">
              <w:rPr>
                <w:rFonts w:ascii="Arial" w:hAnsi="Arial" w:cs="Arial"/>
                <w:sz w:val="19"/>
                <w:szCs w:val="19"/>
              </w:rPr>
              <w:t>95,419,009</w:t>
            </w:r>
          </w:p>
        </w:tc>
        <w:tc>
          <w:tcPr>
            <w:tcW w:w="1409" w:type="dxa"/>
            <w:vAlign w:val="bottom"/>
          </w:tcPr>
          <w:p w:rsidR="00E65B7F" w:rsidRPr="00E74984" w:rsidRDefault="00E65B7F" w:rsidP="00E65B7F">
            <w:pPr>
              <w:pBdr>
                <w:bottom w:val="single" w:sz="4" w:space="1" w:color="auto"/>
              </w:pBdr>
              <w:tabs>
                <w:tab w:val="decimal" w:pos="1096"/>
              </w:tabs>
              <w:spacing w:line="380" w:lineRule="exact"/>
              <w:ind w:right="0"/>
              <w:jc w:val="left"/>
              <w:rPr>
                <w:rFonts w:ascii="Arial" w:hAnsi="Arial" w:cs="Arial"/>
                <w:sz w:val="19"/>
                <w:szCs w:val="19"/>
              </w:rPr>
            </w:pPr>
            <w:r w:rsidRPr="00E74984">
              <w:rPr>
                <w:rFonts w:ascii="Arial" w:hAnsi="Arial" w:cs="Arial"/>
                <w:sz w:val="19"/>
                <w:szCs w:val="19"/>
              </w:rPr>
              <w:t>98,198,918</w:t>
            </w:r>
          </w:p>
        </w:tc>
      </w:tr>
      <w:tr w:rsidR="00E65B7F" w:rsidRPr="00721B05" w:rsidTr="005A60FD">
        <w:tc>
          <w:tcPr>
            <w:tcW w:w="3780" w:type="dxa"/>
          </w:tcPr>
          <w:p w:rsidR="00E65B7F" w:rsidRPr="00721B05" w:rsidRDefault="00E65B7F" w:rsidP="00E65B7F">
            <w:pPr>
              <w:pStyle w:val="Footer"/>
              <w:tabs>
                <w:tab w:val="clear" w:pos="4320"/>
                <w:tab w:val="clear" w:pos="8640"/>
              </w:tabs>
              <w:spacing w:line="380" w:lineRule="exact"/>
              <w:ind w:left="33" w:right="-107"/>
              <w:jc w:val="left"/>
              <w:rPr>
                <w:rFonts w:ascii="Arial" w:hAnsi="Arial" w:cs="Arial"/>
                <w:sz w:val="19"/>
                <w:szCs w:val="19"/>
                <w:cs/>
              </w:rPr>
            </w:pPr>
            <w:r w:rsidRPr="00721B05">
              <w:rPr>
                <w:rFonts w:ascii="Arial" w:hAnsi="Arial" w:cs="Arial"/>
                <w:sz w:val="19"/>
                <w:szCs w:val="19"/>
              </w:rPr>
              <w:t>Total operating expenses</w:t>
            </w:r>
          </w:p>
        </w:tc>
        <w:tc>
          <w:tcPr>
            <w:tcW w:w="1409" w:type="dxa"/>
            <w:vAlign w:val="bottom"/>
          </w:tcPr>
          <w:p w:rsidR="00E65B7F" w:rsidRPr="00E65B7F" w:rsidRDefault="00E65B7F" w:rsidP="00E65B7F">
            <w:pPr>
              <w:pBdr>
                <w:bottom w:val="double" w:sz="4" w:space="1" w:color="auto"/>
              </w:pBdr>
              <w:tabs>
                <w:tab w:val="decimal" w:pos="1096"/>
              </w:tabs>
              <w:spacing w:line="380" w:lineRule="exact"/>
              <w:ind w:right="0"/>
              <w:jc w:val="left"/>
              <w:rPr>
                <w:rFonts w:ascii="Arial" w:hAnsi="Arial" w:cs="Arial"/>
                <w:sz w:val="19"/>
                <w:szCs w:val="19"/>
              </w:rPr>
            </w:pPr>
            <w:r w:rsidRPr="00E65B7F">
              <w:rPr>
                <w:rFonts w:ascii="Arial" w:hAnsi="Arial" w:cs="Arial"/>
                <w:sz w:val="19"/>
                <w:szCs w:val="19"/>
              </w:rPr>
              <w:t>70,895,550</w:t>
            </w:r>
          </w:p>
        </w:tc>
        <w:tc>
          <w:tcPr>
            <w:tcW w:w="1409" w:type="dxa"/>
            <w:shd w:val="clear" w:color="auto" w:fill="auto"/>
            <w:vAlign w:val="bottom"/>
          </w:tcPr>
          <w:p w:rsidR="00E65B7F" w:rsidRPr="00E65B7F" w:rsidRDefault="00E65B7F" w:rsidP="00E65B7F">
            <w:pPr>
              <w:pBdr>
                <w:bottom w:val="double" w:sz="4" w:space="1" w:color="auto"/>
              </w:pBdr>
              <w:tabs>
                <w:tab w:val="decimal" w:pos="1096"/>
              </w:tabs>
              <w:spacing w:line="380" w:lineRule="exact"/>
              <w:ind w:right="0"/>
              <w:jc w:val="left"/>
              <w:rPr>
                <w:rFonts w:ascii="Arial" w:hAnsi="Arial" w:cs="Arial"/>
                <w:sz w:val="19"/>
                <w:szCs w:val="19"/>
              </w:rPr>
            </w:pPr>
            <w:r w:rsidRPr="00E65B7F">
              <w:rPr>
                <w:rFonts w:ascii="Arial" w:hAnsi="Arial" w:cs="Arial"/>
                <w:sz w:val="19"/>
                <w:szCs w:val="19"/>
              </w:rPr>
              <w:t>75,972,655</w:t>
            </w:r>
          </w:p>
        </w:tc>
        <w:tc>
          <w:tcPr>
            <w:tcW w:w="1409" w:type="dxa"/>
            <w:vAlign w:val="bottom"/>
          </w:tcPr>
          <w:p w:rsidR="00E65B7F" w:rsidRPr="00E65B7F" w:rsidRDefault="00E65B7F" w:rsidP="00E65B7F">
            <w:pPr>
              <w:pBdr>
                <w:bottom w:val="double" w:sz="4" w:space="1" w:color="auto"/>
              </w:pBdr>
              <w:tabs>
                <w:tab w:val="decimal" w:pos="1096"/>
              </w:tabs>
              <w:spacing w:line="380" w:lineRule="exact"/>
              <w:ind w:right="0"/>
              <w:jc w:val="left"/>
              <w:rPr>
                <w:rFonts w:ascii="Arial" w:hAnsi="Arial" w:cs="Arial"/>
                <w:sz w:val="19"/>
                <w:szCs w:val="19"/>
              </w:rPr>
            </w:pPr>
            <w:r w:rsidRPr="00E65B7F">
              <w:rPr>
                <w:rFonts w:ascii="Arial" w:hAnsi="Arial" w:cs="Arial"/>
                <w:sz w:val="19"/>
                <w:szCs w:val="19"/>
              </w:rPr>
              <w:t>207,520,247</w:t>
            </w:r>
          </w:p>
        </w:tc>
        <w:tc>
          <w:tcPr>
            <w:tcW w:w="1409" w:type="dxa"/>
            <w:vAlign w:val="bottom"/>
          </w:tcPr>
          <w:p w:rsidR="00E65B7F" w:rsidRPr="00E74984" w:rsidRDefault="00E65B7F" w:rsidP="00E65B7F">
            <w:pPr>
              <w:pBdr>
                <w:bottom w:val="double" w:sz="4" w:space="1" w:color="auto"/>
              </w:pBdr>
              <w:tabs>
                <w:tab w:val="decimal" w:pos="1096"/>
              </w:tabs>
              <w:spacing w:line="380" w:lineRule="exact"/>
              <w:ind w:right="0"/>
              <w:jc w:val="left"/>
              <w:rPr>
                <w:rFonts w:ascii="Arial" w:hAnsi="Arial" w:cs="Arial"/>
                <w:sz w:val="19"/>
                <w:szCs w:val="19"/>
              </w:rPr>
            </w:pPr>
            <w:r w:rsidRPr="00E74984">
              <w:rPr>
                <w:rFonts w:ascii="Arial" w:hAnsi="Arial" w:cs="Arial"/>
                <w:sz w:val="19"/>
                <w:szCs w:val="19"/>
              </w:rPr>
              <w:t>223,663,909</w:t>
            </w:r>
          </w:p>
        </w:tc>
      </w:tr>
    </w:tbl>
    <w:p w:rsidR="000E4CC3" w:rsidRPr="00C06E47" w:rsidRDefault="002B7350" w:rsidP="00765CAB">
      <w:pPr>
        <w:pStyle w:val="Heading1"/>
        <w:spacing w:before="240" w:after="120" w:line="380" w:lineRule="exact"/>
        <w:ind w:left="547" w:hanging="547"/>
        <w:jc w:val="left"/>
        <w:rPr>
          <w:rFonts w:ascii="Arial" w:hAnsi="Arial"/>
          <w:b/>
          <w:bCs/>
          <w:spacing w:val="0"/>
          <w:sz w:val="22"/>
          <w:szCs w:val="22"/>
          <w:u w:val="none"/>
        </w:rPr>
      </w:pPr>
      <w:bookmarkStart w:id="20" w:name="_Toc497816356"/>
      <w:r w:rsidRPr="00C06E47">
        <w:rPr>
          <w:rFonts w:ascii="Arial" w:hAnsi="Arial"/>
          <w:b/>
          <w:bCs/>
          <w:spacing w:val="0"/>
          <w:sz w:val="22"/>
          <w:szCs w:val="22"/>
          <w:u w:val="none"/>
        </w:rPr>
        <w:t>18.</w:t>
      </w:r>
      <w:r w:rsidR="000E4CC3" w:rsidRPr="00C06E47">
        <w:rPr>
          <w:rFonts w:ascii="Arial" w:hAnsi="Arial"/>
          <w:b/>
          <w:bCs/>
          <w:spacing w:val="0"/>
          <w:sz w:val="22"/>
          <w:szCs w:val="22"/>
          <w:u w:val="none"/>
          <w:cs/>
        </w:rPr>
        <w:tab/>
      </w:r>
      <w:r w:rsidR="000E4CC3" w:rsidRPr="00C06E47">
        <w:rPr>
          <w:rFonts w:ascii="Arial" w:hAnsi="Arial"/>
          <w:b/>
          <w:bCs/>
          <w:spacing w:val="0"/>
          <w:sz w:val="22"/>
          <w:szCs w:val="22"/>
          <w:u w:val="none"/>
        </w:rPr>
        <w:t>Earning per shares</w:t>
      </w:r>
      <w:bookmarkEnd w:id="20"/>
    </w:p>
    <w:p w:rsidR="000E4CC3" w:rsidRPr="00C06E47" w:rsidRDefault="000E4CC3" w:rsidP="00290332">
      <w:pPr>
        <w:tabs>
          <w:tab w:val="left" w:pos="2160"/>
          <w:tab w:val="right" w:pos="7280"/>
          <w:tab w:val="right" w:pos="8540"/>
        </w:tabs>
        <w:spacing w:before="120" w:after="120" w:line="380" w:lineRule="exact"/>
        <w:ind w:left="540" w:right="-61"/>
        <w:jc w:val="thaiDistribute"/>
        <w:rPr>
          <w:rFonts w:ascii="Arial" w:hAnsi="Arial" w:cs="Arial"/>
          <w:sz w:val="22"/>
          <w:szCs w:val="22"/>
        </w:rPr>
      </w:pPr>
      <w:r w:rsidRPr="00C06E47">
        <w:rPr>
          <w:rFonts w:ascii="Arial" w:hAnsi="Arial" w:cs="Arial"/>
          <w:sz w:val="22"/>
          <w:szCs w:val="22"/>
        </w:rPr>
        <w:t>Basic earnings per share is calculated by dividing profit</w:t>
      </w:r>
      <w:r w:rsidR="00B86014" w:rsidRPr="00C06E47">
        <w:rPr>
          <w:rFonts w:ascii="Arial" w:hAnsi="Arial" w:cs="Arial"/>
          <w:sz w:val="22"/>
          <w:szCs w:val="22"/>
        </w:rPr>
        <w:t>s</w:t>
      </w:r>
      <w:r w:rsidRPr="00C06E47">
        <w:rPr>
          <w:rFonts w:ascii="Arial" w:hAnsi="Arial" w:cs="Arial"/>
          <w:sz w:val="22"/>
          <w:szCs w:val="22"/>
        </w:rPr>
        <w:t xml:space="preserve"> for the </w:t>
      </w:r>
      <w:r w:rsidR="0047205B" w:rsidRPr="00C06E47">
        <w:rPr>
          <w:rFonts w:ascii="Arial" w:hAnsi="Arial" w:cs="Arial"/>
          <w:sz w:val="22"/>
          <w:szCs w:val="22"/>
        </w:rPr>
        <w:t>period</w:t>
      </w:r>
      <w:r w:rsidR="00B86014" w:rsidRPr="00C06E47">
        <w:rPr>
          <w:rFonts w:ascii="Arial" w:hAnsi="Arial" w:cs="Arial"/>
          <w:sz w:val="22"/>
          <w:szCs w:val="22"/>
        </w:rPr>
        <w:t>s</w:t>
      </w:r>
      <w:r w:rsidRPr="00C06E47">
        <w:rPr>
          <w:rFonts w:ascii="Arial" w:hAnsi="Arial" w:cs="Arial"/>
          <w:sz w:val="22"/>
          <w:szCs w:val="22"/>
        </w:rPr>
        <w:t xml:space="preserve"> (excluding other comprehensive income</w:t>
      </w:r>
      <w:r w:rsidR="00B86014" w:rsidRPr="00C06E47">
        <w:rPr>
          <w:rFonts w:ascii="Arial" w:hAnsi="Arial" w:cs="Arial"/>
          <w:sz w:val="22"/>
          <w:szCs w:val="22"/>
        </w:rPr>
        <w:t xml:space="preserve"> or loss</w:t>
      </w:r>
      <w:r w:rsidRPr="00C06E47">
        <w:rPr>
          <w:rFonts w:ascii="Arial" w:hAnsi="Arial" w:cs="Arial"/>
          <w:sz w:val="22"/>
          <w:szCs w:val="22"/>
        </w:rPr>
        <w:t>) by the weighted average number of ordinary</w:t>
      </w:r>
      <w:r w:rsidR="00900ABC" w:rsidRPr="00C06E47">
        <w:rPr>
          <w:rFonts w:ascii="Arial" w:hAnsi="Arial" w:cs="Arial"/>
          <w:sz w:val="22"/>
          <w:szCs w:val="22"/>
        </w:rPr>
        <w:t xml:space="preserve"> shares in issue during the periods</w:t>
      </w:r>
      <w:r w:rsidRPr="00C06E47">
        <w:rPr>
          <w:rFonts w:ascii="Arial" w:hAnsi="Arial" w:cs="Arial"/>
          <w:sz w:val="22"/>
          <w:szCs w:val="22"/>
        </w:rPr>
        <w:t>.</w:t>
      </w:r>
    </w:p>
    <w:p w:rsidR="007A5D17" w:rsidRPr="00C06E47" w:rsidRDefault="007A5D17">
      <w:pPr>
        <w:ind w:right="0"/>
        <w:jc w:val="left"/>
        <w:rPr>
          <w:rFonts w:ascii="Arial" w:hAnsi="Arial" w:cs="Arial"/>
          <w:b/>
          <w:bCs/>
          <w:sz w:val="22"/>
          <w:szCs w:val="22"/>
        </w:rPr>
      </w:pPr>
      <w:r w:rsidRPr="00C06E47">
        <w:rPr>
          <w:rFonts w:ascii="Arial" w:hAnsi="Arial" w:cs="Arial"/>
          <w:b/>
          <w:bCs/>
          <w:sz w:val="22"/>
          <w:szCs w:val="22"/>
        </w:rPr>
        <w:br w:type="page"/>
      </w:r>
    </w:p>
    <w:p w:rsidR="00124261" w:rsidRPr="00C06E47" w:rsidRDefault="002B7350" w:rsidP="00046DEE">
      <w:pPr>
        <w:pStyle w:val="Heading1"/>
        <w:spacing w:before="120" w:after="120" w:line="380" w:lineRule="exact"/>
        <w:ind w:left="547" w:hanging="547"/>
        <w:jc w:val="left"/>
        <w:rPr>
          <w:rFonts w:ascii="Arial" w:hAnsi="Arial"/>
          <w:b/>
          <w:bCs/>
          <w:spacing w:val="0"/>
          <w:sz w:val="22"/>
          <w:szCs w:val="22"/>
          <w:u w:val="none"/>
        </w:rPr>
      </w:pPr>
      <w:bookmarkStart w:id="21" w:name="_Toc497816357"/>
      <w:r w:rsidRPr="00C06E47">
        <w:rPr>
          <w:rFonts w:ascii="Arial" w:hAnsi="Arial"/>
          <w:b/>
          <w:bCs/>
          <w:spacing w:val="0"/>
          <w:sz w:val="22"/>
          <w:szCs w:val="22"/>
          <w:u w:val="none"/>
        </w:rPr>
        <w:lastRenderedPageBreak/>
        <w:t>19</w:t>
      </w:r>
      <w:r w:rsidR="00124261" w:rsidRPr="00C06E47">
        <w:rPr>
          <w:rFonts w:ascii="Arial" w:hAnsi="Arial"/>
          <w:b/>
          <w:bCs/>
          <w:spacing w:val="0"/>
          <w:sz w:val="22"/>
          <w:szCs w:val="22"/>
          <w:u w:val="none"/>
        </w:rPr>
        <w:t>.</w:t>
      </w:r>
      <w:r w:rsidR="00124261" w:rsidRPr="00C06E47">
        <w:rPr>
          <w:rFonts w:ascii="Arial" w:hAnsi="Arial"/>
          <w:b/>
          <w:bCs/>
          <w:spacing w:val="0"/>
          <w:sz w:val="22"/>
          <w:szCs w:val="22"/>
          <w:u w:val="none"/>
        </w:rPr>
        <w:tab/>
      </w:r>
      <w:r w:rsidR="00D966F0" w:rsidRPr="00C06E47">
        <w:rPr>
          <w:rFonts w:ascii="Arial" w:hAnsi="Arial"/>
          <w:b/>
          <w:bCs/>
          <w:spacing w:val="0"/>
          <w:sz w:val="22"/>
          <w:szCs w:val="22"/>
          <w:u w:val="none"/>
        </w:rPr>
        <w:t>Related party transactions</w:t>
      </w:r>
      <w:bookmarkEnd w:id="21"/>
    </w:p>
    <w:p w:rsidR="004D0B46" w:rsidRPr="00C06E47" w:rsidRDefault="002B7350" w:rsidP="00290332">
      <w:pPr>
        <w:tabs>
          <w:tab w:val="left" w:pos="540"/>
          <w:tab w:val="left" w:pos="1418"/>
          <w:tab w:val="left" w:pos="1985"/>
          <w:tab w:val="left" w:pos="2142"/>
          <w:tab w:val="left" w:pos="3506"/>
        </w:tabs>
        <w:spacing w:before="120" w:after="120" w:line="380" w:lineRule="exact"/>
        <w:ind w:left="547" w:right="0" w:hanging="547"/>
        <w:rPr>
          <w:rFonts w:ascii="Arial" w:hAnsi="Arial" w:cs="Arial"/>
          <w:b/>
          <w:bCs/>
          <w:sz w:val="22"/>
          <w:szCs w:val="22"/>
        </w:rPr>
      </w:pPr>
      <w:r w:rsidRPr="00C06E47">
        <w:rPr>
          <w:rFonts w:ascii="Arial" w:hAnsi="Arial" w:cs="Arial"/>
          <w:b/>
          <w:bCs/>
          <w:sz w:val="22"/>
          <w:szCs w:val="22"/>
        </w:rPr>
        <w:t>19</w:t>
      </w:r>
      <w:r w:rsidR="004D0B46" w:rsidRPr="00C06E47">
        <w:rPr>
          <w:rFonts w:ascii="Arial" w:hAnsi="Arial" w:cs="Arial"/>
          <w:b/>
          <w:bCs/>
          <w:sz w:val="22"/>
          <w:szCs w:val="22"/>
        </w:rPr>
        <w:t>.1</w:t>
      </w:r>
      <w:r w:rsidR="004D0B46" w:rsidRPr="00C06E47">
        <w:rPr>
          <w:rFonts w:ascii="Arial" w:hAnsi="Arial" w:cs="Arial"/>
          <w:b/>
          <w:bCs/>
          <w:sz w:val="22"/>
          <w:szCs w:val="22"/>
        </w:rPr>
        <w:tab/>
        <w:t>Nature of relationship</w:t>
      </w:r>
    </w:p>
    <w:p w:rsidR="00787025" w:rsidRPr="00C06E47" w:rsidRDefault="00787025" w:rsidP="00384372">
      <w:pPr>
        <w:tabs>
          <w:tab w:val="left" w:pos="2160"/>
          <w:tab w:val="left" w:pos="2520"/>
          <w:tab w:val="left" w:pos="5760"/>
          <w:tab w:val="right" w:pos="6480"/>
          <w:tab w:val="left" w:pos="7380"/>
          <w:tab w:val="right" w:pos="8100"/>
        </w:tabs>
        <w:spacing w:before="120" w:after="120" w:line="380" w:lineRule="exact"/>
        <w:ind w:left="544" w:right="-45" w:hanging="544"/>
        <w:rPr>
          <w:rFonts w:ascii="Arial" w:eastAsia="Arial Unicode MS" w:hAnsi="Arial" w:cs="Arial"/>
          <w:sz w:val="22"/>
          <w:szCs w:val="22"/>
        </w:rPr>
      </w:pPr>
      <w:r w:rsidRPr="00C06E47">
        <w:rPr>
          <w:rFonts w:ascii="Arial" w:eastAsia="Arial Unicode MS" w:hAnsi="Arial" w:cs="Arial"/>
          <w:sz w:val="22"/>
          <w:szCs w:val="22"/>
        </w:rPr>
        <w:tab/>
        <w:t>In considering each possible related party relationship, attention is directed to the substance of the relationship, and not merely the legal form.</w:t>
      </w:r>
      <w:r w:rsidR="00384372" w:rsidRPr="00C06E47">
        <w:rPr>
          <w:rFonts w:ascii="Arial" w:eastAsia="Arial Unicode MS" w:hAnsi="Arial" w:cs="Arial"/>
          <w:sz w:val="22"/>
          <w:szCs w:val="22"/>
        </w:rPr>
        <w:t xml:space="preserve"> </w:t>
      </w:r>
      <w:r w:rsidRPr="00C06E47">
        <w:rPr>
          <w:rFonts w:ascii="Arial" w:eastAsia="Arial Unicode MS" w:hAnsi="Arial" w:cs="Arial"/>
          <w:sz w:val="22"/>
          <w:szCs w:val="22"/>
        </w:rPr>
        <w:t>The relationships between the Company and its related parties are summarised below.</w:t>
      </w:r>
    </w:p>
    <w:tbl>
      <w:tblPr>
        <w:tblW w:w="9180" w:type="dxa"/>
        <w:tblInd w:w="558" w:type="dxa"/>
        <w:tblLayout w:type="fixed"/>
        <w:tblLook w:val="0000" w:firstRow="0" w:lastRow="0" w:firstColumn="0" w:lastColumn="0" w:noHBand="0" w:noVBand="0"/>
      </w:tblPr>
      <w:tblGrid>
        <w:gridCol w:w="4230"/>
        <w:gridCol w:w="4950"/>
      </w:tblGrid>
      <w:tr w:rsidR="007127DC" w:rsidRPr="00C06E47" w:rsidTr="00A03F29">
        <w:tc>
          <w:tcPr>
            <w:tcW w:w="4230" w:type="dxa"/>
            <w:vAlign w:val="bottom"/>
          </w:tcPr>
          <w:p w:rsidR="007127DC" w:rsidRPr="00C06E47" w:rsidRDefault="007127DC" w:rsidP="00F66F48">
            <w:pPr>
              <w:pBdr>
                <w:bottom w:val="single" w:sz="4" w:space="1" w:color="auto"/>
              </w:pBdr>
              <w:spacing w:line="380" w:lineRule="exact"/>
              <w:ind w:right="-108"/>
              <w:jc w:val="center"/>
              <w:rPr>
                <w:rFonts w:ascii="Arial" w:eastAsia="Arial Unicode MS" w:hAnsi="Arial" w:cs="Arial"/>
                <w:sz w:val="20"/>
                <w:szCs w:val="20"/>
              </w:rPr>
            </w:pPr>
            <w:r w:rsidRPr="00C06E47">
              <w:rPr>
                <w:rFonts w:ascii="Arial" w:eastAsia="Arial Unicode MS" w:hAnsi="Arial" w:cs="Arial"/>
                <w:sz w:val="20"/>
                <w:szCs w:val="20"/>
              </w:rPr>
              <w:t>Name of related parties</w:t>
            </w:r>
          </w:p>
        </w:tc>
        <w:tc>
          <w:tcPr>
            <w:tcW w:w="4950" w:type="dxa"/>
            <w:vAlign w:val="bottom"/>
          </w:tcPr>
          <w:p w:rsidR="007127DC" w:rsidRPr="00C06E47" w:rsidRDefault="007127DC" w:rsidP="00A03F29">
            <w:pPr>
              <w:pBdr>
                <w:bottom w:val="single" w:sz="4" w:space="1" w:color="auto"/>
              </w:pBdr>
              <w:spacing w:line="380" w:lineRule="exact"/>
              <w:ind w:right="-18"/>
              <w:jc w:val="center"/>
              <w:rPr>
                <w:rFonts w:ascii="Arial" w:eastAsia="Arial Unicode MS" w:hAnsi="Arial" w:cs="Arial"/>
                <w:sz w:val="20"/>
                <w:szCs w:val="20"/>
              </w:rPr>
            </w:pPr>
            <w:r w:rsidRPr="00C06E47">
              <w:rPr>
                <w:rFonts w:ascii="Arial" w:eastAsia="Arial Unicode MS" w:hAnsi="Arial" w:cs="Arial"/>
                <w:sz w:val="20"/>
                <w:szCs w:val="20"/>
              </w:rPr>
              <w:t>Relationship with the Company</w:t>
            </w:r>
          </w:p>
        </w:tc>
      </w:tr>
      <w:tr w:rsidR="004D0B46" w:rsidRPr="00C06E47" w:rsidTr="00A03F29">
        <w:tc>
          <w:tcPr>
            <w:tcW w:w="4230" w:type="dxa"/>
          </w:tcPr>
          <w:p w:rsidR="004D0B46" w:rsidRPr="00C06E47" w:rsidRDefault="004D0B46" w:rsidP="00F66F48">
            <w:pPr>
              <w:spacing w:line="380" w:lineRule="exact"/>
              <w:ind w:left="162" w:right="-108" w:hanging="162"/>
              <w:rPr>
                <w:rFonts w:ascii="Arial" w:eastAsia="Arial Unicode MS" w:hAnsi="Arial" w:cs="Arial"/>
                <w:sz w:val="20"/>
                <w:szCs w:val="20"/>
                <w:cs/>
              </w:rPr>
            </w:pPr>
            <w:r w:rsidRPr="00C06E47">
              <w:rPr>
                <w:rFonts w:ascii="Arial" w:eastAsia="Arial Unicode MS" w:hAnsi="Arial" w:cs="Arial"/>
                <w:sz w:val="20"/>
                <w:szCs w:val="20"/>
              </w:rPr>
              <w:t>Dung Seng Insurance Broker Co., Ltd.</w:t>
            </w:r>
          </w:p>
        </w:tc>
        <w:tc>
          <w:tcPr>
            <w:tcW w:w="4950" w:type="dxa"/>
          </w:tcPr>
          <w:p w:rsidR="004D0B46" w:rsidRPr="00C06E47" w:rsidRDefault="004D0B46" w:rsidP="00F66F48">
            <w:pPr>
              <w:spacing w:line="380" w:lineRule="exact"/>
              <w:rPr>
                <w:rFonts w:ascii="Arial" w:eastAsia="Arial Unicode MS" w:hAnsi="Arial" w:cs="Arial"/>
                <w:sz w:val="20"/>
                <w:szCs w:val="20"/>
              </w:rPr>
            </w:pPr>
            <w:r w:rsidRPr="00C06E47">
              <w:rPr>
                <w:rFonts w:ascii="Arial" w:eastAsia="Arial Unicode MS" w:hAnsi="Arial" w:cs="Arial"/>
                <w:sz w:val="20"/>
                <w:szCs w:val="20"/>
              </w:rPr>
              <w:t>Related by way of common shareholder</w:t>
            </w:r>
          </w:p>
        </w:tc>
      </w:tr>
      <w:tr w:rsidR="004D0B46" w:rsidRPr="00C06E47" w:rsidTr="00A03F29">
        <w:tc>
          <w:tcPr>
            <w:tcW w:w="4230" w:type="dxa"/>
          </w:tcPr>
          <w:p w:rsidR="004D0B46" w:rsidRPr="00C06E47" w:rsidRDefault="004D0B46" w:rsidP="00F66F48">
            <w:pPr>
              <w:spacing w:line="380" w:lineRule="exact"/>
              <w:ind w:left="9" w:right="-198" w:hanging="9"/>
              <w:rPr>
                <w:rFonts w:ascii="Arial" w:eastAsia="Arial Unicode MS" w:hAnsi="Arial" w:cs="Arial"/>
                <w:sz w:val="20"/>
                <w:szCs w:val="20"/>
                <w:cs/>
              </w:rPr>
            </w:pPr>
            <w:r w:rsidRPr="00C06E47">
              <w:rPr>
                <w:rFonts w:ascii="Arial" w:eastAsia="Arial Unicode MS" w:hAnsi="Arial" w:cs="Arial"/>
                <w:sz w:val="20"/>
                <w:szCs w:val="20"/>
              </w:rPr>
              <w:t>Asia Hotel Plc.</w:t>
            </w:r>
          </w:p>
        </w:tc>
        <w:tc>
          <w:tcPr>
            <w:tcW w:w="4950" w:type="dxa"/>
          </w:tcPr>
          <w:p w:rsidR="004D0B46" w:rsidRPr="00C06E47" w:rsidRDefault="004D0B46" w:rsidP="00F66F48">
            <w:pPr>
              <w:spacing w:line="380" w:lineRule="exact"/>
              <w:ind w:left="162" w:hanging="162"/>
              <w:rPr>
                <w:rFonts w:ascii="Arial" w:eastAsia="Arial Unicode MS" w:hAnsi="Arial" w:cs="Arial"/>
                <w:sz w:val="20"/>
                <w:szCs w:val="20"/>
              </w:rPr>
            </w:pPr>
            <w:r w:rsidRPr="00C06E47">
              <w:rPr>
                <w:rFonts w:ascii="Arial" w:eastAsia="Arial Unicode MS" w:hAnsi="Arial" w:cs="Arial"/>
                <w:sz w:val="20"/>
                <w:szCs w:val="20"/>
              </w:rPr>
              <w:t>Related by way of common directors</w:t>
            </w:r>
          </w:p>
        </w:tc>
      </w:tr>
      <w:tr w:rsidR="004D0B46" w:rsidRPr="00C06E47" w:rsidTr="00A03F29">
        <w:tc>
          <w:tcPr>
            <w:tcW w:w="4230" w:type="dxa"/>
          </w:tcPr>
          <w:p w:rsidR="004D0B46" w:rsidRPr="00C06E47" w:rsidRDefault="004D0B46" w:rsidP="00F66F48">
            <w:pPr>
              <w:spacing w:line="380" w:lineRule="exact"/>
              <w:ind w:left="162" w:right="-108" w:hanging="162"/>
              <w:rPr>
                <w:rFonts w:ascii="Arial" w:eastAsia="Arial Unicode MS" w:hAnsi="Arial" w:cs="Arial"/>
                <w:sz w:val="20"/>
                <w:szCs w:val="20"/>
                <w:cs/>
              </w:rPr>
            </w:pPr>
            <w:r w:rsidRPr="00C06E47">
              <w:rPr>
                <w:rFonts w:ascii="Arial" w:eastAsia="Arial Unicode MS" w:hAnsi="Arial" w:cs="Arial"/>
                <w:sz w:val="20"/>
                <w:szCs w:val="20"/>
              </w:rPr>
              <w:t>Asia Pattaya Hotel Co., Ltd.</w:t>
            </w:r>
          </w:p>
        </w:tc>
        <w:tc>
          <w:tcPr>
            <w:tcW w:w="4950" w:type="dxa"/>
          </w:tcPr>
          <w:p w:rsidR="004D0B46" w:rsidRPr="00C06E47" w:rsidRDefault="004D0B46" w:rsidP="00F66F48">
            <w:pPr>
              <w:spacing w:line="380" w:lineRule="exact"/>
              <w:ind w:left="162" w:hanging="162"/>
              <w:rPr>
                <w:rFonts w:ascii="Arial" w:eastAsia="Arial Unicode MS" w:hAnsi="Arial" w:cs="Arial"/>
                <w:sz w:val="20"/>
                <w:szCs w:val="20"/>
              </w:rPr>
            </w:pPr>
            <w:r w:rsidRPr="00C06E47">
              <w:rPr>
                <w:rFonts w:ascii="Arial" w:eastAsia="Arial Unicode MS" w:hAnsi="Arial" w:cs="Arial"/>
                <w:sz w:val="20"/>
                <w:szCs w:val="20"/>
              </w:rPr>
              <w:t>Related by way of common directors</w:t>
            </w:r>
          </w:p>
        </w:tc>
      </w:tr>
      <w:tr w:rsidR="004D0B46" w:rsidRPr="00C06E47" w:rsidTr="00A03F29">
        <w:tc>
          <w:tcPr>
            <w:tcW w:w="4230" w:type="dxa"/>
          </w:tcPr>
          <w:p w:rsidR="004D0B46" w:rsidRPr="00C06E47" w:rsidRDefault="004D0B46" w:rsidP="00F66F48">
            <w:pPr>
              <w:spacing w:line="380" w:lineRule="exact"/>
              <w:ind w:left="162" w:right="-108" w:hanging="162"/>
              <w:rPr>
                <w:rFonts w:ascii="Arial" w:eastAsia="Arial Unicode MS" w:hAnsi="Arial" w:cs="Arial"/>
                <w:sz w:val="20"/>
                <w:szCs w:val="20"/>
              </w:rPr>
            </w:pPr>
            <w:r w:rsidRPr="00C06E47">
              <w:rPr>
                <w:rFonts w:ascii="Arial" w:eastAsia="Arial Unicode MS" w:hAnsi="Arial" w:cs="Arial"/>
                <w:sz w:val="20"/>
                <w:szCs w:val="20"/>
              </w:rPr>
              <w:t>Zeer Property Plc.</w:t>
            </w:r>
          </w:p>
        </w:tc>
        <w:tc>
          <w:tcPr>
            <w:tcW w:w="4950" w:type="dxa"/>
          </w:tcPr>
          <w:p w:rsidR="004D0B46" w:rsidRPr="00C06E47" w:rsidRDefault="004D0B46" w:rsidP="00F66F48">
            <w:pPr>
              <w:spacing w:line="380" w:lineRule="exact"/>
              <w:ind w:left="162" w:hanging="162"/>
              <w:rPr>
                <w:rFonts w:ascii="Arial" w:eastAsia="Arial Unicode MS" w:hAnsi="Arial" w:cs="Arial"/>
                <w:sz w:val="20"/>
                <w:szCs w:val="20"/>
              </w:rPr>
            </w:pPr>
            <w:r w:rsidRPr="00C06E47">
              <w:rPr>
                <w:rFonts w:ascii="Arial" w:eastAsia="Arial Unicode MS" w:hAnsi="Arial" w:cs="Arial"/>
                <w:sz w:val="20"/>
                <w:szCs w:val="20"/>
              </w:rPr>
              <w:t>Related by way of common directors</w:t>
            </w:r>
          </w:p>
        </w:tc>
      </w:tr>
      <w:tr w:rsidR="004D0B46" w:rsidRPr="00C06E47" w:rsidTr="00A03F29">
        <w:tc>
          <w:tcPr>
            <w:tcW w:w="4230" w:type="dxa"/>
          </w:tcPr>
          <w:p w:rsidR="004D0B46" w:rsidRPr="00C06E47" w:rsidRDefault="004D0B46" w:rsidP="00F66F48">
            <w:pPr>
              <w:spacing w:line="380" w:lineRule="exact"/>
              <w:ind w:left="162" w:right="-108" w:hanging="162"/>
              <w:rPr>
                <w:rFonts w:ascii="Arial" w:eastAsia="Arial Unicode MS" w:hAnsi="Arial" w:cs="Arial"/>
                <w:sz w:val="20"/>
                <w:szCs w:val="20"/>
              </w:rPr>
            </w:pPr>
            <w:r w:rsidRPr="00C06E47">
              <w:rPr>
                <w:rFonts w:ascii="Arial" w:eastAsia="Arial Unicode MS" w:hAnsi="Arial" w:cs="Arial"/>
                <w:sz w:val="20"/>
                <w:szCs w:val="20"/>
              </w:rPr>
              <w:t>Asia Airport Hotel Co., Ltd.</w:t>
            </w:r>
          </w:p>
        </w:tc>
        <w:tc>
          <w:tcPr>
            <w:tcW w:w="4950" w:type="dxa"/>
          </w:tcPr>
          <w:p w:rsidR="004D0B46" w:rsidRPr="00C06E47" w:rsidRDefault="004D0B46" w:rsidP="00F66F48">
            <w:pPr>
              <w:spacing w:line="380" w:lineRule="exact"/>
              <w:ind w:left="162" w:hanging="162"/>
              <w:rPr>
                <w:rFonts w:ascii="Arial" w:eastAsia="Arial Unicode MS" w:hAnsi="Arial" w:cs="Arial"/>
                <w:sz w:val="20"/>
                <w:szCs w:val="20"/>
              </w:rPr>
            </w:pPr>
            <w:r w:rsidRPr="00C06E47">
              <w:rPr>
                <w:rFonts w:ascii="Arial" w:eastAsia="Arial Unicode MS" w:hAnsi="Arial" w:cs="Arial"/>
                <w:sz w:val="20"/>
                <w:szCs w:val="20"/>
              </w:rPr>
              <w:t>Related by way of common directors</w:t>
            </w:r>
          </w:p>
        </w:tc>
      </w:tr>
      <w:tr w:rsidR="004D0B46" w:rsidRPr="00C06E47" w:rsidTr="00A03F29">
        <w:tc>
          <w:tcPr>
            <w:tcW w:w="4230" w:type="dxa"/>
          </w:tcPr>
          <w:p w:rsidR="004D0B46" w:rsidRPr="00C06E47" w:rsidRDefault="004D0B46" w:rsidP="00F66F48">
            <w:pPr>
              <w:spacing w:line="380" w:lineRule="exact"/>
              <w:ind w:left="162" w:right="-108" w:hanging="162"/>
              <w:rPr>
                <w:rFonts w:ascii="Arial" w:eastAsia="Arial Unicode MS" w:hAnsi="Arial" w:cs="Arial"/>
                <w:sz w:val="20"/>
                <w:szCs w:val="20"/>
              </w:rPr>
            </w:pPr>
            <w:r w:rsidRPr="00C06E47">
              <w:rPr>
                <w:rFonts w:ascii="Arial" w:eastAsia="Arial Unicode MS" w:hAnsi="Arial" w:cs="Arial"/>
                <w:sz w:val="20"/>
                <w:szCs w:val="20"/>
              </w:rPr>
              <w:t>N.S.B. Co., Ltd.</w:t>
            </w:r>
          </w:p>
        </w:tc>
        <w:tc>
          <w:tcPr>
            <w:tcW w:w="4950" w:type="dxa"/>
          </w:tcPr>
          <w:p w:rsidR="004D0B46" w:rsidRPr="00C06E47" w:rsidRDefault="004D0B46" w:rsidP="00F66F48">
            <w:pPr>
              <w:spacing w:line="380" w:lineRule="exact"/>
              <w:ind w:left="162" w:hanging="162"/>
              <w:rPr>
                <w:rFonts w:ascii="Arial" w:eastAsia="Arial Unicode MS" w:hAnsi="Arial" w:cs="Arial"/>
                <w:sz w:val="20"/>
                <w:szCs w:val="20"/>
              </w:rPr>
            </w:pPr>
            <w:r w:rsidRPr="00C06E47">
              <w:rPr>
                <w:rFonts w:ascii="Arial" w:eastAsia="Arial Unicode MS" w:hAnsi="Arial" w:cs="Arial"/>
                <w:sz w:val="20"/>
                <w:szCs w:val="20"/>
              </w:rPr>
              <w:t xml:space="preserve">Related by way of common directors </w:t>
            </w:r>
          </w:p>
        </w:tc>
      </w:tr>
    </w:tbl>
    <w:p w:rsidR="004D0B46" w:rsidRPr="00C06E47" w:rsidRDefault="002B7350" w:rsidP="00B86014">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r w:rsidRPr="00C06E47">
        <w:rPr>
          <w:rFonts w:ascii="Arial" w:hAnsi="Arial" w:cs="Arial"/>
          <w:b/>
          <w:bCs/>
          <w:sz w:val="22"/>
          <w:szCs w:val="22"/>
        </w:rPr>
        <w:t>19</w:t>
      </w:r>
      <w:r w:rsidR="004D0B46" w:rsidRPr="00C06E47">
        <w:rPr>
          <w:rFonts w:ascii="Arial" w:hAnsi="Arial" w:cs="Arial"/>
          <w:b/>
          <w:bCs/>
          <w:sz w:val="22"/>
          <w:szCs w:val="22"/>
        </w:rPr>
        <w:t>.2</w:t>
      </w:r>
      <w:r w:rsidR="004D0B46" w:rsidRPr="00C06E47">
        <w:rPr>
          <w:rFonts w:ascii="Arial" w:hAnsi="Arial" w:cs="Arial"/>
          <w:b/>
          <w:bCs/>
          <w:sz w:val="22"/>
          <w:szCs w:val="22"/>
        </w:rPr>
        <w:tab/>
        <w:t>Related party transactions</w:t>
      </w:r>
    </w:p>
    <w:p w:rsidR="002E4040" w:rsidRPr="00C06E47" w:rsidRDefault="002E4040" w:rsidP="00F64BA9">
      <w:pPr>
        <w:tabs>
          <w:tab w:val="left" w:pos="2160"/>
          <w:tab w:val="left" w:pos="2520"/>
          <w:tab w:val="left" w:pos="5760"/>
          <w:tab w:val="right" w:pos="6480"/>
          <w:tab w:val="left" w:pos="7380"/>
          <w:tab w:val="right" w:pos="8100"/>
        </w:tabs>
        <w:spacing w:before="120" w:line="380" w:lineRule="exact"/>
        <w:ind w:left="547" w:right="-43" w:hanging="547"/>
        <w:rPr>
          <w:rFonts w:ascii="Arial" w:eastAsia="Arial Unicode MS" w:hAnsi="Arial" w:cs="Arial"/>
          <w:sz w:val="22"/>
          <w:szCs w:val="22"/>
        </w:rPr>
      </w:pPr>
      <w:r w:rsidRPr="00C06E47">
        <w:rPr>
          <w:rFonts w:ascii="Arial" w:eastAsia="Arial Unicode MS" w:hAnsi="Arial" w:cs="Arial"/>
          <w:sz w:val="22"/>
          <w:szCs w:val="22"/>
        </w:rPr>
        <w:tab/>
        <w:t>During the periods, the Company had significant business transactions with related parties. Such transactions, which are summarised below, arose in the ordinary course of business and were concluded on commercial terms and bases agreed upon between the Company and those related parties.</w:t>
      </w:r>
      <w:r w:rsidRPr="00C06E47">
        <w:rPr>
          <w:rFonts w:ascii="Arial" w:eastAsia="Arial Unicode MS" w:hAnsi="Arial" w:cs="Arial"/>
          <w:sz w:val="22"/>
          <w:szCs w:val="22"/>
          <w:cs/>
        </w:rPr>
        <w:t xml:space="preserve"> </w:t>
      </w:r>
    </w:p>
    <w:p w:rsidR="006D6AE2" w:rsidRPr="00F66F48" w:rsidRDefault="006D6AE2" w:rsidP="006D6AE2">
      <w:pPr>
        <w:tabs>
          <w:tab w:val="left" w:pos="900"/>
        </w:tabs>
        <w:spacing w:line="360" w:lineRule="exact"/>
        <w:ind w:left="547" w:right="98" w:hanging="547"/>
        <w:jc w:val="right"/>
        <w:rPr>
          <w:rFonts w:ascii="Arial" w:hAnsi="Arial" w:cs="Arial"/>
          <w:sz w:val="18"/>
          <w:szCs w:val="18"/>
        </w:rPr>
      </w:pPr>
      <w:r w:rsidRPr="00F66F48">
        <w:rPr>
          <w:rFonts w:ascii="Arial" w:hAnsi="Arial" w:cs="Arial"/>
          <w:sz w:val="18"/>
          <w:szCs w:val="18"/>
        </w:rPr>
        <w:t xml:space="preserve">(Unit: </w:t>
      </w:r>
      <w:r w:rsidR="00160569">
        <w:rPr>
          <w:rFonts w:ascii="Arial" w:hAnsi="Arial" w:cs="Arial"/>
          <w:sz w:val="18"/>
          <w:szCs w:val="18"/>
        </w:rPr>
        <w:t xml:space="preserve">Million </w:t>
      </w:r>
      <w:r w:rsidRPr="00F66F48">
        <w:rPr>
          <w:rFonts w:ascii="Arial" w:hAnsi="Arial" w:cs="Arial"/>
          <w:sz w:val="18"/>
          <w:szCs w:val="18"/>
        </w:rPr>
        <w:t>Baht)</w:t>
      </w:r>
    </w:p>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6D6AE2" w:rsidRPr="00F66F48" w:rsidTr="00160569">
        <w:tc>
          <w:tcPr>
            <w:tcW w:w="3870" w:type="dxa"/>
          </w:tcPr>
          <w:p w:rsidR="006D6AE2" w:rsidRPr="00F66F48" w:rsidRDefault="006D6AE2" w:rsidP="00160569">
            <w:pPr>
              <w:spacing w:line="360" w:lineRule="exact"/>
              <w:ind w:left="162" w:hanging="162"/>
              <w:rPr>
                <w:rFonts w:ascii="Arial" w:hAnsi="Arial" w:cs="Arial"/>
                <w:sz w:val="18"/>
                <w:szCs w:val="18"/>
              </w:rPr>
            </w:pPr>
          </w:p>
        </w:tc>
        <w:tc>
          <w:tcPr>
            <w:tcW w:w="2655" w:type="dxa"/>
            <w:gridSpan w:val="2"/>
            <w:vAlign w:val="bottom"/>
          </w:tcPr>
          <w:p w:rsidR="006D6AE2" w:rsidRPr="00F66F48" w:rsidRDefault="006D6AE2" w:rsidP="00160569">
            <w:pPr>
              <w:pBdr>
                <w:bottom w:val="single" w:sz="4" w:space="1" w:color="auto"/>
              </w:pBdr>
              <w:spacing w:line="360" w:lineRule="exact"/>
              <w:ind w:right="-35"/>
              <w:jc w:val="center"/>
              <w:rPr>
                <w:rFonts w:ascii="Arial" w:hAnsi="Arial" w:cs="Arial"/>
                <w:sz w:val="18"/>
                <w:szCs w:val="18"/>
              </w:rPr>
            </w:pPr>
            <w:r w:rsidRPr="00F66F48">
              <w:rPr>
                <w:rFonts w:ascii="Arial" w:hAnsi="Arial" w:cs="Arial"/>
                <w:sz w:val="18"/>
                <w:szCs w:val="18"/>
              </w:rPr>
              <w:t>For the three-month periods ended 30 September</w:t>
            </w:r>
          </w:p>
        </w:tc>
        <w:tc>
          <w:tcPr>
            <w:tcW w:w="2655" w:type="dxa"/>
            <w:gridSpan w:val="2"/>
            <w:vAlign w:val="bottom"/>
          </w:tcPr>
          <w:p w:rsidR="006D6AE2" w:rsidRPr="00F66F48" w:rsidRDefault="006D6AE2" w:rsidP="00160569">
            <w:pPr>
              <w:pBdr>
                <w:bottom w:val="single" w:sz="4" w:space="1" w:color="auto"/>
              </w:pBdr>
              <w:spacing w:line="360" w:lineRule="exact"/>
              <w:ind w:right="-35"/>
              <w:jc w:val="center"/>
              <w:rPr>
                <w:rFonts w:ascii="Arial" w:hAnsi="Arial" w:cs="Arial"/>
                <w:sz w:val="18"/>
                <w:szCs w:val="18"/>
              </w:rPr>
            </w:pPr>
            <w:r w:rsidRPr="00F66F48">
              <w:rPr>
                <w:rFonts w:ascii="Arial" w:hAnsi="Arial" w:cs="Arial"/>
                <w:sz w:val="18"/>
                <w:szCs w:val="18"/>
              </w:rPr>
              <w:t>For the nine-month periods ended 30 September</w:t>
            </w:r>
          </w:p>
        </w:tc>
      </w:tr>
      <w:tr w:rsidR="006D6AE2" w:rsidRPr="00F66F48" w:rsidTr="00160569">
        <w:tc>
          <w:tcPr>
            <w:tcW w:w="3870" w:type="dxa"/>
          </w:tcPr>
          <w:p w:rsidR="006D6AE2" w:rsidRPr="00F66F48" w:rsidRDefault="006D6AE2" w:rsidP="006D6AE2">
            <w:pPr>
              <w:spacing w:line="360" w:lineRule="exact"/>
              <w:ind w:left="162" w:hanging="162"/>
              <w:rPr>
                <w:rFonts w:ascii="Arial" w:hAnsi="Arial" w:cs="Arial"/>
                <w:sz w:val="18"/>
                <w:szCs w:val="18"/>
              </w:rPr>
            </w:pPr>
          </w:p>
        </w:tc>
        <w:tc>
          <w:tcPr>
            <w:tcW w:w="1327" w:type="dxa"/>
            <w:vAlign w:val="bottom"/>
          </w:tcPr>
          <w:p w:rsidR="006D6AE2" w:rsidRPr="00F66F48" w:rsidRDefault="006D6AE2" w:rsidP="006D6AE2">
            <w:pPr>
              <w:pBdr>
                <w:bottom w:val="single" w:sz="4" w:space="1" w:color="auto"/>
              </w:pBdr>
              <w:spacing w:line="360" w:lineRule="exact"/>
              <w:ind w:right="-1"/>
              <w:jc w:val="center"/>
              <w:rPr>
                <w:rFonts w:ascii="Arial" w:hAnsi="Arial" w:cs="Arial"/>
                <w:sz w:val="18"/>
                <w:szCs w:val="18"/>
              </w:rPr>
            </w:pPr>
            <w:r>
              <w:rPr>
                <w:rFonts w:ascii="Arial" w:hAnsi="Arial" w:cs="Arial"/>
                <w:sz w:val="18"/>
                <w:szCs w:val="18"/>
              </w:rPr>
              <w:t>2017</w:t>
            </w:r>
          </w:p>
        </w:tc>
        <w:tc>
          <w:tcPr>
            <w:tcW w:w="1328" w:type="dxa"/>
            <w:vAlign w:val="bottom"/>
          </w:tcPr>
          <w:p w:rsidR="006D6AE2" w:rsidRPr="00F66F48" w:rsidRDefault="006D6AE2" w:rsidP="006D6AE2">
            <w:pPr>
              <w:pBdr>
                <w:bottom w:val="single" w:sz="4" w:space="1" w:color="auto"/>
              </w:pBdr>
              <w:spacing w:line="360" w:lineRule="exact"/>
              <w:ind w:right="-1"/>
              <w:jc w:val="center"/>
              <w:rPr>
                <w:rFonts w:ascii="Arial" w:hAnsi="Arial" w:cs="Arial"/>
                <w:sz w:val="18"/>
                <w:szCs w:val="18"/>
              </w:rPr>
            </w:pPr>
            <w:r>
              <w:rPr>
                <w:rFonts w:ascii="Arial" w:hAnsi="Arial" w:cs="Arial"/>
                <w:sz w:val="18"/>
                <w:szCs w:val="18"/>
              </w:rPr>
              <w:t>2016</w:t>
            </w:r>
          </w:p>
        </w:tc>
        <w:tc>
          <w:tcPr>
            <w:tcW w:w="1327" w:type="dxa"/>
            <w:vAlign w:val="bottom"/>
          </w:tcPr>
          <w:p w:rsidR="006D6AE2" w:rsidRPr="00F66F48" w:rsidRDefault="006D6AE2" w:rsidP="006D6AE2">
            <w:pPr>
              <w:pBdr>
                <w:bottom w:val="single" w:sz="4" w:space="1" w:color="auto"/>
              </w:pBdr>
              <w:spacing w:line="360" w:lineRule="exact"/>
              <w:ind w:right="-1"/>
              <w:jc w:val="center"/>
              <w:rPr>
                <w:rFonts w:ascii="Arial" w:hAnsi="Arial" w:cs="Arial"/>
                <w:sz w:val="18"/>
                <w:szCs w:val="18"/>
              </w:rPr>
            </w:pPr>
            <w:r>
              <w:rPr>
                <w:rFonts w:ascii="Arial" w:hAnsi="Arial" w:cs="Arial"/>
                <w:sz w:val="18"/>
                <w:szCs w:val="18"/>
              </w:rPr>
              <w:t>2017</w:t>
            </w:r>
          </w:p>
        </w:tc>
        <w:tc>
          <w:tcPr>
            <w:tcW w:w="1328" w:type="dxa"/>
            <w:vAlign w:val="bottom"/>
          </w:tcPr>
          <w:p w:rsidR="006D6AE2" w:rsidRPr="00F66F48" w:rsidRDefault="006D6AE2" w:rsidP="006D6AE2">
            <w:pPr>
              <w:pBdr>
                <w:bottom w:val="single" w:sz="4" w:space="1" w:color="auto"/>
              </w:pBdr>
              <w:spacing w:line="360" w:lineRule="exact"/>
              <w:ind w:right="-1"/>
              <w:jc w:val="center"/>
              <w:rPr>
                <w:rFonts w:ascii="Arial" w:hAnsi="Arial" w:cs="Arial"/>
                <w:sz w:val="18"/>
                <w:szCs w:val="18"/>
              </w:rPr>
            </w:pPr>
            <w:r>
              <w:rPr>
                <w:rFonts w:ascii="Arial" w:hAnsi="Arial" w:cs="Arial"/>
                <w:sz w:val="18"/>
                <w:szCs w:val="18"/>
              </w:rPr>
              <w:t>2016</w:t>
            </w:r>
          </w:p>
        </w:tc>
      </w:tr>
      <w:tr w:rsidR="006D6AE2" w:rsidRPr="00F66F48" w:rsidTr="00160569">
        <w:tc>
          <w:tcPr>
            <w:tcW w:w="3870" w:type="dxa"/>
          </w:tcPr>
          <w:p w:rsidR="006D6AE2" w:rsidRPr="00F66F48" w:rsidRDefault="00042317" w:rsidP="00042317">
            <w:pPr>
              <w:spacing w:line="360" w:lineRule="exact"/>
              <w:ind w:left="162" w:hanging="162"/>
              <w:rPr>
                <w:rFonts w:ascii="Arial" w:hAnsi="Arial" w:cs="Arial"/>
                <w:b/>
                <w:bCs/>
                <w:sz w:val="18"/>
                <w:szCs w:val="18"/>
              </w:rPr>
            </w:pPr>
            <w:r>
              <w:rPr>
                <w:rFonts w:ascii="Arial" w:hAnsi="Arial" w:cs="Arial"/>
                <w:b/>
                <w:bCs/>
                <w:sz w:val="18"/>
                <w:szCs w:val="18"/>
              </w:rPr>
              <w:t>Gross p</w:t>
            </w:r>
            <w:r w:rsidR="006D6AE2" w:rsidRPr="00F66F48">
              <w:rPr>
                <w:rFonts w:ascii="Arial" w:hAnsi="Arial" w:cs="Arial"/>
                <w:b/>
                <w:bCs/>
                <w:sz w:val="18"/>
                <w:szCs w:val="18"/>
              </w:rPr>
              <w:t>remium written</w:t>
            </w:r>
          </w:p>
        </w:tc>
        <w:tc>
          <w:tcPr>
            <w:tcW w:w="1327" w:type="dxa"/>
          </w:tcPr>
          <w:p w:rsidR="006D6AE2" w:rsidRPr="00F66F48" w:rsidRDefault="006D6AE2" w:rsidP="006D6AE2">
            <w:pPr>
              <w:pStyle w:val="Standard"/>
              <w:tabs>
                <w:tab w:val="decimal" w:pos="972"/>
              </w:tabs>
              <w:spacing w:line="360" w:lineRule="exact"/>
              <w:ind w:left="-29"/>
              <w:rPr>
                <w:rFonts w:ascii="Arial" w:hAnsi="Arial" w:cs="Arial"/>
                <w:sz w:val="18"/>
                <w:szCs w:val="18"/>
              </w:rPr>
            </w:pPr>
          </w:p>
        </w:tc>
        <w:tc>
          <w:tcPr>
            <w:tcW w:w="1328" w:type="dxa"/>
          </w:tcPr>
          <w:p w:rsidR="006D6AE2" w:rsidRPr="00F66F48" w:rsidRDefault="006D6AE2" w:rsidP="006D6AE2">
            <w:pPr>
              <w:pStyle w:val="Standard"/>
              <w:tabs>
                <w:tab w:val="decimal" w:pos="972"/>
              </w:tabs>
              <w:spacing w:line="360" w:lineRule="exact"/>
              <w:ind w:left="-29"/>
              <w:rPr>
                <w:rFonts w:ascii="Arial" w:hAnsi="Arial" w:cs="Arial"/>
                <w:sz w:val="18"/>
                <w:szCs w:val="18"/>
              </w:rPr>
            </w:pPr>
          </w:p>
        </w:tc>
        <w:tc>
          <w:tcPr>
            <w:tcW w:w="1327" w:type="dxa"/>
          </w:tcPr>
          <w:p w:rsidR="006D6AE2" w:rsidRPr="00F66F48" w:rsidRDefault="006D6AE2" w:rsidP="006D6AE2">
            <w:pPr>
              <w:pStyle w:val="Standard"/>
              <w:tabs>
                <w:tab w:val="decimal" w:pos="972"/>
              </w:tabs>
              <w:spacing w:line="360" w:lineRule="exact"/>
              <w:ind w:left="-29"/>
              <w:rPr>
                <w:rFonts w:ascii="Arial" w:hAnsi="Arial" w:cs="Arial"/>
                <w:sz w:val="18"/>
                <w:szCs w:val="18"/>
              </w:rPr>
            </w:pPr>
          </w:p>
        </w:tc>
        <w:tc>
          <w:tcPr>
            <w:tcW w:w="1328" w:type="dxa"/>
          </w:tcPr>
          <w:p w:rsidR="006D6AE2" w:rsidRPr="00F66F48" w:rsidRDefault="006D6AE2" w:rsidP="006D6AE2">
            <w:pPr>
              <w:pStyle w:val="Standard"/>
              <w:tabs>
                <w:tab w:val="decimal" w:pos="972"/>
              </w:tabs>
              <w:spacing w:line="360" w:lineRule="exact"/>
              <w:ind w:left="-29"/>
              <w:rPr>
                <w:rFonts w:ascii="Arial" w:hAnsi="Arial" w:cs="Arial"/>
                <w:sz w:val="18"/>
                <w:szCs w:val="18"/>
              </w:rPr>
            </w:pPr>
          </w:p>
        </w:tc>
      </w:tr>
      <w:tr w:rsidR="00E65B7F" w:rsidRPr="00F66F48" w:rsidTr="005B4C32">
        <w:tc>
          <w:tcPr>
            <w:tcW w:w="3870" w:type="dxa"/>
          </w:tcPr>
          <w:p w:rsidR="00E65B7F" w:rsidRPr="00F66F48" w:rsidRDefault="00E65B7F" w:rsidP="00E65B7F">
            <w:pPr>
              <w:spacing w:line="360" w:lineRule="exact"/>
              <w:ind w:left="162" w:hanging="162"/>
              <w:rPr>
                <w:rFonts w:ascii="Arial" w:hAnsi="Arial" w:cs="Arial"/>
                <w:sz w:val="18"/>
                <w:szCs w:val="18"/>
              </w:rPr>
            </w:pPr>
            <w:r w:rsidRPr="00F66F48">
              <w:rPr>
                <w:rFonts w:ascii="Arial" w:hAnsi="Arial" w:cs="Arial"/>
                <w:sz w:val="18"/>
                <w:szCs w:val="18"/>
              </w:rPr>
              <w:t xml:space="preserve">   </w:t>
            </w:r>
            <w:r w:rsidRPr="00F66F48">
              <w:rPr>
                <w:rFonts w:ascii="Arial" w:eastAsia="Arial Unicode MS" w:hAnsi="Arial" w:cs="Arial"/>
                <w:sz w:val="18"/>
                <w:szCs w:val="18"/>
              </w:rPr>
              <w:t>Dung Seng Insurance Broker Co., Ltd.</w:t>
            </w:r>
            <w:r w:rsidRPr="00805049">
              <w:rPr>
                <w:rFonts w:ascii="Arial" w:eastAsia="Arial Unicode MS" w:hAnsi="Arial" w:cs="Arial"/>
                <w:sz w:val="18"/>
                <w:szCs w:val="18"/>
                <w:vertAlign w:val="superscript"/>
              </w:rPr>
              <w:t>(1)</w:t>
            </w:r>
          </w:p>
        </w:tc>
        <w:tc>
          <w:tcPr>
            <w:tcW w:w="1327"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r w:rsidRPr="00E65B7F">
              <w:rPr>
                <w:rFonts w:ascii="Arial" w:hAnsi="Arial" w:cs="Arial" w:hint="cs"/>
                <w:sz w:val="18"/>
                <w:szCs w:val="18"/>
                <w:cs/>
              </w:rPr>
              <w:t>198.6</w:t>
            </w:r>
          </w:p>
        </w:tc>
        <w:tc>
          <w:tcPr>
            <w:tcW w:w="1328"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r w:rsidRPr="00E65B7F">
              <w:rPr>
                <w:rFonts w:ascii="Arial" w:hAnsi="Arial" w:cs="Arial"/>
                <w:sz w:val="18"/>
                <w:szCs w:val="18"/>
              </w:rPr>
              <w:t>195.0</w:t>
            </w:r>
          </w:p>
        </w:tc>
        <w:tc>
          <w:tcPr>
            <w:tcW w:w="1327"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r w:rsidRPr="00E65B7F">
              <w:rPr>
                <w:rFonts w:ascii="Arial" w:hAnsi="Arial" w:cs="Arial" w:hint="cs"/>
                <w:sz w:val="18"/>
                <w:szCs w:val="18"/>
                <w:cs/>
              </w:rPr>
              <w:t>579.9</w:t>
            </w:r>
          </w:p>
        </w:tc>
        <w:tc>
          <w:tcPr>
            <w:tcW w:w="1328" w:type="dxa"/>
          </w:tcPr>
          <w:p w:rsidR="00E65B7F" w:rsidRPr="00160569" w:rsidRDefault="00E65B7F" w:rsidP="00E65B7F">
            <w:pPr>
              <w:pStyle w:val="Standard"/>
              <w:tabs>
                <w:tab w:val="decimal" w:pos="747"/>
              </w:tabs>
              <w:spacing w:line="360" w:lineRule="exact"/>
              <w:ind w:left="-29"/>
              <w:rPr>
                <w:rFonts w:ascii="Arial" w:hAnsi="Arial" w:cs="Arial"/>
                <w:sz w:val="18"/>
                <w:szCs w:val="18"/>
              </w:rPr>
            </w:pPr>
            <w:r w:rsidRPr="00160569">
              <w:rPr>
                <w:rFonts w:ascii="Arial" w:hAnsi="Arial" w:cs="Arial"/>
                <w:sz w:val="18"/>
                <w:szCs w:val="18"/>
              </w:rPr>
              <w:t>637.7</w:t>
            </w:r>
          </w:p>
        </w:tc>
      </w:tr>
      <w:tr w:rsidR="00E65B7F" w:rsidRPr="00F66F48" w:rsidTr="005B4C32">
        <w:tc>
          <w:tcPr>
            <w:tcW w:w="3870" w:type="dxa"/>
          </w:tcPr>
          <w:p w:rsidR="00E65B7F" w:rsidRPr="00F66F48" w:rsidRDefault="00E65B7F" w:rsidP="00E65B7F">
            <w:pPr>
              <w:spacing w:line="360" w:lineRule="exact"/>
              <w:ind w:left="162" w:hanging="162"/>
              <w:rPr>
                <w:rFonts w:ascii="Arial" w:hAnsi="Arial" w:cs="Arial"/>
                <w:sz w:val="18"/>
                <w:szCs w:val="18"/>
              </w:rPr>
            </w:pPr>
            <w:r w:rsidRPr="00F66F48">
              <w:rPr>
                <w:rFonts w:ascii="Arial" w:hAnsi="Arial" w:cs="Arial"/>
                <w:sz w:val="18"/>
                <w:szCs w:val="18"/>
              </w:rPr>
              <w:t xml:space="preserve">   </w:t>
            </w:r>
            <w:r w:rsidRPr="00F66F48">
              <w:rPr>
                <w:rFonts w:ascii="Arial" w:eastAsia="Arial Unicode MS" w:hAnsi="Arial" w:cs="Arial"/>
                <w:sz w:val="18"/>
                <w:szCs w:val="18"/>
              </w:rPr>
              <w:t>Asia Hotel Plc.</w:t>
            </w:r>
          </w:p>
        </w:tc>
        <w:tc>
          <w:tcPr>
            <w:tcW w:w="1327"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r w:rsidRPr="00E65B7F">
              <w:rPr>
                <w:rFonts w:ascii="Arial" w:hAnsi="Arial" w:cs="Arial"/>
                <w:sz w:val="18"/>
                <w:szCs w:val="18"/>
              </w:rPr>
              <w:t>0.9</w:t>
            </w:r>
          </w:p>
        </w:tc>
        <w:tc>
          <w:tcPr>
            <w:tcW w:w="1328"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r w:rsidRPr="00E65B7F">
              <w:rPr>
                <w:rFonts w:ascii="Arial" w:hAnsi="Arial" w:cs="Arial"/>
                <w:sz w:val="18"/>
                <w:szCs w:val="18"/>
              </w:rPr>
              <w:t>1.7</w:t>
            </w:r>
          </w:p>
        </w:tc>
        <w:tc>
          <w:tcPr>
            <w:tcW w:w="1327"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r w:rsidRPr="00E65B7F">
              <w:rPr>
                <w:rFonts w:ascii="Arial" w:hAnsi="Arial" w:cs="Arial"/>
                <w:sz w:val="18"/>
                <w:szCs w:val="18"/>
              </w:rPr>
              <w:t>0.9</w:t>
            </w:r>
          </w:p>
        </w:tc>
        <w:tc>
          <w:tcPr>
            <w:tcW w:w="1328" w:type="dxa"/>
          </w:tcPr>
          <w:p w:rsidR="00E65B7F" w:rsidRPr="00160569" w:rsidRDefault="00E65B7F" w:rsidP="00E65B7F">
            <w:pPr>
              <w:pStyle w:val="Standard"/>
              <w:tabs>
                <w:tab w:val="decimal" w:pos="747"/>
              </w:tabs>
              <w:spacing w:line="360" w:lineRule="exact"/>
              <w:ind w:left="-29"/>
              <w:rPr>
                <w:rFonts w:ascii="Arial" w:hAnsi="Arial" w:cs="Arial"/>
                <w:sz w:val="18"/>
                <w:szCs w:val="18"/>
              </w:rPr>
            </w:pPr>
            <w:r w:rsidRPr="00160569">
              <w:rPr>
                <w:rFonts w:ascii="Arial" w:hAnsi="Arial" w:cs="Arial"/>
                <w:sz w:val="18"/>
                <w:szCs w:val="18"/>
              </w:rPr>
              <w:t>1.8</w:t>
            </w:r>
          </w:p>
        </w:tc>
      </w:tr>
      <w:tr w:rsidR="00E65B7F" w:rsidRPr="00F66F48" w:rsidTr="005B4C32">
        <w:tc>
          <w:tcPr>
            <w:tcW w:w="3870" w:type="dxa"/>
          </w:tcPr>
          <w:p w:rsidR="00E65B7F" w:rsidRPr="00F66F48" w:rsidRDefault="00E65B7F" w:rsidP="00E65B7F">
            <w:pPr>
              <w:spacing w:line="360" w:lineRule="exact"/>
              <w:ind w:left="162" w:hanging="162"/>
              <w:rPr>
                <w:rFonts w:ascii="Arial" w:hAnsi="Arial" w:cs="Arial"/>
                <w:sz w:val="18"/>
                <w:szCs w:val="18"/>
              </w:rPr>
            </w:pPr>
            <w:r w:rsidRPr="00F66F48">
              <w:rPr>
                <w:rFonts w:ascii="Arial" w:hAnsi="Arial" w:cs="Arial"/>
                <w:sz w:val="18"/>
                <w:szCs w:val="18"/>
              </w:rPr>
              <w:t xml:space="preserve">   Asia Pattaya Hotel Co., Ltd.</w:t>
            </w:r>
          </w:p>
        </w:tc>
        <w:tc>
          <w:tcPr>
            <w:tcW w:w="1327"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r w:rsidRPr="00E65B7F">
              <w:rPr>
                <w:rFonts w:ascii="Arial" w:hAnsi="Arial" w:cs="Arial"/>
                <w:sz w:val="18"/>
                <w:szCs w:val="18"/>
              </w:rPr>
              <w:t>0.4</w:t>
            </w:r>
          </w:p>
        </w:tc>
        <w:tc>
          <w:tcPr>
            <w:tcW w:w="1328"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r w:rsidRPr="00E65B7F">
              <w:rPr>
                <w:rFonts w:ascii="Arial" w:hAnsi="Arial" w:cs="Arial"/>
                <w:sz w:val="18"/>
                <w:szCs w:val="18"/>
              </w:rPr>
              <w:t>0.7</w:t>
            </w:r>
          </w:p>
        </w:tc>
        <w:tc>
          <w:tcPr>
            <w:tcW w:w="1327"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r w:rsidRPr="00E65B7F">
              <w:rPr>
                <w:rFonts w:ascii="Arial" w:hAnsi="Arial" w:cs="Arial"/>
                <w:sz w:val="18"/>
                <w:szCs w:val="18"/>
              </w:rPr>
              <w:t>0.4</w:t>
            </w:r>
          </w:p>
        </w:tc>
        <w:tc>
          <w:tcPr>
            <w:tcW w:w="1328" w:type="dxa"/>
          </w:tcPr>
          <w:p w:rsidR="00E65B7F" w:rsidRPr="00160569" w:rsidRDefault="00E65B7F" w:rsidP="00E65B7F">
            <w:pPr>
              <w:pStyle w:val="Standard"/>
              <w:tabs>
                <w:tab w:val="decimal" w:pos="747"/>
              </w:tabs>
              <w:spacing w:line="360" w:lineRule="exact"/>
              <w:ind w:left="-29"/>
              <w:rPr>
                <w:rFonts w:ascii="Arial" w:hAnsi="Arial" w:cs="Arial"/>
                <w:sz w:val="18"/>
                <w:szCs w:val="18"/>
              </w:rPr>
            </w:pPr>
            <w:r w:rsidRPr="00160569">
              <w:rPr>
                <w:rFonts w:ascii="Arial" w:hAnsi="Arial" w:cs="Arial"/>
                <w:sz w:val="18"/>
                <w:szCs w:val="18"/>
              </w:rPr>
              <w:t>0.8</w:t>
            </w:r>
          </w:p>
        </w:tc>
      </w:tr>
      <w:tr w:rsidR="00E65B7F" w:rsidRPr="00F66F48" w:rsidTr="005B4C32">
        <w:tc>
          <w:tcPr>
            <w:tcW w:w="3870" w:type="dxa"/>
          </w:tcPr>
          <w:p w:rsidR="00E65B7F" w:rsidRPr="00F66F48" w:rsidRDefault="00E65B7F" w:rsidP="00E65B7F">
            <w:pPr>
              <w:spacing w:line="360" w:lineRule="exact"/>
              <w:ind w:left="162" w:hanging="162"/>
              <w:rPr>
                <w:rFonts w:ascii="Arial" w:hAnsi="Arial" w:cs="Arial"/>
                <w:sz w:val="18"/>
                <w:szCs w:val="18"/>
              </w:rPr>
            </w:pPr>
            <w:r w:rsidRPr="00F66F48">
              <w:rPr>
                <w:rFonts w:ascii="Arial" w:hAnsi="Arial" w:cs="Arial"/>
                <w:sz w:val="18"/>
                <w:szCs w:val="18"/>
              </w:rPr>
              <w:t xml:space="preserve">   </w:t>
            </w:r>
            <w:r w:rsidRPr="00F66F48">
              <w:rPr>
                <w:rFonts w:ascii="Arial" w:eastAsia="Arial Unicode MS" w:hAnsi="Arial" w:cs="Arial"/>
                <w:sz w:val="18"/>
                <w:szCs w:val="18"/>
              </w:rPr>
              <w:t>Zeer Property Plc.</w:t>
            </w:r>
          </w:p>
        </w:tc>
        <w:tc>
          <w:tcPr>
            <w:tcW w:w="1327"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r w:rsidRPr="00E65B7F">
              <w:rPr>
                <w:rFonts w:ascii="Arial" w:hAnsi="Arial" w:cs="Arial"/>
                <w:sz w:val="18"/>
                <w:szCs w:val="18"/>
              </w:rPr>
              <w:t>4.6</w:t>
            </w:r>
          </w:p>
        </w:tc>
        <w:tc>
          <w:tcPr>
            <w:tcW w:w="1328"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r w:rsidRPr="00E65B7F">
              <w:rPr>
                <w:rFonts w:ascii="Arial" w:hAnsi="Arial" w:cs="Arial"/>
                <w:sz w:val="18"/>
                <w:szCs w:val="18"/>
              </w:rPr>
              <w:t>5.1</w:t>
            </w:r>
          </w:p>
        </w:tc>
        <w:tc>
          <w:tcPr>
            <w:tcW w:w="1327"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r w:rsidRPr="00E65B7F">
              <w:rPr>
                <w:rFonts w:ascii="Arial" w:hAnsi="Arial" w:cs="Arial"/>
                <w:sz w:val="18"/>
                <w:szCs w:val="18"/>
              </w:rPr>
              <w:t>4.6</w:t>
            </w:r>
          </w:p>
        </w:tc>
        <w:tc>
          <w:tcPr>
            <w:tcW w:w="1328" w:type="dxa"/>
          </w:tcPr>
          <w:p w:rsidR="00E65B7F" w:rsidRPr="00160569" w:rsidRDefault="00E65B7F" w:rsidP="00E65B7F">
            <w:pPr>
              <w:pStyle w:val="Standard"/>
              <w:tabs>
                <w:tab w:val="decimal" w:pos="747"/>
              </w:tabs>
              <w:spacing w:line="360" w:lineRule="exact"/>
              <w:ind w:left="-29"/>
              <w:rPr>
                <w:rFonts w:ascii="Arial" w:hAnsi="Arial" w:cs="Arial"/>
                <w:sz w:val="18"/>
                <w:szCs w:val="18"/>
              </w:rPr>
            </w:pPr>
            <w:r w:rsidRPr="00160569">
              <w:rPr>
                <w:rFonts w:ascii="Arial" w:hAnsi="Arial" w:cs="Arial"/>
                <w:sz w:val="18"/>
                <w:szCs w:val="18"/>
              </w:rPr>
              <w:t>5.5</w:t>
            </w:r>
          </w:p>
        </w:tc>
      </w:tr>
      <w:tr w:rsidR="00E65B7F" w:rsidRPr="00F66F48" w:rsidTr="005B4C32">
        <w:tc>
          <w:tcPr>
            <w:tcW w:w="3870" w:type="dxa"/>
          </w:tcPr>
          <w:p w:rsidR="00E65B7F" w:rsidRPr="00F66F48" w:rsidRDefault="00E65B7F" w:rsidP="00E65B7F">
            <w:pPr>
              <w:spacing w:line="360" w:lineRule="exact"/>
              <w:ind w:left="162" w:hanging="162"/>
              <w:rPr>
                <w:rFonts w:ascii="Arial" w:hAnsi="Arial" w:cs="Arial"/>
                <w:sz w:val="18"/>
                <w:szCs w:val="18"/>
              </w:rPr>
            </w:pPr>
            <w:r w:rsidRPr="00F66F48">
              <w:rPr>
                <w:rFonts w:ascii="Arial" w:hAnsi="Arial" w:cs="Arial"/>
                <w:sz w:val="18"/>
                <w:szCs w:val="18"/>
              </w:rPr>
              <w:t xml:space="preserve">   </w:t>
            </w:r>
            <w:r w:rsidRPr="00F66F48">
              <w:rPr>
                <w:rFonts w:ascii="Arial" w:eastAsia="Arial Unicode MS" w:hAnsi="Arial" w:cs="Arial"/>
                <w:sz w:val="18"/>
                <w:szCs w:val="18"/>
              </w:rPr>
              <w:t>Asia Airport Hotel Co., Ltd.</w:t>
            </w:r>
          </w:p>
        </w:tc>
        <w:tc>
          <w:tcPr>
            <w:tcW w:w="1327"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r w:rsidRPr="00E65B7F">
              <w:rPr>
                <w:rFonts w:ascii="Arial" w:hAnsi="Arial" w:cs="Arial"/>
                <w:sz w:val="18"/>
                <w:szCs w:val="18"/>
              </w:rPr>
              <w:t>0.6</w:t>
            </w:r>
          </w:p>
        </w:tc>
        <w:tc>
          <w:tcPr>
            <w:tcW w:w="1328"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r w:rsidRPr="00E65B7F">
              <w:rPr>
                <w:rFonts w:ascii="Arial" w:hAnsi="Arial" w:cs="Arial"/>
                <w:sz w:val="18"/>
                <w:szCs w:val="18"/>
              </w:rPr>
              <w:t>1.1</w:t>
            </w:r>
          </w:p>
        </w:tc>
        <w:tc>
          <w:tcPr>
            <w:tcW w:w="1327"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r w:rsidRPr="00E65B7F">
              <w:rPr>
                <w:rFonts w:ascii="Arial" w:hAnsi="Arial" w:cs="Arial"/>
                <w:sz w:val="18"/>
                <w:szCs w:val="18"/>
              </w:rPr>
              <w:t>0.6</w:t>
            </w:r>
          </w:p>
        </w:tc>
        <w:tc>
          <w:tcPr>
            <w:tcW w:w="1328" w:type="dxa"/>
          </w:tcPr>
          <w:p w:rsidR="00E65B7F" w:rsidRPr="00160569" w:rsidRDefault="00E65B7F" w:rsidP="00E65B7F">
            <w:pPr>
              <w:pStyle w:val="Standard"/>
              <w:tabs>
                <w:tab w:val="decimal" w:pos="747"/>
              </w:tabs>
              <w:spacing w:line="360" w:lineRule="exact"/>
              <w:ind w:left="-29"/>
              <w:rPr>
                <w:rFonts w:ascii="Arial" w:hAnsi="Arial" w:cs="Arial"/>
                <w:sz w:val="18"/>
                <w:szCs w:val="18"/>
              </w:rPr>
            </w:pPr>
            <w:r w:rsidRPr="00160569">
              <w:rPr>
                <w:rFonts w:ascii="Arial" w:hAnsi="Arial" w:cs="Arial"/>
                <w:sz w:val="18"/>
                <w:szCs w:val="18"/>
              </w:rPr>
              <w:t>1.2</w:t>
            </w:r>
          </w:p>
        </w:tc>
      </w:tr>
      <w:tr w:rsidR="00E65B7F" w:rsidRPr="00F66F48" w:rsidTr="005B4C32">
        <w:tc>
          <w:tcPr>
            <w:tcW w:w="3870" w:type="dxa"/>
          </w:tcPr>
          <w:p w:rsidR="00E65B7F" w:rsidRPr="00F66F48" w:rsidRDefault="00E65B7F" w:rsidP="00E65B7F">
            <w:pPr>
              <w:spacing w:line="360" w:lineRule="exact"/>
              <w:ind w:left="162" w:hanging="162"/>
              <w:rPr>
                <w:rFonts w:ascii="Arial" w:hAnsi="Arial" w:cs="Arial"/>
                <w:b/>
                <w:bCs/>
                <w:sz w:val="18"/>
                <w:szCs w:val="18"/>
              </w:rPr>
            </w:pPr>
            <w:r>
              <w:rPr>
                <w:rFonts w:ascii="Arial" w:hAnsi="Arial" w:cs="Arial"/>
                <w:b/>
                <w:bCs/>
                <w:sz w:val="18"/>
                <w:szCs w:val="18"/>
              </w:rPr>
              <w:t>Commission and brokerage expenses</w:t>
            </w:r>
          </w:p>
        </w:tc>
        <w:tc>
          <w:tcPr>
            <w:tcW w:w="1327"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p>
        </w:tc>
        <w:tc>
          <w:tcPr>
            <w:tcW w:w="1328"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p>
        </w:tc>
        <w:tc>
          <w:tcPr>
            <w:tcW w:w="1327"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p>
        </w:tc>
        <w:tc>
          <w:tcPr>
            <w:tcW w:w="1328" w:type="dxa"/>
          </w:tcPr>
          <w:p w:rsidR="00E65B7F" w:rsidRPr="00160569" w:rsidRDefault="00E65B7F" w:rsidP="00E65B7F">
            <w:pPr>
              <w:pStyle w:val="Standard"/>
              <w:tabs>
                <w:tab w:val="decimal" w:pos="747"/>
              </w:tabs>
              <w:spacing w:line="360" w:lineRule="exact"/>
              <w:ind w:left="-29"/>
              <w:rPr>
                <w:rFonts w:ascii="Arial" w:hAnsi="Arial" w:cs="Arial"/>
                <w:sz w:val="18"/>
                <w:szCs w:val="18"/>
              </w:rPr>
            </w:pPr>
          </w:p>
        </w:tc>
      </w:tr>
      <w:tr w:rsidR="00E65B7F" w:rsidRPr="00F66F48" w:rsidTr="005B4C32">
        <w:tc>
          <w:tcPr>
            <w:tcW w:w="3870" w:type="dxa"/>
          </w:tcPr>
          <w:p w:rsidR="00E65B7F" w:rsidRPr="00F66F48" w:rsidRDefault="00E65B7F" w:rsidP="00E65B7F">
            <w:pPr>
              <w:spacing w:line="360" w:lineRule="exact"/>
              <w:ind w:left="162" w:hanging="162"/>
              <w:rPr>
                <w:rFonts w:ascii="Arial" w:hAnsi="Arial" w:cs="Arial"/>
                <w:sz w:val="18"/>
                <w:szCs w:val="18"/>
              </w:rPr>
            </w:pPr>
            <w:r w:rsidRPr="00F66F48">
              <w:rPr>
                <w:rFonts w:ascii="Arial" w:hAnsi="Arial" w:cs="Arial"/>
                <w:sz w:val="18"/>
                <w:szCs w:val="18"/>
              </w:rPr>
              <w:t xml:space="preserve">   </w:t>
            </w:r>
            <w:r w:rsidRPr="00F66F48">
              <w:rPr>
                <w:rFonts w:ascii="Arial" w:eastAsia="Arial Unicode MS" w:hAnsi="Arial" w:cs="Arial"/>
                <w:sz w:val="18"/>
                <w:szCs w:val="18"/>
              </w:rPr>
              <w:t>Dung Seng Insurance Broker Co., Ltd.</w:t>
            </w:r>
          </w:p>
        </w:tc>
        <w:tc>
          <w:tcPr>
            <w:tcW w:w="1327"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r w:rsidRPr="00E65B7F">
              <w:rPr>
                <w:rFonts w:ascii="Arial" w:hAnsi="Arial" w:cs="Arial" w:hint="cs"/>
                <w:sz w:val="18"/>
                <w:szCs w:val="18"/>
                <w:cs/>
              </w:rPr>
              <w:t>34.3</w:t>
            </w:r>
          </w:p>
        </w:tc>
        <w:tc>
          <w:tcPr>
            <w:tcW w:w="1328"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r w:rsidRPr="00E65B7F">
              <w:rPr>
                <w:rFonts w:ascii="Arial" w:hAnsi="Arial" w:cs="Arial"/>
                <w:sz w:val="18"/>
                <w:szCs w:val="18"/>
              </w:rPr>
              <w:t>33.0</w:t>
            </w:r>
          </w:p>
        </w:tc>
        <w:tc>
          <w:tcPr>
            <w:tcW w:w="1327"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r w:rsidRPr="00E65B7F">
              <w:rPr>
                <w:rFonts w:ascii="Arial" w:hAnsi="Arial" w:cs="Arial" w:hint="cs"/>
                <w:sz w:val="18"/>
                <w:szCs w:val="18"/>
                <w:cs/>
              </w:rPr>
              <w:t>99.5</w:t>
            </w:r>
          </w:p>
        </w:tc>
        <w:tc>
          <w:tcPr>
            <w:tcW w:w="1328" w:type="dxa"/>
          </w:tcPr>
          <w:p w:rsidR="00E65B7F" w:rsidRPr="00160569" w:rsidRDefault="00E65B7F" w:rsidP="00E65B7F">
            <w:pPr>
              <w:pStyle w:val="Standard"/>
              <w:tabs>
                <w:tab w:val="decimal" w:pos="747"/>
              </w:tabs>
              <w:spacing w:line="360" w:lineRule="exact"/>
              <w:ind w:left="-29"/>
              <w:rPr>
                <w:rFonts w:ascii="Arial" w:hAnsi="Arial" w:cs="Arial"/>
                <w:sz w:val="18"/>
                <w:szCs w:val="18"/>
              </w:rPr>
            </w:pPr>
            <w:r w:rsidRPr="00160569">
              <w:rPr>
                <w:rFonts w:ascii="Arial" w:hAnsi="Arial" w:cs="Arial"/>
                <w:sz w:val="18"/>
                <w:szCs w:val="18"/>
              </w:rPr>
              <w:t>108.7</w:t>
            </w:r>
          </w:p>
        </w:tc>
      </w:tr>
      <w:tr w:rsidR="00E65B7F" w:rsidRPr="00F66F48" w:rsidTr="005B4C32">
        <w:tc>
          <w:tcPr>
            <w:tcW w:w="3870" w:type="dxa"/>
            <w:vAlign w:val="bottom"/>
          </w:tcPr>
          <w:p w:rsidR="00E65B7F" w:rsidRPr="00F66F48" w:rsidRDefault="00E65B7F" w:rsidP="00E65B7F">
            <w:pPr>
              <w:spacing w:line="360" w:lineRule="exact"/>
              <w:ind w:left="162" w:hanging="162"/>
              <w:rPr>
                <w:rFonts w:ascii="Arial" w:eastAsia="Arial Unicode MS" w:hAnsi="Arial" w:cs="Arial"/>
                <w:b/>
                <w:bCs/>
                <w:sz w:val="18"/>
                <w:szCs w:val="18"/>
              </w:rPr>
            </w:pPr>
            <w:r>
              <w:rPr>
                <w:rFonts w:ascii="Arial" w:eastAsia="Arial Unicode MS" w:hAnsi="Arial" w:cs="Arial"/>
                <w:b/>
                <w:bCs/>
                <w:sz w:val="18"/>
                <w:szCs w:val="18"/>
              </w:rPr>
              <w:t>Building s</w:t>
            </w:r>
            <w:r w:rsidRPr="00F66F48">
              <w:rPr>
                <w:rFonts w:ascii="Arial" w:eastAsia="Arial Unicode MS" w:hAnsi="Arial" w:cs="Arial"/>
                <w:b/>
                <w:bCs/>
                <w:sz w:val="18"/>
                <w:szCs w:val="18"/>
              </w:rPr>
              <w:t xml:space="preserve">ervice fee </w:t>
            </w:r>
            <w:r w:rsidRPr="00805049">
              <w:rPr>
                <w:rFonts w:ascii="Arial" w:eastAsia="Arial Unicode MS" w:hAnsi="Arial" w:cs="Arial"/>
                <w:b/>
                <w:bCs/>
                <w:sz w:val="18"/>
                <w:szCs w:val="18"/>
                <w:vertAlign w:val="superscript"/>
              </w:rPr>
              <w:t>(</w:t>
            </w:r>
            <w:r>
              <w:rPr>
                <w:rFonts w:ascii="Arial" w:eastAsia="Arial Unicode MS" w:hAnsi="Arial" w:cs="Arial"/>
                <w:b/>
                <w:bCs/>
                <w:sz w:val="18"/>
                <w:szCs w:val="18"/>
                <w:vertAlign w:val="superscript"/>
              </w:rPr>
              <w:t>2</w:t>
            </w:r>
            <w:r w:rsidRPr="00805049">
              <w:rPr>
                <w:rFonts w:ascii="Arial" w:eastAsia="Arial Unicode MS" w:hAnsi="Arial" w:cs="Arial"/>
                <w:b/>
                <w:bCs/>
                <w:sz w:val="18"/>
                <w:szCs w:val="18"/>
                <w:vertAlign w:val="superscript"/>
              </w:rPr>
              <w:t>)</w:t>
            </w:r>
          </w:p>
        </w:tc>
        <w:tc>
          <w:tcPr>
            <w:tcW w:w="1327"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p>
        </w:tc>
        <w:tc>
          <w:tcPr>
            <w:tcW w:w="1328"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p>
        </w:tc>
        <w:tc>
          <w:tcPr>
            <w:tcW w:w="1327"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p>
        </w:tc>
        <w:tc>
          <w:tcPr>
            <w:tcW w:w="1328" w:type="dxa"/>
          </w:tcPr>
          <w:p w:rsidR="00E65B7F" w:rsidRPr="00160569" w:rsidRDefault="00E65B7F" w:rsidP="00E65B7F">
            <w:pPr>
              <w:pStyle w:val="Standard"/>
              <w:tabs>
                <w:tab w:val="decimal" w:pos="747"/>
              </w:tabs>
              <w:spacing w:line="360" w:lineRule="exact"/>
              <w:ind w:left="-29"/>
              <w:rPr>
                <w:rFonts w:ascii="Arial" w:hAnsi="Arial" w:cs="Arial"/>
                <w:sz w:val="18"/>
                <w:szCs w:val="18"/>
              </w:rPr>
            </w:pPr>
          </w:p>
        </w:tc>
      </w:tr>
      <w:tr w:rsidR="00E65B7F" w:rsidRPr="00F66F48" w:rsidTr="005B4C32">
        <w:tc>
          <w:tcPr>
            <w:tcW w:w="3870" w:type="dxa"/>
            <w:vAlign w:val="bottom"/>
          </w:tcPr>
          <w:p w:rsidR="00E65B7F" w:rsidRPr="00F66F48" w:rsidRDefault="00E65B7F" w:rsidP="00E65B7F">
            <w:pPr>
              <w:spacing w:line="360" w:lineRule="exact"/>
              <w:ind w:left="162" w:hanging="162"/>
              <w:rPr>
                <w:rFonts w:ascii="Arial" w:hAnsi="Arial" w:cs="Arial"/>
                <w:sz w:val="18"/>
                <w:szCs w:val="18"/>
              </w:rPr>
            </w:pPr>
            <w:r w:rsidRPr="00F66F48">
              <w:rPr>
                <w:rFonts w:ascii="Arial" w:hAnsi="Arial" w:cs="Arial"/>
                <w:sz w:val="18"/>
                <w:szCs w:val="18"/>
              </w:rPr>
              <w:t xml:space="preserve">   </w:t>
            </w:r>
            <w:r w:rsidRPr="00F66F48">
              <w:rPr>
                <w:rFonts w:ascii="Arial" w:eastAsia="Arial Unicode MS" w:hAnsi="Arial" w:cs="Arial"/>
                <w:sz w:val="18"/>
                <w:szCs w:val="18"/>
              </w:rPr>
              <w:t>N.S.B. Co., Ltd.</w:t>
            </w:r>
          </w:p>
        </w:tc>
        <w:tc>
          <w:tcPr>
            <w:tcW w:w="1327"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r w:rsidRPr="00E65B7F">
              <w:rPr>
                <w:rFonts w:ascii="Arial" w:hAnsi="Arial" w:cs="Arial"/>
                <w:sz w:val="18"/>
                <w:szCs w:val="18"/>
              </w:rPr>
              <w:t>-</w:t>
            </w:r>
          </w:p>
        </w:tc>
        <w:tc>
          <w:tcPr>
            <w:tcW w:w="1328"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r w:rsidRPr="00E65B7F">
              <w:rPr>
                <w:rFonts w:ascii="Arial" w:hAnsi="Arial" w:cs="Arial"/>
                <w:sz w:val="18"/>
                <w:szCs w:val="18"/>
              </w:rPr>
              <w:t>3.0</w:t>
            </w:r>
          </w:p>
        </w:tc>
        <w:tc>
          <w:tcPr>
            <w:tcW w:w="1327"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r w:rsidRPr="00E65B7F">
              <w:rPr>
                <w:rFonts w:ascii="Arial" w:hAnsi="Arial" w:cs="Arial"/>
                <w:sz w:val="18"/>
                <w:szCs w:val="18"/>
              </w:rPr>
              <w:t>-</w:t>
            </w:r>
          </w:p>
        </w:tc>
        <w:tc>
          <w:tcPr>
            <w:tcW w:w="1328" w:type="dxa"/>
          </w:tcPr>
          <w:p w:rsidR="00E65B7F" w:rsidRPr="00160569" w:rsidRDefault="00E65B7F" w:rsidP="00E65B7F">
            <w:pPr>
              <w:pStyle w:val="Standard"/>
              <w:tabs>
                <w:tab w:val="decimal" w:pos="747"/>
              </w:tabs>
              <w:spacing w:line="360" w:lineRule="exact"/>
              <w:ind w:left="-29"/>
              <w:rPr>
                <w:rFonts w:ascii="Arial" w:hAnsi="Arial" w:cs="Arial"/>
                <w:sz w:val="18"/>
                <w:szCs w:val="18"/>
              </w:rPr>
            </w:pPr>
            <w:r w:rsidRPr="00160569">
              <w:rPr>
                <w:rFonts w:ascii="Arial" w:hAnsi="Arial" w:cs="Arial"/>
                <w:sz w:val="18"/>
                <w:szCs w:val="18"/>
              </w:rPr>
              <w:t>8.9</w:t>
            </w:r>
          </w:p>
        </w:tc>
      </w:tr>
      <w:tr w:rsidR="00E65B7F" w:rsidRPr="00F66F48" w:rsidTr="005B4C32">
        <w:tc>
          <w:tcPr>
            <w:tcW w:w="3870" w:type="dxa"/>
            <w:vAlign w:val="bottom"/>
          </w:tcPr>
          <w:p w:rsidR="00E65B7F" w:rsidRPr="00290AD2" w:rsidRDefault="00E65B7F" w:rsidP="00E65B7F">
            <w:pPr>
              <w:spacing w:line="360" w:lineRule="exact"/>
              <w:ind w:left="162" w:hanging="162"/>
              <w:rPr>
                <w:rFonts w:ascii="Arial" w:hAnsi="Arial" w:cs="Arial"/>
                <w:b/>
                <w:bCs/>
                <w:sz w:val="18"/>
                <w:szCs w:val="18"/>
              </w:rPr>
            </w:pPr>
            <w:r>
              <w:rPr>
                <w:rFonts w:ascii="Arial" w:hAnsi="Arial" w:cs="Arial"/>
                <w:b/>
                <w:bCs/>
                <w:sz w:val="18"/>
                <w:szCs w:val="18"/>
              </w:rPr>
              <w:t>Expense in relation to rental services</w:t>
            </w:r>
            <w:r w:rsidRPr="00290AD2">
              <w:rPr>
                <w:rFonts w:ascii="Arial" w:eastAsia="Arial Unicode MS" w:hAnsi="Arial" w:cs="Arial"/>
                <w:b/>
                <w:bCs/>
                <w:sz w:val="18"/>
                <w:szCs w:val="18"/>
                <w:vertAlign w:val="superscript"/>
              </w:rPr>
              <w:t>(</w:t>
            </w:r>
            <w:r>
              <w:rPr>
                <w:rFonts w:ascii="Arial" w:eastAsia="Arial Unicode MS" w:hAnsi="Arial" w:cs="Arial"/>
                <w:b/>
                <w:bCs/>
                <w:sz w:val="18"/>
                <w:szCs w:val="18"/>
                <w:vertAlign w:val="superscript"/>
              </w:rPr>
              <w:t>3</w:t>
            </w:r>
            <w:r w:rsidRPr="00290AD2">
              <w:rPr>
                <w:rFonts w:ascii="Arial" w:eastAsia="Arial Unicode MS" w:hAnsi="Arial" w:cs="Arial"/>
                <w:b/>
                <w:bCs/>
                <w:sz w:val="18"/>
                <w:szCs w:val="18"/>
                <w:vertAlign w:val="superscript"/>
              </w:rPr>
              <w:t>)</w:t>
            </w:r>
          </w:p>
        </w:tc>
        <w:tc>
          <w:tcPr>
            <w:tcW w:w="1327"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p>
        </w:tc>
        <w:tc>
          <w:tcPr>
            <w:tcW w:w="1328"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p>
        </w:tc>
        <w:tc>
          <w:tcPr>
            <w:tcW w:w="1327"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p>
        </w:tc>
        <w:tc>
          <w:tcPr>
            <w:tcW w:w="1328" w:type="dxa"/>
          </w:tcPr>
          <w:p w:rsidR="00E65B7F" w:rsidRPr="00160569" w:rsidRDefault="00E65B7F" w:rsidP="00E65B7F">
            <w:pPr>
              <w:pStyle w:val="Standard"/>
              <w:tabs>
                <w:tab w:val="decimal" w:pos="747"/>
              </w:tabs>
              <w:spacing w:line="360" w:lineRule="exact"/>
              <w:ind w:left="-29"/>
              <w:rPr>
                <w:rFonts w:ascii="Arial" w:hAnsi="Arial" w:cs="Arial"/>
                <w:sz w:val="18"/>
                <w:szCs w:val="18"/>
              </w:rPr>
            </w:pPr>
          </w:p>
        </w:tc>
      </w:tr>
      <w:tr w:rsidR="00E65B7F" w:rsidRPr="00F66F48" w:rsidTr="005B4C32">
        <w:tc>
          <w:tcPr>
            <w:tcW w:w="3870" w:type="dxa"/>
            <w:vAlign w:val="bottom"/>
          </w:tcPr>
          <w:p w:rsidR="00E65B7F" w:rsidRPr="00F66F48" w:rsidRDefault="00042317" w:rsidP="00E65B7F">
            <w:pPr>
              <w:spacing w:line="360" w:lineRule="exact"/>
              <w:ind w:left="162" w:hanging="162"/>
              <w:rPr>
                <w:rFonts w:ascii="Arial" w:hAnsi="Arial" w:cs="Arial"/>
                <w:sz w:val="18"/>
                <w:szCs w:val="18"/>
              </w:rPr>
            </w:pPr>
            <w:r>
              <w:rPr>
                <w:rFonts w:ascii="Arial" w:hAnsi="Arial" w:cs="Arial"/>
                <w:sz w:val="18"/>
                <w:szCs w:val="18"/>
              </w:rPr>
              <w:t xml:space="preserve">   N.S.B. C</w:t>
            </w:r>
            <w:r w:rsidR="00E65B7F">
              <w:rPr>
                <w:rFonts w:ascii="Arial" w:hAnsi="Arial" w:cs="Arial"/>
                <w:sz w:val="18"/>
                <w:szCs w:val="18"/>
              </w:rPr>
              <w:t>o., Ltd.</w:t>
            </w:r>
          </w:p>
        </w:tc>
        <w:tc>
          <w:tcPr>
            <w:tcW w:w="1327"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r w:rsidRPr="00E65B7F">
              <w:rPr>
                <w:rFonts w:ascii="Arial" w:hAnsi="Arial" w:cs="Arial"/>
                <w:sz w:val="18"/>
                <w:szCs w:val="18"/>
              </w:rPr>
              <w:t>-</w:t>
            </w:r>
          </w:p>
        </w:tc>
        <w:tc>
          <w:tcPr>
            <w:tcW w:w="1328"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r w:rsidRPr="00E65B7F">
              <w:rPr>
                <w:rFonts w:ascii="Arial" w:hAnsi="Arial" w:cs="Arial"/>
                <w:sz w:val="18"/>
                <w:szCs w:val="18"/>
              </w:rPr>
              <w:t>2.1</w:t>
            </w:r>
          </w:p>
        </w:tc>
        <w:tc>
          <w:tcPr>
            <w:tcW w:w="1327" w:type="dxa"/>
            <w:shd w:val="clear" w:color="auto" w:fill="auto"/>
          </w:tcPr>
          <w:p w:rsidR="00E65B7F" w:rsidRPr="00E65B7F" w:rsidRDefault="00E65B7F" w:rsidP="00E65B7F">
            <w:pPr>
              <w:pStyle w:val="Standard"/>
              <w:tabs>
                <w:tab w:val="decimal" w:pos="747"/>
              </w:tabs>
              <w:spacing w:line="360" w:lineRule="exact"/>
              <w:ind w:left="-29"/>
              <w:rPr>
                <w:rFonts w:ascii="Arial" w:hAnsi="Arial" w:cs="Arial"/>
                <w:sz w:val="18"/>
                <w:szCs w:val="18"/>
              </w:rPr>
            </w:pPr>
            <w:r w:rsidRPr="00E65B7F">
              <w:rPr>
                <w:rFonts w:ascii="Arial" w:hAnsi="Arial" w:cs="Arial"/>
                <w:sz w:val="18"/>
                <w:szCs w:val="18"/>
              </w:rPr>
              <w:t>-</w:t>
            </w:r>
          </w:p>
        </w:tc>
        <w:tc>
          <w:tcPr>
            <w:tcW w:w="1328" w:type="dxa"/>
          </w:tcPr>
          <w:p w:rsidR="00E65B7F" w:rsidRPr="00160569" w:rsidRDefault="00E65B7F" w:rsidP="00E65B7F">
            <w:pPr>
              <w:pStyle w:val="Standard"/>
              <w:tabs>
                <w:tab w:val="decimal" w:pos="747"/>
              </w:tabs>
              <w:spacing w:line="360" w:lineRule="exact"/>
              <w:ind w:left="-29"/>
              <w:rPr>
                <w:rFonts w:ascii="Arial" w:hAnsi="Arial" w:cs="Arial"/>
                <w:sz w:val="18"/>
                <w:szCs w:val="18"/>
              </w:rPr>
            </w:pPr>
            <w:r w:rsidRPr="00160569">
              <w:rPr>
                <w:rFonts w:ascii="Arial" w:hAnsi="Arial" w:cs="Arial"/>
                <w:sz w:val="18"/>
                <w:szCs w:val="18"/>
              </w:rPr>
              <w:t>6.2</w:t>
            </w:r>
          </w:p>
        </w:tc>
      </w:tr>
    </w:tbl>
    <w:p w:rsidR="006D6AE2" w:rsidRPr="00042317" w:rsidRDefault="006D6AE2" w:rsidP="006D6AE2">
      <w:pPr>
        <w:tabs>
          <w:tab w:val="left" w:pos="851"/>
          <w:tab w:val="left" w:pos="1418"/>
          <w:tab w:val="left" w:pos="1985"/>
        </w:tabs>
        <w:spacing w:before="120" w:line="380" w:lineRule="exact"/>
        <w:ind w:left="547" w:right="29"/>
        <w:jc w:val="thaiDistribute"/>
        <w:rPr>
          <w:rFonts w:ascii="Arial" w:eastAsia="Arial Unicode MS" w:hAnsi="Arial" w:cs="Arial Unicode MS"/>
          <w:sz w:val="16"/>
          <w:szCs w:val="16"/>
        </w:rPr>
      </w:pPr>
      <w:r w:rsidRPr="00042317">
        <w:rPr>
          <w:rFonts w:ascii="Arial" w:eastAsia="Arial Unicode MS" w:hAnsi="Arial" w:cs="Arial Unicode MS"/>
          <w:sz w:val="16"/>
          <w:szCs w:val="16"/>
          <w:vertAlign w:val="superscript"/>
        </w:rPr>
        <w:t>(1)</w:t>
      </w:r>
      <w:r w:rsidRPr="00042317">
        <w:rPr>
          <w:rFonts w:ascii="Arial" w:eastAsia="Arial Unicode MS" w:hAnsi="Arial" w:cs="Arial Unicode MS"/>
          <w:sz w:val="16"/>
          <w:szCs w:val="16"/>
        </w:rPr>
        <w:t xml:space="preserve"> Premium written from non-life insurance brokers</w:t>
      </w:r>
    </w:p>
    <w:p w:rsidR="006D6AE2" w:rsidRPr="00042317" w:rsidRDefault="006D6AE2" w:rsidP="006D6AE2">
      <w:pPr>
        <w:tabs>
          <w:tab w:val="left" w:pos="851"/>
          <w:tab w:val="left" w:pos="1418"/>
          <w:tab w:val="left" w:pos="1985"/>
        </w:tabs>
        <w:spacing w:line="380" w:lineRule="exact"/>
        <w:ind w:left="547" w:right="29"/>
        <w:jc w:val="thaiDistribute"/>
        <w:rPr>
          <w:rFonts w:ascii="Arial" w:hAnsi="Arial" w:cs="Arial"/>
          <w:sz w:val="16"/>
          <w:szCs w:val="16"/>
        </w:rPr>
      </w:pPr>
      <w:r w:rsidRPr="00042317">
        <w:rPr>
          <w:rFonts w:ascii="Arial" w:eastAsia="Arial Unicode MS" w:hAnsi="Arial" w:cs="Arial Unicode MS"/>
          <w:sz w:val="16"/>
          <w:szCs w:val="16"/>
          <w:vertAlign w:val="superscript"/>
        </w:rPr>
        <w:t>(</w:t>
      </w:r>
      <w:r w:rsidR="00160569" w:rsidRPr="00042317">
        <w:rPr>
          <w:rFonts w:ascii="Arial" w:eastAsia="Arial Unicode MS" w:hAnsi="Arial" w:cs="Arial Unicode MS"/>
          <w:sz w:val="16"/>
          <w:szCs w:val="16"/>
          <w:vertAlign w:val="superscript"/>
        </w:rPr>
        <w:t>2</w:t>
      </w:r>
      <w:r w:rsidRPr="00042317">
        <w:rPr>
          <w:rFonts w:ascii="Arial" w:eastAsia="Arial Unicode MS" w:hAnsi="Arial" w:cs="Arial Unicode MS"/>
          <w:sz w:val="16"/>
          <w:szCs w:val="16"/>
          <w:vertAlign w:val="superscript"/>
        </w:rPr>
        <w:t>)</w:t>
      </w:r>
      <w:r w:rsidRPr="00042317">
        <w:rPr>
          <w:rFonts w:ascii="Arial" w:eastAsia="Arial Unicode MS" w:hAnsi="Arial" w:cs="Arial Unicode MS"/>
          <w:sz w:val="16"/>
          <w:szCs w:val="16"/>
        </w:rPr>
        <w:t xml:space="preserve"> </w:t>
      </w:r>
      <w:r w:rsidR="00160569" w:rsidRPr="00042317">
        <w:rPr>
          <w:rFonts w:ascii="Arial" w:eastAsia="Arial Unicode MS" w:hAnsi="Arial" w:cs="Arial Unicode MS"/>
          <w:sz w:val="16"/>
          <w:szCs w:val="16"/>
        </w:rPr>
        <w:t>Included</w:t>
      </w:r>
      <w:r w:rsidRPr="00042317">
        <w:rPr>
          <w:rFonts w:ascii="Arial" w:eastAsia="Arial Unicode MS" w:hAnsi="Arial" w:cs="Arial Unicode MS"/>
          <w:sz w:val="16"/>
          <w:szCs w:val="16"/>
        </w:rPr>
        <w:t xml:space="preserve"> in “Operating expenses” in statements of comprehensive income</w:t>
      </w:r>
    </w:p>
    <w:p w:rsidR="00F050B0" w:rsidRPr="00042317" w:rsidRDefault="00160569" w:rsidP="006D6AE2">
      <w:pPr>
        <w:tabs>
          <w:tab w:val="left" w:pos="851"/>
          <w:tab w:val="left" w:pos="1418"/>
          <w:tab w:val="left" w:pos="1985"/>
        </w:tabs>
        <w:spacing w:after="120" w:line="380" w:lineRule="exact"/>
        <w:ind w:left="547" w:right="29"/>
        <w:jc w:val="thaiDistribute"/>
        <w:rPr>
          <w:rFonts w:ascii="Arial" w:hAnsi="Arial" w:cs="Arial"/>
          <w:sz w:val="16"/>
          <w:szCs w:val="16"/>
        </w:rPr>
      </w:pPr>
      <w:r w:rsidRPr="00042317">
        <w:rPr>
          <w:rFonts w:ascii="Arial" w:eastAsia="Arial Unicode MS" w:hAnsi="Arial" w:cs="Arial Unicode MS"/>
          <w:sz w:val="16"/>
          <w:szCs w:val="16"/>
          <w:vertAlign w:val="superscript"/>
        </w:rPr>
        <w:t>(3</w:t>
      </w:r>
      <w:r w:rsidR="006D6AE2" w:rsidRPr="00042317">
        <w:rPr>
          <w:rFonts w:ascii="Arial" w:eastAsia="Arial Unicode MS" w:hAnsi="Arial" w:cs="Arial Unicode MS"/>
          <w:sz w:val="16"/>
          <w:szCs w:val="16"/>
          <w:vertAlign w:val="superscript"/>
        </w:rPr>
        <w:t>)</w:t>
      </w:r>
      <w:r w:rsidR="006D6AE2" w:rsidRPr="00042317">
        <w:rPr>
          <w:rFonts w:ascii="Arial" w:eastAsia="Arial Unicode MS" w:hAnsi="Arial" w:cs="Arial Unicode MS"/>
          <w:sz w:val="16"/>
          <w:szCs w:val="16"/>
        </w:rPr>
        <w:t xml:space="preserve"> Recognised as a deduction item in “Other income” in statements of comprehensive income</w:t>
      </w:r>
    </w:p>
    <w:tbl>
      <w:tblPr>
        <w:tblW w:w="9270" w:type="dxa"/>
        <w:tblInd w:w="371" w:type="dxa"/>
        <w:tblLayout w:type="fixed"/>
        <w:tblCellMar>
          <w:left w:w="101" w:type="dxa"/>
          <w:right w:w="101" w:type="dxa"/>
        </w:tblCellMar>
        <w:tblLook w:val="0000" w:firstRow="0" w:lastRow="0" w:firstColumn="0" w:lastColumn="0" w:noHBand="0" w:noVBand="0"/>
      </w:tblPr>
      <w:tblGrid>
        <w:gridCol w:w="3870"/>
        <w:gridCol w:w="5400"/>
      </w:tblGrid>
      <w:tr w:rsidR="00765CAB" w:rsidRPr="00C06E47" w:rsidTr="00765CAB">
        <w:tc>
          <w:tcPr>
            <w:tcW w:w="3870" w:type="dxa"/>
            <w:tcBorders>
              <w:top w:val="nil"/>
              <w:left w:val="nil"/>
              <w:bottom w:val="nil"/>
              <w:right w:val="nil"/>
            </w:tcBorders>
          </w:tcPr>
          <w:p w:rsidR="00765CAB" w:rsidRPr="00C06E47" w:rsidRDefault="00765CAB" w:rsidP="00765CAB">
            <w:pPr>
              <w:pBdr>
                <w:bottom w:val="single" w:sz="4" w:space="1" w:color="auto"/>
              </w:pBdr>
              <w:spacing w:line="380" w:lineRule="exact"/>
              <w:ind w:left="169" w:right="-11"/>
              <w:jc w:val="center"/>
              <w:rPr>
                <w:rFonts w:ascii="Arial" w:eastAsia="Arial Unicode MS" w:hAnsi="Arial" w:cs="Arial"/>
                <w:sz w:val="20"/>
                <w:szCs w:val="20"/>
              </w:rPr>
            </w:pPr>
            <w:r w:rsidRPr="00C06E47">
              <w:rPr>
                <w:rFonts w:ascii="Arial" w:eastAsia="Arial Unicode MS" w:hAnsi="Arial" w:cs="Arial"/>
                <w:sz w:val="20"/>
                <w:szCs w:val="20"/>
              </w:rPr>
              <w:lastRenderedPageBreak/>
              <w:t>Transaction with related parties</w:t>
            </w:r>
          </w:p>
        </w:tc>
        <w:tc>
          <w:tcPr>
            <w:tcW w:w="5400" w:type="dxa"/>
            <w:tcBorders>
              <w:top w:val="nil"/>
              <w:left w:val="nil"/>
              <w:bottom w:val="nil"/>
              <w:right w:val="nil"/>
            </w:tcBorders>
          </w:tcPr>
          <w:p w:rsidR="00765CAB" w:rsidRPr="00C06E47" w:rsidRDefault="00765CAB" w:rsidP="00765CAB">
            <w:pPr>
              <w:pBdr>
                <w:bottom w:val="single" w:sz="4" w:space="1" w:color="auto"/>
              </w:pBdr>
              <w:spacing w:line="380" w:lineRule="exact"/>
              <w:ind w:left="169" w:right="36" w:hanging="169"/>
              <w:jc w:val="center"/>
              <w:rPr>
                <w:rFonts w:ascii="Arial" w:eastAsia="Arial Unicode MS" w:hAnsi="Arial" w:cs="Arial"/>
                <w:sz w:val="20"/>
                <w:szCs w:val="20"/>
              </w:rPr>
            </w:pPr>
            <w:r w:rsidRPr="00C06E47">
              <w:rPr>
                <w:rFonts w:ascii="Arial" w:eastAsia="Arial Unicode MS" w:hAnsi="Arial" w:cs="Arial"/>
                <w:sz w:val="20"/>
                <w:szCs w:val="20"/>
              </w:rPr>
              <w:t>Transfer pricing policy</w:t>
            </w:r>
          </w:p>
        </w:tc>
      </w:tr>
      <w:tr w:rsidR="004641AC" w:rsidRPr="00C06E47" w:rsidTr="00765CAB">
        <w:tc>
          <w:tcPr>
            <w:tcW w:w="3870" w:type="dxa"/>
            <w:tcBorders>
              <w:top w:val="nil"/>
              <w:left w:val="nil"/>
              <w:bottom w:val="nil"/>
              <w:right w:val="nil"/>
            </w:tcBorders>
          </w:tcPr>
          <w:p w:rsidR="004641AC" w:rsidRPr="00C06E47" w:rsidRDefault="00042317" w:rsidP="00042317">
            <w:pPr>
              <w:spacing w:line="380" w:lineRule="exact"/>
              <w:ind w:left="169"/>
              <w:rPr>
                <w:rFonts w:ascii="Arial" w:eastAsia="Arial Unicode MS" w:hAnsi="Arial" w:cs="Arial"/>
                <w:sz w:val="20"/>
                <w:szCs w:val="20"/>
                <w:cs/>
              </w:rPr>
            </w:pPr>
            <w:r>
              <w:rPr>
                <w:rFonts w:ascii="Arial" w:eastAsia="Arial Unicode MS" w:hAnsi="Arial" w:cs="Arial"/>
                <w:sz w:val="20"/>
                <w:szCs w:val="20"/>
              </w:rPr>
              <w:t>Gross p</w:t>
            </w:r>
            <w:r w:rsidR="004641AC" w:rsidRPr="00C06E47">
              <w:rPr>
                <w:rFonts w:ascii="Arial" w:eastAsia="Arial Unicode MS" w:hAnsi="Arial" w:cs="Arial"/>
                <w:sz w:val="20"/>
                <w:szCs w:val="20"/>
              </w:rPr>
              <w:t>remium written</w:t>
            </w:r>
          </w:p>
        </w:tc>
        <w:tc>
          <w:tcPr>
            <w:tcW w:w="5400" w:type="dxa"/>
            <w:tcBorders>
              <w:top w:val="nil"/>
              <w:left w:val="nil"/>
              <w:bottom w:val="nil"/>
              <w:right w:val="nil"/>
            </w:tcBorders>
          </w:tcPr>
          <w:p w:rsidR="004641AC" w:rsidRPr="00C06E47" w:rsidRDefault="00E9345D" w:rsidP="00F66F48">
            <w:pPr>
              <w:spacing w:line="380" w:lineRule="exact"/>
              <w:ind w:left="169" w:right="36" w:hanging="169"/>
              <w:rPr>
                <w:rFonts w:ascii="Arial" w:eastAsia="Arial Unicode MS" w:hAnsi="Arial" w:cs="Arial"/>
                <w:sz w:val="20"/>
                <w:szCs w:val="20"/>
              </w:rPr>
            </w:pPr>
            <w:r w:rsidRPr="00C06E47">
              <w:rPr>
                <w:rFonts w:ascii="Arial" w:eastAsia="Arial Unicode MS" w:hAnsi="Arial" w:cs="Arial"/>
                <w:sz w:val="20"/>
                <w:szCs w:val="20"/>
              </w:rPr>
              <w:t>Normal commercial terms for underwriting</w:t>
            </w:r>
          </w:p>
        </w:tc>
      </w:tr>
      <w:tr w:rsidR="004641AC" w:rsidRPr="00C06E47" w:rsidTr="00765CAB">
        <w:tc>
          <w:tcPr>
            <w:tcW w:w="3870" w:type="dxa"/>
            <w:tcBorders>
              <w:top w:val="nil"/>
              <w:left w:val="nil"/>
              <w:bottom w:val="nil"/>
              <w:right w:val="nil"/>
            </w:tcBorders>
          </w:tcPr>
          <w:p w:rsidR="004641AC" w:rsidRPr="00C06E47" w:rsidRDefault="00797EE2" w:rsidP="00F66F48">
            <w:pPr>
              <w:spacing w:line="380" w:lineRule="exact"/>
              <w:ind w:left="169"/>
              <w:rPr>
                <w:rFonts w:ascii="Arial" w:eastAsia="Arial Unicode MS" w:hAnsi="Arial" w:cs="Arial"/>
                <w:sz w:val="20"/>
                <w:szCs w:val="20"/>
              </w:rPr>
            </w:pPr>
            <w:r w:rsidRPr="00C06E47">
              <w:rPr>
                <w:rFonts w:ascii="Arial" w:eastAsia="Arial Unicode MS" w:hAnsi="Arial" w:cs="Arial"/>
                <w:sz w:val="20"/>
                <w:szCs w:val="20"/>
              </w:rPr>
              <w:t>Commission and brokerage expenses</w:t>
            </w:r>
          </w:p>
        </w:tc>
        <w:tc>
          <w:tcPr>
            <w:tcW w:w="5400" w:type="dxa"/>
            <w:tcBorders>
              <w:top w:val="nil"/>
              <w:left w:val="nil"/>
              <w:bottom w:val="nil"/>
              <w:right w:val="nil"/>
            </w:tcBorders>
          </w:tcPr>
          <w:p w:rsidR="004641AC" w:rsidRPr="00C06E47" w:rsidRDefault="005B260D" w:rsidP="00F66F48">
            <w:pPr>
              <w:spacing w:line="380" w:lineRule="exact"/>
              <w:ind w:left="169" w:right="36" w:hanging="169"/>
              <w:jc w:val="left"/>
              <w:rPr>
                <w:rFonts w:ascii="Arial" w:eastAsia="Arial Unicode MS" w:hAnsi="Arial" w:cs="Arial"/>
                <w:sz w:val="20"/>
                <w:szCs w:val="20"/>
              </w:rPr>
            </w:pPr>
            <w:r w:rsidRPr="00C06E47">
              <w:rPr>
                <w:rFonts w:ascii="Arial" w:eastAsia="Arial Unicode MS" w:hAnsi="Arial" w:cs="Arial"/>
                <w:sz w:val="20"/>
                <w:szCs w:val="20"/>
              </w:rPr>
              <w:t>Normal commercial terms for underwriting</w:t>
            </w:r>
          </w:p>
        </w:tc>
      </w:tr>
      <w:tr w:rsidR="004641AC" w:rsidRPr="00C06E47" w:rsidTr="00765CAB">
        <w:tc>
          <w:tcPr>
            <w:tcW w:w="3870" w:type="dxa"/>
            <w:tcBorders>
              <w:top w:val="nil"/>
              <w:left w:val="nil"/>
              <w:bottom w:val="nil"/>
              <w:right w:val="nil"/>
            </w:tcBorders>
          </w:tcPr>
          <w:p w:rsidR="004641AC" w:rsidRPr="00C06E47" w:rsidRDefault="00C7211B" w:rsidP="00F66F48">
            <w:pPr>
              <w:spacing w:line="380" w:lineRule="exact"/>
              <w:ind w:left="169"/>
              <w:rPr>
                <w:rFonts w:ascii="Arial" w:eastAsia="Arial Unicode MS" w:hAnsi="Arial" w:cs="Arial"/>
                <w:sz w:val="20"/>
                <w:szCs w:val="20"/>
              </w:rPr>
            </w:pPr>
            <w:r w:rsidRPr="00C06E47">
              <w:rPr>
                <w:rFonts w:ascii="Arial" w:eastAsia="Arial Unicode MS" w:hAnsi="Arial" w:cs="Arial"/>
                <w:sz w:val="20"/>
                <w:szCs w:val="20"/>
              </w:rPr>
              <w:t>Service fee of building space</w:t>
            </w:r>
          </w:p>
        </w:tc>
        <w:tc>
          <w:tcPr>
            <w:tcW w:w="5400" w:type="dxa"/>
            <w:tcBorders>
              <w:top w:val="nil"/>
              <w:left w:val="nil"/>
              <w:bottom w:val="nil"/>
              <w:right w:val="nil"/>
            </w:tcBorders>
          </w:tcPr>
          <w:p w:rsidR="004641AC" w:rsidRPr="00C06E47" w:rsidRDefault="004641AC" w:rsidP="00F66F48">
            <w:pPr>
              <w:spacing w:line="380" w:lineRule="exact"/>
              <w:ind w:left="169" w:right="36" w:hanging="169"/>
              <w:rPr>
                <w:rFonts w:ascii="Arial" w:eastAsia="Arial Unicode MS" w:hAnsi="Arial" w:cs="Arial"/>
                <w:sz w:val="20"/>
                <w:szCs w:val="20"/>
              </w:rPr>
            </w:pPr>
            <w:r w:rsidRPr="00C06E47">
              <w:rPr>
                <w:rFonts w:ascii="Arial" w:eastAsia="Arial Unicode MS" w:hAnsi="Arial" w:cs="Arial"/>
                <w:sz w:val="20"/>
                <w:szCs w:val="20"/>
              </w:rPr>
              <w:t>Contract price</w:t>
            </w:r>
          </w:p>
        </w:tc>
      </w:tr>
      <w:tr w:rsidR="00EE0CDB" w:rsidRPr="00C06E47" w:rsidTr="00765CAB">
        <w:tc>
          <w:tcPr>
            <w:tcW w:w="3870" w:type="dxa"/>
            <w:tcBorders>
              <w:top w:val="nil"/>
              <w:left w:val="nil"/>
              <w:bottom w:val="nil"/>
              <w:right w:val="nil"/>
            </w:tcBorders>
          </w:tcPr>
          <w:p w:rsidR="00EE0CDB" w:rsidRPr="00C06E47" w:rsidRDefault="00EE0CDB" w:rsidP="00F66F48">
            <w:pPr>
              <w:spacing w:line="380" w:lineRule="exact"/>
              <w:ind w:left="169"/>
              <w:rPr>
                <w:rFonts w:ascii="Arial" w:eastAsia="Arial Unicode MS" w:hAnsi="Arial" w:cs="Arial"/>
                <w:sz w:val="20"/>
                <w:szCs w:val="20"/>
              </w:rPr>
            </w:pPr>
            <w:r w:rsidRPr="00C06E47">
              <w:rPr>
                <w:rFonts w:ascii="Arial" w:eastAsia="Arial Unicode MS" w:hAnsi="Arial" w:cs="Arial"/>
                <w:sz w:val="20"/>
                <w:szCs w:val="20"/>
              </w:rPr>
              <w:t>Cost of the rent</w:t>
            </w:r>
            <w:r w:rsidR="00B152E0" w:rsidRPr="00C06E47">
              <w:rPr>
                <w:rFonts w:ascii="Arial" w:eastAsia="Arial Unicode MS" w:hAnsi="Arial" w:cs="Arial"/>
                <w:sz w:val="20"/>
                <w:szCs w:val="20"/>
              </w:rPr>
              <w:t>a</w:t>
            </w:r>
            <w:r w:rsidRPr="00C06E47">
              <w:rPr>
                <w:rFonts w:ascii="Arial" w:eastAsia="Arial Unicode MS" w:hAnsi="Arial" w:cs="Arial"/>
                <w:sz w:val="20"/>
                <w:szCs w:val="20"/>
              </w:rPr>
              <w:t>l</w:t>
            </w:r>
          </w:p>
        </w:tc>
        <w:tc>
          <w:tcPr>
            <w:tcW w:w="5400" w:type="dxa"/>
            <w:tcBorders>
              <w:top w:val="nil"/>
              <w:left w:val="nil"/>
              <w:bottom w:val="nil"/>
              <w:right w:val="nil"/>
            </w:tcBorders>
          </w:tcPr>
          <w:p w:rsidR="00EE0CDB" w:rsidRPr="00C06E47" w:rsidRDefault="00EE0CDB" w:rsidP="00F66F48">
            <w:pPr>
              <w:spacing w:line="380" w:lineRule="exact"/>
              <w:ind w:left="169" w:right="36" w:hanging="169"/>
              <w:rPr>
                <w:rFonts w:ascii="Arial" w:eastAsia="Arial Unicode MS" w:hAnsi="Arial" w:cs="Arial"/>
                <w:sz w:val="20"/>
                <w:szCs w:val="20"/>
              </w:rPr>
            </w:pPr>
            <w:r w:rsidRPr="00C06E47">
              <w:rPr>
                <w:rFonts w:ascii="Arial" w:eastAsia="Arial Unicode MS" w:hAnsi="Arial" w:cs="Arial"/>
                <w:sz w:val="20"/>
                <w:szCs w:val="20"/>
              </w:rPr>
              <w:t>Contract price</w:t>
            </w:r>
          </w:p>
        </w:tc>
      </w:tr>
    </w:tbl>
    <w:p w:rsidR="004D0B46" w:rsidRPr="00C06E47" w:rsidRDefault="002B7350" w:rsidP="00765CAB">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r w:rsidRPr="00C06E47">
        <w:rPr>
          <w:rFonts w:ascii="Arial" w:hAnsi="Arial" w:cs="Arial"/>
          <w:b/>
          <w:bCs/>
          <w:sz w:val="22"/>
          <w:szCs w:val="22"/>
        </w:rPr>
        <w:t>19</w:t>
      </w:r>
      <w:r w:rsidR="004D0B46" w:rsidRPr="00C06E47">
        <w:rPr>
          <w:rFonts w:ascii="Arial" w:hAnsi="Arial" w:cs="Arial"/>
          <w:b/>
          <w:bCs/>
          <w:sz w:val="22"/>
          <w:szCs w:val="22"/>
        </w:rPr>
        <w:t>.3</w:t>
      </w:r>
      <w:r w:rsidR="004D0B46" w:rsidRPr="00C06E47">
        <w:rPr>
          <w:rFonts w:ascii="Arial" w:hAnsi="Arial" w:cs="Arial"/>
          <w:b/>
          <w:bCs/>
          <w:sz w:val="22"/>
          <w:szCs w:val="22"/>
        </w:rPr>
        <w:tab/>
        <w:t>Outstanding balances</w:t>
      </w:r>
    </w:p>
    <w:p w:rsidR="00721B63" w:rsidRPr="00C06E47" w:rsidRDefault="00721B63" w:rsidP="00765CAB">
      <w:pPr>
        <w:tabs>
          <w:tab w:val="left" w:pos="851"/>
          <w:tab w:val="left" w:pos="1418"/>
          <w:tab w:val="left" w:pos="1985"/>
        </w:tabs>
        <w:spacing w:before="120" w:after="120" w:line="380" w:lineRule="exact"/>
        <w:ind w:left="533" w:right="29"/>
        <w:jc w:val="thaiDistribute"/>
        <w:rPr>
          <w:rFonts w:ascii="Arial" w:hAnsi="Arial" w:cs="Arial"/>
          <w:sz w:val="22"/>
          <w:szCs w:val="22"/>
        </w:rPr>
      </w:pPr>
      <w:r w:rsidRPr="00C06E47">
        <w:rPr>
          <w:rFonts w:ascii="Arial" w:hAnsi="Arial" w:cs="Arial"/>
          <w:sz w:val="22"/>
          <w:szCs w:val="22"/>
        </w:rPr>
        <w:t xml:space="preserve">As </w:t>
      </w:r>
      <w:r w:rsidR="0015646B" w:rsidRPr="00C06E47">
        <w:rPr>
          <w:rFonts w:ascii="Arial" w:hAnsi="Arial" w:cs="Arial"/>
          <w:sz w:val="22"/>
          <w:szCs w:val="22"/>
        </w:rPr>
        <w:t xml:space="preserve">at </w:t>
      </w:r>
      <w:r w:rsidR="006D6AE2">
        <w:rPr>
          <w:rFonts w:ascii="Arial" w:hAnsi="Arial" w:cs="Arial"/>
          <w:sz w:val="22"/>
          <w:szCs w:val="22"/>
        </w:rPr>
        <w:t>30 September 2017</w:t>
      </w:r>
      <w:r w:rsidR="0015646B" w:rsidRPr="00C06E47">
        <w:rPr>
          <w:rFonts w:ascii="Arial" w:hAnsi="Arial" w:cs="Arial"/>
          <w:sz w:val="22"/>
          <w:szCs w:val="22"/>
        </w:rPr>
        <w:t xml:space="preserve"> and </w:t>
      </w:r>
      <w:r w:rsidR="00AB4783" w:rsidRPr="00C06E47">
        <w:rPr>
          <w:rFonts w:ascii="Arial" w:hAnsi="Arial" w:cs="Arial"/>
          <w:sz w:val="22"/>
          <w:szCs w:val="22"/>
        </w:rPr>
        <w:t>31 December 2016</w:t>
      </w:r>
      <w:r w:rsidRPr="00C06E47">
        <w:rPr>
          <w:rFonts w:ascii="Arial" w:hAnsi="Arial" w:cs="Arial"/>
          <w:sz w:val="22"/>
          <w:szCs w:val="22"/>
        </w:rPr>
        <w:t>, the</w:t>
      </w:r>
      <w:r w:rsidR="00B86014" w:rsidRPr="00C06E47">
        <w:rPr>
          <w:rFonts w:ascii="Arial" w:hAnsi="Arial" w:cs="Arial"/>
          <w:sz w:val="22"/>
          <w:szCs w:val="22"/>
        </w:rPr>
        <w:t xml:space="preserve"> outstanding </w:t>
      </w:r>
      <w:r w:rsidRPr="00C06E47">
        <w:rPr>
          <w:rFonts w:ascii="Arial" w:hAnsi="Arial" w:cs="Arial"/>
          <w:sz w:val="22"/>
          <w:szCs w:val="22"/>
        </w:rPr>
        <w:t xml:space="preserve">balances of </w:t>
      </w:r>
      <w:r w:rsidR="00B86014" w:rsidRPr="00C06E47">
        <w:rPr>
          <w:rFonts w:ascii="Arial" w:hAnsi="Arial" w:cs="Arial"/>
          <w:sz w:val="22"/>
          <w:szCs w:val="22"/>
        </w:rPr>
        <w:t>transactions</w:t>
      </w:r>
      <w:r w:rsidRPr="00C06E47">
        <w:rPr>
          <w:rFonts w:ascii="Arial" w:hAnsi="Arial" w:cs="Arial"/>
          <w:sz w:val="22"/>
          <w:szCs w:val="22"/>
        </w:rPr>
        <w:t xml:space="preserve"> between the Company and those related </w:t>
      </w:r>
      <w:r w:rsidR="00B86014" w:rsidRPr="00C06E47">
        <w:rPr>
          <w:rFonts w:ascii="Arial" w:hAnsi="Arial" w:cs="Arial"/>
          <w:sz w:val="22"/>
          <w:szCs w:val="22"/>
        </w:rPr>
        <w:t>parties</w:t>
      </w:r>
      <w:r w:rsidRPr="00C06E47">
        <w:rPr>
          <w:rFonts w:ascii="Arial" w:hAnsi="Arial" w:cs="Arial"/>
          <w:sz w:val="22"/>
          <w:szCs w:val="22"/>
        </w:rPr>
        <w:t xml:space="preserve"> </w:t>
      </w:r>
      <w:r w:rsidR="00AB2717">
        <w:rPr>
          <w:rFonts w:ascii="Arial" w:hAnsi="Arial" w:cs="Arial"/>
          <w:sz w:val="22"/>
          <w:szCs w:val="22"/>
        </w:rPr>
        <w:t>were</w:t>
      </w:r>
      <w:r w:rsidRPr="00C06E47">
        <w:rPr>
          <w:rFonts w:ascii="Arial" w:hAnsi="Arial" w:cs="Arial"/>
          <w:sz w:val="22"/>
          <w:szCs w:val="22"/>
        </w:rPr>
        <w:t xml:space="preserve"> as follows:</w:t>
      </w:r>
    </w:p>
    <w:p w:rsidR="00236C4B" w:rsidRPr="00C06E47" w:rsidRDefault="00236C4B" w:rsidP="007C0C28">
      <w:pPr>
        <w:tabs>
          <w:tab w:val="left" w:pos="900"/>
        </w:tabs>
        <w:spacing w:line="380" w:lineRule="exact"/>
        <w:ind w:left="547" w:right="98" w:hanging="547"/>
        <w:jc w:val="right"/>
        <w:rPr>
          <w:rFonts w:ascii="Arial" w:hAnsi="Arial" w:cs="Arial"/>
          <w:sz w:val="20"/>
          <w:szCs w:val="20"/>
        </w:rPr>
      </w:pPr>
      <w:r w:rsidRPr="00C06E47">
        <w:rPr>
          <w:rFonts w:ascii="Arial" w:hAnsi="Arial" w:cs="Arial"/>
          <w:sz w:val="20"/>
          <w:szCs w:val="20"/>
        </w:rPr>
        <w:t xml:space="preserve">(Unit: </w:t>
      </w:r>
      <w:r w:rsidR="002B7350" w:rsidRPr="00C06E47">
        <w:rPr>
          <w:rFonts w:ascii="Arial" w:hAnsi="Arial" w:cs="Arial"/>
          <w:sz w:val="20"/>
          <w:szCs w:val="20"/>
        </w:rPr>
        <w:t xml:space="preserve">Million </w:t>
      </w:r>
      <w:r w:rsidRPr="00C06E47">
        <w:rPr>
          <w:rFonts w:ascii="Arial" w:hAnsi="Arial" w:cs="Arial"/>
          <w:sz w:val="20"/>
          <w:szCs w:val="20"/>
        </w:rPr>
        <w:t>Baht)</w:t>
      </w:r>
    </w:p>
    <w:tbl>
      <w:tblPr>
        <w:tblW w:w="9090" w:type="dxa"/>
        <w:tblInd w:w="558" w:type="dxa"/>
        <w:tblLayout w:type="fixed"/>
        <w:tblLook w:val="0000" w:firstRow="0" w:lastRow="0" w:firstColumn="0" w:lastColumn="0" w:noHBand="0" w:noVBand="0"/>
      </w:tblPr>
      <w:tblGrid>
        <w:gridCol w:w="4590"/>
        <w:gridCol w:w="2250"/>
        <w:gridCol w:w="2250"/>
      </w:tblGrid>
      <w:tr w:rsidR="00236C4B" w:rsidRPr="00C06E47" w:rsidTr="004B489E">
        <w:tc>
          <w:tcPr>
            <w:tcW w:w="4590" w:type="dxa"/>
          </w:tcPr>
          <w:p w:rsidR="00236C4B" w:rsidRPr="00C06E47" w:rsidRDefault="00236C4B" w:rsidP="007C0C28">
            <w:pPr>
              <w:spacing w:line="380" w:lineRule="exact"/>
              <w:ind w:left="162" w:hanging="162"/>
              <w:rPr>
                <w:rFonts w:ascii="Arial" w:hAnsi="Arial" w:cs="Arial"/>
                <w:sz w:val="20"/>
                <w:szCs w:val="20"/>
              </w:rPr>
            </w:pPr>
          </w:p>
        </w:tc>
        <w:tc>
          <w:tcPr>
            <w:tcW w:w="2250" w:type="dxa"/>
            <w:vAlign w:val="bottom"/>
          </w:tcPr>
          <w:p w:rsidR="00236C4B" w:rsidRPr="00C06E47" w:rsidRDefault="006D6AE2" w:rsidP="00A03F29">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30 September 2017</w:t>
            </w:r>
          </w:p>
        </w:tc>
        <w:tc>
          <w:tcPr>
            <w:tcW w:w="2250" w:type="dxa"/>
            <w:vAlign w:val="bottom"/>
          </w:tcPr>
          <w:p w:rsidR="00236C4B" w:rsidRPr="00C06E47" w:rsidRDefault="00AB4783" w:rsidP="00A03F29">
            <w:pPr>
              <w:pBdr>
                <w:bottom w:val="single" w:sz="4" w:space="1" w:color="auto"/>
              </w:pBdr>
              <w:spacing w:line="380" w:lineRule="exact"/>
              <w:ind w:right="-18"/>
              <w:jc w:val="center"/>
              <w:rPr>
                <w:rFonts w:ascii="Arial" w:hAnsi="Arial" w:cs="Arial"/>
                <w:sz w:val="20"/>
                <w:szCs w:val="20"/>
              </w:rPr>
            </w:pPr>
            <w:r w:rsidRPr="00C06E47">
              <w:rPr>
                <w:rFonts w:ascii="Arial" w:hAnsi="Arial" w:cs="Arial"/>
                <w:sz w:val="20"/>
                <w:szCs w:val="20"/>
              </w:rPr>
              <w:t>31 December 2016</w:t>
            </w:r>
          </w:p>
        </w:tc>
      </w:tr>
      <w:tr w:rsidR="00236C4B" w:rsidRPr="00C06E47" w:rsidTr="004B489E">
        <w:tc>
          <w:tcPr>
            <w:tcW w:w="4590" w:type="dxa"/>
          </w:tcPr>
          <w:p w:rsidR="00236C4B" w:rsidRPr="00C06E47" w:rsidRDefault="00236C4B" w:rsidP="007C0C28">
            <w:pPr>
              <w:spacing w:line="380" w:lineRule="exact"/>
              <w:ind w:left="162" w:right="-108" w:hanging="162"/>
              <w:jc w:val="left"/>
              <w:rPr>
                <w:rFonts w:ascii="Arial" w:hAnsi="Arial" w:cs="Arial"/>
                <w:b/>
                <w:bCs/>
                <w:sz w:val="20"/>
                <w:szCs w:val="20"/>
              </w:rPr>
            </w:pPr>
            <w:r w:rsidRPr="00C06E47">
              <w:rPr>
                <w:rFonts w:ascii="Arial" w:hAnsi="Arial" w:cs="Arial"/>
                <w:b/>
                <w:bCs/>
                <w:sz w:val="20"/>
                <w:szCs w:val="20"/>
              </w:rPr>
              <w:t xml:space="preserve">Premium receivables </w:t>
            </w:r>
          </w:p>
        </w:tc>
        <w:tc>
          <w:tcPr>
            <w:tcW w:w="2250" w:type="dxa"/>
          </w:tcPr>
          <w:p w:rsidR="00236C4B" w:rsidRPr="00C06E47" w:rsidRDefault="00236C4B" w:rsidP="00E74984">
            <w:pPr>
              <w:tabs>
                <w:tab w:val="decimal" w:pos="1692"/>
              </w:tabs>
              <w:spacing w:line="380" w:lineRule="exact"/>
              <w:ind w:left="-79" w:right="0"/>
              <w:jc w:val="left"/>
              <w:rPr>
                <w:rFonts w:ascii="Arial" w:hAnsi="Arial" w:cs="Arial"/>
                <w:sz w:val="20"/>
                <w:szCs w:val="20"/>
              </w:rPr>
            </w:pPr>
          </w:p>
        </w:tc>
        <w:tc>
          <w:tcPr>
            <w:tcW w:w="2250" w:type="dxa"/>
          </w:tcPr>
          <w:p w:rsidR="00236C4B" w:rsidRPr="00C06E47" w:rsidRDefault="00236C4B" w:rsidP="007C0C28">
            <w:pPr>
              <w:tabs>
                <w:tab w:val="decimal" w:pos="1629"/>
              </w:tabs>
              <w:spacing w:line="380" w:lineRule="exact"/>
              <w:ind w:left="-79" w:right="0"/>
              <w:jc w:val="left"/>
              <w:rPr>
                <w:rFonts w:ascii="Arial" w:hAnsi="Arial" w:cs="Arial"/>
                <w:sz w:val="20"/>
                <w:szCs w:val="20"/>
              </w:rPr>
            </w:pPr>
          </w:p>
        </w:tc>
      </w:tr>
      <w:tr w:rsidR="00E65B7F" w:rsidRPr="00C06E47" w:rsidTr="004B489E">
        <w:tc>
          <w:tcPr>
            <w:tcW w:w="4590" w:type="dxa"/>
          </w:tcPr>
          <w:p w:rsidR="00E65B7F" w:rsidRPr="00C06E47" w:rsidRDefault="00E65B7F" w:rsidP="00E65B7F">
            <w:pPr>
              <w:spacing w:line="380" w:lineRule="exact"/>
              <w:ind w:left="162" w:right="-108" w:hanging="162"/>
              <w:rPr>
                <w:rFonts w:ascii="Arial" w:hAnsi="Arial" w:cs="Arial"/>
                <w:sz w:val="20"/>
                <w:szCs w:val="20"/>
              </w:rPr>
            </w:pPr>
            <w:r w:rsidRPr="00C06E47">
              <w:rPr>
                <w:rFonts w:ascii="Arial" w:eastAsia="Arial Unicode MS" w:hAnsi="Arial" w:cs="Arial"/>
                <w:sz w:val="20"/>
                <w:szCs w:val="20"/>
              </w:rPr>
              <w:t>Dung Seng Insurance Broker Co., Ltd.</w:t>
            </w:r>
          </w:p>
        </w:tc>
        <w:tc>
          <w:tcPr>
            <w:tcW w:w="2250" w:type="dxa"/>
            <w:vAlign w:val="bottom"/>
          </w:tcPr>
          <w:p w:rsidR="00E65B7F" w:rsidRPr="00E65B7F" w:rsidRDefault="00E65B7F" w:rsidP="00E65B7F">
            <w:pPr>
              <w:tabs>
                <w:tab w:val="decimal" w:pos="1692"/>
              </w:tabs>
              <w:spacing w:line="380" w:lineRule="exact"/>
              <w:ind w:left="-79" w:right="0"/>
              <w:jc w:val="left"/>
              <w:rPr>
                <w:rFonts w:ascii="Arial" w:hAnsi="Arial" w:cs="Arial"/>
                <w:sz w:val="20"/>
                <w:szCs w:val="20"/>
              </w:rPr>
            </w:pPr>
            <w:r w:rsidRPr="00E65B7F">
              <w:rPr>
                <w:rFonts w:ascii="Arial" w:hAnsi="Arial" w:cs="Arial" w:hint="cs"/>
                <w:sz w:val="20"/>
                <w:szCs w:val="20"/>
                <w:cs/>
              </w:rPr>
              <w:t>110.8</w:t>
            </w:r>
          </w:p>
        </w:tc>
        <w:tc>
          <w:tcPr>
            <w:tcW w:w="2250" w:type="dxa"/>
            <w:vAlign w:val="bottom"/>
          </w:tcPr>
          <w:p w:rsidR="00E65B7F" w:rsidRPr="00C06E47" w:rsidRDefault="00E65B7F" w:rsidP="00E65B7F">
            <w:pPr>
              <w:tabs>
                <w:tab w:val="decimal" w:pos="1692"/>
              </w:tabs>
              <w:spacing w:line="380" w:lineRule="exact"/>
              <w:ind w:left="-79" w:right="0"/>
              <w:jc w:val="left"/>
              <w:rPr>
                <w:rFonts w:ascii="Arial" w:hAnsi="Arial" w:cs="Arial"/>
                <w:sz w:val="20"/>
                <w:szCs w:val="20"/>
              </w:rPr>
            </w:pPr>
            <w:r w:rsidRPr="00C06E47">
              <w:rPr>
                <w:rFonts w:ascii="Arial" w:hAnsi="Arial" w:cs="Arial"/>
                <w:sz w:val="20"/>
                <w:szCs w:val="20"/>
              </w:rPr>
              <w:t>177.3</w:t>
            </w:r>
          </w:p>
        </w:tc>
      </w:tr>
      <w:tr w:rsidR="00E65B7F" w:rsidRPr="00C06E47" w:rsidTr="004B489E">
        <w:tc>
          <w:tcPr>
            <w:tcW w:w="4590" w:type="dxa"/>
            <w:vAlign w:val="bottom"/>
          </w:tcPr>
          <w:p w:rsidR="00E65B7F" w:rsidRPr="00C06E47" w:rsidRDefault="00E65B7F" w:rsidP="00E65B7F">
            <w:pPr>
              <w:spacing w:line="380" w:lineRule="exact"/>
              <w:ind w:left="162" w:right="-108" w:hanging="162"/>
              <w:rPr>
                <w:rFonts w:ascii="Arial" w:eastAsia="Arial Unicode MS" w:hAnsi="Arial" w:cs="Arial"/>
                <w:b/>
                <w:bCs/>
                <w:sz w:val="20"/>
                <w:szCs w:val="20"/>
              </w:rPr>
            </w:pPr>
            <w:r w:rsidRPr="00C06E47">
              <w:rPr>
                <w:rFonts w:ascii="Arial" w:eastAsia="Arial Unicode MS" w:hAnsi="Arial" w:cs="Arial"/>
                <w:b/>
                <w:bCs/>
                <w:sz w:val="20"/>
                <w:szCs w:val="20"/>
              </w:rPr>
              <w:t>Accrued commissions</w:t>
            </w:r>
          </w:p>
        </w:tc>
        <w:tc>
          <w:tcPr>
            <w:tcW w:w="2250" w:type="dxa"/>
            <w:vAlign w:val="bottom"/>
          </w:tcPr>
          <w:p w:rsidR="00E65B7F" w:rsidRPr="00E65B7F" w:rsidRDefault="00E65B7F" w:rsidP="00E65B7F">
            <w:pPr>
              <w:tabs>
                <w:tab w:val="decimal" w:pos="1692"/>
              </w:tabs>
              <w:spacing w:line="380" w:lineRule="exact"/>
              <w:ind w:left="-79" w:right="0"/>
              <w:jc w:val="left"/>
              <w:rPr>
                <w:rFonts w:ascii="Arial" w:hAnsi="Arial" w:cs="Arial"/>
                <w:sz w:val="20"/>
                <w:szCs w:val="20"/>
              </w:rPr>
            </w:pPr>
          </w:p>
        </w:tc>
        <w:tc>
          <w:tcPr>
            <w:tcW w:w="2250" w:type="dxa"/>
            <w:vAlign w:val="bottom"/>
          </w:tcPr>
          <w:p w:rsidR="00E65B7F" w:rsidRPr="00C06E47" w:rsidRDefault="00E65B7F" w:rsidP="00E65B7F">
            <w:pPr>
              <w:tabs>
                <w:tab w:val="decimal" w:pos="1692"/>
              </w:tabs>
              <w:spacing w:line="380" w:lineRule="exact"/>
              <w:ind w:left="-79" w:right="0"/>
              <w:jc w:val="left"/>
              <w:rPr>
                <w:rFonts w:ascii="Arial" w:hAnsi="Arial" w:cs="Arial"/>
                <w:sz w:val="20"/>
                <w:szCs w:val="20"/>
              </w:rPr>
            </w:pPr>
          </w:p>
        </w:tc>
      </w:tr>
      <w:tr w:rsidR="00E65B7F" w:rsidRPr="00C06E47" w:rsidTr="004B489E">
        <w:tc>
          <w:tcPr>
            <w:tcW w:w="4590" w:type="dxa"/>
            <w:vAlign w:val="bottom"/>
          </w:tcPr>
          <w:p w:rsidR="00E65B7F" w:rsidRPr="00C06E47" w:rsidRDefault="00E65B7F" w:rsidP="00E65B7F">
            <w:pPr>
              <w:spacing w:line="380" w:lineRule="exact"/>
              <w:ind w:left="162" w:right="-108" w:hanging="162"/>
              <w:rPr>
                <w:rFonts w:ascii="Arial" w:hAnsi="Arial" w:cs="Arial"/>
                <w:sz w:val="20"/>
                <w:szCs w:val="20"/>
              </w:rPr>
            </w:pPr>
            <w:r w:rsidRPr="00C06E47">
              <w:rPr>
                <w:rFonts w:ascii="Arial" w:eastAsia="Arial Unicode MS" w:hAnsi="Arial" w:cs="Arial"/>
                <w:sz w:val="20"/>
                <w:szCs w:val="20"/>
              </w:rPr>
              <w:t>Dung Seng Insurance Broker Co., Ltd.</w:t>
            </w:r>
          </w:p>
        </w:tc>
        <w:tc>
          <w:tcPr>
            <w:tcW w:w="2250" w:type="dxa"/>
            <w:vAlign w:val="bottom"/>
          </w:tcPr>
          <w:p w:rsidR="00E65B7F" w:rsidRPr="00E65B7F" w:rsidRDefault="00E65B7F" w:rsidP="00E65B7F">
            <w:pPr>
              <w:tabs>
                <w:tab w:val="decimal" w:pos="1692"/>
              </w:tabs>
              <w:spacing w:line="380" w:lineRule="exact"/>
              <w:ind w:left="-79" w:right="0"/>
              <w:jc w:val="left"/>
              <w:rPr>
                <w:rFonts w:ascii="Arial" w:hAnsi="Arial" w:cs="Arial"/>
                <w:sz w:val="20"/>
                <w:szCs w:val="20"/>
              </w:rPr>
            </w:pPr>
            <w:r w:rsidRPr="00E65B7F">
              <w:rPr>
                <w:rFonts w:ascii="Arial" w:hAnsi="Arial" w:cs="Arial" w:hint="cs"/>
                <w:sz w:val="20"/>
                <w:szCs w:val="20"/>
                <w:cs/>
              </w:rPr>
              <w:t>18.9</w:t>
            </w:r>
          </w:p>
        </w:tc>
        <w:tc>
          <w:tcPr>
            <w:tcW w:w="2250" w:type="dxa"/>
            <w:vAlign w:val="bottom"/>
          </w:tcPr>
          <w:p w:rsidR="00E65B7F" w:rsidRPr="00C06E47" w:rsidRDefault="00E65B7F" w:rsidP="00E65B7F">
            <w:pPr>
              <w:tabs>
                <w:tab w:val="decimal" w:pos="1692"/>
              </w:tabs>
              <w:spacing w:line="380" w:lineRule="exact"/>
              <w:ind w:left="-79" w:right="0"/>
              <w:jc w:val="left"/>
              <w:rPr>
                <w:rFonts w:ascii="Arial" w:hAnsi="Arial" w:cs="Arial"/>
                <w:sz w:val="20"/>
                <w:szCs w:val="20"/>
              </w:rPr>
            </w:pPr>
            <w:r w:rsidRPr="00C06E47">
              <w:rPr>
                <w:rFonts w:ascii="Arial" w:hAnsi="Arial" w:cs="Arial"/>
                <w:sz w:val="20"/>
                <w:szCs w:val="20"/>
              </w:rPr>
              <w:t>30.5</w:t>
            </w:r>
          </w:p>
        </w:tc>
      </w:tr>
      <w:tr w:rsidR="00E65B7F" w:rsidRPr="00C06E47" w:rsidTr="004B489E">
        <w:tc>
          <w:tcPr>
            <w:tcW w:w="4590" w:type="dxa"/>
            <w:vAlign w:val="bottom"/>
          </w:tcPr>
          <w:p w:rsidR="00E65B7F" w:rsidRPr="00C06E47" w:rsidRDefault="00E65B7F" w:rsidP="00E65B7F">
            <w:pPr>
              <w:spacing w:line="380" w:lineRule="exact"/>
              <w:ind w:left="162" w:right="-108" w:hanging="162"/>
              <w:rPr>
                <w:rFonts w:ascii="Arial" w:eastAsia="Arial Unicode MS" w:hAnsi="Arial" w:cs="Browallia New"/>
                <w:b/>
                <w:bCs/>
                <w:sz w:val="20"/>
                <w:szCs w:val="25"/>
              </w:rPr>
            </w:pPr>
            <w:r w:rsidRPr="00C06E47">
              <w:rPr>
                <w:rFonts w:ascii="Arial" w:eastAsia="Arial Unicode MS" w:hAnsi="Arial" w:cs="Browallia New"/>
                <w:b/>
                <w:bCs/>
                <w:sz w:val="20"/>
                <w:szCs w:val="25"/>
              </w:rPr>
              <w:t>Other liabilities</w:t>
            </w:r>
          </w:p>
        </w:tc>
        <w:tc>
          <w:tcPr>
            <w:tcW w:w="2250" w:type="dxa"/>
            <w:vAlign w:val="bottom"/>
          </w:tcPr>
          <w:p w:rsidR="00E65B7F" w:rsidRPr="00E65B7F" w:rsidRDefault="00E65B7F" w:rsidP="00E65B7F">
            <w:pPr>
              <w:tabs>
                <w:tab w:val="decimal" w:pos="1692"/>
              </w:tabs>
              <w:spacing w:line="380" w:lineRule="exact"/>
              <w:ind w:left="-79" w:right="0"/>
              <w:jc w:val="left"/>
              <w:rPr>
                <w:rFonts w:ascii="Arial" w:hAnsi="Arial" w:cs="Arial"/>
                <w:sz w:val="20"/>
                <w:szCs w:val="20"/>
              </w:rPr>
            </w:pPr>
          </w:p>
        </w:tc>
        <w:tc>
          <w:tcPr>
            <w:tcW w:w="2250" w:type="dxa"/>
            <w:vAlign w:val="bottom"/>
          </w:tcPr>
          <w:p w:rsidR="00E65B7F" w:rsidRPr="00C06E47" w:rsidRDefault="00E65B7F" w:rsidP="00E65B7F">
            <w:pPr>
              <w:tabs>
                <w:tab w:val="decimal" w:pos="1692"/>
              </w:tabs>
              <w:spacing w:line="380" w:lineRule="exact"/>
              <w:ind w:left="-79" w:right="0"/>
              <w:jc w:val="left"/>
              <w:rPr>
                <w:rFonts w:ascii="Arial" w:hAnsi="Arial" w:cs="Arial"/>
                <w:sz w:val="20"/>
                <w:szCs w:val="20"/>
              </w:rPr>
            </w:pPr>
          </w:p>
        </w:tc>
      </w:tr>
      <w:tr w:rsidR="00E65B7F" w:rsidRPr="00C06E47" w:rsidTr="004B489E">
        <w:tc>
          <w:tcPr>
            <w:tcW w:w="4590" w:type="dxa"/>
            <w:vAlign w:val="bottom"/>
          </w:tcPr>
          <w:p w:rsidR="00E65B7F" w:rsidRPr="00C06E47" w:rsidRDefault="00E65B7F" w:rsidP="00E65B7F">
            <w:pPr>
              <w:spacing w:line="380" w:lineRule="exact"/>
              <w:ind w:left="162" w:right="-108" w:hanging="162"/>
              <w:rPr>
                <w:rFonts w:ascii="Arial" w:hAnsi="Arial" w:cs="Arial"/>
                <w:sz w:val="20"/>
                <w:szCs w:val="20"/>
              </w:rPr>
            </w:pPr>
            <w:r w:rsidRPr="00C06E47">
              <w:rPr>
                <w:rFonts w:ascii="Arial" w:hAnsi="Arial" w:cs="Arial"/>
                <w:sz w:val="20"/>
                <w:szCs w:val="20"/>
              </w:rPr>
              <w:t>N.S.B. Co., Ltd.</w:t>
            </w:r>
          </w:p>
        </w:tc>
        <w:tc>
          <w:tcPr>
            <w:tcW w:w="2250" w:type="dxa"/>
            <w:vAlign w:val="bottom"/>
          </w:tcPr>
          <w:p w:rsidR="00E65B7F" w:rsidRPr="00E65B7F" w:rsidRDefault="00E65B7F" w:rsidP="00E65B7F">
            <w:pPr>
              <w:tabs>
                <w:tab w:val="decimal" w:pos="1692"/>
              </w:tabs>
              <w:spacing w:line="380" w:lineRule="exact"/>
              <w:ind w:left="-79" w:right="0"/>
              <w:jc w:val="left"/>
              <w:rPr>
                <w:rFonts w:ascii="Arial" w:hAnsi="Arial" w:cs="Arial"/>
                <w:sz w:val="20"/>
                <w:szCs w:val="20"/>
              </w:rPr>
            </w:pPr>
            <w:r w:rsidRPr="00E65B7F">
              <w:rPr>
                <w:rFonts w:ascii="Arial" w:hAnsi="Arial" w:cs="Arial"/>
                <w:sz w:val="20"/>
                <w:szCs w:val="20"/>
              </w:rPr>
              <w:t>-</w:t>
            </w:r>
          </w:p>
        </w:tc>
        <w:tc>
          <w:tcPr>
            <w:tcW w:w="2250" w:type="dxa"/>
            <w:vAlign w:val="bottom"/>
          </w:tcPr>
          <w:p w:rsidR="00E65B7F" w:rsidRPr="00C06E47" w:rsidRDefault="00E65B7F" w:rsidP="00E65B7F">
            <w:pPr>
              <w:tabs>
                <w:tab w:val="decimal" w:pos="1692"/>
              </w:tabs>
              <w:spacing w:line="380" w:lineRule="exact"/>
              <w:ind w:left="-79" w:right="0"/>
              <w:jc w:val="left"/>
              <w:rPr>
                <w:rFonts w:ascii="Arial" w:hAnsi="Arial" w:cs="Arial"/>
                <w:sz w:val="20"/>
                <w:szCs w:val="20"/>
              </w:rPr>
            </w:pPr>
            <w:r w:rsidRPr="00C06E47">
              <w:rPr>
                <w:rFonts w:ascii="Arial" w:hAnsi="Arial" w:cs="Arial"/>
                <w:sz w:val="20"/>
                <w:szCs w:val="20"/>
              </w:rPr>
              <w:t>1.7</w:t>
            </w:r>
          </w:p>
        </w:tc>
      </w:tr>
    </w:tbl>
    <w:p w:rsidR="00CE062D" w:rsidRPr="00C06E47" w:rsidRDefault="002B7350" w:rsidP="00F66F48">
      <w:pPr>
        <w:tabs>
          <w:tab w:val="left" w:pos="900"/>
          <w:tab w:val="left" w:pos="1440"/>
          <w:tab w:val="left" w:pos="2160"/>
          <w:tab w:val="left" w:pos="4140"/>
        </w:tabs>
        <w:spacing w:before="240" w:after="120" w:line="380" w:lineRule="exact"/>
        <w:ind w:left="547" w:right="-691" w:hanging="547"/>
        <w:jc w:val="thaiDistribute"/>
        <w:rPr>
          <w:rFonts w:ascii="Arial" w:hAnsi="Arial"/>
          <w:b/>
          <w:bCs/>
          <w:sz w:val="22"/>
          <w:szCs w:val="22"/>
        </w:rPr>
      </w:pPr>
      <w:r w:rsidRPr="00C06E47">
        <w:rPr>
          <w:rFonts w:ascii="Arial" w:hAnsi="Arial"/>
          <w:b/>
          <w:bCs/>
          <w:sz w:val="22"/>
          <w:szCs w:val="22"/>
        </w:rPr>
        <w:t>19</w:t>
      </w:r>
      <w:r w:rsidR="00CE062D" w:rsidRPr="00C06E47">
        <w:rPr>
          <w:rFonts w:ascii="Arial" w:hAnsi="Arial"/>
          <w:b/>
          <w:bCs/>
          <w:sz w:val="22"/>
          <w:szCs w:val="22"/>
        </w:rPr>
        <w:t>.4</w:t>
      </w:r>
      <w:r w:rsidR="00CE062D" w:rsidRPr="00C06E47">
        <w:rPr>
          <w:rFonts w:ascii="Arial" w:hAnsi="Arial"/>
          <w:b/>
          <w:bCs/>
          <w:sz w:val="22"/>
          <w:szCs w:val="22"/>
        </w:rPr>
        <w:tab/>
        <w:t xml:space="preserve">Directors’ and </w:t>
      </w:r>
      <w:r w:rsidR="003E40AA" w:rsidRPr="00C06E47">
        <w:rPr>
          <w:rFonts w:ascii="Arial" w:hAnsi="Arial"/>
          <w:b/>
          <w:bCs/>
          <w:sz w:val="22"/>
          <w:szCs w:val="22"/>
        </w:rPr>
        <w:t xml:space="preserve">key </w:t>
      </w:r>
      <w:r w:rsidR="00CE062D" w:rsidRPr="00C06E47">
        <w:rPr>
          <w:rFonts w:ascii="Arial" w:hAnsi="Arial"/>
          <w:b/>
          <w:bCs/>
          <w:sz w:val="22"/>
          <w:szCs w:val="22"/>
        </w:rPr>
        <w:t>management’s benefits</w:t>
      </w:r>
    </w:p>
    <w:p w:rsidR="00F050B0" w:rsidRPr="00843BE4" w:rsidRDefault="00F050B0" w:rsidP="00F050B0">
      <w:pPr>
        <w:tabs>
          <w:tab w:val="left" w:pos="2160"/>
          <w:tab w:val="right" w:pos="7100"/>
          <w:tab w:val="right" w:pos="9000"/>
        </w:tabs>
        <w:spacing w:before="120" w:after="120" w:line="380" w:lineRule="exact"/>
        <w:ind w:left="547" w:right="-29" w:hanging="547"/>
        <w:jc w:val="thaiDistribute"/>
        <w:rPr>
          <w:rFonts w:ascii="Arial" w:hAnsi="Arial"/>
          <w:sz w:val="22"/>
          <w:szCs w:val="22"/>
        </w:rPr>
      </w:pPr>
      <w:r w:rsidRPr="00843BE4">
        <w:rPr>
          <w:rFonts w:ascii="Arial" w:hAnsi="Arial"/>
          <w:sz w:val="22"/>
          <w:szCs w:val="22"/>
        </w:rPr>
        <w:tab/>
        <w:t xml:space="preserve">During the three-month </w:t>
      </w:r>
      <w:r>
        <w:rPr>
          <w:rFonts w:ascii="Arial" w:hAnsi="Arial"/>
          <w:sz w:val="22"/>
          <w:szCs w:val="22"/>
        </w:rPr>
        <w:t xml:space="preserve">and </w:t>
      </w:r>
      <w:r w:rsidR="006D6AE2">
        <w:rPr>
          <w:rFonts w:ascii="Arial" w:hAnsi="Arial"/>
          <w:sz w:val="22"/>
          <w:szCs w:val="22"/>
        </w:rPr>
        <w:t>nine-month</w:t>
      </w:r>
      <w:r>
        <w:rPr>
          <w:rFonts w:ascii="Arial" w:hAnsi="Arial"/>
          <w:sz w:val="22"/>
          <w:szCs w:val="22"/>
        </w:rPr>
        <w:t xml:space="preserve"> </w:t>
      </w:r>
      <w:r w:rsidRPr="00843BE4">
        <w:rPr>
          <w:rFonts w:ascii="Arial" w:hAnsi="Arial"/>
          <w:sz w:val="22"/>
          <w:szCs w:val="22"/>
        </w:rPr>
        <w:t xml:space="preserve">periods ended </w:t>
      </w:r>
      <w:r w:rsidR="006D6AE2">
        <w:rPr>
          <w:rFonts w:ascii="Arial" w:hAnsi="Arial" w:cs="Arial"/>
          <w:sz w:val="22"/>
          <w:szCs w:val="22"/>
        </w:rPr>
        <w:t>30 September 2017</w:t>
      </w:r>
      <w:r w:rsidRPr="00843BE4">
        <w:rPr>
          <w:rFonts w:ascii="Arial" w:hAnsi="Arial"/>
          <w:sz w:val="22"/>
          <w:szCs w:val="22"/>
        </w:rPr>
        <w:t xml:space="preserve"> and 201</w:t>
      </w:r>
      <w:r>
        <w:rPr>
          <w:rFonts w:ascii="Arial" w:hAnsi="Arial"/>
          <w:sz w:val="22"/>
          <w:szCs w:val="22"/>
        </w:rPr>
        <w:t>6</w:t>
      </w:r>
      <w:r w:rsidRPr="00843BE4">
        <w:rPr>
          <w:rFonts w:ascii="Arial" w:hAnsi="Arial"/>
          <w:sz w:val="22"/>
          <w:szCs w:val="22"/>
        </w:rPr>
        <w:t>, the Company had employee benefit expenses incurred on directors and key management as below.</w:t>
      </w:r>
    </w:p>
    <w:tbl>
      <w:tblPr>
        <w:tblW w:w="9114" w:type="dxa"/>
        <w:tblInd w:w="534" w:type="dxa"/>
        <w:tblLayout w:type="fixed"/>
        <w:tblLook w:val="04A0" w:firstRow="1" w:lastRow="0" w:firstColumn="1" w:lastColumn="0" w:noHBand="0" w:noVBand="1"/>
      </w:tblPr>
      <w:tblGrid>
        <w:gridCol w:w="2994"/>
        <w:gridCol w:w="1530"/>
        <w:gridCol w:w="1530"/>
        <w:gridCol w:w="1530"/>
        <w:gridCol w:w="1530"/>
      </w:tblGrid>
      <w:tr w:rsidR="00F050B0" w:rsidRPr="00843BE4" w:rsidTr="00E65B7F">
        <w:tc>
          <w:tcPr>
            <w:tcW w:w="9114" w:type="dxa"/>
            <w:gridSpan w:val="5"/>
          </w:tcPr>
          <w:p w:rsidR="00F050B0" w:rsidRPr="00843BE4" w:rsidRDefault="00F050B0" w:rsidP="00E52C12">
            <w:pPr>
              <w:tabs>
                <w:tab w:val="left" w:pos="600"/>
                <w:tab w:val="left" w:pos="900"/>
                <w:tab w:val="right" w:pos="7280"/>
                <w:tab w:val="right" w:pos="8540"/>
              </w:tabs>
              <w:spacing w:line="380" w:lineRule="exact"/>
              <w:ind w:right="-45"/>
              <w:jc w:val="right"/>
              <w:rPr>
                <w:rFonts w:ascii="Arial" w:hAnsi="Arial" w:cs="Arial"/>
                <w:sz w:val="20"/>
                <w:szCs w:val="20"/>
                <w:cs/>
              </w:rPr>
            </w:pPr>
            <w:r w:rsidRPr="00843BE4">
              <w:rPr>
                <w:rFonts w:ascii="Arial" w:hAnsi="Arial" w:cs="Arial"/>
                <w:sz w:val="20"/>
                <w:szCs w:val="20"/>
              </w:rPr>
              <w:t>(Unit: Million Baht)</w:t>
            </w:r>
          </w:p>
        </w:tc>
      </w:tr>
      <w:tr w:rsidR="00F050B0" w:rsidRPr="00843BE4" w:rsidTr="00E65B7F">
        <w:tc>
          <w:tcPr>
            <w:tcW w:w="2994" w:type="dxa"/>
          </w:tcPr>
          <w:p w:rsidR="00F050B0" w:rsidRPr="00843BE4" w:rsidRDefault="00F050B0" w:rsidP="00E52C1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060" w:type="dxa"/>
            <w:gridSpan w:val="2"/>
            <w:vAlign w:val="bottom"/>
          </w:tcPr>
          <w:p w:rsidR="00F050B0" w:rsidRPr="00843BE4" w:rsidRDefault="00F050B0" w:rsidP="00E52C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eastAsia="Arial Unicode MS" w:hAnsi="Arial" w:cs="Arial"/>
                <w:sz w:val="20"/>
                <w:szCs w:val="20"/>
              </w:rPr>
              <w:t xml:space="preserve">For the three-month periods ended </w:t>
            </w:r>
            <w:r w:rsidR="006D6AE2">
              <w:rPr>
                <w:rFonts w:ascii="Arial" w:eastAsia="Arial Unicode MS" w:hAnsi="Arial" w:cs="Arial"/>
                <w:sz w:val="20"/>
                <w:szCs w:val="20"/>
              </w:rPr>
              <w:t>30 September</w:t>
            </w:r>
          </w:p>
        </w:tc>
        <w:tc>
          <w:tcPr>
            <w:tcW w:w="3060" w:type="dxa"/>
            <w:gridSpan w:val="2"/>
            <w:vAlign w:val="bottom"/>
          </w:tcPr>
          <w:p w:rsidR="00F050B0" w:rsidRPr="00843BE4" w:rsidRDefault="00F050B0" w:rsidP="00E52C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eastAsia="Arial Unicode MS" w:hAnsi="Arial" w:cs="Arial"/>
                <w:sz w:val="20"/>
                <w:szCs w:val="20"/>
              </w:rPr>
              <w:t xml:space="preserve">For the </w:t>
            </w:r>
            <w:r w:rsidR="006D6AE2">
              <w:rPr>
                <w:rFonts w:ascii="Arial" w:eastAsia="Arial Unicode MS" w:hAnsi="Arial" w:cs="Arial"/>
                <w:sz w:val="20"/>
                <w:szCs w:val="20"/>
              </w:rPr>
              <w:t>nine-month</w:t>
            </w:r>
            <w:r>
              <w:rPr>
                <w:rFonts w:ascii="Arial" w:eastAsia="Arial Unicode MS" w:hAnsi="Arial" w:cs="Arial"/>
                <w:sz w:val="20"/>
                <w:szCs w:val="20"/>
              </w:rPr>
              <w:t xml:space="preserve"> periods </w:t>
            </w:r>
            <w:r w:rsidR="00765CAB">
              <w:rPr>
                <w:rFonts w:ascii="Arial" w:eastAsia="Arial Unicode MS" w:hAnsi="Arial" w:cs="Arial"/>
                <w:sz w:val="20"/>
                <w:szCs w:val="20"/>
              </w:rPr>
              <w:t xml:space="preserve"> </w:t>
            </w:r>
            <w:r>
              <w:rPr>
                <w:rFonts w:ascii="Arial" w:eastAsia="Arial Unicode MS" w:hAnsi="Arial" w:cs="Arial"/>
                <w:sz w:val="20"/>
                <w:szCs w:val="20"/>
              </w:rPr>
              <w:t xml:space="preserve">ended </w:t>
            </w:r>
            <w:r w:rsidR="006D6AE2">
              <w:rPr>
                <w:rFonts w:ascii="Arial" w:eastAsia="Arial Unicode MS" w:hAnsi="Arial" w:cs="Arial"/>
                <w:sz w:val="20"/>
                <w:szCs w:val="20"/>
              </w:rPr>
              <w:t>30 September</w:t>
            </w:r>
          </w:p>
        </w:tc>
      </w:tr>
      <w:tr w:rsidR="00F050B0" w:rsidRPr="00843BE4" w:rsidTr="00E65B7F">
        <w:tc>
          <w:tcPr>
            <w:tcW w:w="2994" w:type="dxa"/>
          </w:tcPr>
          <w:p w:rsidR="00F050B0" w:rsidRPr="00843BE4" w:rsidRDefault="00F050B0" w:rsidP="00F050B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30" w:type="dxa"/>
            <w:vAlign w:val="bottom"/>
          </w:tcPr>
          <w:p w:rsidR="00F050B0" w:rsidRPr="00843BE4" w:rsidRDefault="00F050B0" w:rsidP="00F050B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2017</w:t>
            </w:r>
          </w:p>
        </w:tc>
        <w:tc>
          <w:tcPr>
            <w:tcW w:w="1530" w:type="dxa"/>
            <w:vAlign w:val="bottom"/>
          </w:tcPr>
          <w:p w:rsidR="00F050B0" w:rsidRPr="00843BE4" w:rsidRDefault="00F050B0" w:rsidP="00F050B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2016</w:t>
            </w:r>
          </w:p>
        </w:tc>
        <w:tc>
          <w:tcPr>
            <w:tcW w:w="1530" w:type="dxa"/>
            <w:vAlign w:val="bottom"/>
          </w:tcPr>
          <w:p w:rsidR="00F050B0" w:rsidRPr="00843BE4" w:rsidRDefault="00F050B0" w:rsidP="00F050B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2017</w:t>
            </w:r>
          </w:p>
        </w:tc>
        <w:tc>
          <w:tcPr>
            <w:tcW w:w="1530" w:type="dxa"/>
            <w:vAlign w:val="bottom"/>
          </w:tcPr>
          <w:p w:rsidR="00F050B0" w:rsidRPr="00843BE4" w:rsidRDefault="00F050B0" w:rsidP="00F050B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2016</w:t>
            </w:r>
          </w:p>
        </w:tc>
      </w:tr>
      <w:tr w:rsidR="00A41431" w:rsidRPr="00843BE4" w:rsidTr="00E65B7F">
        <w:tc>
          <w:tcPr>
            <w:tcW w:w="2994" w:type="dxa"/>
          </w:tcPr>
          <w:p w:rsidR="00A41431" w:rsidRPr="00843BE4" w:rsidRDefault="00A41431" w:rsidP="00A11A32">
            <w:pPr>
              <w:tabs>
                <w:tab w:val="left" w:pos="600"/>
                <w:tab w:val="left" w:pos="900"/>
                <w:tab w:val="right" w:pos="7280"/>
                <w:tab w:val="right" w:pos="8540"/>
              </w:tabs>
              <w:spacing w:line="380" w:lineRule="exact"/>
              <w:ind w:left="-18" w:right="-43"/>
              <w:jc w:val="thaiDistribute"/>
              <w:rPr>
                <w:rFonts w:ascii="Arial" w:hAnsi="Arial" w:cs="Arial"/>
                <w:sz w:val="20"/>
                <w:szCs w:val="20"/>
              </w:rPr>
            </w:pPr>
          </w:p>
        </w:tc>
        <w:tc>
          <w:tcPr>
            <w:tcW w:w="1530" w:type="dxa"/>
            <w:vAlign w:val="bottom"/>
          </w:tcPr>
          <w:p w:rsidR="00A41431" w:rsidRPr="00A11A32" w:rsidRDefault="00A41431" w:rsidP="00A11A32">
            <w:pPr>
              <w:tabs>
                <w:tab w:val="decimal" w:pos="882"/>
              </w:tabs>
              <w:spacing w:line="380" w:lineRule="exact"/>
              <w:ind w:right="-43"/>
              <w:jc w:val="left"/>
              <w:rPr>
                <w:rFonts w:ascii="Arial" w:hAnsi="Arial" w:cs="Arial"/>
                <w:sz w:val="20"/>
                <w:szCs w:val="20"/>
              </w:rPr>
            </w:pPr>
          </w:p>
        </w:tc>
        <w:tc>
          <w:tcPr>
            <w:tcW w:w="1530" w:type="dxa"/>
            <w:vAlign w:val="bottom"/>
          </w:tcPr>
          <w:p w:rsidR="00A41431" w:rsidRPr="00A11A32" w:rsidRDefault="00A41431" w:rsidP="00A11A32">
            <w:pPr>
              <w:tabs>
                <w:tab w:val="decimal" w:pos="882"/>
              </w:tabs>
              <w:spacing w:line="380" w:lineRule="exact"/>
              <w:ind w:right="-43"/>
              <w:jc w:val="left"/>
              <w:rPr>
                <w:rFonts w:ascii="Arial" w:hAnsi="Arial" w:cs="Arial"/>
                <w:sz w:val="20"/>
                <w:szCs w:val="20"/>
              </w:rPr>
            </w:pPr>
          </w:p>
        </w:tc>
        <w:tc>
          <w:tcPr>
            <w:tcW w:w="1530" w:type="dxa"/>
            <w:vAlign w:val="bottom"/>
          </w:tcPr>
          <w:p w:rsidR="00A41431" w:rsidRPr="00A11A32" w:rsidRDefault="00A41431" w:rsidP="00A11A32">
            <w:pPr>
              <w:tabs>
                <w:tab w:val="decimal" w:pos="882"/>
              </w:tabs>
              <w:spacing w:line="380" w:lineRule="exact"/>
              <w:ind w:right="-43"/>
              <w:jc w:val="left"/>
              <w:rPr>
                <w:rFonts w:ascii="Arial" w:hAnsi="Arial" w:cs="Arial"/>
                <w:sz w:val="20"/>
                <w:szCs w:val="20"/>
              </w:rPr>
            </w:pPr>
          </w:p>
        </w:tc>
        <w:tc>
          <w:tcPr>
            <w:tcW w:w="1530" w:type="dxa"/>
            <w:vAlign w:val="bottom"/>
          </w:tcPr>
          <w:p w:rsidR="00A41431" w:rsidRPr="009F71A6" w:rsidRDefault="00A41431" w:rsidP="00A11A32">
            <w:pPr>
              <w:tabs>
                <w:tab w:val="decimal" w:pos="882"/>
              </w:tabs>
              <w:spacing w:line="380" w:lineRule="exact"/>
              <w:ind w:right="-43"/>
              <w:jc w:val="left"/>
              <w:rPr>
                <w:rFonts w:ascii="Arial" w:hAnsi="Arial" w:cs="Arial"/>
                <w:sz w:val="20"/>
                <w:szCs w:val="20"/>
              </w:rPr>
            </w:pPr>
          </w:p>
        </w:tc>
      </w:tr>
      <w:tr w:rsidR="00E65B7F" w:rsidRPr="00843BE4" w:rsidTr="00E65B7F">
        <w:tc>
          <w:tcPr>
            <w:tcW w:w="2994" w:type="dxa"/>
          </w:tcPr>
          <w:p w:rsidR="00E65B7F" w:rsidRPr="00843BE4" w:rsidRDefault="00E65B7F" w:rsidP="00E65B7F">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843BE4">
              <w:rPr>
                <w:rFonts w:ascii="Arial" w:hAnsi="Arial" w:cs="Arial"/>
                <w:sz w:val="20"/>
                <w:szCs w:val="20"/>
              </w:rPr>
              <w:t>Short-term employee benefits</w:t>
            </w:r>
          </w:p>
        </w:tc>
        <w:tc>
          <w:tcPr>
            <w:tcW w:w="1530" w:type="dxa"/>
            <w:vAlign w:val="bottom"/>
          </w:tcPr>
          <w:p w:rsidR="00E65B7F" w:rsidRPr="00E65B7F" w:rsidRDefault="00E65B7F" w:rsidP="00E65B7F">
            <w:pPr>
              <w:tabs>
                <w:tab w:val="decimal" w:pos="933"/>
              </w:tabs>
              <w:spacing w:line="380" w:lineRule="exact"/>
              <w:rPr>
                <w:rFonts w:ascii="Arial" w:hAnsi="Arial" w:cs="Arial"/>
                <w:sz w:val="20"/>
                <w:szCs w:val="20"/>
              </w:rPr>
            </w:pPr>
            <w:r w:rsidRPr="00E65B7F">
              <w:rPr>
                <w:rFonts w:ascii="Arial" w:hAnsi="Arial" w:cs="Arial"/>
                <w:sz w:val="20"/>
                <w:szCs w:val="20"/>
              </w:rPr>
              <w:t>5.1</w:t>
            </w:r>
          </w:p>
        </w:tc>
        <w:tc>
          <w:tcPr>
            <w:tcW w:w="1530" w:type="dxa"/>
            <w:shd w:val="clear" w:color="auto" w:fill="auto"/>
            <w:vAlign w:val="bottom"/>
          </w:tcPr>
          <w:p w:rsidR="00E65B7F" w:rsidRPr="00E65B7F" w:rsidRDefault="00E65B7F" w:rsidP="00E65B7F">
            <w:pPr>
              <w:tabs>
                <w:tab w:val="decimal" w:pos="933"/>
              </w:tabs>
              <w:spacing w:line="380" w:lineRule="exact"/>
              <w:rPr>
                <w:rFonts w:ascii="Arial" w:hAnsi="Arial" w:cs="Arial"/>
                <w:sz w:val="20"/>
                <w:szCs w:val="20"/>
              </w:rPr>
            </w:pPr>
            <w:r w:rsidRPr="00E65B7F">
              <w:rPr>
                <w:rFonts w:ascii="Arial" w:hAnsi="Arial" w:cs="Arial"/>
                <w:sz w:val="20"/>
                <w:szCs w:val="20"/>
              </w:rPr>
              <w:t>5.5</w:t>
            </w:r>
          </w:p>
        </w:tc>
        <w:tc>
          <w:tcPr>
            <w:tcW w:w="1530" w:type="dxa"/>
            <w:vAlign w:val="bottom"/>
          </w:tcPr>
          <w:p w:rsidR="00E65B7F" w:rsidRPr="00E65B7F" w:rsidRDefault="00E65B7F" w:rsidP="00E65B7F">
            <w:pPr>
              <w:tabs>
                <w:tab w:val="decimal" w:pos="933"/>
              </w:tabs>
              <w:spacing w:line="380" w:lineRule="exact"/>
              <w:rPr>
                <w:rFonts w:ascii="Arial" w:hAnsi="Arial" w:cs="Arial"/>
                <w:sz w:val="20"/>
                <w:szCs w:val="20"/>
              </w:rPr>
            </w:pPr>
            <w:r w:rsidRPr="00E65B7F">
              <w:rPr>
                <w:rFonts w:ascii="Arial" w:hAnsi="Arial" w:cs="Arial"/>
                <w:sz w:val="20"/>
                <w:szCs w:val="20"/>
              </w:rPr>
              <w:t>15.5</w:t>
            </w:r>
          </w:p>
        </w:tc>
        <w:tc>
          <w:tcPr>
            <w:tcW w:w="1530" w:type="dxa"/>
            <w:vAlign w:val="bottom"/>
          </w:tcPr>
          <w:p w:rsidR="00E65B7F" w:rsidRPr="00F66F48" w:rsidRDefault="00E65B7F" w:rsidP="00E65B7F">
            <w:pPr>
              <w:tabs>
                <w:tab w:val="decimal" w:pos="933"/>
              </w:tabs>
              <w:spacing w:line="380" w:lineRule="exact"/>
              <w:rPr>
                <w:rFonts w:ascii="Arial" w:hAnsi="Arial" w:cs="Arial"/>
                <w:sz w:val="20"/>
                <w:szCs w:val="20"/>
              </w:rPr>
            </w:pPr>
            <w:r>
              <w:rPr>
                <w:rFonts w:ascii="Arial" w:hAnsi="Arial" w:cs="Arial"/>
                <w:sz w:val="20"/>
                <w:szCs w:val="20"/>
              </w:rPr>
              <w:t>16.6</w:t>
            </w:r>
          </w:p>
        </w:tc>
      </w:tr>
      <w:tr w:rsidR="00E65B7F" w:rsidRPr="00843BE4" w:rsidTr="00E65B7F">
        <w:tc>
          <w:tcPr>
            <w:tcW w:w="2994" w:type="dxa"/>
          </w:tcPr>
          <w:p w:rsidR="00E65B7F" w:rsidRPr="00843BE4" w:rsidRDefault="00E65B7F" w:rsidP="00E65B7F">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843BE4">
              <w:rPr>
                <w:rFonts w:ascii="Arial" w:hAnsi="Arial" w:cs="Arial"/>
                <w:sz w:val="20"/>
                <w:szCs w:val="20"/>
              </w:rPr>
              <w:t>Long-term employee benefits</w:t>
            </w:r>
          </w:p>
        </w:tc>
        <w:tc>
          <w:tcPr>
            <w:tcW w:w="1530" w:type="dxa"/>
            <w:vAlign w:val="bottom"/>
          </w:tcPr>
          <w:p w:rsidR="00E65B7F" w:rsidRPr="00E65B7F" w:rsidRDefault="00E65B7F" w:rsidP="00E65B7F">
            <w:pPr>
              <w:pBdr>
                <w:bottom w:val="single" w:sz="4" w:space="1" w:color="auto"/>
              </w:pBdr>
              <w:tabs>
                <w:tab w:val="decimal" w:pos="933"/>
              </w:tabs>
              <w:spacing w:line="380" w:lineRule="exact"/>
              <w:rPr>
                <w:rFonts w:ascii="Arial" w:hAnsi="Arial" w:cs="Arial"/>
                <w:sz w:val="20"/>
                <w:szCs w:val="20"/>
              </w:rPr>
            </w:pPr>
            <w:r w:rsidRPr="00E65B7F">
              <w:rPr>
                <w:rFonts w:ascii="Arial" w:hAnsi="Arial" w:cs="Arial"/>
                <w:sz w:val="20"/>
                <w:szCs w:val="20"/>
              </w:rPr>
              <w:t>(0.1)</w:t>
            </w:r>
          </w:p>
        </w:tc>
        <w:tc>
          <w:tcPr>
            <w:tcW w:w="1530" w:type="dxa"/>
            <w:shd w:val="clear" w:color="auto" w:fill="auto"/>
            <w:vAlign w:val="bottom"/>
          </w:tcPr>
          <w:p w:rsidR="00E65B7F" w:rsidRPr="00E65B7F" w:rsidRDefault="00E65B7F" w:rsidP="00E65B7F">
            <w:pPr>
              <w:tabs>
                <w:tab w:val="decimal" w:pos="933"/>
              </w:tabs>
              <w:spacing w:line="380" w:lineRule="exact"/>
              <w:rPr>
                <w:rFonts w:ascii="Arial" w:hAnsi="Arial" w:cs="Arial"/>
                <w:sz w:val="20"/>
                <w:szCs w:val="20"/>
              </w:rPr>
            </w:pPr>
            <w:r w:rsidRPr="00E65B7F">
              <w:rPr>
                <w:rFonts w:ascii="Arial" w:hAnsi="Arial" w:cs="Arial"/>
                <w:sz w:val="20"/>
                <w:szCs w:val="20"/>
              </w:rPr>
              <w:t>0.4</w:t>
            </w:r>
          </w:p>
        </w:tc>
        <w:tc>
          <w:tcPr>
            <w:tcW w:w="1530" w:type="dxa"/>
            <w:vAlign w:val="bottom"/>
          </w:tcPr>
          <w:p w:rsidR="00E65B7F" w:rsidRPr="00E65B7F" w:rsidRDefault="00E65B7F" w:rsidP="00E65B7F">
            <w:pPr>
              <w:pBdr>
                <w:bottom w:val="single" w:sz="4" w:space="1" w:color="auto"/>
              </w:pBdr>
              <w:tabs>
                <w:tab w:val="decimal" w:pos="933"/>
              </w:tabs>
              <w:spacing w:line="380" w:lineRule="exact"/>
              <w:rPr>
                <w:rFonts w:ascii="Arial" w:hAnsi="Arial" w:cs="Arial"/>
                <w:sz w:val="20"/>
                <w:szCs w:val="20"/>
              </w:rPr>
            </w:pPr>
            <w:r w:rsidRPr="00E65B7F">
              <w:rPr>
                <w:rFonts w:ascii="Arial" w:hAnsi="Arial" w:cs="Arial"/>
                <w:sz w:val="20"/>
                <w:szCs w:val="20"/>
              </w:rPr>
              <w:t>(0.2)</w:t>
            </w:r>
          </w:p>
        </w:tc>
        <w:tc>
          <w:tcPr>
            <w:tcW w:w="1530" w:type="dxa"/>
            <w:vAlign w:val="bottom"/>
          </w:tcPr>
          <w:p w:rsidR="00E65B7F" w:rsidRPr="00F66F48" w:rsidRDefault="00E65B7F" w:rsidP="00E65B7F">
            <w:pPr>
              <w:pBdr>
                <w:bottom w:val="single" w:sz="4" w:space="1" w:color="000000"/>
              </w:pBdr>
              <w:tabs>
                <w:tab w:val="decimal" w:pos="933"/>
              </w:tabs>
              <w:spacing w:line="380" w:lineRule="exact"/>
              <w:rPr>
                <w:rFonts w:ascii="Arial" w:hAnsi="Arial" w:cs="Arial"/>
                <w:sz w:val="20"/>
                <w:szCs w:val="20"/>
              </w:rPr>
            </w:pPr>
            <w:r>
              <w:rPr>
                <w:rFonts w:ascii="Arial" w:hAnsi="Arial" w:cs="Arial"/>
                <w:sz w:val="20"/>
                <w:szCs w:val="20"/>
              </w:rPr>
              <w:t>0.8</w:t>
            </w:r>
          </w:p>
        </w:tc>
      </w:tr>
      <w:tr w:rsidR="00E65B7F" w:rsidRPr="00843BE4" w:rsidTr="00E65B7F">
        <w:tc>
          <w:tcPr>
            <w:tcW w:w="2994" w:type="dxa"/>
          </w:tcPr>
          <w:p w:rsidR="00E65B7F" w:rsidRPr="00843BE4" w:rsidRDefault="00E65B7F" w:rsidP="00E65B7F">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843BE4">
              <w:rPr>
                <w:rFonts w:ascii="Arial" w:hAnsi="Arial" w:cs="Arial"/>
                <w:sz w:val="20"/>
                <w:szCs w:val="20"/>
              </w:rPr>
              <w:t>Total</w:t>
            </w:r>
          </w:p>
        </w:tc>
        <w:tc>
          <w:tcPr>
            <w:tcW w:w="1530" w:type="dxa"/>
            <w:vAlign w:val="bottom"/>
          </w:tcPr>
          <w:p w:rsidR="00E65B7F" w:rsidRPr="00E65B7F" w:rsidRDefault="00E65B7F" w:rsidP="00E65B7F">
            <w:pPr>
              <w:pBdr>
                <w:bottom w:val="double" w:sz="4" w:space="1" w:color="auto"/>
              </w:pBdr>
              <w:tabs>
                <w:tab w:val="decimal" w:pos="933"/>
              </w:tabs>
              <w:spacing w:line="380" w:lineRule="exact"/>
              <w:rPr>
                <w:rFonts w:ascii="Arial" w:hAnsi="Arial" w:cs="Arial"/>
                <w:sz w:val="20"/>
                <w:szCs w:val="20"/>
              </w:rPr>
            </w:pPr>
            <w:r w:rsidRPr="00E65B7F">
              <w:rPr>
                <w:rFonts w:ascii="Arial" w:hAnsi="Arial" w:cs="Arial"/>
                <w:sz w:val="20"/>
                <w:szCs w:val="20"/>
              </w:rPr>
              <w:t>5.0</w:t>
            </w:r>
          </w:p>
        </w:tc>
        <w:tc>
          <w:tcPr>
            <w:tcW w:w="1530" w:type="dxa"/>
            <w:shd w:val="clear" w:color="auto" w:fill="auto"/>
            <w:vAlign w:val="bottom"/>
          </w:tcPr>
          <w:p w:rsidR="00E65B7F" w:rsidRPr="00E65B7F" w:rsidRDefault="00E65B7F" w:rsidP="00E65B7F">
            <w:pPr>
              <w:pBdr>
                <w:top w:val="single" w:sz="4" w:space="1" w:color="auto"/>
                <w:bottom w:val="double" w:sz="4" w:space="1" w:color="auto"/>
              </w:pBdr>
              <w:tabs>
                <w:tab w:val="decimal" w:pos="933"/>
              </w:tabs>
              <w:spacing w:line="380" w:lineRule="exact"/>
              <w:rPr>
                <w:rFonts w:ascii="Arial" w:hAnsi="Arial" w:cs="Arial"/>
                <w:sz w:val="20"/>
                <w:szCs w:val="20"/>
              </w:rPr>
            </w:pPr>
            <w:r w:rsidRPr="00E65B7F">
              <w:rPr>
                <w:rFonts w:ascii="Arial" w:hAnsi="Arial" w:cs="Arial"/>
                <w:sz w:val="20"/>
                <w:szCs w:val="20"/>
              </w:rPr>
              <w:t>5.9</w:t>
            </w:r>
          </w:p>
        </w:tc>
        <w:tc>
          <w:tcPr>
            <w:tcW w:w="1530" w:type="dxa"/>
            <w:vAlign w:val="bottom"/>
          </w:tcPr>
          <w:p w:rsidR="00E65B7F" w:rsidRPr="00E65B7F" w:rsidRDefault="00E65B7F" w:rsidP="00E65B7F">
            <w:pPr>
              <w:pBdr>
                <w:bottom w:val="double" w:sz="4" w:space="1" w:color="auto"/>
              </w:pBdr>
              <w:tabs>
                <w:tab w:val="decimal" w:pos="933"/>
              </w:tabs>
              <w:spacing w:line="380" w:lineRule="exact"/>
              <w:rPr>
                <w:rFonts w:ascii="Arial" w:hAnsi="Arial" w:cs="Arial"/>
                <w:sz w:val="20"/>
                <w:szCs w:val="20"/>
              </w:rPr>
            </w:pPr>
            <w:r w:rsidRPr="00E65B7F">
              <w:rPr>
                <w:rFonts w:ascii="Arial" w:hAnsi="Arial" w:cs="Arial"/>
                <w:sz w:val="20"/>
                <w:szCs w:val="20"/>
              </w:rPr>
              <w:t>15.3</w:t>
            </w:r>
          </w:p>
        </w:tc>
        <w:tc>
          <w:tcPr>
            <w:tcW w:w="1530" w:type="dxa"/>
            <w:vAlign w:val="bottom"/>
          </w:tcPr>
          <w:p w:rsidR="00E65B7F" w:rsidRPr="00F66F48" w:rsidRDefault="00E65B7F" w:rsidP="00E65B7F">
            <w:pPr>
              <w:pBdr>
                <w:bottom w:val="double" w:sz="4" w:space="1" w:color="auto"/>
              </w:pBdr>
              <w:tabs>
                <w:tab w:val="decimal" w:pos="933"/>
              </w:tabs>
              <w:spacing w:line="380" w:lineRule="exact"/>
              <w:rPr>
                <w:rFonts w:ascii="Arial" w:hAnsi="Arial" w:cs="Arial"/>
                <w:sz w:val="20"/>
                <w:szCs w:val="20"/>
              </w:rPr>
            </w:pPr>
            <w:r>
              <w:rPr>
                <w:rFonts w:ascii="Arial" w:hAnsi="Arial" w:cs="Arial"/>
                <w:sz w:val="20"/>
                <w:szCs w:val="20"/>
              </w:rPr>
              <w:t>17.4</w:t>
            </w:r>
          </w:p>
        </w:tc>
      </w:tr>
    </w:tbl>
    <w:p w:rsidR="00765CAB" w:rsidRDefault="00765CAB" w:rsidP="00F64BA9">
      <w:pPr>
        <w:pStyle w:val="Heading1"/>
        <w:spacing w:before="240" w:after="120" w:line="380" w:lineRule="exact"/>
        <w:ind w:left="547" w:hanging="547"/>
        <w:jc w:val="left"/>
        <w:rPr>
          <w:rFonts w:ascii="Arial" w:hAnsi="Arial"/>
          <w:b/>
          <w:bCs/>
          <w:spacing w:val="0"/>
          <w:sz w:val="22"/>
          <w:szCs w:val="22"/>
          <w:u w:val="none"/>
        </w:rPr>
      </w:pPr>
    </w:p>
    <w:p w:rsidR="00765CAB" w:rsidRDefault="00765CAB">
      <w:pPr>
        <w:ind w:right="0"/>
        <w:jc w:val="left"/>
        <w:rPr>
          <w:rFonts w:ascii="Arial" w:hAnsi="Arial" w:cs="BrowalliaUPC"/>
          <w:b/>
          <w:bCs/>
          <w:sz w:val="22"/>
          <w:szCs w:val="22"/>
        </w:rPr>
      </w:pPr>
      <w:r>
        <w:rPr>
          <w:rFonts w:ascii="Arial" w:hAnsi="Arial"/>
          <w:b/>
          <w:bCs/>
          <w:sz w:val="22"/>
          <w:szCs w:val="22"/>
        </w:rPr>
        <w:br w:type="page"/>
      </w:r>
    </w:p>
    <w:p w:rsidR="008C47DD" w:rsidRPr="00C06E47" w:rsidRDefault="00900ABC" w:rsidP="00F64BA9">
      <w:pPr>
        <w:pStyle w:val="Heading1"/>
        <w:spacing w:before="240" w:after="120" w:line="380" w:lineRule="exact"/>
        <w:ind w:left="547" w:hanging="547"/>
        <w:jc w:val="left"/>
        <w:rPr>
          <w:rFonts w:ascii="Arial" w:hAnsi="Arial"/>
          <w:b/>
          <w:bCs/>
          <w:spacing w:val="0"/>
          <w:sz w:val="22"/>
          <w:szCs w:val="22"/>
          <w:u w:val="none"/>
        </w:rPr>
      </w:pPr>
      <w:bookmarkStart w:id="22" w:name="_Toc497816358"/>
      <w:r w:rsidRPr="00C06E47">
        <w:rPr>
          <w:rFonts w:ascii="Arial" w:hAnsi="Arial"/>
          <w:b/>
          <w:bCs/>
          <w:spacing w:val="0"/>
          <w:sz w:val="22"/>
          <w:szCs w:val="22"/>
          <w:u w:val="none"/>
        </w:rPr>
        <w:lastRenderedPageBreak/>
        <w:t>2</w:t>
      </w:r>
      <w:r w:rsidR="002B7350" w:rsidRPr="00C06E47">
        <w:rPr>
          <w:rFonts w:ascii="Arial" w:hAnsi="Arial"/>
          <w:b/>
          <w:bCs/>
          <w:spacing w:val="0"/>
          <w:sz w:val="22"/>
          <w:szCs w:val="22"/>
          <w:u w:val="none"/>
        </w:rPr>
        <w:t>0</w:t>
      </w:r>
      <w:r w:rsidR="008C47DD" w:rsidRPr="00C06E47">
        <w:rPr>
          <w:rFonts w:ascii="Arial" w:hAnsi="Arial"/>
          <w:b/>
          <w:bCs/>
          <w:spacing w:val="0"/>
          <w:sz w:val="22"/>
          <w:szCs w:val="22"/>
          <w:u w:val="none"/>
        </w:rPr>
        <w:t xml:space="preserve">. </w:t>
      </w:r>
      <w:r w:rsidR="008C47DD" w:rsidRPr="00C06E47">
        <w:rPr>
          <w:rFonts w:ascii="Arial" w:hAnsi="Arial"/>
          <w:b/>
          <w:bCs/>
          <w:spacing w:val="0"/>
          <w:sz w:val="22"/>
          <w:szCs w:val="22"/>
          <w:u w:val="none"/>
        </w:rPr>
        <w:tab/>
      </w:r>
      <w:r w:rsidR="00D17CA7" w:rsidRPr="00C06E47">
        <w:rPr>
          <w:rFonts w:ascii="Arial" w:hAnsi="Arial"/>
          <w:b/>
          <w:bCs/>
          <w:spacing w:val="0"/>
          <w:sz w:val="22"/>
          <w:szCs w:val="22"/>
          <w:u w:val="none"/>
        </w:rPr>
        <w:t>Assets</w:t>
      </w:r>
      <w:r w:rsidR="00094E5B" w:rsidRPr="00C06E47">
        <w:rPr>
          <w:rFonts w:ascii="Arial" w:hAnsi="Arial"/>
          <w:b/>
          <w:bCs/>
          <w:spacing w:val="0"/>
          <w:sz w:val="22"/>
          <w:szCs w:val="22"/>
          <w:u w:val="none"/>
        </w:rPr>
        <w:t xml:space="preserve"> with the Registrar</w:t>
      </w:r>
      <w:bookmarkEnd w:id="22"/>
    </w:p>
    <w:p w:rsidR="008C47DD" w:rsidRPr="00C06E47" w:rsidRDefault="00094E5B" w:rsidP="00384372">
      <w:pPr>
        <w:tabs>
          <w:tab w:val="left" w:pos="284"/>
          <w:tab w:val="left" w:pos="851"/>
          <w:tab w:val="left" w:pos="1418"/>
          <w:tab w:val="left" w:pos="1985"/>
        </w:tabs>
        <w:spacing w:before="120" w:after="120" w:line="380" w:lineRule="exact"/>
        <w:ind w:left="547" w:right="0"/>
        <w:jc w:val="thaiDistribute"/>
        <w:rPr>
          <w:rFonts w:ascii="Arial" w:hAnsi="Arial" w:cs="Arial"/>
          <w:sz w:val="22"/>
          <w:szCs w:val="22"/>
        </w:rPr>
      </w:pPr>
      <w:r w:rsidRPr="00C06E47">
        <w:rPr>
          <w:rFonts w:ascii="Arial" w:hAnsi="Arial" w:cs="Arial"/>
          <w:sz w:val="22"/>
          <w:szCs w:val="22"/>
        </w:rPr>
        <w:t xml:space="preserve">As </w:t>
      </w:r>
      <w:r w:rsidR="0015646B" w:rsidRPr="00C06E47">
        <w:rPr>
          <w:rFonts w:ascii="Arial" w:hAnsi="Arial" w:cs="Arial"/>
          <w:sz w:val="22"/>
          <w:szCs w:val="22"/>
        </w:rPr>
        <w:t xml:space="preserve">at </w:t>
      </w:r>
      <w:r w:rsidR="006D6AE2">
        <w:rPr>
          <w:rFonts w:ascii="Arial" w:hAnsi="Arial" w:cs="Arial"/>
          <w:sz w:val="22"/>
          <w:szCs w:val="22"/>
        </w:rPr>
        <w:t>30 September 2017</w:t>
      </w:r>
      <w:r w:rsidR="0015646B" w:rsidRPr="00C06E47">
        <w:rPr>
          <w:rFonts w:ascii="Arial" w:hAnsi="Arial" w:cs="Arial"/>
          <w:sz w:val="22"/>
          <w:szCs w:val="22"/>
        </w:rPr>
        <w:t xml:space="preserve"> and </w:t>
      </w:r>
      <w:r w:rsidR="00AB4783" w:rsidRPr="00C06E47">
        <w:rPr>
          <w:rFonts w:ascii="Arial" w:hAnsi="Arial" w:cs="Arial"/>
          <w:sz w:val="22"/>
          <w:szCs w:val="22"/>
        </w:rPr>
        <w:t>31 December 2016</w:t>
      </w:r>
      <w:r w:rsidRPr="00C06E47">
        <w:rPr>
          <w:rFonts w:ascii="Arial" w:hAnsi="Arial" w:cs="Arial"/>
          <w:sz w:val="22"/>
          <w:szCs w:val="22"/>
        </w:rPr>
        <w:t xml:space="preserve">, the Company </w:t>
      </w:r>
      <w:r w:rsidR="003A02F3" w:rsidRPr="00C06E47">
        <w:rPr>
          <w:rFonts w:ascii="Arial" w:hAnsi="Arial" w:cs="Arial"/>
          <w:sz w:val="22"/>
          <w:szCs w:val="22"/>
        </w:rPr>
        <w:t>ha</w:t>
      </w:r>
      <w:r w:rsidR="00B86014" w:rsidRPr="00C06E47">
        <w:rPr>
          <w:rFonts w:ascii="Arial" w:hAnsi="Arial" w:cs="Arial"/>
          <w:sz w:val="22"/>
          <w:szCs w:val="22"/>
        </w:rPr>
        <w:t>d</w:t>
      </w:r>
      <w:r w:rsidRPr="00C06E47">
        <w:rPr>
          <w:rFonts w:ascii="Arial" w:hAnsi="Arial" w:cs="Arial"/>
          <w:sz w:val="22"/>
          <w:szCs w:val="22"/>
        </w:rPr>
        <w:t xml:space="preserve"> </w:t>
      </w:r>
      <w:r w:rsidR="00D17CA7" w:rsidRPr="00C06E47">
        <w:rPr>
          <w:rFonts w:ascii="Arial" w:hAnsi="Arial" w:cs="Arial"/>
          <w:sz w:val="22"/>
          <w:szCs w:val="22"/>
        </w:rPr>
        <w:t>the following assets placed with the Registrar as</w:t>
      </w:r>
      <w:r w:rsidRPr="00C06E47">
        <w:rPr>
          <w:rFonts w:ascii="Arial" w:hAnsi="Arial" w:cs="Arial"/>
          <w:sz w:val="22"/>
          <w:szCs w:val="22"/>
        </w:rPr>
        <w:t xml:space="preserve"> securities </w:t>
      </w:r>
      <w:r w:rsidR="00047BB4" w:rsidRPr="00C06E47">
        <w:rPr>
          <w:rFonts w:ascii="Arial" w:hAnsi="Arial" w:cs="Arial"/>
          <w:sz w:val="22"/>
          <w:szCs w:val="22"/>
        </w:rPr>
        <w:t>and insurance</w:t>
      </w:r>
      <w:r w:rsidR="008567F7" w:rsidRPr="00C06E47">
        <w:rPr>
          <w:rFonts w:ascii="Arial" w:hAnsi="Arial" w:cs="Arial"/>
          <w:sz w:val="22"/>
          <w:szCs w:val="22"/>
        </w:rPr>
        <w:t xml:space="preserve"> reserves</w:t>
      </w:r>
      <w:r w:rsidR="00047BB4" w:rsidRPr="00C06E47">
        <w:rPr>
          <w:rFonts w:ascii="Arial" w:hAnsi="Arial" w:cs="Arial"/>
          <w:sz w:val="22"/>
          <w:szCs w:val="22"/>
        </w:rPr>
        <w:t xml:space="preserve"> in</w:t>
      </w:r>
      <w:r w:rsidRPr="00C06E47">
        <w:rPr>
          <w:rFonts w:ascii="Arial" w:hAnsi="Arial" w:cs="Arial"/>
          <w:sz w:val="22"/>
          <w:szCs w:val="22"/>
        </w:rPr>
        <w:t xml:space="preserve"> accordance with the </w:t>
      </w:r>
      <w:r w:rsidR="00042317">
        <w:rPr>
          <w:rFonts w:ascii="Arial" w:hAnsi="Arial" w:cs="Arial"/>
          <w:sz w:val="22"/>
          <w:szCs w:val="22"/>
        </w:rPr>
        <w:t xml:space="preserve">    </w:t>
      </w:r>
      <w:r w:rsidRPr="00C06E47">
        <w:rPr>
          <w:rFonts w:ascii="Arial" w:hAnsi="Arial" w:cs="Arial"/>
          <w:sz w:val="22"/>
          <w:szCs w:val="22"/>
        </w:rPr>
        <w:t>Non-life Insurance Act</w:t>
      </w:r>
      <w:r w:rsidR="00047BB4" w:rsidRPr="00C06E47">
        <w:rPr>
          <w:rFonts w:ascii="Arial" w:hAnsi="Arial" w:cs="Arial"/>
          <w:sz w:val="22"/>
          <w:szCs w:val="22"/>
        </w:rPr>
        <w:t>.</w:t>
      </w:r>
    </w:p>
    <w:p w:rsidR="00094E5B" w:rsidRPr="00C06E47" w:rsidRDefault="00094E5B" w:rsidP="00384372">
      <w:pPr>
        <w:tabs>
          <w:tab w:val="left" w:pos="900"/>
          <w:tab w:val="left" w:pos="2160"/>
          <w:tab w:val="right" w:pos="7200"/>
          <w:tab w:val="right" w:pos="8540"/>
        </w:tabs>
        <w:spacing w:line="380" w:lineRule="exact"/>
        <w:ind w:left="547" w:right="-43" w:hanging="547"/>
        <w:jc w:val="right"/>
        <w:rPr>
          <w:rFonts w:ascii="Arial" w:hAnsi="Arial" w:cs="Arial"/>
          <w:b/>
          <w:bCs/>
          <w:sz w:val="20"/>
          <w:szCs w:val="20"/>
          <w:cs/>
        </w:rPr>
      </w:pPr>
      <w:r w:rsidRPr="00C06E47">
        <w:rPr>
          <w:rFonts w:ascii="Arial" w:hAnsi="Arial" w:cs="Arial"/>
          <w:sz w:val="20"/>
          <w:szCs w:val="20"/>
          <w:cs/>
        </w:rPr>
        <w:t xml:space="preserve">(Unit: </w:t>
      </w:r>
      <w:r w:rsidR="00047BB4" w:rsidRPr="00C06E47">
        <w:rPr>
          <w:rFonts w:ascii="Arial" w:hAnsi="Arial" w:cs="Arial"/>
          <w:sz w:val="20"/>
          <w:szCs w:val="20"/>
        </w:rPr>
        <w:t xml:space="preserve">Million </w:t>
      </w:r>
      <w:r w:rsidRPr="00C06E47">
        <w:rPr>
          <w:rFonts w:ascii="Arial" w:hAnsi="Arial" w:cs="Arial"/>
          <w:sz w:val="20"/>
          <w:szCs w:val="20"/>
          <w:cs/>
        </w:rPr>
        <w:t>Baht)</w:t>
      </w:r>
    </w:p>
    <w:tbl>
      <w:tblPr>
        <w:tblW w:w="9279" w:type="dxa"/>
        <w:tblInd w:w="468" w:type="dxa"/>
        <w:tblLayout w:type="fixed"/>
        <w:tblLook w:val="0000" w:firstRow="0" w:lastRow="0" w:firstColumn="0" w:lastColumn="0" w:noHBand="0" w:noVBand="0"/>
      </w:tblPr>
      <w:tblGrid>
        <w:gridCol w:w="3780"/>
        <w:gridCol w:w="1374"/>
        <w:gridCol w:w="1375"/>
        <w:gridCol w:w="1375"/>
        <w:gridCol w:w="1375"/>
      </w:tblGrid>
      <w:tr w:rsidR="00236C4B" w:rsidRPr="00C06E47" w:rsidTr="00A41431">
        <w:tc>
          <w:tcPr>
            <w:tcW w:w="3780" w:type="dxa"/>
            <w:tcBorders>
              <w:top w:val="nil"/>
              <w:left w:val="nil"/>
              <w:bottom w:val="nil"/>
              <w:right w:val="nil"/>
            </w:tcBorders>
          </w:tcPr>
          <w:p w:rsidR="00236C4B" w:rsidRPr="00C06E47" w:rsidRDefault="00236C4B" w:rsidP="00384372">
            <w:pPr>
              <w:spacing w:line="380" w:lineRule="exact"/>
              <w:ind w:left="72" w:right="-43"/>
              <w:rPr>
                <w:rFonts w:ascii="Arial" w:hAnsi="Arial" w:cs="Arial"/>
                <w:sz w:val="20"/>
                <w:szCs w:val="20"/>
                <w:cs/>
              </w:rPr>
            </w:pPr>
          </w:p>
        </w:tc>
        <w:tc>
          <w:tcPr>
            <w:tcW w:w="2749" w:type="dxa"/>
            <w:gridSpan w:val="2"/>
            <w:tcBorders>
              <w:top w:val="nil"/>
              <w:left w:val="nil"/>
              <w:bottom w:val="nil"/>
              <w:right w:val="nil"/>
            </w:tcBorders>
            <w:vAlign w:val="bottom"/>
          </w:tcPr>
          <w:p w:rsidR="00236C4B" w:rsidRPr="00C06E47" w:rsidRDefault="006D6AE2" w:rsidP="00384372">
            <w:pPr>
              <w:pBdr>
                <w:bottom w:val="single" w:sz="4" w:space="1" w:color="auto"/>
              </w:pBdr>
              <w:spacing w:line="380" w:lineRule="exact"/>
              <w:ind w:right="-43"/>
              <w:jc w:val="center"/>
              <w:rPr>
                <w:rFonts w:ascii="Arial" w:hAnsi="Arial" w:cs="Arial"/>
                <w:sz w:val="20"/>
                <w:szCs w:val="20"/>
                <w:cs/>
              </w:rPr>
            </w:pPr>
            <w:r>
              <w:rPr>
                <w:rFonts w:ascii="Arial" w:hAnsi="Arial" w:cs="Arial"/>
                <w:sz w:val="20"/>
                <w:szCs w:val="20"/>
              </w:rPr>
              <w:t>30 September 2017</w:t>
            </w:r>
          </w:p>
        </w:tc>
        <w:tc>
          <w:tcPr>
            <w:tcW w:w="2750" w:type="dxa"/>
            <w:gridSpan w:val="2"/>
            <w:tcBorders>
              <w:top w:val="nil"/>
              <w:left w:val="nil"/>
              <w:bottom w:val="nil"/>
              <w:right w:val="nil"/>
            </w:tcBorders>
            <w:vAlign w:val="bottom"/>
          </w:tcPr>
          <w:p w:rsidR="00236C4B" w:rsidRPr="00C06E47" w:rsidRDefault="00AB4783" w:rsidP="00384372">
            <w:pPr>
              <w:pBdr>
                <w:bottom w:val="single" w:sz="4" w:space="1" w:color="auto"/>
              </w:pBdr>
              <w:spacing w:line="380" w:lineRule="exact"/>
              <w:ind w:right="-9"/>
              <w:jc w:val="center"/>
              <w:rPr>
                <w:rFonts w:ascii="Arial" w:hAnsi="Arial" w:cs="Arial"/>
                <w:sz w:val="20"/>
                <w:szCs w:val="20"/>
                <w:cs/>
              </w:rPr>
            </w:pPr>
            <w:r w:rsidRPr="00C06E47">
              <w:rPr>
                <w:rFonts w:ascii="Arial" w:hAnsi="Arial" w:cs="Arial"/>
                <w:sz w:val="20"/>
                <w:szCs w:val="20"/>
              </w:rPr>
              <w:t>31 December 2016</w:t>
            </w:r>
          </w:p>
        </w:tc>
      </w:tr>
      <w:tr w:rsidR="00236C4B" w:rsidRPr="00C06E47" w:rsidTr="00A41431">
        <w:tc>
          <w:tcPr>
            <w:tcW w:w="3780" w:type="dxa"/>
            <w:tcBorders>
              <w:top w:val="nil"/>
              <w:left w:val="nil"/>
              <w:bottom w:val="nil"/>
              <w:right w:val="nil"/>
            </w:tcBorders>
          </w:tcPr>
          <w:p w:rsidR="00236C4B" w:rsidRPr="00C06E47" w:rsidRDefault="00236C4B" w:rsidP="00384372">
            <w:pPr>
              <w:spacing w:line="380" w:lineRule="exact"/>
              <w:ind w:left="72" w:right="-43"/>
              <w:rPr>
                <w:rFonts w:ascii="Arial" w:hAnsi="Arial" w:cs="Arial"/>
                <w:sz w:val="20"/>
                <w:szCs w:val="20"/>
                <w:cs/>
              </w:rPr>
            </w:pPr>
          </w:p>
        </w:tc>
        <w:tc>
          <w:tcPr>
            <w:tcW w:w="1374" w:type="dxa"/>
            <w:tcBorders>
              <w:top w:val="nil"/>
              <w:left w:val="nil"/>
              <w:bottom w:val="nil"/>
              <w:right w:val="nil"/>
            </w:tcBorders>
            <w:vAlign w:val="bottom"/>
          </w:tcPr>
          <w:p w:rsidR="00236C4B" w:rsidRPr="00C06E47" w:rsidRDefault="00236C4B" w:rsidP="00384372">
            <w:pPr>
              <w:pBdr>
                <w:bottom w:val="single" w:sz="4" w:space="1" w:color="auto"/>
              </w:pBdr>
              <w:spacing w:line="380" w:lineRule="exact"/>
              <w:ind w:right="-43"/>
              <w:jc w:val="center"/>
              <w:rPr>
                <w:rFonts w:ascii="Arial" w:hAnsi="Arial" w:cs="Arial"/>
                <w:sz w:val="20"/>
                <w:szCs w:val="20"/>
                <w:cs/>
              </w:rPr>
            </w:pPr>
            <w:r w:rsidRPr="00C06E47">
              <w:rPr>
                <w:rFonts w:ascii="Arial" w:hAnsi="Arial" w:cs="Arial"/>
                <w:sz w:val="20"/>
                <w:szCs w:val="20"/>
                <w:cs/>
              </w:rPr>
              <w:t>Cost</w:t>
            </w:r>
          </w:p>
        </w:tc>
        <w:tc>
          <w:tcPr>
            <w:tcW w:w="1375" w:type="dxa"/>
            <w:tcBorders>
              <w:top w:val="nil"/>
              <w:left w:val="nil"/>
              <w:bottom w:val="nil"/>
              <w:right w:val="nil"/>
            </w:tcBorders>
            <w:vAlign w:val="bottom"/>
          </w:tcPr>
          <w:p w:rsidR="00236C4B" w:rsidRPr="00C06E47" w:rsidRDefault="00236C4B" w:rsidP="00384372">
            <w:pPr>
              <w:pBdr>
                <w:bottom w:val="single" w:sz="4" w:space="1" w:color="auto"/>
              </w:pBdr>
              <w:spacing w:line="380" w:lineRule="exact"/>
              <w:ind w:right="-43"/>
              <w:jc w:val="center"/>
              <w:rPr>
                <w:rFonts w:ascii="Arial" w:hAnsi="Arial" w:cs="Arial"/>
                <w:sz w:val="20"/>
                <w:szCs w:val="20"/>
                <w:cs/>
              </w:rPr>
            </w:pPr>
            <w:r w:rsidRPr="00C06E47">
              <w:rPr>
                <w:rFonts w:ascii="Arial" w:hAnsi="Arial" w:cs="Arial"/>
                <w:sz w:val="20"/>
                <w:szCs w:val="20"/>
                <w:cs/>
              </w:rPr>
              <w:t>Fair value</w:t>
            </w:r>
          </w:p>
        </w:tc>
        <w:tc>
          <w:tcPr>
            <w:tcW w:w="1375" w:type="dxa"/>
            <w:tcBorders>
              <w:top w:val="nil"/>
              <w:left w:val="nil"/>
              <w:bottom w:val="nil"/>
              <w:right w:val="nil"/>
            </w:tcBorders>
            <w:vAlign w:val="bottom"/>
          </w:tcPr>
          <w:p w:rsidR="00236C4B" w:rsidRPr="00C06E47" w:rsidRDefault="00236C4B" w:rsidP="00384372">
            <w:pPr>
              <w:pBdr>
                <w:bottom w:val="single" w:sz="4" w:space="1" w:color="auto"/>
              </w:pBdr>
              <w:spacing w:line="380" w:lineRule="exact"/>
              <w:ind w:right="-43"/>
              <w:jc w:val="center"/>
              <w:rPr>
                <w:rFonts w:ascii="Arial" w:hAnsi="Arial" w:cs="Arial"/>
                <w:sz w:val="20"/>
                <w:szCs w:val="20"/>
                <w:cs/>
              </w:rPr>
            </w:pPr>
            <w:r w:rsidRPr="00C06E47">
              <w:rPr>
                <w:rFonts w:ascii="Arial" w:hAnsi="Arial" w:cs="Arial"/>
                <w:sz w:val="20"/>
                <w:szCs w:val="20"/>
                <w:cs/>
              </w:rPr>
              <w:t>Cost</w:t>
            </w:r>
          </w:p>
        </w:tc>
        <w:tc>
          <w:tcPr>
            <w:tcW w:w="1375" w:type="dxa"/>
            <w:tcBorders>
              <w:top w:val="nil"/>
              <w:left w:val="nil"/>
              <w:bottom w:val="nil"/>
              <w:right w:val="nil"/>
            </w:tcBorders>
            <w:vAlign w:val="bottom"/>
          </w:tcPr>
          <w:p w:rsidR="00236C4B" w:rsidRPr="00C06E47" w:rsidRDefault="00236C4B" w:rsidP="00384372">
            <w:pPr>
              <w:pBdr>
                <w:bottom w:val="single" w:sz="4" w:space="1" w:color="auto"/>
              </w:pBdr>
              <w:spacing w:line="380" w:lineRule="exact"/>
              <w:ind w:right="-9"/>
              <w:jc w:val="center"/>
              <w:rPr>
                <w:rFonts w:ascii="Arial" w:hAnsi="Arial" w:cs="Arial"/>
                <w:sz w:val="20"/>
                <w:szCs w:val="20"/>
                <w:cs/>
              </w:rPr>
            </w:pPr>
            <w:r w:rsidRPr="00C06E47">
              <w:rPr>
                <w:rFonts w:ascii="Arial" w:hAnsi="Arial" w:cs="Arial"/>
                <w:sz w:val="20"/>
                <w:szCs w:val="20"/>
                <w:cs/>
              </w:rPr>
              <w:t>Fair value</w:t>
            </w:r>
          </w:p>
        </w:tc>
      </w:tr>
      <w:tr w:rsidR="002B7350" w:rsidRPr="00C06E47" w:rsidTr="00A41431">
        <w:tc>
          <w:tcPr>
            <w:tcW w:w="3780" w:type="dxa"/>
            <w:tcBorders>
              <w:top w:val="nil"/>
              <w:left w:val="nil"/>
              <w:bottom w:val="nil"/>
              <w:right w:val="nil"/>
            </w:tcBorders>
          </w:tcPr>
          <w:p w:rsidR="002B7350" w:rsidRPr="00C06E47" w:rsidRDefault="00047BB4" w:rsidP="00384372">
            <w:pPr>
              <w:spacing w:line="380" w:lineRule="exact"/>
              <w:ind w:left="72" w:right="-43"/>
              <w:rPr>
                <w:rFonts w:ascii="Arial" w:hAnsi="Arial" w:cs="Arial"/>
                <w:b/>
                <w:bCs/>
                <w:sz w:val="20"/>
                <w:szCs w:val="20"/>
                <w:cs/>
              </w:rPr>
            </w:pPr>
            <w:r w:rsidRPr="00C06E47">
              <w:rPr>
                <w:rFonts w:ascii="Arial" w:hAnsi="Arial" w:cs="Arial"/>
                <w:b/>
                <w:bCs/>
                <w:sz w:val="20"/>
                <w:szCs w:val="20"/>
              </w:rPr>
              <w:t>Placed as securities</w:t>
            </w:r>
          </w:p>
        </w:tc>
        <w:tc>
          <w:tcPr>
            <w:tcW w:w="1374" w:type="dxa"/>
            <w:tcBorders>
              <w:top w:val="nil"/>
              <w:left w:val="nil"/>
              <w:bottom w:val="nil"/>
              <w:right w:val="nil"/>
            </w:tcBorders>
            <w:vAlign w:val="bottom"/>
          </w:tcPr>
          <w:p w:rsidR="002B7350" w:rsidRPr="00C06E47" w:rsidRDefault="002B7350" w:rsidP="002B7350">
            <w:pPr>
              <w:spacing w:line="380" w:lineRule="exact"/>
              <w:ind w:right="-43"/>
              <w:jc w:val="center"/>
              <w:rPr>
                <w:rFonts w:ascii="Arial" w:hAnsi="Arial" w:cs="Arial"/>
                <w:sz w:val="20"/>
                <w:szCs w:val="20"/>
                <w:cs/>
              </w:rPr>
            </w:pPr>
          </w:p>
        </w:tc>
        <w:tc>
          <w:tcPr>
            <w:tcW w:w="1375" w:type="dxa"/>
            <w:tcBorders>
              <w:top w:val="nil"/>
              <w:left w:val="nil"/>
              <w:bottom w:val="nil"/>
              <w:right w:val="nil"/>
            </w:tcBorders>
            <w:vAlign w:val="bottom"/>
          </w:tcPr>
          <w:p w:rsidR="002B7350" w:rsidRPr="00C06E47" w:rsidRDefault="002B7350" w:rsidP="002B7350">
            <w:pPr>
              <w:spacing w:line="380" w:lineRule="exact"/>
              <w:ind w:right="-43"/>
              <w:jc w:val="center"/>
              <w:rPr>
                <w:rFonts w:ascii="Arial" w:hAnsi="Arial" w:cs="Arial"/>
                <w:sz w:val="20"/>
                <w:szCs w:val="20"/>
                <w:cs/>
              </w:rPr>
            </w:pPr>
          </w:p>
        </w:tc>
        <w:tc>
          <w:tcPr>
            <w:tcW w:w="1375" w:type="dxa"/>
            <w:tcBorders>
              <w:top w:val="nil"/>
              <w:left w:val="nil"/>
              <w:bottom w:val="nil"/>
              <w:right w:val="nil"/>
            </w:tcBorders>
            <w:vAlign w:val="bottom"/>
          </w:tcPr>
          <w:p w:rsidR="002B7350" w:rsidRPr="00C06E47" w:rsidRDefault="002B7350" w:rsidP="002B7350">
            <w:pPr>
              <w:spacing w:line="380" w:lineRule="exact"/>
              <w:ind w:right="-43"/>
              <w:jc w:val="center"/>
              <w:rPr>
                <w:rFonts w:ascii="Arial" w:hAnsi="Arial" w:cs="Arial"/>
                <w:sz w:val="20"/>
                <w:szCs w:val="20"/>
                <w:cs/>
              </w:rPr>
            </w:pPr>
          </w:p>
        </w:tc>
        <w:tc>
          <w:tcPr>
            <w:tcW w:w="1375" w:type="dxa"/>
            <w:tcBorders>
              <w:top w:val="nil"/>
              <w:left w:val="nil"/>
              <w:bottom w:val="nil"/>
              <w:right w:val="nil"/>
            </w:tcBorders>
            <w:vAlign w:val="bottom"/>
          </w:tcPr>
          <w:p w:rsidR="002B7350" w:rsidRPr="00C06E47" w:rsidRDefault="002B7350" w:rsidP="002B7350">
            <w:pPr>
              <w:spacing w:line="380" w:lineRule="exact"/>
              <w:ind w:right="-9"/>
              <w:jc w:val="center"/>
              <w:rPr>
                <w:rFonts w:ascii="Arial" w:hAnsi="Arial" w:cs="Arial"/>
                <w:sz w:val="20"/>
                <w:szCs w:val="20"/>
                <w:cs/>
              </w:rPr>
            </w:pPr>
          </w:p>
        </w:tc>
      </w:tr>
      <w:tr w:rsidR="00E65B7F" w:rsidRPr="00C06E47" w:rsidTr="0086226D">
        <w:tc>
          <w:tcPr>
            <w:tcW w:w="3780" w:type="dxa"/>
            <w:tcBorders>
              <w:top w:val="nil"/>
              <w:left w:val="nil"/>
              <w:bottom w:val="nil"/>
              <w:right w:val="nil"/>
            </w:tcBorders>
          </w:tcPr>
          <w:p w:rsidR="00E65B7F" w:rsidRPr="00C06E47" w:rsidRDefault="00E65B7F" w:rsidP="00E65B7F">
            <w:pPr>
              <w:spacing w:line="380" w:lineRule="exact"/>
              <w:ind w:left="252" w:right="-43" w:hanging="180"/>
              <w:rPr>
                <w:rFonts w:ascii="Arial" w:hAnsi="Arial" w:cs="Arial"/>
                <w:sz w:val="20"/>
                <w:szCs w:val="20"/>
                <w:cs/>
              </w:rPr>
            </w:pPr>
            <w:r w:rsidRPr="00C06E47">
              <w:rPr>
                <w:rFonts w:ascii="Arial" w:hAnsi="Arial" w:cs="Arial"/>
                <w:sz w:val="20"/>
                <w:szCs w:val="20"/>
              </w:rPr>
              <w:t>Stated enterprise bonds</w:t>
            </w:r>
          </w:p>
        </w:tc>
        <w:tc>
          <w:tcPr>
            <w:tcW w:w="1374" w:type="dxa"/>
            <w:shd w:val="clear" w:color="auto" w:fill="auto"/>
            <w:vAlign w:val="bottom"/>
          </w:tcPr>
          <w:p w:rsidR="00E65B7F" w:rsidRPr="00E65B7F" w:rsidRDefault="00E65B7F" w:rsidP="00E65B7F">
            <w:pPr>
              <w:pBdr>
                <w:bottom w:val="double" w:sz="4" w:space="1" w:color="auto"/>
              </w:pBdr>
              <w:tabs>
                <w:tab w:val="decimal" w:pos="792"/>
              </w:tabs>
              <w:spacing w:line="380" w:lineRule="exact"/>
              <w:ind w:right="-9"/>
              <w:jc w:val="left"/>
              <w:rPr>
                <w:rFonts w:ascii="Arial" w:hAnsi="Arial" w:cs="Arial"/>
                <w:sz w:val="20"/>
                <w:szCs w:val="20"/>
              </w:rPr>
            </w:pPr>
            <w:r w:rsidRPr="00E65B7F">
              <w:rPr>
                <w:rFonts w:ascii="Arial" w:hAnsi="Arial" w:cs="Arial"/>
                <w:sz w:val="20"/>
                <w:szCs w:val="20"/>
              </w:rPr>
              <w:t>14.0</w:t>
            </w:r>
          </w:p>
        </w:tc>
        <w:tc>
          <w:tcPr>
            <w:tcW w:w="1375" w:type="dxa"/>
            <w:shd w:val="clear" w:color="auto" w:fill="auto"/>
            <w:vAlign w:val="bottom"/>
          </w:tcPr>
          <w:p w:rsidR="00E65B7F" w:rsidRPr="00E65B7F" w:rsidRDefault="00E65B7F" w:rsidP="00E65B7F">
            <w:pPr>
              <w:pBdr>
                <w:bottom w:val="double" w:sz="4" w:space="1" w:color="auto"/>
              </w:pBdr>
              <w:tabs>
                <w:tab w:val="decimal" w:pos="792"/>
              </w:tabs>
              <w:spacing w:line="380" w:lineRule="exact"/>
              <w:ind w:right="-9"/>
              <w:jc w:val="left"/>
              <w:rPr>
                <w:rFonts w:ascii="Arial" w:hAnsi="Arial" w:cs="Arial"/>
                <w:sz w:val="20"/>
                <w:szCs w:val="20"/>
              </w:rPr>
            </w:pPr>
            <w:r w:rsidRPr="00E65B7F">
              <w:rPr>
                <w:rFonts w:ascii="Arial" w:hAnsi="Arial" w:cs="Arial"/>
                <w:sz w:val="20"/>
                <w:szCs w:val="20"/>
              </w:rPr>
              <w:t>14.7</w:t>
            </w:r>
          </w:p>
        </w:tc>
        <w:tc>
          <w:tcPr>
            <w:tcW w:w="1375" w:type="dxa"/>
            <w:vAlign w:val="bottom"/>
          </w:tcPr>
          <w:p w:rsidR="00E65B7F" w:rsidRPr="00C06E47" w:rsidRDefault="00E65B7F" w:rsidP="00E65B7F">
            <w:pPr>
              <w:pBdr>
                <w:bottom w:val="double" w:sz="4" w:space="1" w:color="auto"/>
              </w:pBdr>
              <w:tabs>
                <w:tab w:val="decimal" w:pos="792"/>
              </w:tabs>
              <w:spacing w:line="380" w:lineRule="exact"/>
              <w:ind w:right="-9"/>
              <w:jc w:val="left"/>
              <w:rPr>
                <w:rFonts w:ascii="Arial" w:hAnsi="Arial" w:cs="Arial"/>
                <w:sz w:val="20"/>
                <w:szCs w:val="20"/>
              </w:rPr>
            </w:pPr>
            <w:r w:rsidRPr="00C06E47">
              <w:rPr>
                <w:rFonts w:ascii="Arial" w:hAnsi="Arial" w:cs="Arial"/>
                <w:sz w:val="20"/>
                <w:szCs w:val="20"/>
              </w:rPr>
              <w:t>14.0</w:t>
            </w:r>
          </w:p>
        </w:tc>
        <w:tc>
          <w:tcPr>
            <w:tcW w:w="1375" w:type="dxa"/>
            <w:tcBorders>
              <w:top w:val="nil"/>
              <w:left w:val="nil"/>
              <w:bottom w:val="nil"/>
              <w:right w:val="nil"/>
            </w:tcBorders>
            <w:vAlign w:val="bottom"/>
          </w:tcPr>
          <w:p w:rsidR="00E65B7F" w:rsidRPr="00C06E47" w:rsidRDefault="00E65B7F" w:rsidP="00E65B7F">
            <w:pPr>
              <w:pBdr>
                <w:bottom w:val="double" w:sz="4" w:space="1" w:color="auto"/>
              </w:pBdr>
              <w:tabs>
                <w:tab w:val="decimal" w:pos="792"/>
              </w:tabs>
              <w:spacing w:line="380" w:lineRule="exact"/>
              <w:ind w:right="-9"/>
              <w:jc w:val="left"/>
              <w:rPr>
                <w:rFonts w:ascii="Arial" w:hAnsi="Arial" w:cs="Arial"/>
                <w:sz w:val="20"/>
                <w:szCs w:val="20"/>
              </w:rPr>
            </w:pPr>
            <w:r w:rsidRPr="00C06E47">
              <w:rPr>
                <w:rFonts w:ascii="Arial" w:hAnsi="Arial" w:cs="Arial"/>
                <w:sz w:val="20"/>
                <w:szCs w:val="20"/>
              </w:rPr>
              <w:t>14.4</w:t>
            </w:r>
          </w:p>
        </w:tc>
      </w:tr>
      <w:tr w:rsidR="00E65B7F" w:rsidRPr="00C06E47" w:rsidTr="0086226D">
        <w:tc>
          <w:tcPr>
            <w:tcW w:w="3780" w:type="dxa"/>
            <w:tcBorders>
              <w:top w:val="nil"/>
              <w:left w:val="nil"/>
              <w:bottom w:val="nil"/>
              <w:right w:val="nil"/>
            </w:tcBorders>
          </w:tcPr>
          <w:p w:rsidR="00E65B7F" w:rsidRPr="00C06E47" w:rsidRDefault="00E65B7F" w:rsidP="00E65B7F">
            <w:pPr>
              <w:spacing w:line="380" w:lineRule="exact"/>
              <w:ind w:left="72" w:right="-101"/>
              <w:jc w:val="left"/>
              <w:rPr>
                <w:rFonts w:ascii="Arial" w:hAnsi="Arial" w:cs="Arial"/>
                <w:sz w:val="20"/>
                <w:szCs w:val="20"/>
              </w:rPr>
            </w:pPr>
            <w:r w:rsidRPr="00C06E47">
              <w:rPr>
                <w:rFonts w:ascii="Arial" w:hAnsi="Arial" w:cs="Arial"/>
                <w:b/>
                <w:bCs/>
                <w:sz w:val="20"/>
                <w:szCs w:val="20"/>
              </w:rPr>
              <w:t>Placed as insurance reserves</w:t>
            </w:r>
          </w:p>
        </w:tc>
        <w:tc>
          <w:tcPr>
            <w:tcW w:w="1374" w:type="dxa"/>
            <w:shd w:val="clear" w:color="auto" w:fill="auto"/>
            <w:vAlign w:val="bottom"/>
          </w:tcPr>
          <w:p w:rsidR="00E65B7F" w:rsidRPr="00E65B7F" w:rsidRDefault="00E65B7F" w:rsidP="00E65B7F">
            <w:pPr>
              <w:tabs>
                <w:tab w:val="decimal" w:pos="792"/>
              </w:tabs>
              <w:spacing w:line="380" w:lineRule="exact"/>
              <w:ind w:right="-9"/>
              <w:jc w:val="left"/>
              <w:rPr>
                <w:rFonts w:ascii="Arial" w:hAnsi="Arial" w:cs="Arial"/>
                <w:sz w:val="20"/>
                <w:szCs w:val="20"/>
              </w:rPr>
            </w:pPr>
          </w:p>
        </w:tc>
        <w:tc>
          <w:tcPr>
            <w:tcW w:w="1375" w:type="dxa"/>
            <w:shd w:val="clear" w:color="auto" w:fill="auto"/>
            <w:vAlign w:val="bottom"/>
          </w:tcPr>
          <w:p w:rsidR="00E65B7F" w:rsidRPr="00E65B7F" w:rsidRDefault="00E65B7F" w:rsidP="00E65B7F">
            <w:pPr>
              <w:tabs>
                <w:tab w:val="decimal" w:pos="792"/>
              </w:tabs>
              <w:spacing w:line="380" w:lineRule="exact"/>
              <w:ind w:right="-9"/>
              <w:jc w:val="left"/>
              <w:rPr>
                <w:rFonts w:ascii="Arial" w:hAnsi="Arial" w:cs="Arial"/>
                <w:sz w:val="20"/>
                <w:szCs w:val="20"/>
              </w:rPr>
            </w:pPr>
          </w:p>
        </w:tc>
        <w:tc>
          <w:tcPr>
            <w:tcW w:w="1375" w:type="dxa"/>
            <w:vAlign w:val="bottom"/>
          </w:tcPr>
          <w:p w:rsidR="00E65B7F" w:rsidRPr="00C06E47" w:rsidRDefault="00E65B7F" w:rsidP="00E65B7F">
            <w:pPr>
              <w:tabs>
                <w:tab w:val="decimal" w:pos="792"/>
                <w:tab w:val="decimal" w:pos="1055"/>
              </w:tabs>
              <w:spacing w:line="380" w:lineRule="exact"/>
              <w:ind w:right="-9"/>
              <w:jc w:val="left"/>
              <w:rPr>
                <w:rFonts w:ascii="Arial" w:hAnsi="Arial" w:cs="Arial"/>
                <w:sz w:val="20"/>
                <w:szCs w:val="20"/>
              </w:rPr>
            </w:pPr>
          </w:p>
        </w:tc>
        <w:tc>
          <w:tcPr>
            <w:tcW w:w="1375" w:type="dxa"/>
            <w:tcBorders>
              <w:top w:val="nil"/>
              <w:left w:val="nil"/>
              <w:bottom w:val="nil"/>
              <w:right w:val="nil"/>
            </w:tcBorders>
            <w:vAlign w:val="bottom"/>
          </w:tcPr>
          <w:p w:rsidR="00E65B7F" w:rsidRPr="00C06E47" w:rsidRDefault="00E65B7F" w:rsidP="00E65B7F">
            <w:pPr>
              <w:tabs>
                <w:tab w:val="decimal" w:pos="792"/>
                <w:tab w:val="decimal" w:pos="1055"/>
              </w:tabs>
              <w:spacing w:line="380" w:lineRule="exact"/>
              <w:ind w:right="-9"/>
              <w:jc w:val="left"/>
              <w:rPr>
                <w:rFonts w:ascii="Arial" w:hAnsi="Arial" w:cs="Arial"/>
                <w:sz w:val="20"/>
                <w:szCs w:val="20"/>
              </w:rPr>
            </w:pPr>
          </w:p>
        </w:tc>
      </w:tr>
      <w:tr w:rsidR="00E65B7F" w:rsidRPr="00C06E47" w:rsidTr="0086226D">
        <w:tc>
          <w:tcPr>
            <w:tcW w:w="3780" w:type="dxa"/>
            <w:tcBorders>
              <w:top w:val="nil"/>
              <w:left w:val="nil"/>
              <w:bottom w:val="nil"/>
              <w:right w:val="nil"/>
            </w:tcBorders>
          </w:tcPr>
          <w:p w:rsidR="00E65B7F" w:rsidRPr="00C06E47" w:rsidRDefault="00E65B7F" w:rsidP="00E65B7F">
            <w:pPr>
              <w:spacing w:line="360" w:lineRule="exact"/>
              <w:ind w:left="252" w:right="-108" w:hanging="180"/>
              <w:jc w:val="left"/>
              <w:rPr>
                <w:rFonts w:ascii="Arial" w:hAnsi="Arial" w:cs="Arial"/>
                <w:sz w:val="20"/>
                <w:szCs w:val="20"/>
                <w:cs/>
              </w:rPr>
            </w:pPr>
            <w:r w:rsidRPr="00C06E47">
              <w:rPr>
                <w:rFonts w:ascii="Arial" w:hAnsi="Arial" w:cs="Arial"/>
                <w:sz w:val="20"/>
                <w:szCs w:val="20"/>
                <w:cs/>
              </w:rPr>
              <w:t xml:space="preserve">Government </w:t>
            </w:r>
            <w:r w:rsidRPr="00C06E47">
              <w:rPr>
                <w:rFonts w:ascii="Arial" w:hAnsi="Arial" w:cs="Arial"/>
                <w:sz w:val="20"/>
                <w:szCs w:val="20"/>
              </w:rPr>
              <w:t xml:space="preserve">and state enterprise </w:t>
            </w:r>
            <w:r w:rsidRPr="00C06E47">
              <w:rPr>
                <w:rFonts w:ascii="Arial" w:hAnsi="Arial" w:cs="Arial"/>
                <w:sz w:val="20"/>
                <w:szCs w:val="20"/>
                <w:cs/>
              </w:rPr>
              <w:t>bonds</w:t>
            </w:r>
          </w:p>
        </w:tc>
        <w:tc>
          <w:tcPr>
            <w:tcW w:w="1374" w:type="dxa"/>
            <w:shd w:val="clear" w:color="auto" w:fill="auto"/>
            <w:vAlign w:val="bottom"/>
          </w:tcPr>
          <w:p w:rsidR="00E65B7F" w:rsidRPr="00E65B7F" w:rsidRDefault="00E65B7F" w:rsidP="00E65B7F">
            <w:pPr>
              <w:pBdr>
                <w:bottom w:val="double" w:sz="4" w:space="1" w:color="auto"/>
              </w:pBdr>
              <w:tabs>
                <w:tab w:val="decimal" w:pos="792"/>
              </w:tabs>
              <w:spacing w:line="380" w:lineRule="exact"/>
              <w:ind w:right="-9"/>
              <w:jc w:val="left"/>
              <w:rPr>
                <w:rFonts w:ascii="Arial" w:hAnsi="Arial" w:cs="Arial"/>
                <w:sz w:val="20"/>
                <w:szCs w:val="20"/>
              </w:rPr>
            </w:pPr>
            <w:r w:rsidRPr="00E65B7F">
              <w:rPr>
                <w:rFonts w:ascii="Arial" w:hAnsi="Arial" w:cs="Arial"/>
                <w:sz w:val="20"/>
                <w:szCs w:val="20"/>
              </w:rPr>
              <w:t>225.0</w:t>
            </w:r>
          </w:p>
        </w:tc>
        <w:tc>
          <w:tcPr>
            <w:tcW w:w="1375" w:type="dxa"/>
            <w:shd w:val="clear" w:color="auto" w:fill="auto"/>
            <w:vAlign w:val="bottom"/>
          </w:tcPr>
          <w:p w:rsidR="00E65B7F" w:rsidRPr="00E65B7F" w:rsidRDefault="00E65B7F" w:rsidP="00E65B7F">
            <w:pPr>
              <w:pBdr>
                <w:bottom w:val="double" w:sz="4" w:space="1" w:color="auto"/>
              </w:pBdr>
              <w:tabs>
                <w:tab w:val="decimal" w:pos="792"/>
              </w:tabs>
              <w:spacing w:line="380" w:lineRule="exact"/>
              <w:ind w:right="-9"/>
              <w:jc w:val="left"/>
              <w:rPr>
                <w:rFonts w:ascii="Arial" w:hAnsi="Arial" w:cs="Arial"/>
                <w:sz w:val="20"/>
                <w:szCs w:val="20"/>
              </w:rPr>
            </w:pPr>
            <w:r w:rsidRPr="00E65B7F">
              <w:rPr>
                <w:rFonts w:ascii="Arial" w:hAnsi="Arial" w:cs="Arial"/>
                <w:sz w:val="20"/>
                <w:szCs w:val="20"/>
              </w:rPr>
              <w:t>236.6</w:t>
            </w:r>
          </w:p>
        </w:tc>
        <w:tc>
          <w:tcPr>
            <w:tcW w:w="1375" w:type="dxa"/>
            <w:tcBorders>
              <w:top w:val="nil"/>
              <w:left w:val="nil"/>
              <w:bottom w:val="nil"/>
              <w:right w:val="nil"/>
            </w:tcBorders>
            <w:vAlign w:val="bottom"/>
          </w:tcPr>
          <w:p w:rsidR="00E65B7F" w:rsidRPr="00C06E47" w:rsidRDefault="00E65B7F" w:rsidP="00E65B7F">
            <w:pPr>
              <w:pBdr>
                <w:bottom w:val="double" w:sz="4" w:space="1" w:color="auto"/>
              </w:pBdr>
              <w:tabs>
                <w:tab w:val="decimal" w:pos="792"/>
              </w:tabs>
              <w:spacing w:line="380" w:lineRule="exact"/>
              <w:ind w:right="-9"/>
              <w:jc w:val="left"/>
              <w:rPr>
                <w:rFonts w:ascii="Arial" w:hAnsi="Arial" w:cs="Arial"/>
                <w:sz w:val="20"/>
                <w:szCs w:val="20"/>
              </w:rPr>
            </w:pPr>
            <w:r w:rsidRPr="00C06E47">
              <w:rPr>
                <w:rFonts w:ascii="Arial" w:hAnsi="Arial" w:cs="Arial"/>
                <w:sz w:val="20"/>
                <w:szCs w:val="20"/>
              </w:rPr>
              <w:t>210.0</w:t>
            </w:r>
          </w:p>
        </w:tc>
        <w:tc>
          <w:tcPr>
            <w:tcW w:w="1375" w:type="dxa"/>
            <w:tcBorders>
              <w:top w:val="nil"/>
              <w:left w:val="nil"/>
              <w:bottom w:val="nil"/>
              <w:right w:val="nil"/>
            </w:tcBorders>
            <w:vAlign w:val="bottom"/>
          </w:tcPr>
          <w:p w:rsidR="00E65B7F" w:rsidRPr="00C06E47" w:rsidRDefault="00E65B7F" w:rsidP="00E65B7F">
            <w:pPr>
              <w:pBdr>
                <w:bottom w:val="double" w:sz="4" w:space="1" w:color="auto"/>
              </w:pBdr>
              <w:tabs>
                <w:tab w:val="decimal" w:pos="792"/>
              </w:tabs>
              <w:spacing w:line="380" w:lineRule="exact"/>
              <w:ind w:right="-9"/>
              <w:jc w:val="left"/>
              <w:rPr>
                <w:rFonts w:ascii="Arial" w:hAnsi="Arial" w:cs="Arial"/>
                <w:sz w:val="20"/>
                <w:szCs w:val="20"/>
              </w:rPr>
            </w:pPr>
            <w:r w:rsidRPr="00C06E47">
              <w:rPr>
                <w:rFonts w:ascii="Arial" w:hAnsi="Arial" w:cs="Arial"/>
                <w:sz w:val="20"/>
                <w:szCs w:val="20"/>
              </w:rPr>
              <w:t>218.1</w:t>
            </w:r>
          </w:p>
        </w:tc>
      </w:tr>
    </w:tbl>
    <w:p w:rsidR="00900ABC" w:rsidRPr="00C06E47" w:rsidRDefault="00047BB4" w:rsidP="00B86014">
      <w:pPr>
        <w:pStyle w:val="Heading1"/>
        <w:spacing w:before="240" w:after="120" w:line="380" w:lineRule="exact"/>
        <w:ind w:left="547" w:hanging="547"/>
        <w:jc w:val="left"/>
        <w:rPr>
          <w:rFonts w:ascii="Arial" w:hAnsi="Arial"/>
          <w:b/>
          <w:bCs/>
          <w:spacing w:val="0"/>
          <w:sz w:val="22"/>
          <w:szCs w:val="22"/>
          <w:u w:val="none"/>
        </w:rPr>
      </w:pPr>
      <w:bookmarkStart w:id="23" w:name="_Toc497816359"/>
      <w:r w:rsidRPr="00C06E47">
        <w:rPr>
          <w:rFonts w:ascii="Arial" w:hAnsi="Arial"/>
          <w:b/>
          <w:bCs/>
          <w:spacing w:val="0"/>
          <w:sz w:val="22"/>
          <w:szCs w:val="22"/>
          <w:u w:val="none"/>
        </w:rPr>
        <w:t>21</w:t>
      </w:r>
      <w:r w:rsidR="00900ABC" w:rsidRPr="00C06E47">
        <w:rPr>
          <w:rFonts w:ascii="Arial" w:hAnsi="Arial"/>
          <w:b/>
          <w:bCs/>
          <w:spacing w:val="0"/>
          <w:sz w:val="22"/>
          <w:szCs w:val="22"/>
          <w:u w:val="none"/>
        </w:rPr>
        <w:t>.</w:t>
      </w:r>
      <w:r w:rsidR="00900ABC" w:rsidRPr="00C06E47">
        <w:rPr>
          <w:rFonts w:ascii="Arial" w:hAnsi="Arial"/>
          <w:b/>
          <w:bCs/>
          <w:spacing w:val="0"/>
          <w:sz w:val="22"/>
          <w:szCs w:val="22"/>
          <w:u w:val="none"/>
        </w:rPr>
        <w:tab/>
        <w:t>Commitments and contingent liabilities</w:t>
      </w:r>
      <w:bookmarkEnd w:id="23"/>
    </w:p>
    <w:p w:rsidR="00900ABC" w:rsidRPr="00C06E47" w:rsidRDefault="00047BB4" w:rsidP="00B86014">
      <w:pPr>
        <w:tabs>
          <w:tab w:val="left" w:pos="2880"/>
          <w:tab w:val="left" w:pos="5760"/>
          <w:tab w:val="decimal" w:pos="6660"/>
          <w:tab w:val="left" w:pos="7110"/>
          <w:tab w:val="decimal" w:pos="7920"/>
        </w:tabs>
        <w:spacing w:before="120" w:after="120" w:line="380" w:lineRule="exact"/>
        <w:ind w:left="540" w:right="-43" w:hanging="540"/>
        <w:rPr>
          <w:rFonts w:ascii="Arial" w:hAnsi="Arial" w:cs="Arial"/>
          <w:b/>
          <w:bCs/>
          <w:sz w:val="22"/>
          <w:szCs w:val="22"/>
        </w:rPr>
      </w:pPr>
      <w:r w:rsidRPr="00C06E47">
        <w:rPr>
          <w:rFonts w:ascii="Arial" w:hAnsi="Arial" w:cs="Arial"/>
          <w:b/>
          <w:bCs/>
          <w:sz w:val="22"/>
          <w:szCs w:val="22"/>
        </w:rPr>
        <w:t>21</w:t>
      </w:r>
      <w:r w:rsidR="00900ABC" w:rsidRPr="00C06E47">
        <w:rPr>
          <w:rFonts w:ascii="Arial" w:hAnsi="Arial" w:cs="Arial"/>
          <w:b/>
          <w:bCs/>
          <w:sz w:val="22"/>
          <w:szCs w:val="22"/>
        </w:rPr>
        <w:t>.1</w:t>
      </w:r>
      <w:r w:rsidR="00900ABC" w:rsidRPr="00C06E47">
        <w:rPr>
          <w:rFonts w:ascii="Arial" w:hAnsi="Arial" w:cs="Arial"/>
          <w:b/>
          <w:bCs/>
          <w:sz w:val="22"/>
          <w:szCs w:val="22"/>
        </w:rPr>
        <w:tab/>
        <w:t>Operating lease commitments</w:t>
      </w:r>
    </w:p>
    <w:p w:rsidR="00900ABC" w:rsidRPr="00C06E47" w:rsidRDefault="00900ABC" w:rsidP="00B86014">
      <w:pPr>
        <w:tabs>
          <w:tab w:val="left" w:pos="284"/>
          <w:tab w:val="left" w:pos="851"/>
          <w:tab w:val="left" w:pos="1418"/>
          <w:tab w:val="left" w:pos="1985"/>
        </w:tabs>
        <w:spacing w:before="120" w:after="120" w:line="380" w:lineRule="exact"/>
        <w:ind w:left="540" w:right="0" w:hanging="540"/>
        <w:rPr>
          <w:rFonts w:ascii="Arial" w:hAnsi="Arial" w:cs="Arial"/>
          <w:sz w:val="22"/>
          <w:szCs w:val="22"/>
        </w:rPr>
      </w:pPr>
      <w:r w:rsidRPr="00C06E47">
        <w:rPr>
          <w:rFonts w:ascii="Arial" w:hAnsi="Arial" w:cs="Arial"/>
          <w:sz w:val="22"/>
          <w:szCs w:val="22"/>
        </w:rPr>
        <w:tab/>
      </w:r>
      <w:r w:rsidRPr="00C06E47">
        <w:rPr>
          <w:rFonts w:ascii="Arial" w:hAnsi="Arial" w:cs="Arial"/>
          <w:sz w:val="22"/>
          <w:szCs w:val="22"/>
        </w:rPr>
        <w:tab/>
        <w:t>The Company has entered into several lease agreements in respect of the lease and service fee of office building space. The terms of the agreements are 1</w:t>
      </w:r>
      <w:r w:rsidR="002E4040" w:rsidRPr="00C06E47">
        <w:rPr>
          <w:rFonts w:ascii="Arial" w:hAnsi="Arial" w:cs="Arial"/>
          <w:sz w:val="22"/>
          <w:szCs w:val="22"/>
        </w:rPr>
        <w:t xml:space="preserve"> </w:t>
      </w:r>
      <w:r w:rsidRPr="00C06E47">
        <w:rPr>
          <w:rFonts w:ascii="Arial" w:hAnsi="Arial" w:cs="Arial"/>
          <w:sz w:val="22"/>
          <w:szCs w:val="22"/>
        </w:rPr>
        <w:t>-</w:t>
      </w:r>
      <w:r w:rsidR="002E4040" w:rsidRPr="00C06E47">
        <w:rPr>
          <w:rFonts w:ascii="Arial" w:hAnsi="Arial" w:cs="Arial"/>
          <w:sz w:val="22"/>
          <w:szCs w:val="22"/>
        </w:rPr>
        <w:t xml:space="preserve"> </w:t>
      </w:r>
      <w:r w:rsidRPr="00C06E47">
        <w:rPr>
          <w:rFonts w:ascii="Arial" w:hAnsi="Arial" w:cs="Arial"/>
          <w:sz w:val="22"/>
          <w:szCs w:val="22"/>
        </w:rPr>
        <w:t>3 years.</w:t>
      </w:r>
    </w:p>
    <w:p w:rsidR="00900ABC" w:rsidRPr="00C06E47" w:rsidRDefault="00900ABC" w:rsidP="00B86014">
      <w:pPr>
        <w:tabs>
          <w:tab w:val="left" w:pos="284"/>
          <w:tab w:val="left" w:pos="851"/>
          <w:tab w:val="left" w:pos="1418"/>
          <w:tab w:val="left" w:pos="1985"/>
        </w:tabs>
        <w:spacing w:before="120" w:after="120" w:line="380" w:lineRule="exact"/>
        <w:ind w:left="547" w:right="0" w:hanging="547"/>
        <w:rPr>
          <w:rFonts w:ascii="Arial" w:hAnsi="Arial" w:cs="Arial"/>
          <w:sz w:val="22"/>
          <w:szCs w:val="22"/>
        </w:rPr>
      </w:pPr>
      <w:r w:rsidRPr="00C06E47">
        <w:rPr>
          <w:rFonts w:ascii="Arial" w:hAnsi="Arial" w:cs="Arial"/>
          <w:sz w:val="22"/>
          <w:szCs w:val="22"/>
        </w:rPr>
        <w:tab/>
      </w:r>
      <w:r w:rsidRPr="00C06E47">
        <w:rPr>
          <w:rFonts w:ascii="Arial" w:hAnsi="Arial" w:cs="Arial"/>
          <w:sz w:val="22"/>
          <w:szCs w:val="22"/>
        </w:rPr>
        <w:tab/>
        <w:t xml:space="preserve">As at </w:t>
      </w:r>
      <w:r w:rsidR="006D6AE2">
        <w:rPr>
          <w:rFonts w:ascii="Arial" w:hAnsi="Arial" w:cs="Arial"/>
          <w:sz w:val="22"/>
          <w:szCs w:val="22"/>
        </w:rPr>
        <w:t>30 September 2017</w:t>
      </w:r>
      <w:r w:rsidRPr="00C06E47">
        <w:rPr>
          <w:rFonts w:ascii="Arial" w:hAnsi="Arial" w:cs="Arial"/>
          <w:sz w:val="22"/>
          <w:szCs w:val="22"/>
        </w:rPr>
        <w:t xml:space="preserve"> and </w:t>
      </w:r>
      <w:r w:rsidR="00AB4783" w:rsidRPr="00C06E47">
        <w:rPr>
          <w:rFonts w:ascii="Arial" w:hAnsi="Arial" w:cs="Arial"/>
          <w:sz w:val="22"/>
          <w:szCs w:val="22"/>
        </w:rPr>
        <w:t>31 December 2016</w:t>
      </w:r>
      <w:r w:rsidRPr="00C06E47">
        <w:rPr>
          <w:rFonts w:ascii="Arial" w:hAnsi="Arial" w:cs="Arial"/>
          <w:sz w:val="22"/>
          <w:szCs w:val="22"/>
        </w:rPr>
        <w:t>, future minimum lease payments required under these non-cancellable operating lease contracts were as follows:</w:t>
      </w:r>
    </w:p>
    <w:tbl>
      <w:tblPr>
        <w:tblW w:w="9407" w:type="dxa"/>
        <w:tblInd w:w="198" w:type="dxa"/>
        <w:tblLook w:val="01E0" w:firstRow="1" w:lastRow="1" w:firstColumn="1" w:lastColumn="1" w:noHBand="0" w:noVBand="0"/>
      </w:tblPr>
      <w:tblGrid>
        <w:gridCol w:w="5490"/>
        <w:gridCol w:w="1958"/>
        <w:gridCol w:w="1959"/>
      </w:tblGrid>
      <w:tr w:rsidR="00900ABC" w:rsidRPr="00C06E47" w:rsidTr="00A41431">
        <w:tc>
          <w:tcPr>
            <w:tcW w:w="5490" w:type="dxa"/>
          </w:tcPr>
          <w:p w:rsidR="00900ABC" w:rsidRPr="00C06E47" w:rsidRDefault="00900ABC" w:rsidP="009503E6">
            <w:pPr>
              <w:tabs>
                <w:tab w:val="left" w:pos="360"/>
                <w:tab w:val="left" w:pos="720"/>
                <w:tab w:val="left" w:pos="2880"/>
                <w:tab w:val="left" w:pos="5760"/>
                <w:tab w:val="decimal" w:pos="6660"/>
                <w:tab w:val="left" w:pos="7110"/>
                <w:tab w:val="decimal" w:pos="7920"/>
              </w:tabs>
              <w:spacing w:line="380" w:lineRule="exact"/>
              <w:ind w:left="374" w:right="-43"/>
              <w:rPr>
                <w:rFonts w:ascii="Arial" w:hAnsi="Arial" w:cs="Arial"/>
                <w:sz w:val="20"/>
                <w:szCs w:val="20"/>
              </w:rPr>
            </w:pPr>
          </w:p>
        </w:tc>
        <w:tc>
          <w:tcPr>
            <w:tcW w:w="3917" w:type="dxa"/>
            <w:gridSpan w:val="2"/>
          </w:tcPr>
          <w:p w:rsidR="00900ABC" w:rsidRPr="00C06E47" w:rsidRDefault="00900ABC" w:rsidP="009503E6">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C06E47">
              <w:rPr>
                <w:rFonts w:ascii="Arial" w:hAnsi="Arial" w:cs="Arial"/>
                <w:sz w:val="20"/>
                <w:szCs w:val="20"/>
              </w:rPr>
              <w:t>(Unit: Million Baht)</w:t>
            </w:r>
          </w:p>
        </w:tc>
      </w:tr>
      <w:tr w:rsidR="00900ABC" w:rsidRPr="00C06E47" w:rsidTr="00A41431">
        <w:tc>
          <w:tcPr>
            <w:tcW w:w="5490" w:type="dxa"/>
          </w:tcPr>
          <w:p w:rsidR="00900ABC" w:rsidRPr="00C06E47" w:rsidRDefault="00B86014" w:rsidP="00B86014">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374" w:right="1782"/>
              <w:jc w:val="center"/>
              <w:rPr>
                <w:rFonts w:ascii="Arial" w:hAnsi="Arial" w:cs="Arial"/>
                <w:sz w:val="20"/>
                <w:szCs w:val="20"/>
              </w:rPr>
            </w:pPr>
            <w:r w:rsidRPr="00C06E47">
              <w:rPr>
                <w:rFonts w:ascii="Arial" w:hAnsi="Arial" w:cs="Arial"/>
                <w:sz w:val="20"/>
                <w:szCs w:val="20"/>
              </w:rPr>
              <w:t>Payable within</w:t>
            </w:r>
          </w:p>
        </w:tc>
        <w:tc>
          <w:tcPr>
            <w:tcW w:w="1958" w:type="dxa"/>
            <w:vAlign w:val="bottom"/>
          </w:tcPr>
          <w:p w:rsidR="00900ABC" w:rsidRPr="00C06E47" w:rsidRDefault="006D6AE2" w:rsidP="009503E6">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Pr>
                <w:rFonts w:ascii="Arial" w:hAnsi="Arial" w:cs="Arial"/>
                <w:sz w:val="20"/>
                <w:szCs w:val="20"/>
              </w:rPr>
              <w:t>30 September 2017</w:t>
            </w:r>
          </w:p>
        </w:tc>
        <w:tc>
          <w:tcPr>
            <w:tcW w:w="1959" w:type="dxa"/>
            <w:vAlign w:val="bottom"/>
          </w:tcPr>
          <w:p w:rsidR="00900ABC" w:rsidRPr="00C06E47" w:rsidRDefault="00AB4783" w:rsidP="009503E6">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C06E47">
              <w:rPr>
                <w:rFonts w:ascii="Arial" w:hAnsi="Arial" w:cs="Arial"/>
                <w:sz w:val="20"/>
                <w:szCs w:val="20"/>
              </w:rPr>
              <w:t>31 December 2016</w:t>
            </w:r>
          </w:p>
        </w:tc>
      </w:tr>
      <w:tr w:rsidR="00900ABC" w:rsidRPr="00C06E47" w:rsidTr="00A41431">
        <w:tc>
          <w:tcPr>
            <w:tcW w:w="5490" w:type="dxa"/>
          </w:tcPr>
          <w:p w:rsidR="00900ABC" w:rsidRPr="00C06E47" w:rsidRDefault="00900ABC" w:rsidP="009503E6">
            <w:pPr>
              <w:tabs>
                <w:tab w:val="left" w:pos="360"/>
                <w:tab w:val="left" w:pos="720"/>
                <w:tab w:val="left" w:pos="2880"/>
                <w:tab w:val="left" w:pos="5760"/>
                <w:tab w:val="decimal" w:pos="6660"/>
                <w:tab w:val="left" w:pos="7110"/>
                <w:tab w:val="decimal" w:pos="7920"/>
              </w:tabs>
              <w:spacing w:line="380" w:lineRule="exact"/>
              <w:ind w:left="374" w:right="-43"/>
              <w:rPr>
                <w:rFonts w:ascii="Arial" w:hAnsi="Arial" w:cs="Arial"/>
                <w:sz w:val="20"/>
                <w:szCs w:val="20"/>
              </w:rPr>
            </w:pPr>
          </w:p>
        </w:tc>
        <w:tc>
          <w:tcPr>
            <w:tcW w:w="1958" w:type="dxa"/>
          </w:tcPr>
          <w:p w:rsidR="00900ABC" w:rsidRPr="00C06E47" w:rsidRDefault="00900ABC" w:rsidP="009503E6">
            <w:pPr>
              <w:tabs>
                <w:tab w:val="decimal" w:pos="1242"/>
              </w:tabs>
              <w:spacing w:line="380" w:lineRule="exact"/>
              <w:ind w:right="-43"/>
              <w:jc w:val="left"/>
              <w:rPr>
                <w:rFonts w:ascii="Arial" w:hAnsi="Arial" w:cs="Arial"/>
                <w:sz w:val="20"/>
                <w:szCs w:val="20"/>
              </w:rPr>
            </w:pPr>
          </w:p>
        </w:tc>
        <w:tc>
          <w:tcPr>
            <w:tcW w:w="1959" w:type="dxa"/>
          </w:tcPr>
          <w:p w:rsidR="00900ABC" w:rsidRPr="00C06E47" w:rsidRDefault="00900ABC" w:rsidP="009503E6">
            <w:pPr>
              <w:tabs>
                <w:tab w:val="decimal" w:pos="1242"/>
              </w:tabs>
              <w:spacing w:line="380" w:lineRule="exact"/>
              <w:ind w:right="-43"/>
              <w:jc w:val="left"/>
              <w:rPr>
                <w:rFonts w:ascii="Arial" w:hAnsi="Arial" w:cs="Arial"/>
                <w:sz w:val="20"/>
                <w:szCs w:val="20"/>
              </w:rPr>
            </w:pPr>
          </w:p>
        </w:tc>
      </w:tr>
      <w:tr w:rsidR="00C06E47" w:rsidRPr="00C06E47" w:rsidTr="00A41431">
        <w:tc>
          <w:tcPr>
            <w:tcW w:w="5490" w:type="dxa"/>
          </w:tcPr>
          <w:p w:rsidR="00900ABC" w:rsidRPr="00C06E47" w:rsidRDefault="00900ABC" w:rsidP="009503E6">
            <w:pPr>
              <w:tabs>
                <w:tab w:val="left" w:pos="612"/>
                <w:tab w:val="left" w:pos="720"/>
                <w:tab w:val="left" w:pos="2880"/>
                <w:tab w:val="left" w:pos="5760"/>
                <w:tab w:val="decimal" w:pos="6660"/>
                <w:tab w:val="left" w:pos="7110"/>
                <w:tab w:val="decimal" w:pos="7920"/>
              </w:tabs>
              <w:spacing w:line="380" w:lineRule="exact"/>
              <w:ind w:left="612" w:right="-43"/>
              <w:rPr>
                <w:rFonts w:ascii="Arial" w:hAnsi="Arial" w:cs="Arial"/>
                <w:sz w:val="20"/>
                <w:szCs w:val="20"/>
              </w:rPr>
            </w:pPr>
            <w:r w:rsidRPr="00C06E47">
              <w:rPr>
                <w:rFonts w:ascii="Arial" w:hAnsi="Arial" w:cs="Arial"/>
                <w:sz w:val="20"/>
                <w:szCs w:val="20"/>
              </w:rPr>
              <w:t>1 year</w:t>
            </w:r>
          </w:p>
        </w:tc>
        <w:tc>
          <w:tcPr>
            <w:tcW w:w="1958" w:type="dxa"/>
          </w:tcPr>
          <w:p w:rsidR="00900ABC" w:rsidRPr="00C06E47" w:rsidRDefault="00E65B7F" w:rsidP="000A1AA8">
            <w:pPr>
              <w:tabs>
                <w:tab w:val="decimal" w:pos="1332"/>
              </w:tabs>
              <w:snapToGrid w:val="0"/>
              <w:spacing w:line="380" w:lineRule="exact"/>
              <w:ind w:right="-14"/>
              <w:rPr>
                <w:rFonts w:ascii="Arial" w:hAnsi="Arial" w:cs="Arial"/>
                <w:sz w:val="20"/>
                <w:szCs w:val="20"/>
              </w:rPr>
            </w:pPr>
            <w:r>
              <w:rPr>
                <w:rFonts w:ascii="Arial" w:hAnsi="Arial" w:cs="Arial"/>
                <w:sz w:val="20"/>
                <w:szCs w:val="20"/>
              </w:rPr>
              <w:t>2.5</w:t>
            </w:r>
          </w:p>
        </w:tc>
        <w:tc>
          <w:tcPr>
            <w:tcW w:w="1959" w:type="dxa"/>
          </w:tcPr>
          <w:p w:rsidR="00900ABC" w:rsidRPr="00C06E47" w:rsidRDefault="007A5D17" w:rsidP="000A1AA8">
            <w:pPr>
              <w:tabs>
                <w:tab w:val="decimal" w:pos="1332"/>
              </w:tabs>
              <w:snapToGrid w:val="0"/>
              <w:spacing w:line="380" w:lineRule="exact"/>
              <w:ind w:right="-14"/>
              <w:rPr>
                <w:rFonts w:ascii="Arial" w:hAnsi="Arial" w:cs="Arial"/>
                <w:sz w:val="20"/>
                <w:szCs w:val="20"/>
              </w:rPr>
            </w:pPr>
            <w:r w:rsidRPr="00C06E47">
              <w:rPr>
                <w:rFonts w:ascii="Arial" w:hAnsi="Arial" w:cs="Arial"/>
                <w:sz w:val="20"/>
                <w:szCs w:val="20"/>
              </w:rPr>
              <w:t>1.6</w:t>
            </w:r>
          </w:p>
        </w:tc>
      </w:tr>
      <w:tr w:rsidR="00900ABC" w:rsidRPr="00C06E47" w:rsidTr="00A41431">
        <w:tc>
          <w:tcPr>
            <w:tcW w:w="5490" w:type="dxa"/>
          </w:tcPr>
          <w:p w:rsidR="00900ABC" w:rsidRPr="00C06E47" w:rsidRDefault="00900ABC" w:rsidP="00B86014">
            <w:pPr>
              <w:tabs>
                <w:tab w:val="left" w:pos="612"/>
                <w:tab w:val="left" w:pos="720"/>
                <w:tab w:val="left" w:pos="2880"/>
                <w:tab w:val="left" w:pos="5760"/>
                <w:tab w:val="decimal" w:pos="6660"/>
                <w:tab w:val="left" w:pos="7110"/>
                <w:tab w:val="decimal" w:pos="7920"/>
              </w:tabs>
              <w:spacing w:line="380" w:lineRule="exact"/>
              <w:ind w:left="612" w:right="-43"/>
              <w:rPr>
                <w:rFonts w:ascii="Arial" w:hAnsi="Arial" w:cs="Arial"/>
                <w:sz w:val="20"/>
                <w:szCs w:val="20"/>
              </w:rPr>
            </w:pPr>
            <w:r w:rsidRPr="00C06E47">
              <w:rPr>
                <w:rFonts w:ascii="Arial" w:hAnsi="Arial" w:cs="Arial"/>
                <w:sz w:val="20"/>
                <w:szCs w:val="20"/>
              </w:rPr>
              <w:t xml:space="preserve">1 </w:t>
            </w:r>
            <w:r w:rsidR="00B86014" w:rsidRPr="00C06E47">
              <w:rPr>
                <w:rFonts w:ascii="Arial" w:hAnsi="Arial" w:cs="Arial"/>
                <w:sz w:val="20"/>
                <w:szCs w:val="20"/>
              </w:rPr>
              <w:t>-</w:t>
            </w:r>
            <w:r w:rsidRPr="00C06E47">
              <w:rPr>
                <w:rFonts w:ascii="Arial" w:hAnsi="Arial" w:cs="Arial"/>
                <w:sz w:val="20"/>
                <w:szCs w:val="20"/>
              </w:rPr>
              <w:t xml:space="preserve"> </w:t>
            </w:r>
            <w:r w:rsidR="00C833DD" w:rsidRPr="00C06E47">
              <w:rPr>
                <w:rFonts w:ascii="Arial" w:hAnsi="Arial" w:cs="Arial"/>
                <w:sz w:val="20"/>
                <w:szCs w:val="20"/>
              </w:rPr>
              <w:t>3</w:t>
            </w:r>
            <w:r w:rsidRPr="00C06E47">
              <w:rPr>
                <w:rFonts w:ascii="Arial" w:hAnsi="Arial" w:cs="Arial"/>
                <w:sz w:val="20"/>
                <w:szCs w:val="20"/>
              </w:rPr>
              <w:t xml:space="preserve"> years</w:t>
            </w:r>
          </w:p>
        </w:tc>
        <w:tc>
          <w:tcPr>
            <w:tcW w:w="1958" w:type="dxa"/>
          </w:tcPr>
          <w:p w:rsidR="00900ABC" w:rsidRPr="00C06E47" w:rsidRDefault="00E65B7F" w:rsidP="000A1AA8">
            <w:pPr>
              <w:tabs>
                <w:tab w:val="decimal" w:pos="1332"/>
              </w:tabs>
              <w:snapToGrid w:val="0"/>
              <w:spacing w:line="380" w:lineRule="exact"/>
              <w:ind w:right="-14"/>
              <w:rPr>
                <w:rFonts w:ascii="Arial" w:hAnsi="Arial" w:cs="Arial"/>
                <w:sz w:val="20"/>
                <w:szCs w:val="20"/>
              </w:rPr>
            </w:pPr>
            <w:r>
              <w:rPr>
                <w:rFonts w:ascii="Arial" w:hAnsi="Arial" w:cs="Arial"/>
                <w:sz w:val="20"/>
                <w:szCs w:val="20"/>
              </w:rPr>
              <w:t>1.9</w:t>
            </w:r>
          </w:p>
        </w:tc>
        <w:tc>
          <w:tcPr>
            <w:tcW w:w="1959" w:type="dxa"/>
          </w:tcPr>
          <w:p w:rsidR="00900ABC" w:rsidRPr="00C06E47" w:rsidRDefault="007A5D17" w:rsidP="000A1AA8">
            <w:pPr>
              <w:tabs>
                <w:tab w:val="decimal" w:pos="1332"/>
              </w:tabs>
              <w:snapToGrid w:val="0"/>
              <w:spacing w:line="380" w:lineRule="exact"/>
              <w:ind w:right="-14"/>
              <w:rPr>
                <w:rFonts w:ascii="Arial" w:hAnsi="Arial" w:cs="Arial"/>
                <w:sz w:val="20"/>
                <w:szCs w:val="20"/>
              </w:rPr>
            </w:pPr>
            <w:r w:rsidRPr="00C06E47">
              <w:rPr>
                <w:rFonts w:ascii="Arial" w:hAnsi="Arial" w:cs="Arial"/>
                <w:sz w:val="20"/>
                <w:szCs w:val="20"/>
              </w:rPr>
              <w:t>0.8</w:t>
            </w:r>
          </w:p>
        </w:tc>
      </w:tr>
    </w:tbl>
    <w:p w:rsidR="00900ABC" w:rsidRPr="00C06E47" w:rsidRDefault="00047BB4" w:rsidP="00900ABC">
      <w:pPr>
        <w:pStyle w:val="BodyTextIndent2"/>
        <w:tabs>
          <w:tab w:val="left" w:pos="360"/>
        </w:tabs>
        <w:spacing w:before="240" w:after="120" w:line="380" w:lineRule="exact"/>
        <w:ind w:left="547" w:right="-72" w:hanging="547"/>
        <w:rPr>
          <w:rFonts w:ascii="Arial" w:eastAsia="Arial Unicode MS" w:hAnsi="Arial" w:cs="Arial"/>
          <w:b/>
          <w:bCs/>
          <w:sz w:val="22"/>
          <w:szCs w:val="22"/>
        </w:rPr>
      </w:pPr>
      <w:r w:rsidRPr="00C06E47">
        <w:rPr>
          <w:rFonts w:ascii="Arial" w:eastAsia="Arial Unicode MS" w:hAnsi="Arial" w:cs="Arial"/>
          <w:b/>
          <w:bCs/>
          <w:sz w:val="22"/>
          <w:szCs w:val="22"/>
        </w:rPr>
        <w:t>21</w:t>
      </w:r>
      <w:r w:rsidR="00900ABC" w:rsidRPr="00C06E47">
        <w:rPr>
          <w:rFonts w:ascii="Arial" w:eastAsia="Arial Unicode MS" w:hAnsi="Arial" w:cs="Arial"/>
          <w:b/>
          <w:bCs/>
          <w:sz w:val="22"/>
          <w:szCs w:val="22"/>
        </w:rPr>
        <w:t>.2</w:t>
      </w:r>
      <w:r w:rsidR="00900ABC" w:rsidRPr="00C06E47">
        <w:rPr>
          <w:rFonts w:ascii="Arial" w:eastAsia="Arial Unicode MS" w:hAnsi="Arial" w:cs="Arial"/>
          <w:b/>
          <w:bCs/>
          <w:sz w:val="22"/>
          <w:szCs w:val="22"/>
        </w:rPr>
        <w:tab/>
        <w:t>Litigation</w:t>
      </w:r>
    </w:p>
    <w:p w:rsidR="00900ABC" w:rsidRPr="00C06E47" w:rsidRDefault="00900ABC" w:rsidP="00B86014">
      <w:pPr>
        <w:tabs>
          <w:tab w:val="left" w:pos="540"/>
          <w:tab w:val="left" w:pos="1418"/>
          <w:tab w:val="left" w:pos="1985"/>
        </w:tabs>
        <w:spacing w:before="120" w:after="120" w:line="380" w:lineRule="exact"/>
        <w:ind w:left="547" w:right="28" w:hanging="547"/>
        <w:jc w:val="thaiDistribute"/>
        <w:rPr>
          <w:rFonts w:ascii="Arial" w:hAnsi="Arial" w:cs="Arial"/>
          <w:sz w:val="22"/>
          <w:szCs w:val="22"/>
        </w:rPr>
      </w:pPr>
      <w:r w:rsidRPr="00C06E47">
        <w:rPr>
          <w:rFonts w:ascii="Arial" w:hAnsi="Arial" w:cs="Arial"/>
          <w:sz w:val="22"/>
          <w:szCs w:val="22"/>
        </w:rPr>
        <w:tab/>
        <w:t xml:space="preserve">As at </w:t>
      </w:r>
      <w:r w:rsidR="006D6AE2">
        <w:rPr>
          <w:rFonts w:ascii="Arial" w:hAnsi="Arial" w:cs="Arial"/>
          <w:sz w:val="22"/>
          <w:szCs w:val="22"/>
        </w:rPr>
        <w:t>30 September 2017</w:t>
      </w:r>
      <w:r w:rsidR="00047BB4" w:rsidRPr="00C06E47">
        <w:rPr>
          <w:rFonts w:ascii="Arial" w:hAnsi="Arial" w:cs="Arial"/>
          <w:sz w:val="22"/>
          <w:szCs w:val="22"/>
        </w:rPr>
        <w:t xml:space="preserve"> and 31 December 2016</w:t>
      </w:r>
      <w:r w:rsidRPr="00C06E47">
        <w:rPr>
          <w:rFonts w:ascii="Arial" w:hAnsi="Arial" w:cs="Arial"/>
          <w:sz w:val="22"/>
          <w:szCs w:val="22"/>
        </w:rPr>
        <w:t>, the Company had litigation claims</w:t>
      </w:r>
      <w:r w:rsidRPr="00C06E47">
        <w:rPr>
          <w:rFonts w:ascii="Arial" w:hAnsi="Arial" w:cs="Arial"/>
          <w:sz w:val="22"/>
          <w:szCs w:val="22"/>
          <w:cs/>
        </w:rPr>
        <w:t xml:space="preserve"> </w:t>
      </w:r>
      <w:r w:rsidR="00047BB4" w:rsidRPr="00C06E47">
        <w:rPr>
          <w:rFonts w:ascii="Arial" w:hAnsi="Arial" w:cs="Arial"/>
          <w:sz w:val="22"/>
          <w:szCs w:val="22"/>
        </w:rPr>
        <w:t xml:space="preserve">totaling Baht </w:t>
      </w:r>
      <w:r w:rsidR="00E65B7F">
        <w:rPr>
          <w:rFonts w:ascii="Arial" w:hAnsi="Arial" w:cs="Arial"/>
          <w:sz w:val="22"/>
          <w:szCs w:val="22"/>
        </w:rPr>
        <w:t>480.0</w:t>
      </w:r>
      <w:r w:rsidR="00047BB4" w:rsidRPr="00C06E47">
        <w:rPr>
          <w:rFonts w:ascii="Arial" w:hAnsi="Arial" w:cs="Arial"/>
          <w:sz w:val="22"/>
          <w:szCs w:val="22"/>
        </w:rPr>
        <w:t xml:space="preserve"> million and Baht 514.6 million, respectively, </w:t>
      </w:r>
      <w:r w:rsidRPr="00C06E47">
        <w:rPr>
          <w:rFonts w:ascii="Arial" w:hAnsi="Arial" w:cs="Arial"/>
          <w:sz w:val="22"/>
          <w:szCs w:val="22"/>
        </w:rPr>
        <w:t>as an insurer</w:t>
      </w:r>
      <w:r w:rsidRPr="00C06E47">
        <w:rPr>
          <w:rFonts w:ascii="Arial" w:hAnsi="Arial" w:cs="Arial"/>
          <w:sz w:val="22"/>
          <w:szCs w:val="22"/>
          <w:cs/>
        </w:rPr>
        <w:t xml:space="preserve">. </w:t>
      </w:r>
      <w:r w:rsidRPr="00C06E47">
        <w:rPr>
          <w:rFonts w:ascii="Arial" w:hAnsi="Arial" w:cs="Arial"/>
          <w:sz w:val="22"/>
          <w:szCs w:val="22"/>
        </w:rPr>
        <w:t xml:space="preserve">The outcomes of the cases have not yet been </w:t>
      </w:r>
      <w:r w:rsidR="00C06E47" w:rsidRPr="00C06E47">
        <w:rPr>
          <w:rFonts w:ascii="Arial" w:hAnsi="Arial" w:cs="Arial"/>
          <w:sz w:val="22"/>
          <w:szCs w:val="22"/>
        </w:rPr>
        <w:t>finalis</w:t>
      </w:r>
      <w:r w:rsidR="00B86014" w:rsidRPr="00C06E47">
        <w:rPr>
          <w:rFonts w:ascii="Arial" w:hAnsi="Arial" w:cs="Arial"/>
          <w:sz w:val="22"/>
          <w:szCs w:val="22"/>
        </w:rPr>
        <w:t>ed.</w:t>
      </w:r>
      <w:r w:rsidRPr="00C06E47">
        <w:rPr>
          <w:rFonts w:ascii="Arial" w:hAnsi="Arial" w:cs="Arial"/>
          <w:sz w:val="22"/>
          <w:szCs w:val="22"/>
        </w:rPr>
        <w:t xml:space="preserve"> </w:t>
      </w:r>
      <w:r w:rsidR="00C06E47" w:rsidRPr="00C06E47">
        <w:rPr>
          <w:rFonts w:ascii="Arial" w:hAnsi="Arial" w:cs="Arial"/>
          <w:sz w:val="22"/>
          <w:szCs w:val="22"/>
        </w:rPr>
        <w:t xml:space="preserve">However, the Company considered the estimated losses that might be incurred and already recognised as loss reserves of </w:t>
      </w:r>
      <w:r w:rsidR="006B474D" w:rsidRPr="00C06E47">
        <w:rPr>
          <w:rFonts w:ascii="Arial" w:hAnsi="Arial" w:cs="Arial"/>
          <w:sz w:val="22"/>
          <w:szCs w:val="22"/>
        </w:rPr>
        <w:t xml:space="preserve">Baht </w:t>
      </w:r>
      <w:r w:rsidR="00E65B7F">
        <w:rPr>
          <w:rFonts w:ascii="Arial" w:hAnsi="Arial" w:cs="Arial"/>
          <w:sz w:val="22"/>
          <w:szCs w:val="22"/>
        </w:rPr>
        <w:t>41.8</w:t>
      </w:r>
      <w:r w:rsidR="00042317">
        <w:rPr>
          <w:rFonts w:ascii="Arial" w:hAnsi="Arial" w:cs="Arial"/>
          <w:sz w:val="22"/>
          <w:szCs w:val="22"/>
        </w:rPr>
        <w:t xml:space="preserve"> million</w:t>
      </w:r>
      <w:r w:rsidRPr="00C06E47">
        <w:rPr>
          <w:rFonts w:ascii="Arial" w:hAnsi="Arial" w:cs="Arial"/>
          <w:sz w:val="22"/>
          <w:szCs w:val="22"/>
        </w:rPr>
        <w:t xml:space="preserve"> </w:t>
      </w:r>
      <w:r w:rsidR="00047BB4" w:rsidRPr="00C06E47">
        <w:rPr>
          <w:rFonts w:ascii="Arial" w:hAnsi="Arial" w:cs="Arial"/>
          <w:sz w:val="22"/>
          <w:szCs w:val="22"/>
        </w:rPr>
        <w:t xml:space="preserve">and </w:t>
      </w:r>
      <w:r w:rsidR="00847B1B" w:rsidRPr="00C06E47">
        <w:rPr>
          <w:rFonts w:ascii="Arial" w:hAnsi="Arial" w:cs="Arial"/>
          <w:sz w:val="22"/>
          <w:szCs w:val="22"/>
        </w:rPr>
        <w:t xml:space="preserve">Baht </w:t>
      </w:r>
      <w:r w:rsidR="002B7350" w:rsidRPr="00C06E47">
        <w:rPr>
          <w:rFonts w:ascii="Arial" w:hAnsi="Arial" w:cs="Arial"/>
          <w:sz w:val="22"/>
          <w:szCs w:val="22"/>
        </w:rPr>
        <w:t>44.6</w:t>
      </w:r>
      <w:r w:rsidR="00847B1B" w:rsidRPr="00C06E47">
        <w:rPr>
          <w:rFonts w:ascii="Arial" w:hAnsi="Arial" w:cs="Arial"/>
          <w:sz w:val="22"/>
          <w:szCs w:val="22"/>
        </w:rPr>
        <w:t xml:space="preserve"> million</w:t>
      </w:r>
      <w:r w:rsidR="00047BB4" w:rsidRPr="00C06E47">
        <w:rPr>
          <w:rFonts w:ascii="Arial" w:hAnsi="Arial" w:cs="Arial"/>
          <w:sz w:val="22"/>
          <w:szCs w:val="22"/>
        </w:rPr>
        <w:t xml:space="preserve">, respectively, </w:t>
      </w:r>
      <w:r w:rsidRPr="00C06E47">
        <w:rPr>
          <w:rFonts w:ascii="Arial" w:hAnsi="Arial" w:cs="Arial"/>
          <w:sz w:val="22"/>
          <w:szCs w:val="22"/>
        </w:rPr>
        <w:t xml:space="preserve">in the </w:t>
      </w:r>
      <w:r w:rsidR="00C06E47" w:rsidRPr="00C06E47">
        <w:rPr>
          <w:rFonts w:ascii="Arial" w:hAnsi="Arial" w:cs="Arial"/>
          <w:sz w:val="22"/>
          <w:szCs w:val="22"/>
        </w:rPr>
        <w:t xml:space="preserve">financial </w:t>
      </w:r>
      <w:r w:rsidRPr="00C06E47">
        <w:rPr>
          <w:rFonts w:ascii="Arial" w:hAnsi="Arial" w:cs="Arial"/>
          <w:sz w:val="22"/>
          <w:szCs w:val="22"/>
        </w:rPr>
        <w:t>statements.</w:t>
      </w:r>
    </w:p>
    <w:p w:rsidR="00765CAB" w:rsidRDefault="00765CAB">
      <w:pPr>
        <w:ind w:right="0"/>
        <w:jc w:val="left"/>
        <w:rPr>
          <w:rFonts w:ascii="Arial" w:hAnsi="Arial" w:cs="BrowalliaUPC"/>
          <w:b/>
          <w:bCs/>
          <w:sz w:val="22"/>
          <w:szCs w:val="22"/>
        </w:rPr>
      </w:pPr>
      <w:r>
        <w:rPr>
          <w:rFonts w:ascii="Arial" w:hAnsi="Arial"/>
          <w:b/>
          <w:bCs/>
          <w:sz w:val="22"/>
          <w:szCs w:val="22"/>
        </w:rPr>
        <w:br w:type="page"/>
      </w:r>
    </w:p>
    <w:p w:rsidR="00DD1A9A" w:rsidRPr="00C06E47" w:rsidRDefault="00047BB4" w:rsidP="00536B0D">
      <w:pPr>
        <w:pStyle w:val="Heading1"/>
        <w:spacing w:before="80" w:after="120" w:line="360" w:lineRule="exact"/>
        <w:ind w:left="547" w:hanging="547"/>
        <w:jc w:val="left"/>
        <w:rPr>
          <w:rFonts w:ascii="Arial" w:hAnsi="Arial"/>
          <w:b/>
          <w:bCs/>
          <w:spacing w:val="0"/>
          <w:sz w:val="22"/>
          <w:szCs w:val="22"/>
          <w:u w:val="none"/>
          <w:cs/>
        </w:rPr>
      </w:pPr>
      <w:bookmarkStart w:id="24" w:name="_Toc497816360"/>
      <w:r w:rsidRPr="00C06E47">
        <w:rPr>
          <w:rFonts w:ascii="Arial" w:hAnsi="Arial"/>
          <w:b/>
          <w:bCs/>
          <w:spacing w:val="0"/>
          <w:sz w:val="22"/>
          <w:szCs w:val="22"/>
          <w:u w:val="none"/>
        </w:rPr>
        <w:lastRenderedPageBreak/>
        <w:t>22</w:t>
      </w:r>
      <w:r w:rsidR="00DD1A9A" w:rsidRPr="00C06E47">
        <w:rPr>
          <w:rFonts w:ascii="Arial" w:hAnsi="Arial"/>
          <w:b/>
          <w:bCs/>
          <w:spacing w:val="0"/>
          <w:sz w:val="22"/>
          <w:szCs w:val="22"/>
          <w:u w:val="none"/>
        </w:rPr>
        <w:t>.</w:t>
      </w:r>
      <w:r w:rsidR="00DD1A9A" w:rsidRPr="00C06E47">
        <w:rPr>
          <w:rFonts w:ascii="Arial" w:hAnsi="Arial"/>
          <w:b/>
          <w:bCs/>
          <w:spacing w:val="0"/>
          <w:sz w:val="22"/>
          <w:szCs w:val="22"/>
          <w:u w:val="none"/>
        </w:rPr>
        <w:tab/>
        <w:t>Fair value of financial instruments</w:t>
      </w:r>
      <w:bookmarkEnd w:id="24"/>
      <w:r w:rsidR="00DD1A9A" w:rsidRPr="00C06E47">
        <w:rPr>
          <w:rFonts w:ascii="Arial" w:hAnsi="Arial"/>
          <w:b/>
          <w:bCs/>
          <w:spacing w:val="0"/>
          <w:sz w:val="22"/>
          <w:szCs w:val="22"/>
          <w:u w:val="none"/>
        </w:rPr>
        <w:t xml:space="preserve"> </w:t>
      </w:r>
    </w:p>
    <w:p w:rsidR="00DD1A9A" w:rsidRPr="00C06E47" w:rsidRDefault="00DD1A9A" w:rsidP="00536B0D">
      <w:pPr>
        <w:tabs>
          <w:tab w:val="left" w:pos="2160"/>
        </w:tabs>
        <w:spacing w:before="80" w:line="360" w:lineRule="exact"/>
        <w:ind w:left="547" w:right="-43" w:hanging="547"/>
        <w:rPr>
          <w:rFonts w:ascii="Arial" w:hAnsi="Arial" w:cs="Arial"/>
          <w:i/>
          <w:iCs/>
          <w:sz w:val="22"/>
          <w:szCs w:val="22"/>
        </w:rPr>
      </w:pPr>
      <w:r w:rsidRPr="00C06E47">
        <w:rPr>
          <w:rFonts w:ascii="Arial" w:hAnsi="Arial"/>
          <w:sz w:val="22"/>
          <w:szCs w:val="22"/>
        </w:rPr>
        <w:tab/>
      </w:r>
      <w:r w:rsidRPr="00C06E47">
        <w:rPr>
          <w:rFonts w:ascii="Arial" w:hAnsi="Arial" w:cs="Arial"/>
          <w:sz w:val="22"/>
          <w:szCs w:val="22"/>
        </w:rPr>
        <w:t xml:space="preserve">As of </w:t>
      </w:r>
      <w:r w:rsidR="006D6AE2">
        <w:rPr>
          <w:rFonts w:ascii="Arial" w:hAnsi="Arial" w:cs="Arial"/>
          <w:sz w:val="22"/>
          <w:szCs w:val="22"/>
        </w:rPr>
        <w:t>30 September 2017</w:t>
      </w:r>
      <w:r w:rsidR="002E2247" w:rsidRPr="00C06E47">
        <w:rPr>
          <w:rFonts w:ascii="Arial" w:hAnsi="Arial" w:cs="Arial"/>
          <w:sz w:val="22"/>
          <w:szCs w:val="22"/>
        </w:rPr>
        <w:t xml:space="preserve"> and </w:t>
      </w:r>
      <w:r w:rsidR="00AB4783" w:rsidRPr="00C06E47">
        <w:rPr>
          <w:rFonts w:ascii="Arial" w:hAnsi="Arial" w:cs="Arial"/>
          <w:sz w:val="22"/>
          <w:szCs w:val="22"/>
        </w:rPr>
        <w:t>31 December 2016</w:t>
      </w:r>
      <w:r w:rsidRPr="00C06E47">
        <w:rPr>
          <w:rFonts w:ascii="Arial" w:hAnsi="Arial" w:cs="Arial"/>
          <w:sz w:val="22"/>
          <w:szCs w:val="22"/>
        </w:rPr>
        <w:t>, the Company had the following assets that were measured at fair value using different levels of inputs as follows:</w:t>
      </w:r>
    </w:p>
    <w:tbl>
      <w:tblPr>
        <w:tblW w:w="9180" w:type="dxa"/>
        <w:tblInd w:w="468" w:type="dxa"/>
        <w:tblLayout w:type="fixed"/>
        <w:tblLook w:val="04A0" w:firstRow="1" w:lastRow="0" w:firstColumn="1" w:lastColumn="0" w:noHBand="0" w:noVBand="1"/>
      </w:tblPr>
      <w:tblGrid>
        <w:gridCol w:w="2790"/>
        <w:gridCol w:w="1065"/>
        <w:gridCol w:w="1065"/>
        <w:gridCol w:w="1065"/>
        <w:gridCol w:w="1065"/>
        <w:gridCol w:w="1065"/>
        <w:gridCol w:w="1065"/>
      </w:tblGrid>
      <w:tr w:rsidR="00DD1A9A" w:rsidRPr="00C06E47" w:rsidTr="00CE4CBE">
        <w:tc>
          <w:tcPr>
            <w:tcW w:w="9180" w:type="dxa"/>
            <w:gridSpan w:val="7"/>
            <w:vAlign w:val="bottom"/>
          </w:tcPr>
          <w:p w:rsidR="00DD1A9A" w:rsidRPr="00C06E47" w:rsidRDefault="00DD1A9A" w:rsidP="00536B0D">
            <w:pPr>
              <w:spacing w:line="340" w:lineRule="exact"/>
              <w:ind w:right="5"/>
              <w:jc w:val="right"/>
              <w:rPr>
                <w:rFonts w:ascii="Arial" w:hAnsi="Arial" w:cs="Arial"/>
                <w:kern w:val="28"/>
                <w:sz w:val="18"/>
                <w:szCs w:val="18"/>
              </w:rPr>
            </w:pPr>
            <w:r w:rsidRPr="00C06E47">
              <w:rPr>
                <w:rFonts w:ascii="Arial" w:hAnsi="Arial" w:cs="Arial"/>
                <w:kern w:val="28"/>
                <w:sz w:val="18"/>
                <w:szCs w:val="18"/>
              </w:rPr>
              <w:t xml:space="preserve">(Unit: </w:t>
            </w:r>
            <w:r w:rsidR="009268FA" w:rsidRPr="00C06E47">
              <w:rPr>
                <w:rFonts w:ascii="Arial" w:hAnsi="Arial" w:cs="Arial"/>
                <w:kern w:val="28"/>
                <w:sz w:val="18"/>
                <w:szCs w:val="18"/>
              </w:rPr>
              <w:t xml:space="preserve">Million </w:t>
            </w:r>
            <w:r w:rsidRPr="00C06E47">
              <w:rPr>
                <w:rFonts w:ascii="Arial" w:hAnsi="Arial" w:cs="Arial"/>
                <w:kern w:val="28"/>
                <w:sz w:val="18"/>
                <w:szCs w:val="18"/>
              </w:rPr>
              <w:t>Baht)</w:t>
            </w:r>
          </w:p>
        </w:tc>
      </w:tr>
      <w:tr w:rsidR="000A1AA8" w:rsidRPr="00C06E47" w:rsidTr="002E4040">
        <w:tc>
          <w:tcPr>
            <w:tcW w:w="2790" w:type="dxa"/>
            <w:vAlign w:val="bottom"/>
          </w:tcPr>
          <w:p w:rsidR="000A1AA8" w:rsidRPr="00C06E47" w:rsidRDefault="000A1AA8" w:rsidP="00536B0D">
            <w:pPr>
              <w:spacing w:line="340" w:lineRule="exact"/>
              <w:ind w:left="243" w:hanging="180"/>
              <w:jc w:val="thaiDistribute"/>
              <w:rPr>
                <w:rFonts w:ascii="Arial" w:hAnsi="Arial" w:cs="Arial"/>
                <w:kern w:val="28"/>
                <w:sz w:val="18"/>
                <w:szCs w:val="18"/>
              </w:rPr>
            </w:pPr>
          </w:p>
        </w:tc>
        <w:tc>
          <w:tcPr>
            <w:tcW w:w="3195" w:type="dxa"/>
            <w:gridSpan w:val="3"/>
            <w:vAlign w:val="bottom"/>
          </w:tcPr>
          <w:p w:rsidR="000A1AA8" w:rsidRPr="00C06E47" w:rsidRDefault="006D6AE2" w:rsidP="00536B0D">
            <w:pPr>
              <w:pBdr>
                <w:bottom w:val="single" w:sz="4" w:space="1" w:color="auto"/>
              </w:pBdr>
              <w:suppressAutoHyphens/>
              <w:spacing w:line="340" w:lineRule="exact"/>
              <w:ind w:right="-691" w:hanging="14"/>
              <w:jc w:val="center"/>
              <w:rPr>
                <w:rFonts w:ascii="Arial" w:hAnsi="Arial" w:cs="Arial"/>
                <w:kern w:val="28"/>
                <w:sz w:val="18"/>
                <w:szCs w:val="18"/>
              </w:rPr>
            </w:pPr>
            <w:r>
              <w:rPr>
                <w:rFonts w:ascii="Arial" w:hAnsi="Arial" w:cs="Arial"/>
                <w:kern w:val="28"/>
                <w:sz w:val="18"/>
                <w:szCs w:val="18"/>
              </w:rPr>
              <w:t>30 September 2017</w:t>
            </w:r>
          </w:p>
        </w:tc>
        <w:tc>
          <w:tcPr>
            <w:tcW w:w="3195" w:type="dxa"/>
            <w:gridSpan w:val="3"/>
            <w:vAlign w:val="bottom"/>
          </w:tcPr>
          <w:p w:rsidR="000A1AA8" w:rsidRPr="00C06E47" w:rsidRDefault="00AB4783" w:rsidP="00536B0D">
            <w:pPr>
              <w:pBdr>
                <w:bottom w:val="single" w:sz="4" w:space="1" w:color="auto"/>
              </w:pBdr>
              <w:suppressAutoHyphens/>
              <w:spacing w:line="340" w:lineRule="exact"/>
              <w:ind w:right="-691" w:hanging="14"/>
              <w:jc w:val="center"/>
              <w:rPr>
                <w:rFonts w:ascii="Arial" w:hAnsi="Arial" w:cs="Arial"/>
                <w:kern w:val="28"/>
                <w:sz w:val="18"/>
                <w:szCs w:val="18"/>
              </w:rPr>
            </w:pPr>
            <w:r w:rsidRPr="00C06E47">
              <w:rPr>
                <w:rFonts w:ascii="Arial" w:hAnsi="Arial" w:cs="Arial"/>
                <w:kern w:val="28"/>
                <w:sz w:val="18"/>
                <w:szCs w:val="18"/>
              </w:rPr>
              <w:t>31 December 2016</w:t>
            </w:r>
          </w:p>
        </w:tc>
      </w:tr>
      <w:tr w:rsidR="00CE4CBE" w:rsidRPr="00C06E47" w:rsidTr="002E4040">
        <w:tc>
          <w:tcPr>
            <w:tcW w:w="2790" w:type="dxa"/>
            <w:vAlign w:val="bottom"/>
          </w:tcPr>
          <w:p w:rsidR="00CE4CBE" w:rsidRPr="00C06E47" w:rsidRDefault="00CE4CBE" w:rsidP="00536B0D">
            <w:pPr>
              <w:spacing w:line="340" w:lineRule="exact"/>
              <w:ind w:left="243" w:hanging="180"/>
              <w:jc w:val="thaiDistribute"/>
              <w:rPr>
                <w:rFonts w:ascii="Arial" w:hAnsi="Arial" w:cs="Arial"/>
                <w:kern w:val="28"/>
                <w:sz w:val="18"/>
                <w:szCs w:val="18"/>
              </w:rPr>
            </w:pPr>
          </w:p>
        </w:tc>
        <w:tc>
          <w:tcPr>
            <w:tcW w:w="1065" w:type="dxa"/>
            <w:vAlign w:val="bottom"/>
          </w:tcPr>
          <w:p w:rsidR="00CE4CBE" w:rsidRPr="00C06E47" w:rsidRDefault="00CE4CBE" w:rsidP="00536B0D">
            <w:pPr>
              <w:pBdr>
                <w:bottom w:val="single" w:sz="4" w:space="1" w:color="auto"/>
              </w:pBdr>
              <w:suppressAutoHyphens/>
              <w:spacing w:line="340" w:lineRule="exact"/>
              <w:ind w:right="-121" w:hanging="14"/>
              <w:jc w:val="center"/>
              <w:rPr>
                <w:rFonts w:ascii="Arial" w:hAnsi="Arial" w:cs="Arial"/>
                <w:kern w:val="28"/>
                <w:sz w:val="18"/>
                <w:szCs w:val="18"/>
              </w:rPr>
            </w:pPr>
            <w:r w:rsidRPr="00C06E47">
              <w:rPr>
                <w:rFonts w:ascii="Arial" w:hAnsi="Arial" w:cs="Arial"/>
                <w:kern w:val="28"/>
                <w:sz w:val="18"/>
                <w:szCs w:val="18"/>
              </w:rPr>
              <w:t>Level</w:t>
            </w:r>
            <w:r w:rsidRPr="00C06E47">
              <w:rPr>
                <w:rFonts w:ascii="Arial" w:hAnsi="Arial" w:cs="Arial"/>
                <w:kern w:val="28"/>
                <w:sz w:val="18"/>
                <w:szCs w:val="18"/>
                <w:cs/>
              </w:rPr>
              <w:t xml:space="preserve"> </w:t>
            </w:r>
            <w:r w:rsidRPr="00C06E47">
              <w:rPr>
                <w:rFonts w:ascii="Arial" w:hAnsi="Arial" w:cs="Arial"/>
                <w:kern w:val="28"/>
                <w:sz w:val="18"/>
                <w:szCs w:val="18"/>
              </w:rPr>
              <w:t>1</w:t>
            </w:r>
          </w:p>
        </w:tc>
        <w:tc>
          <w:tcPr>
            <w:tcW w:w="1065" w:type="dxa"/>
            <w:vAlign w:val="bottom"/>
          </w:tcPr>
          <w:p w:rsidR="00CE4CBE" w:rsidRPr="00C06E47" w:rsidRDefault="00CE4CBE" w:rsidP="00536B0D">
            <w:pPr>
              <w:pBdr>
                <w:bottom w:val="single" w:sz="4" w:space="1" w:color="auto"/>
              </w:pBdr>
              <w:suppressAutoHyphens/>
              <w:spacing w:line="340" w:lineRule="exact"/>
              <w:ind w:right="-121" w:hanging="14"/>
              <w:jc w:val="center"/>
              <w:rPr>
                <w:rFonts w:ascii="Arial" w:hAnsi="Arial" w:cs="Arial"/>
                <w:kern w:val="28"/>
                <w:sz w:val="18"/>
                <w:szCs w:val="18"/>
              </w:rPr>
            </w:pPr>
            <w:r w:rsidRPr="00C06E47">
              <w:rPr>
                <w:rFonts w:ascii="Arial" w:hAnsi="Arial" w:cs="Arial"/>
                <w:kern w:val="28"/>
                <w:sz w:val="18"/>
                <w:szCs w:val="18"/>
              </w:rPr>
              <w:t>Level</w:t>
            </w:r>
            <w:r w:rsidRPr="00C06E47">
              <w:rPr>
                <w:rFonts w:ascii="Arial" w:hAnsi="Arial" w:cs="Arial"/>
                <w:kern w:val="28"/>
                <w:sz w:val="18"/>
                <w:szCs w:val="18"/>
                <w:cs/>
              </w:rPr>
              <w:t xml:space="preserve"> </w:t>
            </w:r>
            <w:r w:rsidRPr="00C06E47">
              <w:rPr>
                <w:rFonts w:ascii="Arial" w:hAnsi="Arial" w:cs="Arial"/>
                <w:kern w:val="28"/>
                <w:sz w:val="18"/>
                <w:szCs w:val="18"/>
              </w:rPr>
              <w:t>2</w:t>
            </w:r>
          </w:p>
        </w:tc>
        <w:tc>
          <w:tcPr>
            <w:tcW w:w="1065" w:type="dxa"/>
            <w:vAlign w:val="bottom"/>
          </w:tcPr>
          <w:p w:rsidR="00CE4CBE" w:rsidRPr="00C06E47" w:rsidRDefault="00CE4CBE" w:rsidP="00536B0D">
            <w:pPr>
              <w:pBdr>
                <w:bottom w:val="single" w:sz="4" w:space="1" w:color="auto"/>
              </w:pBdr>
              <w:suppressAutoHyphens/>
              <w:spacing w:line="340" w:lineRule="exact"/>
              <w:ind w:right="-121" w:hanging="14"/>
              <w:jc w:val="center"/>
              <w:rPr>
                <w:rFonts w:ascii="Arial" w:hAnsi="Arial" w:cs="Arial"/>
                <w:kern w:val="28"/>
                <w:sz w:val="18"/>
                <w:szCs w:val="18"/>
                <w:cs/>
              </w:rPr>
            </w:pPr>
            <w:r w:rsidRPr="00C06E47">
              <w:rPr>
                <w:rFonts w:ascii="Arial" w:hAnsi="Arial" w:cs="Arial"/>
                <w:kern w:val="28"/>
                <w:sz w:val="18"/>
                <w:szCs w:val="18"/>
              </w:rPr>
              <w:t>Total</w:t>
            </w:r>
          </w:p>
        </w:tc>
        <w:tc>
          <w:tcPr>
            <w:tcW w:w="1065" w:type="dxa"/>
            <w:vAlign w:val="bottom"/>
          </w:tcPr>
          <w:p w:rsidR="00CE4CBE" w:rsidRPr="00C06E47" w:rsidRDefault="00CE4CBE" w:rsidP="00536B0D">
            <w:pPr>
              <w:pBdr>
                <w:bottom w:val="single" w:sz="4" w:space="1" w:color="auto"/>
              </w:pBdr>
              <w:suppressAutoHyphens/>
              <w:spacing w:line="340" w:lineRule="exact"/>
              <w:ind w:right="-121" w:hanging="14"/>
              <w:jc w:val="center"/>
              <w:rPr>
                <w:rFonts w:ascii="Arial" w:hAnsi="Arial" w:cs="Arial"/>
                <w:kern w:val="28"/>
                <w:sz w:val="18"/>
                <w:szCs w:val="18"/>
              </w:rPr>
            </w:pPr>
            <w:r w:rsidRPr="00C06E47">
              <w:rPr>
                <w:rFonts w:ascii="Arial" w:hAnsi="Arial" w:cs="Arial"/>
                <w:kern w:val="28"/>
                <w:sz w:val="18"/>
                <w:szCs w:val="18"/>
              </w:rPr>
              <w:t>Level</w:t>
            </w:r>
            <w:r w:rsidRPr="00C06E47">
              <w:rPr>
                <w:rFonts w:ascii="Arial" w:hAnsi="Arial" w:cs="Arial"/>
                <w:kern w:val="28"/>
                <w:sz w:val="18"/>
                <w:szCs w:val="18"/>
                <w:cs/>
              </w:rPr>
              <w:t xml:space="preserve"> </w:t>
            </w:r>
            <w:r w:rsidRPr="00C06E47">
              <w:rPr>
                <w:rFonts w:ascii="Arial" w:hAnsi="Arial" w:cs="Arial"/>
                <w:kern w:val="28"/>
                <w:sz w:val="18"/>
                <w:szCs w:val="18"/>
              </w:rPr>
              <w:t>1</w:t>
            </w:r>
          </w:p>
        </w:tc>
        <w:tc>
          <w:tcPr>
            <w:tcW w:w="1065" w:type="dxa"/>
            <w:vAlign w:val="bottom"/>
          </w:tcPr>
          <w:p w:rsidR="00CE4CBE" w:rsidRPr="00C06E47" w:rsidRDefault="00CE4CBE" w:rsidP="00536B0D">
            <w:pPr>
              <w:pBdr>
                <w:bottom w:val="single" w:sz="4" w:space="1" w:color="auto"/>
              </w:pBdr>
              <w:suppressAutoHyphens/>
              <w:spacing w:line="340" w:lineRule="exact"/>
              <w:ind w:right="-121" w:hanging="14"/>
              <w:jc w:val="center"/>
              <w:rPr>
                <w:rFonts w:ascii="Arial" w:hAnsi="Arial" w:cs="Arial"/>
                <w:kern w:val="28"/>
                <w:sz w:val="18"/>
                <w:szCs w:val="18"/>
              </w:rPr>
            </w:pPr>
            <w:r w:rsidRPr="00C06E47">
              <w:rPr>
                <w:rFonts w:ascii="Arial" w:hAnsi="Arial" w:cs="Arial"/>
                <w:kern w:val="28"/>
                <w:sz w:val="18"/>
                <w:szCs w:val="18"/>
              </w:rPr>
              <w:t>Level</w:t>
            </w:r>
            <w:r w:rsidRPr="00C06E47">
              <w:rPr>
                <w:rFonts w:ascii="Arial" w:hAnsi="Arial" w:cs="Arial"/>
                <w:kern w:val="28"/>
                <w:sz w:val="18"/>
                <w:szCs w:val="18"/>
                <w:cs/>
              </w:rPr>
              <w:t xml:space="preserve"> </w:t>
            </w:r>
            <w:r w:rsidRPr="00C06E47">
              <w:rPr>
                <w:rFonts w:ascii="Arial" w:hAnsi="Arial" w:cs="Arial"/>
                <w:kern w:val="28"/>
                <w:sz w:val="18"/>
                <w:szCs w:val="18"/>
              </w:rPr>
              <w:t>2</w:t>
            </w:r>
          </w:p>
        </w:tc>
        <w:tc>
          <w:tcPr>
            <w:tcW w:w="1065" w:type="dxa"/>
            <w:vAlign w:val="bottom"/>
          </w:tcPr>
          <w:p w:rsidR="00CE4CBE" w:rsidRPr="00C06E47" w:rsidRDefault="00CE4CBE" w:rsidP="00536B0D">
            <w:pPr>
              <w:pBdr>
                <w:bottom w:val="single" w:sz="4" w:space="1" w:color="auto"/>
              </w:pBdr>
              <w:suppressAutoHyphens/>
              <w:spacing w:line="340" w:lineRule="exact"/>
              <w:ind w:right="-121" w:hanging="14"/>
              <w:jc w:val="center"/>
              <w:rPr>
                <w:rFonts w:ascii="Arial" w:hAnsi="Arial" w:cs="Arial"/>
                <w:kern w:val="28"/>
                <w:sz w:val="18"/>
                <w:szCs w:val="18"/>
              </w:rPr>
            </w:pPr>
            <w:r w:rsidRPr="00C06E47">
              <w:rPr>
                <w:rFonts w:ascii="Arial" w:hAnsi="Arial" w:cs="Arial"/>
                <w:kern w:val="28"/>
                <w:sz w:val="18"/>
                <w:szCs w:val="18"/>
              </w:rPr>
              <w:t>Total</w:t>
            </w:r>
          </w:p>
        </w:tc>
      </w:tr>
      <w:tr w:rsidR="00CE4CBE" w:rsidRPr="00C06E47" w:rsidTr="002E4040">
        <w:tc>
          <w:tcPr>
            <w:tcW w:w="2790" w:type="dxa"/>
            <w:vAlign w:val="bottom"/>
          </w:tcPr>
          <w:p w:rsidR="00CE4CBE" w:rsidRPr="00C06E47" w:rsidRDefault="00CE4CBE" w:rsidP="00536B0D">
            <w:pPr>
              <w:spacing w:line="340" w:lineRule="exact"/>
              <w:ind w:left="243" w:hanging="180"/>
              <w:jc w:val="thaiDistribute"/>
              <w:rPr>
                <w:rFonts w:ascii="Arial" w:hAnsi="Arial" w:cs="Arial"/>
                <w:kern w:val="28"/>
                <w:sz w:val="18"/>
                <w:szCs w:val="18"/>
                <w:cs/>
              </w:rPr>
            </w:pPr>
            <w:r w:rsidRPr="00C06E47">
              <w:rPr>
                <w:rFonts w:ascii="Arial" w:hAnsi="Arial" w:cs="Arial"/>
                <w:kern w:val="28"/>
                <w:sz w:val="18"/>
                <w:szCs w:val="18"/>
              </w:rPr>
              <w:t>Trading investments</w:t>
            </w:r>
          </w:p>
        </w:tc>
        <w:tc>
          <w:tcPr>
            <w:tcW w:w="1065" w:type="dxa"/>
            <w:vAlign w:val="bottom"/>
          </w:tcPr>
          <w:p w:rsidR="00CE4CBE" w:rsidRPr="00C06E47" w:rsidRDefault="00CE4CBE" w:rsidP="00536B0D">
            <w:pPr>
              <w:tabs>
                <w:tab w:val="decimal" w:pos="882"/>
              </w:tabs>
              <w:suppressAutoHyphens/>
              <w:spacing w:line="340" w:lineRule="exact"/>
              <w:ind w:right="-121" w:hanging="14"/>
              <w:rPr>
                <w:rFonts w:ascii="Arial" w:hAnsi="Arial" w:cs="Arial"/>
                <w:kern w:val="28"/>
                <w:sz w:val="18"/>
                <w:szCs w:val="18"/>
              </w:rPr>
            </w:pPr>
          </w:p>
        </w:tc>
        <w:tc>
          <w:tcPr>
            <w:tcW w:w="1065" w:type="dxa"/>
            <w:vAlign w:val="bottom"/>
          </w:tcPr>
          <w:p w:rsidR="00CE4CBE" w:rsidRPr="00C06E47" w:rsidRDefault="00CE4CBE" w:rsidP="00536B0D">
            <w:pPr>
              <w:tabs>
                <w:tab w:val="decimal" w:pos="882"/>
              </w:tabs>
              <w:suppressAutoHyphens/>
              <w:spacing w:line="340" w:lineRule="exact"/>
              <w:ind w:right="-121" w:hanging="14"/>
              <w:rPr>
                <w:rFonts w:ascii="Arial" w:hAnsi="Arial" w:cs="Arial"/>
                <w:kern w:val="28"/>
                <w:sz w:val="18"/>
                <w:szCs w:val="18"/>
              </w:rPr>
            </w:pPr>
          </w:p>
        </w:tc>
        <w:tc>
          <w:tcPr>
            <w:tcW w:w="1065" w:type="dxa"/>
            <w:vAlign w:val="bottom"/>
          </w:tcPr>
          <w:p w:rsidR="00CE4CBE" w:rsidRPr="00C06E47" w:rsidRDefault="00CE4CBE" w:rsidP="00536B0D">
            <w:pPr>
              <w:tabs>
                <w:tab w:val="decimal" w:pos="882"/>
              </w:tabs>
              <w:suppressAutoHyphens/>
              <w:spacing w:line="340" w:lineRule="exact"/>
              <w:ind w:right="-121" w:hanging="14"/>
              <w:rPr>
                <w:rFonts w:ascii="Arial" w:hAnsi="Arial" w:cs="Arial"/>
                <w:kern w:val="28"/>
                <w:sz w:val="18"/>
                <w:szCs w:val="18"/>
              </w:rPr>
            </w:pPr>
          </w:p>
        </w:tc>
        <w:tc>
          <w:tcPr>
            <w:tcW w:w="1065" w:type="dxa"/>
            <w:vAlign w:val="bottom"/>
          </w:tcPr>
          <w:p w:rsidR="00CE4CBE" w:rsidRPr="00C06E47" w:rsidRDefault="00CE4CBE" w:rsidP="00536B0D">
            <w:pPr>
              <w:tabs>
                <w:tab w:val="decimal" w:pos="1027"/>
              </w:tabs>
              <w:spacing w:line="340" w:lineRule="exact"/>
              <w:ind w:left="-29" w:right="-29" w:hanging="14"/>
              <w:jc w:val="thaiDistribute"/>
              <w:rPr>
                <w:rFonts w:ascii="Arial" w:hAnsi="Arial" w:cs="Arial"/>
                <w:kern w:val="28"/>
                <w:sz w:val="18"/>
                <w:szCs w:val="18"/>
              </w:rPr>
            </w:pPr>
          </w:p>
        </w:tc>
        <w:tc>
          <w:tcPr>
            <w:tcW w:w="1065" w:type="dxa"/>
            <w:vAlign w:val="bottom"/>
          </w:tcPr>
          <w:p w:rsidR="00CE4CBE" w:rsidRPr="00C06E47" w:rsidRDefault="00CE4CBE" w:rsidP="00536B0D">
            <w:pPr>
              <w:tabs>
                <w:tab w:val="decimal" w:pos="1027"/>
              </w:tabs>
              <w:spacing w:line="340" w:lineRule="exact"/>
              <w:ind w:left="-29" w:right="-29" w:hanging="14"/>
              <w:jc w:val="thaiDistribute"/>
              <w:rPr>
                <w:rFonts w:ascii="Arial" w:hAnsi="Arial" w:cs="Arial"/>
                <w:kern w:val="28"/>
                <w:sz w:val="18"/>
                <w:szCs w:val="18"/>
              </w:rPr>
            </w:pPr>
          </w:p>
        </w:tc>
        <w:tc>
          <w:tcPr>
            <w:tcW w:w="1065" w:type="dxa"/>
            <w:vAlign w:val="bottom"/>
          </w:tcPr>
          <w:p w:rsidR="00CE4CBE" w:rsidRPr="00C06E47" w:rsidRDefault="00CE4CBE" w:rsidP="00536B0D">
            <w:pPr>
              <w:tabs>
                <w:tab w:val="decimal" w:pos="1027"/>
              </w:tabs>
              <w:spacing w:line="340" w:lineRule="exact"/>
              <w:ind w:left="-29" w:right="-29" w:hanging="14"/>
              <w:jc w:val="thaiDistribute"/>
              <w:rPr>
                <w:rFonts w:ascii="Arial" w:hAnsi="Arial" w:cs="Arial"/>
                <w:kern w:val="28"/>
                <w:sz w:val="18"/>
                <w:szCs w:val="18"/>
              </w:rPr>
            </w:pPr>
          </w:p>
        </w:tc>
      </w:tr>
      <w:tr w:rsidR="00E65B7F" w:rsidRPr="00C06E47" w:rsidTr="002E4040">
        <w:tc>
          <w:tcPr>
            <w:tcW w:w="2790" w:type="dxa"/>
            <w:vAlign w:val="bottom"/>
          </w:tcPr>
          <w:p w:rsidR="00E65B7F" w:rsidRPr="00C06E47" w:rsidRDefault="00E65B7F" w:rsidP="00E65B7F">
            <w:pPr>
              <w:spacing w:line="340" w:lineRule="exact"/>
              <w:ind w:left="342" w:hanging="90"/>
              <w:jc w:val="thaiDistribute"/>
              <w:rPr>
                <w:rFonts w:ascii="Arial" w:hAnsi="Arial" w:cs="Arial"/>
                <w:kern w:val="28"/>
                <w:sz w:val="18"/>
                <w:szCs w:val="18"/>
              </w:rPr>
            </w:pPr>
            <w:r w:rsidRPr="00C06E47">
              <w:rPr>
                <w:rFonts w:ascii="Arial" w:hAnsi="Arial" w:cs="Arial"/>
                <w:kern w:val="28"/>
                <w:sz w:val="18"/>
                <w:szCs w:val="18"/>
              </w:rPr>
              <w:t xml:space="preserve">Equity securities </w:t>
            </w:r>
          </w:p>
        </w:tc>
        <w:tc>
          <w:tcPr>
            <w:tcW w:w="1065" w:type="dxa"/>
            <w:shd w:val="clear" w:color="auto" w:fill="auto"/>
            <w:vAlign w:val="bottom"/>
          </w:tcPr>
          <w:p w:rsidR="00E65B7F" w:rsidRPr="00E65B7F" w:rsidRDefault="00E65B7F" w:rsidP="00E65B7F">
            <w:pPr>
              <w:tabs>
                <w:tab w:val="decimal" w:pos="612"/>
              </w:tabs>
              <w:suppressAutoHyphens/>
              <w:spacing w:line="340" w:lineRule="exact"/>
              <w:ind w:right="-121" w:hanging="14"/>
              <w:rPr>
                <w:rFonts w:ascii="Arial" w:hAnsi="Arial" w:cs="Arial"/>
                <w:kern w:val="28"/>
                <w:sz w:val="18"/>
                <w:szCs w:val="18"/>
              </w:rPr>
            </w:pPr>
            <w:r w:rsidRPr="00E65B7F">
              <w:rPr>
                <w:rFonts w:ascii="Arial" w:hAnsi="Arial" w:cs="Arial"/>
                <w:kern w:val="28"/>
                <w:sz w:val="18"/>
                <w:szCs w:val="18"/>
              </w:rPr>
              <w:t>49.4</w:t>
            </w:r>
          </w:p>
        </w:tc>
        <w:tc>
          <w:tcPr>
            <w:tcW w:w="1065" w:type="dxa"/>
            <w:shd w:val="clear" w:color="auto" w:fill="auto"/>
            <w:vAlign w:val="bottom"/>
          </w:tcPr>
          <w:p w:rsidR="00E65B7F" w:rsidRPr="00E65B7F" w:rsidRDefault="00E65B7F" w:rsidP="00E65B7F">
            <w:pPr>
              <w:tabs>
                <w:tab w:val="decimal" w:pos="612"/>
              </w:tabs>
              <w:suppressAutoHyphens/>
              <w:spacing w:line="340" w:lineRule="exact"/>
              <w:ind w:right="-121" w:hanging="14"/>
              <w:rPr>
                <w:rFonts w:ascii="Arial" w:hAnsi="Arial" w:cs="Arial"/>
                <w:kern w:val="28"/>
                <w:sz w:val="18"/>
                <w:szCs w:val="18"/>
              </w:rPr>
            </w:pPr>
            <w:r w:rsidRPr="00E65B7F">
              <w:rPr>
                <w:rFonts w:ascii="Arial" w:hAnsi="Arial" w:cs="Arial"/>
                <w:kern w:val="28"/>
                <w:sz w:val="18"/>
                <w:szCs w:val="18"/>
              </w:rPr>
              <w:t>-</w:t>
            </w:r>
          </w:p>
        </w:tc>
        <w:tc>
          <w:tcPr>
            <w:tcW w:w="1065" w:type="dxa"/>
            <w:shd w:val="clear" w:color="auto" w:fill="auto"/>
            <w:vAlign w:val="bottom"/>
          </w:tcPr>
          <w:p w:rsidR="00E65B7F" w:rsidRPr="00E65B7F" w:rsidRDefault="00E65B7F" w:rsidP="00E65B7F">
            <w:pPr>
              <w:tabs>
                <w:tab w:val="decimal" w:pos="612"/>
              </w:tabs>
              <w:suppressAutoHyphens/>
              <w:spacing w:line="340" w:lineRule="exact"/>
              <w:ind w:right="-121"/>
              <w:rPr>
                <w:rFonts w:ascii="Arial" w:hAnsi="Arial" w:cs="Arial"/>
                <w:kern w:val="28"/>
                <w:sz w:val="18"/>
                <w:szCs w:val="18"/>
              </w:rPr>
            </w:pPr>
            <w:r w:rsidRPr="00E65B7F">
              <w:rPr>
                <w:rFonts w:ascii="Arial" w:hAnsi="Arial" w:cs="Arial"/>
                <w:kern w:val="28"/>
                <w:sz w:val="18"/>
                <w:szCs w:val="18"/>
              </w:rPr>
              <w:t>49.4</w:t>
            </w:r>
          </w:p>
        </w:tc>
        <w:tc>
          <w:tcPr>
            <w:tcW w:w="1065" w:type="dxa"/>
            <w:shd w:val="clear" w:color="auto" w:fill="auto"/>
            <w:vAlign w:val="bottom"/>
          </w:tcPr>
          <w:p w:rsidR="00E65B7F" w:rsidRPr="00C06E47" w:rsidRDefault="00E65B7F" w:rsidP="00E65B7F">
            <w:pPr>
              <w:tabs>
                <w:tab w:val="decimal" w:pos="612"/>
              </w:tabs>
              <w:suppressAutoHyphens/>
              <w:spacing w:line="340" w:lineRule="exact"/>
              <w:ind w:right="-121" w:hanging="14"/>
              <w:rPr>
                <w:rFonts w:ascii="Arial" w:hAnsi="Arial" w:cs="Arial"/>
                <w:kern w:val="28"/>
                <w:sz w:val="18"/>
                <w:szCs w:val="18"/>
              </w:rPr>
            </w:pPr>
            <w:r w:rsidRPr="00C06E47">
              <w:rPr>
                <w:rFonts w:ascii="Arial" w:hAnsi="Arial" w:cs="Arial"/>
                <w:kern w:val="28"/>
                <w:sz w:val="18"/>
                <w:szCs w:val="18"/>
              </w:rPr>
              <w:t>30.4</w:t>
            </w:r>
          </w:p>
        </w:tc>
        <w:tc>
          <w:tcPr>
            <w:tcW w:w="1065" w:type="dxa"/>
            <w:shd w:val="clear" w:color="auto" w:fill="auto"/>
            <w:vAlign w:val="bottom"/>
          </w:tcPr>
          <w:p w:rsidR="00E65B7F" w:rsidRPr="00C06E47" w:rsidRDefault="00E65B7F" w:rsidP="00E65B7F">
            <w:pPr>
              <w:tabs>
                <w:tab w:val="decimal" w:pos="702"/>
              </w:tabs>
              <w:suppressAutoHyphens/>
              <w:spacing w:line="340" w:lineRule="exact"/>
              <w:ind w:right="-121" w:hanging="14"/>
              <w:rPr>
                <w:rFonts w:ascii="Arial" w:hAnsi="Arial" w:cs="Arial"/>
                <w:kern w:val="28"/>
                <w:sz w:val="18"/>
                <w:szCs w:val="18"/>
              </w:rPr>
            </w:pPr>
            <w:r w:rsidRPr="00C06E47">
              <w:rPr>
                <w:rFonts w:ascii="Arial" w:hAnsi="Arial" w:cs="Arial"/>
                <w:kern w:val="28"/>
                <w:sz w:val="18"/>
                <w:szCs w:val="18"/>
              </w:rPr>
              <w:t>-</w:t>
            </w:r>
          </w:p>
        </w:tc>
        <w:tc>
          <w:tcPr>
            <w:tcW w:w="1065" w:type="dxa"/>
            <w:shd w:val="clear" w:color="auto" w:fill="auto"/>
            <w:vAlign w:val="bottom"/>
          </w:tcPr>
          <w:p w:rsidR="00E65B7F" w:rsidRPr="00C06E47" w:rsidRDefault="00E65B7F" w:rsidP="00E65B7F">
            <w:pPr>
              <w:tabs>
                <w:tab w:val="decimal" w:pos="612"/>
              </w:tabs>
              <w:suppressAutoHyphens/>
              <w:spacing w:line="340" w:lineRule="exact"/>
              <w:ind w:right="-121" w:hanging="14"/>
              <w:rPr>
                <w:rFonts w:ascii="Arial" w:hAnsi="Arial" w:cs="Arial"/>
                <w:kern w:val="28"/>
                <w:sz w:val="18"/>
                <w:szCs w:val="18"/>
              </w:rPr>
            </w:pPr>
            <w:r w:rsidRPr="00C06E47">
              <w:rPr>
                <w:rFonts w:ascii="Arial" w:hAnsi="Arial" w:cs="Arial"/>
                <w:kern w:val="28"/>
                <w:sz w:val="18"/>
                <w:szCs w:val="18"/>
              </w:rPr>
              <w:t>30.4</w:t>
            </w:r>
          </w:p>
        </w:tc>
      </w:tr>
      <w:tr w:rsidR="00E65B7F" w:rsidRPr="00C06E47" w:rsidTr="002E4040">
        <w:tc>
          <w:tcPr>
            <w:tcW w:w="2790" w:type="dxa"/>
            <w:vAlign w:val="bottom"/>
          </w:tcPr>
          <w:p w:rsidR="00E65B7F" w:rsidRPr="00C06E47" w:rsidRDefault="00E65B7F" w:rsidP="00E65B7F">
            <w:pPr>
              <w:spacing w:line="340" w:lineRule="exact"/>
              <w:ind w:left="245" w:right="-202" w:hanging="187"/>
              <w:jc w:val="thaiDistribute"/>
              <w:rPr>
                <w:rFonts w:ascii="Arial" w:hAnsi="Arial" w:cs="Arial"/>
                <w:kern w:val="28"/>
                <w:sz w:val="18"/>
                <w:szCs w:val="18"/>
              </w:rPr>
            </w:pPr>
            <w:r w:rsidRPr="00C06E47">
              <w:rPr>
                <w:rFonts w:ascii="Arial" w:hAnsi="Arial" w:cs="Arial"/>
                <w:kern w:val="28"/>
                <w:sz w:val="18"/>
                <w:szCs w:val="18"/>
              </w:rPr>
              <w:t>Available-for-sale investments</w:t>
            </w:r>
          </w:p>
        </w:tc>
        <w:tc>
          <w:tcPr>
            <w:tcW w:w="1065" w:type="dxa"/>
            <w:shd w:val="clear" w:color="auto" w:fill="auto"/>
            <w:vAlign w:val="bottom"/>
          </w:tcPr>
          <w:p w:rsidR="00E65B7F" w:rsidRPr="00A11A32" w:rsidRDefault="00E65B7F" w:rsidP="00E65B7F">
            <w:pPr>
              <w:tabs>
                <w:tab w:val="decimal" w:pos="612"/>
              </w:tabs>
              <w:suppressAutoHyphens/>
              <w:spacing w:line="340" w:lineRule="exact"/>
              <w:ind w:right="-121" w:hanging="14"/>
              <w:rPr>
                <w:rFonts w:ascii="Arial" w:hAnsi="Arial" w:cs="Arial"/>
                <w:kern w:val="28"/>
                <w:sz w:val="18"/>
                <w:szCs w:val="18"/>
              </w:rPr>
            </w:pPr>
          </w:p>
        </w:tc>
        <w:tc>
          <w:tcPr>
            <w:tcW w:w="1065" w:type="dxa"/>
            <w:shd w:val="clear" w:color="auto" w:fill="auto"/>
            <w:vAlign w:val="bottom"/>
          </w:tcPr>
          <w:p w:rsidR="00E65B7F" w:rsidRPr="00A11A32" w:rsidRDefault="00E65B7F" w:rsidP="00E65B7F">
            <w:pPr>
              <w:tabs>
                <w:tab w:val="decimal" w:pos="612"/>
              </w:tabs>
              <w:suppressAutoHyphens/>
              <w:spacing w:line="340" w:lineRule="exact"/>
              <w:ind w:right="-121" w:hanging="14"/>
              <w:rPr>
                <w:rFonts w:ascii="Arial" w:hAnsi="Arial" w:cs="Arial"/>
                <w:kern w:val="28"/>
                <w:sz w:val="18"/>
                <w:szCs w:val="18"/>
              </w:rPr>
            </w:pPr>
          </w:p>
        </w:tc>
        <w:tc>
          <w:tcPr>
            <w:tcW w:w="1065" w:type="dxa"/>
            <w:shd w:val="clear" w:color="auto" w:fill="auto"/>
            <w:vAlign w:val="bottom"/>
          </w:tcPr>
          <w:p w:rsidR="00E65B7F" w:rsidRPr="00A11A32" w:rsidRDefault="00E65B7F" w:rsidP="00E65B7F">
            <w:pPr>
              <w:tabs>
                <w:tab w:val="decimal" w:pos="612"/>
              </w:tabs>
              <w:suppressAutoHyphens/>
              <w:spacing w:line="340" w:lineRule="exact"/>
              <w:ind w:right="-121" w:hanging="14"/>
              <w:rPr>
                <w:rFonts w:ascii="Arial" w:hAnsi="Arial" w:cs="Arial"/>
                <w:kern w:val="28"/>
                <w:sz w:val="18"/>
                <w:szCs w:val="18"/>
              </w:rPr>
            </w:pPr>
          </w:p>
        </w:tc>
        <w:tc>
          <w:tcPr>
            <w:tcW w:w="1065" w:type="dxa"/>
            <w:shd w:val="clear" w:color="auto" w:fill="auto"/>
            <w:vAlign w:val="bottom"/>
          </w:tcPr>
          <w:p w:rsidR="00E65B7F" w:rsidRPr="00C06E47" w:rsidRDefault="00E65B7F" w:rsidP="00E65B7F">
            <w:pPr>
              <w:tabs>
                <w:tab w:val="decimal" w:pos="612"/>
              </w:tabs>
              <w:suppressAutoHyphens/>
              <w:snapToGrid w:val="0"/>
              <w:spacing w:line="340" w:lineRule="exact"/>
              <w:ind w:right="-121" w:hanging="14"/>
              <w:jc w:val="right"/>
              <w:rPr>
                <w:rFonts w:ascii="Arial" w:hAnsi="Arial" w:cs="Arial"/>
                <w:kern w:val="28"/>
                <w:sz w:val="18"/>
                <w:szCs w:val="18"/>
              </w:rPr>
            </w:pPr>
          </w:p>
        </w:tc>
        <w:tc>
          <w:tcPr>
            <w:tcW w:w="1065" w:type="dxa"/>
            <w:shd w:val="clear" w:color="auto" w:fill="auto"/>
            <w:vAlign w:val="bottom"/>
          </w:tcPr>
          <w:p w:rsidR="00E65B7F" w:rsidRPr="00C06E47" w:rsidRDefault="00E65B7F" w:rsidP="00E65B7F">
            <w:pPr>
              <w:tabs>
                <w:tab w:val="decimal" w:pos="702"/>
              </w:tabs>
              <w:suppressAutoHyphens/>
              <w:spacing w:line="340" w:lineRule="exact"/>
              <w:ind w:right="-121" w:hanging="14"/>
              <w:rPr>
                <w:rFonts w:ascii="Arial" w:hAnsi="Arial" w:cs="Arial"/>
                <w:kern w:val="28"/>
                <w:sz w:val="18"/>
                <w:szCs w:val="18"/>
              </w:rPr>
            </w:pPr>
          </w:p>
        </w:tc>
        <w:tc>
          <w:tcPr>
            <w:tcW w:w="1065" w:type="dxa"/>
            <w:shd w:val="clear" w:color="auto" w:fill="auto"/>
            <w:vAlign w:val="bottom"/>
          </w:tcPr>
          <w:p w:rsidR="00E65B7F" w:rsidRPr="00C06E47" w:rsidRDefault="00E65B7F" w:rsidP="00E65B7F">
            <w:pPr>
              <w:tabs>
                <w:tab w:val="decimal" w:pos="612"/>
              </w:tabs>
              <w:suppressAutoHyphens/>
              <w:snapToGrid w:val="0"/>
              <w:spacing w:line="340" w:lineRule="exact"/>
              <w:ind w:right="-121" w:hanging="14"/>
              <w:jc w:val="right"/>
              <w:rPr>
                <w:rFonts w:ascii="Arial" w:hAnsi="Arial" w:cs="Arial"/>
                <w:kern w:val="28"/>
                <w:sz w:val="18"/>
                <w:szCs w:val="18"/>
              </w:rPr>
            </w:pPr>
          </w:p>
        </w:tc>
      </w:tr>
      <w:tr w:rsidR="00E65B7F" w:rsidRPr="00C06E47" w:rsidTr="002E4040">
        <w:tc>
          <w:tcPr>
            <w:tcW w:w="2790" w:type="dxa"/>
            <w:vAlign w:val="bottom"/>
          </w:tcPr>
          <w:p w:rsidR="00E65B7F" w:rsidRPr="00C06E47" w:rsidRDefault="00E65B7F" w:rsidP="00E65B7F">
            <w:pPr>
              <w:spacing w:line="340" w:lineRule="exact"/>
              <w:ind w:left="342" w:hanging="90"/>
              <w:jc w:val="thaiDistribute"/>
              <w:rPr>
                <w:rFonts w:ascii="Arial" w:hAnsi="Arial" w:cs="Arial"/>
                <w:kern w:val="28"/>
                <w:sz w:val="18"/>
                <w:szCs w:val="18"/>
              </w:rPr>
            </w:pPr>
            <w:r w:rsidRPr="00C06E47">
              <w:rPr>
                <w:rFonts w:ascii="Arial" w:hAnsi="Arial" w:cs="Arial"/>
                <w:kern w:val="28"/>
                <w:sz w:val="18"/>
                <w:szCs w:val="18"/>
              </w:rPr>
              <w:t xml:space="preserve">Equity securities </w:t>
            </w:r>
          </w:p>
        </w:tc>
        <w:tc>
          <w:tcPr>
            <w:tcW w:w="1065" w:type="dxa"/>
            <w:shd w:val="clear" w:color="auto" w:fill="auto"/>
            <w:vAlign w:val="bottom"/>
          </w:tcPr>
          <w:p w:rsidR="00E65B7F" w:rsidRPr="00E65B7F" w:rsidRDefault="00E65B7F" w:rsidP="00E65B7F">
            <w:pPr>
              <w:tabs>
                <w:tab w:val="decimal" w:pos="612"/>
              </w:tabs>
              <w:suppressAutoHyphens/>
              <w:spacing w:line="340" w:lineRule="exact"/>
              <w:ind w:right="-121" w:hanging="14"/>
              <w:rPr>
                <w:rFonts w:ascii="Arial" w:hAnsi="Arial" w:cs="Arial"/>
                <w:kern w:val="28"/>
                <w:sz w:val="18"/>
                <w:szCs w:val="18"/>
              </w:rPr>
            </w:pPr>
            <w:r w:rsidRPr="00E65B7F">
              <w:rPr>
                <w:rFonts w:ascii="Arial" w:hAnsi="Arial" w:cs="Arial" w:hint="cs"/>
                <w:kern w:val="28"/>
                <w:sz w:val="18"/>
                <w:szCs w:val="18"/>
                <w:cs/>
              </w:rPr>
              <w:t>44.1</w:t>
            </w:r>
          </w:p>
        </w:tc>
        <w:tc>
          <w:tcPr>
            <w:tcW w:w="1065" w:type="dxa"/>
            <w:shd w:val="clear" w:color="auto" w:fill="auto"/>
            <w:vAlign w:val="bottom"/>
          </w:tcPr>
          <w:p w:rsidR="00E65B7F" w:rsidRPr="00E65B7F" w:rsidRDefault="00E65B7F" w:rsidP="00E65B7F">
            <w:pPr>
              <w:tabs>
                <w:tab w:val="decimal" w:pos="612"/>
              </w:tabs>
              <w:suppressAutoHyphens/>
              <w:spacing w:line="340" w:lineRule="exact"/>
              <w:ind w:right="-121" w:hanging="14"/>
              <w:rPr>
                <w:rFonts w:ascii="Arial" w:hAnsi="Arial" w:cs="Arial"/>
                <w:kern w:val="28"/>
                <w:sz w:val="18"/>
                <w:szCs w:val="18"/>
              </w:rPr>
            </w:pPr>
            <w:r w:rsidRPr="00E65B7F">
              <w:rPr>
                <w:rFonts w:ascii="Arial" w:hAnsi="Arial" w:cs="Arial"/>
                <w:kern w:val="28"/>
                <w:sz w:val="18"/>
                <w:szCs w:val="18"/>
              </w:rPr>
              <w:t>-</w:t>
            </w:r>
          </w:p>
        </w:tc>
        <w:tc>
          <w:tcPr>
            <w:tcW w:w="1065" w:type="dxa"/>
            <w:shd w:val="clear" w:color="auto" w:fill="auto"/>
            <w:vAlign w:val="bottom"/>
          </w:tcPr>
          <w:p w:rsidR="00E65B7F" w:rsidRPr="00E65B7F" w:rsidRDefault="00E65B7F" w:rsidP="00E65B7F">
            <w:pPr>
              <w:tabs>
                <w:tab w:val="decimal" w:pos="612"/>
              </w:tabs>
              <w:suppressAutoHyphens/>
              <w:spacing w:line="340" w:lineRule="exact"/>
              <w:ind w:right="-121" w:hanging="14"/>
              <w:rPr>
                <w:rFonts w:ascii="Arial" w:hAnsi="Arial" w:cs="Arial"/>
                <w:kern w:val="28"/>
                <w:sz w:val="18"/>
                <w:szCs w:val="18"/>
              </w:rPr>
            </w:pPr>
            <w:r w:rsidRPr="00E65B7F">
              <w:rPr>
                <w:rFonts w:ascii="Arial" w:hAnsi="Arial" w:cs="Arial" w:hint="cs"/>
                <w:kern w:val="28"/>
                <w:sz w:val="18"/>
                <w:szCs w:val="18"/>
                <w:cs/>
              </w:rPr>
              <w:t>44.1</w:t>
            </w:r>
          </w:p>
        </w:tc>
        <w:tc>
          <w:tcPr>
            <w:tcW w:w="1065" w:type="dxa"/>
            <w:shd w:val="clear" w:color="auto" w:fill="auto"/>
            <w:vAlign w:val="bottom"/>
          </w:tcPr>
          <w:p w:rsidR="00E65B7F" w:rsidRPr="00C06E47" w:rsidRDefault="00E65B7F" w:rsidP="00E65B7F">
            <w:pPr>
              <w:tabs>
                <w:tab w:val="decimal" w:pos="612"/>
              </w:tabs>
              <w:suppressAutoHyphens/>
              <w:spacing w:line="340" w:lineRule="exact"/>
              <w:ind w:right="-121" w:hanging="14"/>
              <w:rPr>
                <w:rFonts w:ascii="Arial" w:hAnsi="Arial" w:cs="Arial"/>
                <w:kern w:val="28"/>
                <w:sz w:val="18"/>
                <w:szCs w:val="18"/>
              </w:rPr>
            </w:pPr>
            <w:r w:rsidRPr="00C06E47">
              <w:rPr>
                <w:rFonts w:ascii="Arial" w:hAnsi="Arial" w:cs="Arial"/>
                <w:kern w:val="28"/>
                <w:sz w:val="18"/>
                <w:szCs w:val="18"/>
              </w:rPr>
              <w:t>39.0</w:t>
            </w:r>
          </w:p>
        </w:tc>
        <w:tc>
          <w:tcPr>
            <w:tcW w:w="1065" w:type="dxa"/>
            <w:shd w:val="clear" w:color="auto" w:fill="auto"/>
            <w:vAlign w:val="bottom"/>
          </w:tcPr>
          <w:p w:rsidR="00E65B7F" w:rsidRPr="00C06E47" w:rsidRDefault="00E65B7F" w:rsidP="00E65B7F">
            <w:pPr>
              <w:tabs>
                <w:tab w:val="decimal" w:pos="702"/>
              </w:tabs>
              <w:suppressAutoHyphens/>
              <w:spacing w:line="340" w:lineRule="exact"/>
              <w:ind w:right="-121" w:hanging="14"/>
              <w:rPr>
                <w:rFonts w:ascii="Arial" w:hAnsi="Arial" w:cs="Arial"/>
                <w:kern w:val="28"/>
                <w:sz w:val="18"/>
                <w:szCs w:val="18"/>
              </w:rPr>
            </w:pPr>
            <w:r w:rsidRPr="00C06E47">
              <w:rPr>
                <w:rFonts w:ascii="Arial" w:hAnsi="Arial" w:cs="Arial"/>
                <w:kern w:val="28"/>
                <w:sz w:val="18"/>
                <w:szCs w:val="18"/>
              </w:rPr>
              <w:t>-</w:t>
            </w:r>
          </w:p>
        </w:tc>
        <w:tc>
          <w:tcPr>
            <w:tcW w:w="1065" w:type="dxa"/>
            <w:shd w:val="clear" w:color="auto" w:fill="auto"/>
            <w:vAlign w:val="bottom"/>
          </w:tcPr>
          <w:p w:rsidR="00E65B7F" w:rsidRPr="00C06E47" w:rsidRDefault="00E65B7F" w:rsidP="00E65B7F">
            <w:pPr>
              <w:tabs>
                <w:tab w:val="decimal" w:pos="612"/>
              </w:tabs>
              <w:suppressAutoHyphens/>
              <w:spacing w:line="340" w:lineRule="exact"/>
              <w:ind w:right="-121" w:hanging="14"/>
              <w:rPr>
                <w:rFonts w:ascii="Arial" w:hAnsi="Arial" w:cs="Arial"/>
                <w:kern w:val="28"/>
                <w:sz w:val="18"/>
                <w:szCs w:val="18"/>
              </w:rPr>
            </w:pPr>
            <w:r w:rsidRPr="00C06E47">
              <w:rPr>
                <w:rFonts w:ascii="Arial" w:hAnsi="Arial" w:cs="Arial"/>
                <w:kern w:val="28"/>
                <w:sz w:val="18"/>
                <w:szCs w:val="18"/>
              </w:rPr>
              <w:t>39.0</w:t>
            </w:r>
          </w:p>
        </w:tc>
      </w:tr>
      <w:tr w:rsidR="00E65B7F" w:rsidRPr="00C06E47" w:rsidTr="002E4040">
        <w:tc>
          <w:tcPr>
            <w:tcW w:w="2790" w:type="dxa"/>
            <w:vAlign w:val="bottom"/>
          </w:tcPr>
          <w:p w:rsidR="00E65B7F" w:rsidRPr="00C06E47" w:rsidRDefault="00E65B7F" w:rsidP="00E65B7F">
            <w:pPr>
              <w:spacing w:line="340" w:lineRule="exact"/>
              <w:ind w:left="342" w:hanging="90"/>
              <w:jc w:val="thaiDistribute"/>
              <w:rPr>
                <w:rFonts w:ascii="Arial" w:hAnsi="Arial" w:cs="Arial"/>
                <w:kern w:val="28"/>
                <w:sz w:val="18"/>
                <w:szCs w:val="18"/>
              </w:rPr>
            </w:pPr>
            <w:r w:rsidRPr="00C06E47">
              <w:rPr>
                <w:rFonts w:ascii="Arial" w:hAnsi="Arial" w:cs="Arial"/>
                <w:kern w:val="28"/>
                <w:sz w:val="18"/>
                <w:szCs w:val="18"/>
              </w:rPr>
              <w:t>Investment units</w:t>
            </w:r>
          </w:p>
        </w:tc>
        <w:tc>
          <w:tcPr>
            <w:tcW w:w="1065" w:type="dxa"/>
            <w:shd w:val="clear" w:color="auto" w:fill="auto"/>
            <w:vAlign w:val="bottom"/>
          </w:tcPr>
          <w:p w:rsidR="00E65B7F" w:rsidRPr="00E65B7F" w:rsidRDefault="00E65B7F" w:rsidP="00E65B7F">
            <w:pPr>
              <w:tabs>
                <w:tab w:val="decimal" w:pos="612"/>
              </w:tabs>
              <w:suppressAutoHyphens/>
              <w:spacing w:line="340" w:lineRule="exact"/>
              <w:ind w:right="-121" w:hanging="14"/>
              <w:rPr>
                <w:rFonts w:ascii="Arial" w:hAnsi="Arial" w:cs="Arial"/>
                <w:kern w:val="28"/>
                <w:sz w:val="18"/>
                <w:szCs w:val="18"/>
              </w:rPr>
            </w:pPr>
            <w:r w:rsidRPr="00E65B7F">
              <w:rPr>
                <w:rFonts w:ascii="Arial" w:hAnsi="Arial" w:cs="Arial"/>
                <w:kern w:val="28"/>
                <w:sz w:val="18"/>
                <w:szCs w:val="18"/>
              </w:rPr>
              <w:t>108.2</w:t>
            </w:r>
          </w:p>
        </w:tc>
        <w:tc>
          <w:tcPr>
            <w:tcW w:w="1065" w:type="dxa"/>
            <w:shd w:val="clear" w:color="auto" w:fill="auto"/>
            <w:vAlign w:val="bottom"/>
          </w:tcPr>
          <w:p w:rsidR="00E65B7F" w:rsidRPr="00E65B7F" w:rsidRDefault="00E65B7F" w:rsidP="00E65B7F">
            <w:pPr>
              <w:tabs>
                <w:tab w:val="decimal" w:pos="612"/>
              </w:tabs>
              <w:suppressAutoHyphens/>
              <w:spacing w:line="340" w:lineRule="exact"/>
              <w:ind w:right="-121" w:hanging="14"/>
              <w:rPr>
                <w:rFonts w:ascii="Arial" w:hAnsi="Arial" w:cs="Arial"/>
                <w:kern w:val="28"/>
                <w:sz w:val="18"/>
                <w:szCs w:val="18"/>
              </w:rPr>
            </w:pPr>
            <w:r w:rsidRPr="00E65B7F">
              <w:rPr>
                <w:rFonts w:ascii="Arial" w:hAnsi="Arial" w:cs="Arial" w:hint="cs"/>
                <w:kern w:val="28"/>
                <w:sz w:val="18"/>
                <w:szCs w:val="18"/>
                <w:cs/>
              </w:rPr>
              <w:t>380.1</w:t>
            </w:r>
          </w:p>
        </w:tc>
        <w:tc>
          <w:tcPr>
            <w:tcW w:w="1065" w:type="dxa"/>
            <w:shd w:val="clear" w:color="auto" w:fill="auto"/>
            <w:vAlign w:val="bottom"/>
          </w:tcPr>
          <w:p w:rsidR="00E65B7F" w:rsidRPr="00E65B7F" w:rsidRDefault="00E65B7F" w:rsidP="00E65B7F">
            <w:pPr>
              <w:tabs>
                <w:tab w:val="decimal" w:pos="612"/>
              </w:tabs>
              <w:suppressAutoHyphens/>
              <w:spacing w:line="340" w:lineRule="exact"/>
              <w:ind w:right="-121" w:hanging="14"/>
              <w:rPr>
                <w:rFonts w:ascii="Arial" w:hAnsi="Arial" w:cs="Arial"/>
                <w:kern w:val="28"/>
                <w:sz w:val="18"/>
                <w:szCs w:val="18"/>
              </w:rPr>
            </w:pPr>
            <w:r w:rsidRPr="00E65B7F">
              <w:rPr>
                <w:rFonts w:ascii="Arial" w:hAnsi="Arial" w:cs="Arial"/>
                <w:kern w:val="28"/>
                <w:sz w:val="18"/>
                <w:szCs w:val="18"/>
              </w:rPr>
              <w:t>488.3</w:t>
            </w:r>
          </w:p>
        </w:tc>
        <w:tc>
          <w:tcPr>
            <w:tcW w:w="1065" w:type="dxa"/>
            <w:shd w:val="clear" w:color="auto" w:fill="auto"/>
            <w:vAlign w:val="bottom"/>
          </w:tcPr>
          <w:p w:rsidR="00E65B7F" w:rsidRPr="00C06E47" w:rsidRDefault="00E65B7F" w:rsidP="00E65B7F">
            <w:pPr>
              <w:tabs>
                <w:tab w:val="decimal" w:pos="612"/>
              </w:tabs>
              <w:suppressAutoHyphens/>
              <w:spacing w:line="340" w:lineRule="exact"/>
              <w:ind w:right="-121" w:hanging="14"/>
              <w:rPr>
                <w:rFonts w:ascii="Arial" w:hAnsi="Arial" w:cs="Arial"/>
                <w:kern w:val="28"/>
                <w:sz w:val="18"/>
                <w:szCs w:val="18"/>
              </w:rPr>
            </w:pPr>
            <w:r w:rsidRPr="00C06E47">
              <w:rPr>
                <w:rFonts w:ascii="Arial" w:hAnsi="Arial" w:cs="Arial"/>
                <w:kern w:val="28"/>
                <w:sz w:val="18"/>
                <w:szCs w:val="18"/>
              </w:rPr>
              <w:t>89.6</w:t>
            </w:r>
          </w:p>
        </w:tc>
        <w:tc>
          <w:tcPr>
            <w:tcW w:w="1065" w:type="dxa"/>
            <w:shd w:val="clear" w:color="auto" w:fill="auto"/>
            <w:vAlign w:val="bottom"/>
          </w:tcPr>
          <w:p w:rsidR="00E65B7F" w:rsidRPr="00C06E47" w:rsidRDefault="00E65B7F" w:rsidP="00E65B7F">
            <w:pPr>
              <w:tabs>
                <w:tab w:val="decimal" w:pos="612"/>
              </w:tabs>
              <w:suppressAutoHyphens/>
              <w:spacing w:line="340" w:lineRule="exact"/>
              <w:ind w:right="-121" w:hanging="14"/>
              <w:rPr>
                <w:rFonts w:ascii="Arial" w:hAnsi="Arial" w:cs="Arial"/>
                <w:kern w:val="28"/>
                <w:sz w:val="18"/>
                <w:szCs w:val="18"/>
              </w:rPr>
            </w:pPr>
            <w:r w:rsidRPr="00C06E47">
              <w:rPr>
                <w:rFonts w:ascii="Arial" w:hAnsi="Arial" w:cs="Arial"/>
                <w:kern w:val="28"/>
                <w:sz w:val="18"/>
                <w:szCs w:val="18"/>
              </w:rPr>
              <w:t>376.5</w:t>
            </w:r>
          </w:p>
        </w:tc>
        <w:tc>
          <w:tcPr>
            <w:tcW w:w="1065" w:type="dxa"/>
            <w:shd w:val="clear" w:color="auto" w:fill="auto"/>
            <w:vAlign w:val="bottom"/>
          </w:tcPr>
          <w:p w:rsidR="00E65B7F" w:rsidRPr="00C06E47" w:rsidRDefault="00E65B7F" w:rsidP="00E65B7F">
            <w:pPr>
              <w:tabs>
                <w:tab w:val="decimal" w:pos="612"/>
              </w:tabs>
              <w:suppressAutoHyphens/>
              <w:spacing w:line="340" w:lineRule="exact"/>
              <w:ind w:right="-121" w:hanging="14"/>
              <w:rPr>
                <w:rFonts w:ascii="Arial" w:hAnsi="Arial" w:cs="Arial"/>
                <w:kern w:val="28"/>
                <w:sz w:val="18"/>
                <w:szCs w:val="18"/>
              </w:rPr>
            </w:pPr>
            <w:r w:rsidRPr="00C06E47">
              <w:rPr>
                <w:rFonts w:ascii="Arial" w:hAnsi="Arial" w:cs="Arial"/>
                <w:kern w:val="28"/>
                <w:sz w:val="18"/>
                <w:szCs w:val="18"/>
              </w:rPr>
              <w:t>466.1</w:t>
            </w:r>
          </w:p>
        </w:tc>
      </w:tr>
      <w:tr w:rsidR="00E65B7F" w:rsidRPr="00C06E47" w:rsidTr="002E4040">
        <w:tc>
          <w:tcPr>
            <w:tcW w:w="2790" w:type="dxa"/>
            <w:vAlign w:val="bottom"/>
          </w:tcPr>
          <w:p w:rsidR="00E65B7F" w:rsidRPr="00C06E47" w:rsidRDefault="00E65B7F" w:rsidP="00E65B7F">
            <w:pPr>
              <w:spacing w:line="340" w:lineRule="exact"/>
              <w:ind w:left="342" w:hanging="90"/>
              <w:jc w:val="thaiDistribute"/>
              <w:rPr>
                <w:rFonts w:ascii="Arial" w:hAnsi="Arial" w:cs="Arial"/>
                <w:kern w:val="28"/>
                <w:sz w:val="18"/>
                <w:szCs w:val="18"/>
              </w:rPr>
            </w:pPr>
            <w:r w:rsidRPr="00C06E47">
              <w:rPr>
                <w:rFonts w:ascii="Arial" w:hAnsi="Arial" w:cs="Arial"/>
                <w:kern w:val="28"/>
                <w:sz w:val="18"/>
                <w:szCs w:val="18"/>
              </w:rPr>
              <w:t>Debentures</w:t>
            </w:r>
          </w:p>
        </w:tc>
        <w:tc>
          <w:tcPr>
            <w:tcW w:w="1065" w:type="dxa"/>
            <w:shd w:val="clear" w:color="auto" w:fill="auto"/>
            <w:vAlign w:val="bottom"/>
          </w:tcPr>
          <w:p w:rsidR="00E65B7F" w:rsidRPr="00E65B7F" w:rsidRDefault="00E65B7F" w:rsidP="00E65B7F">
            <w:pPr>
              <w:tabs>
                <w:tab w:val="decimal" w:pos="612"/>
              </w:tabs>
              <w:suppressAutoHyphens/>
              <w:spacing w:line="340" w:lineRule="exact"/>
              <w:ind w:right="-121" w:hanging="14"/>
              <w:rPr>
                <w:rFonts w:ascii="Arial" w:hAnsi="Arial" w:cs="Arial"/>
                <w:kern w:val="28"/>
                <w:sz w:val="18"/>
                <w:szCs w:val="18"/>
              </w:rPr>
            </w:pPr>
            <w:r w:rsidRPr="00E65B7F">
              <w:rPr>
                <w:rFonts w:ascii="Arial" w:hAnsi="Arial" w:cs="Arial"/>
                <w:kern w:val="28"/>
                <w:sz w:val="18"/>
                <w:szCs w:val="18"/>
              </w:rPr>
              <w:t>-</w:t>
            </w:r>
          </w:p>
        </w:tc>
        <w:tc>
          <w:tcPr>
            <w:tcW w:w="1065" w:type="dxa"/>
            <w:shd w:val="clear" w:color="auto" w:fill="auto"/>
            <w:vAlign w:val="bottom"/>
          </w:tcPr>
          <w:p w:rsidR="00E65B7F" w:rsidRPr="00E65B7F" w:rsidRDefault="00E65B7F" w:rsidP="00E65B7F">
            <w:pPr>
              <w:tabs>
                <w:tab w:val="decimal" w:pos="612"/>
              </w:tabs>
              <w:suppressAutoHyphens/>
              <w:spacing w:line="340" w:lineRule="exact"/>
              <w:ind w:right="-121" w:hanging="14"/>
              <w:rPr>
                <w:rFonts w:ascii="Arial" w:hAnsi="Arial" w:cs="Arial"/>
                <w:kern w:val="28"/>
                <w:sz w:val="18"/>
                <w:szCs w:val="18"/>
              </w:rPr>
            </w:pPr>
            <w:r w:rsidRPr="00E65B7F">
              <w:rPr>
                <w:rFonts w:ascii="Arial" w:hAnsi="Arial" w:cs="Arial"/>
                <w:kern w:val="28"/>
                <w:sz w:val="18"/>
                <w:szCs w:val="18"/>
              </w:rPr>
              <w:t>92.0</w:t>
            </w:r>
          </w:p>
        </w:tc>
        <w:tc>
          <w:tcPr>
            <w:tcW w:w="1065" w:type="dxa"/>
            <w:shd w:val="clear" w:color="auto" w:fill="auto"/>
            <w:vAlign w:val="bottom"/>
          </w:tcPr>
          <w:p w:rsidR="00E65B7F" w:rsidRPr="00E65B7F" w:rsidRDefault="00E65B7F" w:rsidP="00E65B7F">
            <w:pPr>
              <w:tabs>
                <w:tab w:val="decimal" w:pos="612"/>
              </w:tabs>
              <w:suppressAutoHyphens/>
              <w:spacing w:line="340" w:lineRule="exact"/>
              <w:ind w:right="-121" w:hanging="14"/>
              <w:rPr>
                <w:rFonts w:ascii="Arial" w:hAnsi="Arial" w:cs="Arial"/>
                <w:kern w:val="28"/>
                <w:sz w:val="18"/>
                <w:szCs w:val="18"/>
              </w:rPr>
            </w:pPr>
            <w:r w:rsidRPr="00E65B7F">
              <w:rPr>
                <w:rFonts w:ascii="Arial" w:hAnsi="Arial" w:cs="Arial" w:hint="cs"/>
                <w:kern w:val="28"/>
                <w:sz w:val="18"/>
                <w:szCs w:val="18"/>
                <w:cs/>
              </w:rPr>
              <w:t>92.0</w:t>
            </w:r>
          </w:p>
        </w:tc>
        <w:tc>
          <w:tcPr>
            <w:tcW w:w="1065" w:type="dxa"/>
            <w:shd w:val="clear" w:color="auto" w:fill="auto"/>
            <w:vAlign w:val="bottom"/>
          </w:tcPr>
          <w:p w:rsidR="00E65B7F" w:rsidRPr="00C06E47" w:rsidRDefault="00E65B7F" w:rsidP="00E65B7F">
            <w:pPr>
              <w:tabs>
                <w:tab w:val="decimal" w:pos="702"/>
              </w:tabs>
              <w:suppressAutoHyphens/>
              <w:spacing w:line="340" w:lineRule="exact"/>
              <w:ind w:right="-121" w:hanging="14"/>
              <w:rPr>
                <w:rFonts w:ascii="Arial" w:hAnsi="Arial" w:cs="Arial"/>
                <w:kern w:val="28"/>
                <w:sz w:val="18"/>
                <w:szCs w:val="18"/>
              </w:rPr>
            </w:pPr>
            <w:r w:rsidRPr="00C06E47">
              <w:rPr>
                <w:rFonts w:ascii="Arial" w:hAnsi="Arial" w:cs="Arial"/>
                <w:kern w:val="28"/>
                <w:sz w:val="18"/>
                <w:szCs w:val="18"/>
              </w:rPr>
              <w:t>-</w:t>
            </w:r>
          </w:p>
        </w:tc>
        <w:tc>
          <w:tcPr>
            <w:tcW w:w="1065" w:type="dxa"/>
            <w:shd w:val="clear" w:color="auto" w:fill="auto"/>
            <w:vAlign w:val="bottom"/>
          </w:tcPr>
          <w:p w:rsidR="00E65B7F" w:rsidRPr="00C06E47" w:rsidRDefault="00E65B7F" w:rsidP="00E65B7F">
            <w:pPr>
              <w:tabs>
                <w:tab w:val="decimal" w:pos="612"/>
              </w:tabs>
              <w:suppressAutoHyphens/>
              <w:spacing w:line="340" w:lineRule="exact"/>
              <w:ind w:right="-121" w:hanging="14"/>
              <w:rPr>
                <w:rFonts w:ascii="Arial" w:hAnsi="Arial" w:cs="Arial"/>
                <w:kern w:val="28"/>
                <w:sz w:val="18"/>
                <w:szCs w:val="18"/>
              </w:rPr>
            </w:pPr>
            <w:r w:rsidRPr="00C06E47">
              <w:rPr>
                <w:rFonts w:ascii="Arial" w:hAnsi="Arial" w:cs="Arial"/>
                <w:kern w:val="28"/>
                <w:sz w:val="18"/>
                <w:szCs w:val="18"/>
              </w:rPr>
              <w:t>80.9</w:t>
            </w:r>
          </w:p>
        </w:tc>
        <w:tc>
          <w:tcPr>
            <w:tcW w:w="1065" w:type="dxa"/>
            <w:shd w:val="clear" w:color="auto" w:fill="auto"/>
            <w:vAlign w:val="bottom"/>
          </w:tcPr>
          <w:p w:rsidR="00E65B7F" w:rsidRPr="00C06E47" w:rsidRDefault="00E65B7F" w:rsidP="00E65B7F">
            <w:pPr>
              <w:tabs>
                <w:tab w:val="decimal" w:pos="612"/>
              </w:tabs>
              <w:suppressAutoHyphens/>
              <w:spacing w:line="340" w:lineRule="exact"/>
              <w:ind w:right="-121" w:hanging="14"/>
              <w:rPr>
                <w:rFonts w:ascii="Arial" w:hAnsi="Arial" w:cs="Arial"/>
                <w:kern w:val="28"/>
                <w:sz w:val="18"/>
                <w:szCs w:val="18"/>
              </w:rPr>
            </w:pPr>
            <w:r w:rsidRPr="00C06E47">
              <w:rPr>
                <w:rFonts w:ascii="Arial" w:hAnsi="Arial" w:cs="Arial"/>
                <w:kern w:val="28"/>
                <w:sz w:val="18"/>
                <w:szCs w:val="18"/>
              </w:rPr>
              <w:t>80.9</w:t>
            </w:r>
          </w:p>
        </w:tc>
      </w:tr>
    </w:tbl>
    <w:p w:rsidR="00B14EAF" w:rsidRPr="00C06E47" w:rsidRDefault="00B14EAF" w:rsidP="00536B0D">
      <w:pPr>
        <w:spacing w:before="160" w:after="80" w:line="360" w:lineRule="exact"/>
        <w:ind w:left="547" w:right="-691"/>
        <w:jc w:val="thaiDistribute"/>
        <w:rPr>
          <w:rFonts w:ascii="Arial" w:hAnsi="Arial" w:cs="Arial"/>
          <w:sz w:val="22"/>
          <w:szCs w:val="22"/>
          <w:u w:val="single"/>
          <w:cs/>
        </w:rPr>
      </w:pPr>
      <w:r w:rsidRPr="00C06E47">
        <w:rPr>
          <w:rFonts w:ascii="Arial" w:hAnsi="Arial" w:cs="Arial"/>
          <w:sz w:val="22"/>
          <w:szCs w:val="22"/>
          <w:u w:val="single"/>
        </w:rPr>
        <w:t>Valuation techniques and inputs for Level 2 valuations</w:t>
      </w:r>
    </w:p>
    <w:p w:rsidR="00B14EAF" w:rsidRPr="00C06E47" w:rsidRDefault="00B14EAF" w:rsidP="00536B0D">
      <w:pPr>
        <w:tabs>
          <w:tab w:val="right" w:pos="7200"/>
          <w:tab w:val="right" w:pos="9000"/>
        </w:tabs>
        <w:spacing w:before="80" w:after="80" w:line="360" w:lineRule="exact"/>
        <w:ind w:left="990" w:right="-43" w:hanging="450"/>
        <w:jc w:val="thaiDistribute"/>
        <w:rPr>
          <w:rFonts w:ascii="Arial" w:hAnsi="Arial" w:cs="Arial"/>
          <w:sz w:val="22"/>
          <w:szCs w:val="22"/>
        </w:rPr>
      </w:pPr>
      <w:r w:rsidRPr="00C06E47">
        <w:rPr>
          <w:rFonts w:ascii="Arial" w:hAnsi="Arial" w:cs="Arial"/>
          <w:sz w:val="22"/>
          <w:szCs w:val="22"/>
        </w:rPr>
        <w:t>(a)</w:t>
      </w:r>
      <w:r w:rsidRPr="00C06E47">
        <w:rPr>
          <w:rFonts w:ascii="Arial" w:hAnsi="Arial" w:cs="Arial"/>
          <w:sz w:val="22"/>
          <w:szCs w:val="22"/>
        </w:rPr>
        <w:tab/>
        <w:t>The fair value of investments in debt securities is determined by using the yield curve as announced by the Thai Bond Market Association or by other relevant bodies.</w:t>
      </w:r>
    </w:p>
    <w:p w:rsidR="00B14EAF" w:rsidRPr="00C06E47" w:rsidRDefault="00B14EAF" w:rsidP="00536B0D">
      <w:pPr>
        <w:tabs>
          <w:tab w:val="right" w:pos="7200"/>
          <w:tab w:val="right" w:pos="9000"/>
        </w:tabs>
        <w:spacing w:before="80" w:after="80" w:line="360" w:lineRule="exact"/>
        <w:ind w:left="990" w:right="-43" w:hanging="450"/>
        <w:jc w:val="thaiDistribute"/>
        <w:rPr>
          <w:rFonts w:ascii="Arial" w:hAnsi="Arial" w:cs="Arial"/>
          <w:sz w:val="22"/>
          <w:szCs w:val="22"/>
        </w:rPr>
      </w:pPr>
      <w:r w:rsidRPr="00C06E47">
        <w:rPr>
          <w:rFonts w:ascii="Arial" w:hAnsi="Arial" w:cs="Arial"/>
          <w:sz w:val="22"/>
          <w:szCs w:val="22"/>
        </w:rPr>
        <w:t>(b)</w:t>
      </w:r>
      <w:r w:rsidRPr="00C06E47">
        <w:rPr>
          <w:rFonts w:ascii="Arial" w:hAnsi="Arial" w:cs="Arial"/>
          <w:sz w:val="22"/>
          <w:szCs w:val="22"/>
        </w:rPr>
        <w:tab/>
        <w:t>The fair value of investments in investment units</w:t>
      </w:r>
      <w:r w:rsidR="00C06E47" w:rsidRPr="00C06E47">
        <w:rPr>
          <w:rFonts w:ascii="Arial" w:hAnsi="Arial" w:cs="Arial"/>
          <w:sz w:val="22"/>
          <w:szCs w:val="22"/>
        </w:rPr>
        <w:t>,</w:t>
      </w:r>
      <w:r w:rsidRPr="00C06E47">
        <w:rPr>
          <w:rFonts w:ascii="Arial" w:hAnsi="Arial" w:cs="Arial"/>
          <w:sz w:val="22"/>
          <w:szCs w:val="22"/>
        </w:rPr>
        <w:t xml:space="preserve"> which are not listed on the Stock Exchange of Thailand, is determined by using the net asset value per unit as announced by the fund managers.</w:t>
      </w:r>
    </w:p>
    <w:p w:rsidR="00DD1A9A" w:rsidRPr="00C06E47" w:rsidRDefault="00DD1A9A" w:rsidP="00536B0D">
      <w:pPr>
        <w:spacing w:before="80" w:after="80" w:line="360" w:lineRule="exact"/>
        <w:ind w:left="547" w:right="-691"/>
        <w:jc w:val="thaiDistribute"/>
        <w:rPr>
          <w:rFonts w:ascii="Arial" w:hAnsi="Arial" w:cs="Arial"/>
          <w:sz w:val="22"/>
          <w:szCs w:val="22"/>
        </w:rPr>
      </w:pPr>
      <w:r w:rsidRPr="00C06E47">
        <w:rPr>
          <w:rFonts w:ascii="Arial" w:hAnsi="Arial" w:cs="Arial"/>
          <w:sz w:val="22"/>
          <w:szCs w:val="22"/>
        </w:rPr>
        <w:t>During the current period, there were no transfers within the fair value hierarchy</w:t>
      </w:r>
      <w:r w:rsidR="00CE062D" w:rsidRPr="00C06E47">
        <w:rPr>
          <w:rFonts w:ascii="Arial" w:hAnsi="Arial" w:cs="Arial"/>
          <w:sz w:val="22"/>
          <w:szCs w:val="22"/>
        </w:rPr>
        <w:t>.</w:t>
      </w:r>
    </w:p>
    <w:p w:rsidR="00527150" w:rsidRPr="00C06E47" w:rsidRDefault="00047BB4" w:rsidP="00536B0D">
      <w:pPr>
        <w:pStyle w:val="Heading1"/>
        <w:spacing w:before="80" w:after="80" w:line="360" w:lineRule="exact"/>
        <w:ind w:left="547" w:hanging="547"/>
        <w:jc w:val="left"/>
        <w:rPr>
          <w:rFonts w:ascii="Arial" w:hAnsi="Arial"/>
          <w:b/>
          <w:bCs/>
          <w:spacing w:val="0"/>
          <w:sz w:val="22"/>
          <w:szCs w:val="22"/>
          <w:u w:val="none"/>
        </w:rPr>
      </w:pPr>
      <w:bookmarkStart w:id="25" w:name="_Toc497816361"/>
      <w:r w:rsidRPr="00C06E47">
        <w:rPr>
          <w:rFonts w:ascii="Arial" w:hAnsi="Arial"/>
          <w:b/>
          <w:bCs/>
          <w:spacing w:val="0"/>
          <w:sz w:val="22"/>
          <w:szCs w:val="22"/>
          <w:u w:val="none"/>
        </w:rPr>
        <w:t>23</w:t>
      </w:r>
      <w:r w:rsidR="00527150" w:rsidRPr="00C06E47">
        <w:rPr>
          <w:rFonts w:ascii="Arial" w:hAnsi="Arial"/>
          <w:b/>
          <w:bCs/>
          <w:spacing w:val="0"/>
          <w:sz w:val="22"/>
          <w:szCs w:val="22"/>
          <w:u w:val="none"/>
        </w:rPr>
        <w:t xml:space="preserve">. </w:t>
      </w:r>
      <w:r w:rsidR="00527150" w:rsidRPr="00C06E47">
        <w:rPr>
          <w:rFonts w:ascii="Arial" w:hAnsi="Arial"/>
          <w:b/>
          <w:bCs/>
          <w:spacing w:val="0"/>
          <w:sz w:val="22"/>
          <w:szCs w:val="22"/>
          <w:u w:val="none"/>
        </w:rPr>
        <w:tab/>
        <w:t>Dividend</w:t>
      </w:r>
      <w:r w:rsidR="00C06E47" w:rsidRPr="00C06E47">
        <w:rPr>
          <w:rFonts w:ascii="Arial" w:hAnsi="Arial"/>
          <w:b/>
          <w:bCs/>
          <w:spacing w:val="0"/>
          <w:sz w:val="22"/>
          <w:szCs w:val="22"/>
          <w:u w:val="none"/>
        </w:rPr>
        <w:t>s</w:t>
      </w:r>
      <w:r w:rsidR="00527150" w:rsidRPr="00C06E47">
        <w:rPr>
          <w:rFonts w:ascii="Arial" w:hAnsi="Arial"/>
          <w:b/>
          <w:bCs/>
          <w:spacing w:val="0"/>
          <w:sz w:val="22"/>
          <w:szCs w:val="22"/>
          <w:u w:val="none"/>
        </w:rPr>
        <w:t xml:space="preserve"> paid</w:t>
      </w:r>
      <w:bookmarkEnd w:id="25"/>
    </w:p>
    <w:p w:rsidR="00527150" w:rsidRPr="00C06E47" w:rsidRDefault="00527150" w:rsidP="00536B0D">
      <w:pPr>
        <w:tabs>
          <w:tab w:val="left" w:pos="2160"/>
          <w:tab w:val="right" w:pos="7200"/>
          <w:tab w:val="right" w:pos="8540"/>
        </w:tabs>
        <w:spacing w:before="80" w:line="360" w:lineRule="exact"/>
        <w:ind w:left="547" w:right="-43" w:hanging="547"/>
        <w:jc w:val="thaiDistribute"/>
        <w:rPr>
          <w:rFonts w:ascii="Arial" w:hAnsi="Arial" w:cs="Arial"/>
          <w:sz w:val="22"/>
          <w:szCs w:val="22"/>
        </w:rPr>
      </w:pPr>
      <w:r w:rsidRPr="00C06E47">
        <w:rPr>
          <w:rFonts w:ascii="Arial" w:hAnsi="Arial" w:cs="Arial"/>
          <w:b/>
          <w:bCs/>
          <w:sz w:val="22"/>
          <w:szCs w:val="22"/>
        </w:rPr>
        <w:tab/>
      </w:r>
      <w:r w:rsidR="00C06E47" w:rsidRPr="00042317">
        <w:rPr>
          <w:rFonts w:ascii="Arial" w:hAnsi="Arial" w:cs="Arial"/>
          <w:spacing w:val="-4"/>
          <w:sz w:val="22"/>
          <w:szCs w:val="22"/>
        </w:rPr>
        <w:t>D</w:t>
      </w:r>
      <w:r w:rsidRPr="00042317">
        <w:rPr>
          <w:rFonts w:ascii="Arial" w:hAnsi="Arial" w:cs="Arial"/>
          <w:spacing w:val="-4"/>
          <w:sz w:val="22"/>
          <w:szCs w:val="22"/>
        </w:rPr>
        <w:t>ividend</w:t>
      </w:r>
      <w:r w:rsidR="00C06E47" w:rsidRPr="00042317">
        <w:rPr>
          <w:rFonts w:ascii="Arial" w:hAnsi="Arial" w:cs="Arial"/>
          <w:spacing w:val="-4"/>
          <w:sz w:val="22"/>
          <w:szCs w:val="22"/>
        </w:rPr>
        <w:t>s</w:t>
      </w:r>
      <w:r w:rsidRPr="00042317">
        <w:rPr>
          <w:rFonts w:ascii="Arial" w:hAnsi="Arial" w:cs="Arial"/>
          <w:spacing w:val="-4"/>
          <w:sz w:val="22"/>
          <w:szCs w:val="22"/>
        </w:rPr>
        <w:t xml:space="preserve"> declared </w:t>
      </w:r>
      <w:r w:rsidR="00C06E47" w:rsidRPr="00042317">
        <w:rPr>
          <w:rFonts w:ascii="Arial" w:hAnsi="Arial" w:cs="Arial"/>
          <w:spacing w:val="-4"/>
          <w:sz w:val="22"/>
          <w:szCs w:val="22"/>
        </w:rPr>
        <w:t>during</w:t>
      </w:r>
      <w:r w:rsidR="002E4040" w:rsidRPr="00042317">
        <w:rPr>
          <w:rFonts w:ascii="Arial" w:hAnsi="Arial" w:cs="Arial"/>
          <w:spacing w:val="-4"/>
          <w:sz w:val="22"/>
          <w:szCs w:val="22"/>
        </w:rPr>
        <w:t xml:space="preserve"> the </w:t>
      </w:r>
      <w:r w:rsidR="006D6AE2" w:rsidRPr="00042317">
        <w:rPr>
          <w:rFonts w:ascii="Arial" w:hAnsi="Arial" w:cs="Arial"/>
          <w:spacing w:val="-4"/>
          <w:sz w:val="22"/>
          <w:szCs w:val="22"/>
        </w:rPr>
        <w:t>nine-month</w:t>
      </w:r>
      <w:r w:rsidR="002E4040" w:rsidRPr="00042317">
        <w:rPr>
          <w:rFonts w:ascii="Arial" w:hAnsi="Arial" w:cs="Arial"/>
          <w:spacing w:val="-4"/>
          <w:sz w:val="22"/>
          <w:szCs w:val="22"/>
        </w:rPr>
        <w:t xml:space="preserve"> periods ended </w:t>
      </w:r>
      <w:r w:rsidR="00042317" w:rsidRPr="00042317">
        <w:rPr>
          <w:rFonts w:ascii="Arial" w:hAnsi="Arial" w:cs="Arial"/>
          <w:spacing w:val="-4"/>
          <w:sz w:val="22"/>
          <w:szCs w:val="22"/>
        </w:rPr>
        <w:t xml:space="preserve">30 September </w:t>
      </w:r>
      <w:r w:rsidR="006D6AE2" w:rsidRPr="00042317">
        <w:rPr>
          <w:rFonts w:ascii="Arial" w:hAnsi="Arial" w:cs="Arial"/>
          <w:spacing w:val="-4"/>
          <w:sz w:val="22"/>
          <w:szCs w:val="22"/>
        </w:rPr>
        <w:t>2017</w:t>
      </w:r>
      <w:r w:rsidR="007A5D17" w:rsidRPr="00042317">
        <w:rPr>
          <w:rFonts w:ascii="Arial" w:hAnsi="Arial" w:cs="Arial"/>
          <w:spacing w:val="-4"/>
          <w:sz w:val="22"/>
          <w:szCs w:val="22"/>
        </w:rPr>
        <w:t xml:space="preserve"> and 2016</w:t>
      </w:r>
      <w:r w:rsidR="00B93DB1" w:rsidRPr="00042317">
        <w:rPr>
          <w:rFonts w:ascii="Arial" w:hAnsi="Arial" w:cs="Arial"/>
          <w:spacing w:val="-4"/>
          <w:sz w:val="22"/>
          <w:szCs w:val="22"/>
        </w:rPr>
        <w:t xml:space="preserve"> </w:t>
      </w:r>
      <w:r w:rsidR="00C06E47" w:rsidRPr="00042317">
        <w:rPr>
          <w:rFonts w:ascii="Arial" w:hAnsi="Arial" w:cs="Arial"/>
          <w:spacing w:val="-4"/>
          <w:sz w:val="22"/>
          <w:szCs w:val="22"/>
        </w:rPr>
        <w:t>were</w:t>
      </w:r>
      <w:r w:rsidR="00B93DB1" w:rsidRPr="00C06E47">
        <w:rPr>
          <w:rFonts w:ascii="Arial" w:hAnsi="Arial" w:cs="Arial"/>
          <w:sz w:val="22"/>
          <w:szCs w:val="22"/>
        </w:rPr>
        <w:t xml:space="preserve"> </w:t>
      </w:r>
      <w:r w:rsidR="00042317">
        <w:rPr>
          <w:rFonts w:ascii="Arial" w:hAnsi="Arial" w:cs="Arial"/>
          <w:sz w:val="22"/>
          <w:szCs w:val="22"/>
        </w:rPr>
        <w:t xml:space="preserve"> </w:t>
      </w:r>
      <w:r w:rsidR="00B93DB1" w:rsidRPr="00C06E47">
        <w:rPr>
          <w:rFonts w:ascii="Arial" w:hAnsi="Arial" w:cs="Arial"/>
          <w:sz w:val="22"/>
          <w:szCs w:val="22"/>
        </w:rPr>
        <w:t>as follows</w:t>
      </w:r>
      <w:r w:rsidRPr="00C06E47">
        <w:rPr>
          <w:rFonts w:ascii="Arial" w:hAnsi="Arial" w:cs="Arial"/>
          <w:sz w:val="22"/>
          <w:szCs w:val="22"/>
        </w:rPr>
        <w:t>:</w:t>
      </w:r>
    </w:p>
    <w:tbl>
      <w:tblPr>
        <w:tblW w:w="9120" w:type="dxa"/>
        <w:tblInd w:w="558" w:type="dxa"/>
        <w:tblCellMar>
          <w:left w:w="0" w:type="dxa"/>
          <w:right w:w="0" w:type="dxa"/>
        </w:tblCellMar>
        <w:tblLook w:val="04A0" w:firstRow="1" w:lastRow="0" w:firstColumn="1" w:lastColumn="0" w:noHBand="0" w:noVBand="1"/>
      </w:tblPr>
      <w:tblGrid>
        <w:gridCol w:w="2609"/>
        <w:gridCol w:w="2969"/>
        <w:gridCol w:w="1710"/>
        <w:gridCol w:w="1832"/>
      </w:tblGrid>
      <w:tr w:rsidR="002B7350" w:rsidRPr="00C06E47" w:rsidTr="002B7350">
        <w:trPr>
          <w:trHeight w:val="290"/>
        </w:trPr>
        <w:tc>
          <w:tcPr>
            <w:tcW w:w="2609" w:type="dxa"/>
            <w:tcMar>
              <w:top w:w="0" w:type="dxa"/>
              <w:left w:w="108" w:type="dxa"/>
              <w:bottom w:w="0" w:type="dxa"/>
              <w:right w:w="108" w:type="dxa"/>
            </w:tcMar>
          </w:tcPr>
          <w:p w:rsidR="002B7350" w:rsidRPr="00C06E47" w:rsidRDefault="002B7350" w:rsidP="00536B0D">
            <w:pPr>
              <w:spacing w:line="340" w:lineRule="exact"/>
              <w:ind w:left="162" w:right="12" w:hanging="162"/>
              <w:jc w:val="center"/>
              <w:rPr>
                <w:rFonts w:ascii="Arial" w:eastAsia="Calibri" w:hAnsi="Arial" w:cs="Arial"/>
                <w:sz w:val="18"/>
                <w:szCs w:val="18"/>
              </w:rPr>
            </w:pPr>
          </w:p>
        </w:tc>
        <w:tc>
          <w:tcPr>
            <w:tcW w:w="2969" w:type="dxa"/>
            <w:tcMar>
              <w:top w:w="0" w:type="dxa"/>
              <w:left w:w="108" w:type="dxa"/>
              <w:bottom w:w="0" w:type="dxa"/>
              <w:right w:w="108" w:type="dxa"/>
            </w:tcMar>
            <w:vAlign w:val="bottom"/>
            <w:hideMark/>
          </w:tcPr>
          <w:p w:rsidR="002B7350" w:rsidRPr="00C06E47" w:rsidRDefault="002B7350" w:rsidP="00536B0D">
            <w:pPr>
              <w:pBdr>
                <w:bottom w:val="single" w:sz="4" w:space="1" w:color="auto"/>
              </w:pBdr>
              <w:spacing w:line="340" w:lineRule="exact"/>
              <w:ind w:left="162" w:right="0" w:hanging="162"/>
              <w:jc w:val="center"/>
              <w:rPr>
                <w:rFonts w:ascii="Arial" w:eastAsia="Calibri" w:hAnsi="Arial" w:cs="Arial"/>
                <w:sz w:val="18"/>
                <w:szCs w:val="18"/>
              </w:rPr>
            </w:pPr>
            <w:r w:rsidRPr="00C06E47">
              <w:rPr>
                <w:rFonts w:ascii="Arial" w:eastAsia="Calibri" w:hAnsi="Arial" w:cs="Arial"/>
                <w:sz w:val="18"/>
                <w:szCs w:val="18"/>
              </w:rPr>
              <w:t>Approved by</w:t>
            </w:r>
          </w:p>
        </w:tc>
        <w:tc>
          <w:tcPr>
            <w:tcW w:w="1710" w:type="dxa"/>
            <w:tcMar>
              <w:top w:w="0" w:type="dxa"/>
              <w:left w:w="108" w:type="dxa"/>
              <w:bottom w:w="0" w:type="dxa"/>
              <w:right w:w="108" w:type="dxa"/>
            </w:tcMar>
            <w:vAlign w:val="bottom"/>
            <w:hideMark/>
          </w:tcPr>
          <w:p w:rsidR="002B7350" w:rsidRPr="00C06E47" w:rsidRDefault="002B7350" w:rsidP="00536B0D">
            <w:pPr>
              <w:pBdr>
                <w:bottom w:val="single" w:sz="4" w:space="1" w:color="auto"/>
              </w:pBdr>
              <w:spacing w:line="340" w:lineRule="exact"/>
              <w:ind w:right="-99"/>
              <w:jc w:val="center"/>
              <w:rPr>
                <w:rFonts w:ascii="Arial" w:eastAsia="Calibri" w:hAnsi="Arial" w:cs="Arial"/>
                <w:sz w:val="18"/>
                <w:szCs w:val="18"/>
              </w:rPr>
            </w:pPr>
            <w:r w:rsidRPr="00C06E47">
              <w:rPr>
                <w:rFonts w:ascii="Arial" w:eastAsia="Calibri" w:hAnsi="Arial" w:cs="Arial"/>
                <w:sz w:val="18"/>
                <w:szCs w:val="18"/>
              </w:rPr>
              <w:t>Total dividends</w:t>
            </w:r>
          </w:p>
        </w:tc>
        <w:tc>
          <w:tcPr>
            <w:tcW w:w="1832" w:type="dxa"/>
            <w:tcMar>
              <w:top w:w="0" w:type="dxa"/>
              <w:left w:w="108" w:type="dxa"/>
              <w:bottom w:w="0" w:type="dxa"/>
              <w:right w:w="108" w:type="dxa"/>
            </w:tcMar>
            <w:vAlign w:val="bottom"/>
            <w:hideMark/>
          </w:tcPr>
          <w:p w:rsidR="002B7350" w:rsidRPr="00C06E47" w:rsidRDefault="002B7350" w:rsidP="00536B0D">
            <w:pPr>
              <w:pBdr>
                <w:bottom w:val="single" w:sz="4" w:space="1" w:color="auto"/>
              </w:pBdr>
              <w:spacing w:line="340" w:lineRule="exact"/>
              <w:ind w:right="81"/>
              <w:jc w:val="center"/>
              <w:rPr>
                <w:rFonts w:ascii="Arial" w:eastAsia="Calibri" w:hAnsi="Arial" w:cs="Arial"/>
                <w:sz w:val="18"/>
                <w:szCs w:val="18"/>
              </w:rPr>
            </w:pPr>
            <w:r w:rsidRPr="00C06E47">
              <w:rPr>
                <w:rFonts w:ascii="Arial" w:eastAsia="Calibri" w:hAnsi="Arial" w:cs="Arial"/>
                <w:sz w:val="18"/>
                <w:szCs w:val="18"/>
              </w:rPr>
              <w:t>Dividend per share</w:t>
            </w:r>
          </w:p>
        </w:tc>
      </w:tr>
      <w:tr w:rsidR="002B7350" w:rsidRPr="00C06E47" w:rsidTr="002B7350">
        <w:tc>
          <w:tcPr>
            <w:tcW w:w="2609" w:type="dxa"/>
            <w:tcMar>
              <w:top w:w="0" w:type="dxa"/>
              <w:left w:w="108" w:type="dxa"/>
              <w:bottom w:w="0" w:type="dxa"/>
              <w:right w:w="108" w:type="dxa"/>
            </w:tcMar>
          </w:tcPr>
          <w:p w:rsidR="002B7350" w:rsidRPr="00C06E47" w:rsidRDefault="002B7350" w:rsidP="00536B0D">
            <w:pPr>
              <w:spacing w:line="340" w:lineRule="exact"/>
              <w:ind w:left="162" w:right="12" w:hanging="162"/>
              <w:jc w:val="left"/>
              <w:rPr>
                <w:rFonts w:ascii="Arial" w:eastAsia="Calibri" w:hAnsi="Arial" w:cs="Arial"/>
                <w:sz w:val="18"/>
                <w:szCs w:val="18"/>
              </w:rPr>
            </w:pPr>
          </w:p>
        </w:tc>
        <w:tc>
          <w:tcPr>
            <w:tcW w:w="2969" w:type="dxa"/>
            <w:tcMar>
              <w:top w:w="0" w:type="dxa"/>
              <w:left w:w="108" w:type="dxa"/>
              <w:bottom w:w="0" w:type="dxa"/>
              <w:right w:w="108" w:type="dxa"/>
            </w:tcMar>
            <w:vAlign w:val="bottom"/>
          </w:tcPr>
          <w:p w:rsidR="002B7350" w:rsidRPr="00C06E47" w:rsidRDefault="002B7350" w:rsidP="00536B0D">
            <w:pPr>
              <w:spacing w:line="340" w:lineRule="exact"/>
              <w:ind w:left="162" w:right="0" w:hanging="162"/>
              <w:jc w:val="center"/>
              <w:rPr>
                <w:rFonts w:ascii="Arial" w:eastAsia="Calibri" w:hAnsi="Arial" w:cs="Arial"/>
                <w:sz w:val="18"/>
                <w:szCs w:val="18"/>
              </w:rPr>
            </w:pPr>
          </w:p>
        </w:tc>
        <w:tc>
          <w:tcPr>
            <w:tcW w:w="1710" w:type="dxa"/>
            <w:tcMar>
              <w:top w:w="0" w:type="dxa"/>
              <w:left w:w="108" w:type="dxa"/>
              <w:bottom w:w="0" w:type="dxa"/>
              <w:right w:w="108" w:type="dxa"/>
            </w:tcMar>
            <w:vAlign w:val="bottom"/>
            <w:hideMark/>
          </w:tcPr>
          <w:p w:rsidR="002B7350" w:rsidRPr="00C06E47" w:rsidRDefault="002B7350" w:rsidP="00536B0D">
            <w:pPr>
              <w:spacing w:line="340" w:lineRule="exact"/>
              <w:ind w:right="-99"/>
              <w:jc w:val="center"/>
              <w:rPr>
                <w:rFonts w:ascii="Arial" w:eastAsia="Calibri" w:hAnsi="Arial" w:cs="Arial"/>
                <w:sz w:val="18"/>
                <w:szCs w:val="18"/>
              </w:rPr>
            </w:pPr>
            <w:r w:rsidRPr="00C06E47">
              <w:rPr>
                <w:rFonts w:ascii="Arial" w:eastAsia="Calibri" w:hAnsi="Arial" w:cs="Arial"/>
                <w:sz w:val="18"/>
                <w:szCs w:val="18"/>
              </w:rPr>
              <w:t>(Million Baht)</w:t>
            </w:r>
          </w:p>
        </w:tc>
        <w:tc>
          <w:tcPr>
            <w:tcW w:w="1832" w:type="dxa"/>
            <w:tcMar>
              <w:top w:w="0" w:type="dxa"/>
              <w:left w:w="108" w:type="dxa"/>
              <w:bottom w:w="0" w:type="dxa"/>
              <w:right w:w="108" w:type="dxa"/>
            </w:tcMar>
            <w:vAlign w:val="bottom"/>
            <w:hideMark/>
          </w:tcPr>
          <w:p w:rsidR="002B7350" w:rsidRPr="00C06E47" w:rsidRDefault="002B7350" w:rsidP="00536B0D">
            <w:pPr>
              <w:spacing w:line="340" w:lineRule="exact"/>
              <w:ind w:right="-63"/>
              <w:jc w:val="center"/>
              <w:rPr>
                <w:rFonts w:ascii="Arial" w:eastAsia="Calibri" w:hAnsi="Arial" w:cs="Arial"/>
                <w:sz w:val="18"/>
                <w:szCs w:val="18"/>
              </w:rPr>
            </w:pPr>
            <w:r w:rsidRPr="00C06E47">
              <w:rPr>
                <w:rFonts w:ascii="Arial" w:eastAsia="Calibri" w:hAnsi="Arial" w:cs="Arial"/>
                <w:sz w:val="18"/>
                <w:szCs w:val="18"/>
              </w:rPr>
              <w:t>(Baht)</w:t>
            </w:r>
          </w:p>
        </w:tc>
      </w:tr>
      <w:tr w:rsidR="00160569" w:rsidRPr="00C06E47" w:rsidTr="002B7350">
        <w:tc>
          <w:tcPr>
            <w:tcW w:w="2609" w:type="dxa"/>
            <w:tcMar>
              <w:top w:w="0" w:type="dxa"/>
              <w:left w:w="108" w:type="dxa"/>
              <w:bottom w:w="0" w:type="dxa"/>
              <w:right w:w="108" w:type="dxa"/>
            </w:tcMar>
          </w:tcPr>
          <w:p w:rsidR="00160569" w:rsidRPr="00C06E47" w:rsidRDefault="00160569" w:rsidP="00536B0D">
            <w:pPr>
              <w:spacing w:line="340" w:lineRule="exact"/>
              <w:ind w:left="162" w:right="-109" w:hanging="162"/>
              <w:jc w:val="left"/>
              <w:rPr>
                <w:rFonts w:ascii="Arial" w:eastAsia="Calibri" w:hAnsi="Arial" w:cs="Arial"/>
                <w:sz w:val="18"/>
                <w:szCs w:val="18"/>
              </w:rPr>
            </w:pPr>
            <w:r>
              <w:rPr>
                <w:rFonts w:ascii="Arial" w:eastAsia="Calibri" w:hAnsi="Arial" w:cs="Arial"/>
                <w:sz w:val="18"/>
                <w:szCs w:val="18"/>
              </w:rPr>
              <w:t>The interim dividends for 2017</w:t>
            </w:r>
          </w:p>
        </w:tc>
        <w:tc>
          <w:tcPr>
            <w:tcW w:w="2969" w:type="dxa"/>
            <w:tcMar>
              <w:top w:w="0" w:type="dxa"/>
              <w:left w:w="108" w:type="dxa"/>
              <w:bottom w:w="0" w:type="dxa"/>
              <w:right w:w="108" w:type="dxa"/>
            </w:tcMar>
          </w:tcPr>
          <w:p w:rsidR="00160569" w:rsidRPr="00C06E47" w:rsidRDefault="00160569" w:rsidP="00042317">
            <w:pPr>
              <w:spacing w:line="340" w:lineRule="exact"/>
              <w:ind w:left="158" w:right="0" w:hanging="158"/>
              <w:jc w:val="left"/>
              <w:rPr>
                <w:rFonts w:ascii="Arial" w:eastAsia="Calibri" w:hAnsi="Arial" w:cs="Arial"/>
                <w:sz w:val="18"/>
                <w:szCs w:val="18"/>
              </w:rPr>
            </w:pPr>
            <w:r>
              <w:rPr>
                <w:rFonts w:ascii="Arial" w:eastAsia="Calibri" w:hAnsi="Arial" w:cs="Arial"/>
                <w:sz w:val="18"/>
                <w:szCs w:val="18"/>
              </w:rPr>
              <w:t xml:space="preserve">Meeting of Board of Directors </w:t>
            </w:r>
            <w:r w:rsidR="00020CF2">
              <w:rPr>
                <w:rFonts w:ascii="Arial" w:eastAsia="Calibri" w:hAnsi="Arial" w:cs="Arial"/>
                <w:sz w:val="18"/>
                <w:szCs w:val="18"/>
              </w:rPr>
              <w:t xml:space="preserve">             </w:t>
            </w:r>
            <w:r>
              <w:rPr>
                <w:rFonts w:ascii="Arial" w:eastAsia="Calibri" w:hAnsi="Arial" w:cs="Arial"/>
                <w:sz w:val="18"/>
                <w:szCs w:val="18"/>
              </w:rPr>
              <w:t xml:space="preserve">on </w:t>
            </w:r>
            <w:r w:rsidR="00042317">
              <w:rPr>
                <w:rFonts w:ascii="Arial" w:eastAsia="Calibri" w:hAnsi="Arial" w:cs="Arial"/>
                <w:sz w:val="18"/>
                <w:szCs w:val="18"/>
              </w:rPr>
              <w:t>24 August 2017</w:t>
            </w:r>
          </w:p>
        </w:tc>
        <w:tc>
          <w:tcPr>
            <w:tcW w:w="1710" w:type="dxa"/>
            <w:tcMar>
              <w:top w:w="0" w:type="dxa"/>
              <w:left w:w="108" w:type="dxa"/>
              <w:bottom w:w="0" w:type="dxa"/>
              <w:right w:w="108" w:type="dxa"/>
            </w:tcMar>
            <w:vAlign w:val="bottom"/>
          </w:tcPr>
          <w:p w:rsidR="00160569" w:rsidRPr="00C06E47" w:rsidRDefault="00042317" w:rsidP="00536B0D">
            <w:pPr>
              <w:tabs>
                <w:tab w:val="decimal" w:pos="884"/>
              </w:tabs>
              <w:spacing w:line="340" w:lineRule="exact"/>
              <w:ind w:right="-99"/>
              <w:jc w:val="left"/>
              <w:rPr>
                <w:rFonts w:ascii="Arial" w:eastAsia="Calibri" w:hAnsi="Arial" w:cs="Arial"/>
                <w:sz w:val="18"/>
                <w:szCs w:val="18"/>
              </w:rPr>
            </w:pPr>
            <w:r>
              <w:rPr>
                <w:rFonts w:ascii="Arial" w:eastAsia="Calibri" w:hAnsi="Arial" w:cs="Arial"/>
                <w:sz w:val="18"/>
                <w:szCs w:val="18"/>
              </w:rPr>
              <w:t>45.18</w:t>
            </w:r>
          </w:p>
        </w:tc>
        <w:tc>
          <w:tcPr>
            <w:tcW w:w="1832" w:type="dxa"/>
            <w:tcMar>
              <w:top w:w="0" w:type="dxa"/>
              <w:left w:w="108" w:type="dxa"/>
              <w:bottom w:w="0" w:type="dxa"/>
              <w:right w:w="108" w:type="dxa"/>
            </w:tcMar>
            <w:vAlign w:val="bottom"/>
          </w:tcPr>
          <w:p w:rsidR="00160569" w:rsidRPr="00C06E47" w:rsidRDefault="00042317" w:rsidP="00536B0D">
            <w:pPr>
              <w:tabs>
                <w:tab w:val="decimal" w:pos="884"/>
              </w:tabs>
              <w:spacing w:line="340" w:lineRule="exact"/>
              <w:ind w:right="-63"/>
              <w:jc w:val="left"/>
              <w:rPr>
                <w:rFonts w:ascii="Arial" w:eastAsia="Calibri" w:hAnsi="Arial" w:cs="Arial"/>
                <w:sz w:val="18"/>
                <w:szCs w:val="18"/>
              </w:rPr>
            </w:pPr>
            <w:r>
              <w:rPr>
                <w:rFonts w:ascii="Arial" w:eastAsia="Calibri" w:hAnsi="Arial" w:cs="Arial"/>
                <w:sz w:val="18"/>
                <w:szCs w:val="18"/>
              </w:rPr>
              <w:t>3.25</w:t>
            </w:r>
          </w:p>
        </w:tc>
      </w:tr>
      <w:tr w:rsidR="002B7350" w:rsidRPr="00C06E47" w:rsidTr="002B7350">
        <w:tc>
          <w:tcPr>
            <w:tcW w:w="2609" w:type="dxa"/>
            <w:tcMar>
              <w:top w:w="0" w:type="dxa"/>
              <w:left w:w="108" w:type="dxa"/>
              <w:bottom w:w="0" w:type="dxa"/>
              <w:right w:w="108" w:type="dxa"/>
            </w:tcMar>
            <w:hideMark/>
          </w:tcPr>
          <w:p w:rsidR="002B7350" w:rsidRPr="00C06E47" w:rsidRDefault="002B7350" w:rsidP="00536B0D">
            <w:pPr>
              <w:spacing w:line="340" w:lineRule="exact"/>
              <w:ind w:left="162" w:right="12" w:hanging="162"/>
              <w:jc w:val="left"/>
              <w:rPr>
                <w:rFonts w:ascii="Arial" w:eastAsia="Calibri" w:hAnsi="Arial" w:cs="Arial"/>
                <w:sz w:val="18"/>
                <w:szCs w:val="18"/>
              </w:rPr>
            </w:pPr>
            <w:r w:rsidRPr="00C06E47">
              <w:rPr>
                <w:rFonts w:ascii="Arial" w:eastAsia="Calibri" w:hAnsi="Arial" w:cs="Arial"/>
                <w:sz w:val="18"/>
                <w:szCs w:val="18"/>
              </w:rPr>
              <w:t>Final dividends for 2016</w:t>
            </w:r>
          </w:p>
        </w:tc>
        <w:tc>
          <w:tcPr>
            <w:tcW w:w="2969" w:type="dxa"/>
            <w:tcMar>
              <w:top w:w="0" w:type="dxa"/>
              <w:left w:w="108" w:type="dxa"/>
              <w:bottom w:w="0" w:type="dxa"/>
              <w:right w:w="108" w:type="dxa"/>
            </w:tcMar>
            <w:hideMark/>
          </w:tcPr>
          <w:p w:rsidR="002B7350" w:rsidRPr="00C06E47" w:rsidRDefault="002B7350" w:rsidP="00536B0D">
            <w:pPr>
              <w:spacing w:line="340" w:lineRule="exact"/>
              <w:ind w:left="158" w:right="0" w:hanging="158"/>
              <w:jc w:val="left"/>
              <w:rPr>
                <w:rFonts w:ascii="Arial" w:eastAsia="Calibri" w:hAnsi="Arial" w:cs="Arial"/>
                <w:sz w:val="18"/>
                <w:szCs w:val="18"/>
              </w:rPr>
            </w:pPr>
            <w:r w:rsidRPr="00C06E47">
              <w:rPr>
                <w:rFonts w:ascii="Arial" w:eastAsia="Calibri" w:hAnsi="Arial" w:cs="Arial"/>
                <w:sz w:val="18"/>
                <w:szCs w:val="18"/>
              </w:rPr>
              <w:t xml:space="preserve">Annual General Meeting of the shareholders on </w:t>
            </w:r>
            <w:r w:rsidR="00F64BA9">
              <w:rPr>
                <w:rFonts w:ascii="Arial" w:eastAsia="Calibri" w:hAnsi="Arial" w:cs="Arial"/>
                <w:sz w:val="18"/>
                <w:szCs w:val="18"/>
              </w:rPr>
              <w:t>31 March 2017</w:t>
            </w:r>
          </w:p>
        </w:tc>
        <w:tc>
          <w:tcPr>
            <w:tcW w:w="1710" w:type="dxa"/>
            <w:tcMar>
              <w:top w:w="0" w:type="dxa"/>
              <w:left w:w="108" w:type="dxa"/>
              <w:bottom w:w="0" w:type="dxa"/>
              <w:right w:w="108" w:type="dxa"/>
            </w:tcMar>
            <w:vAlign w:val="bottom"/>
            <w:hideMark/>
          </w:tcPr>
          <w:p w:rsidR="002B7350" w:rsidRPr="00C06E47" w:rsidRDefault="002B7350" w:rsidP="00536B0D">
            <w:pPr>
              <w:pBdr>
                <w:bottom w:val="single" w:sz="4" w:space="1" w:color="auto"/>
              </w:pBdr>
              <w:tabs>
                <w:tab w:val="decimal" w:pos="884"/>
              </w:tabs>
              <w:spacing w:line="340" w:lineRule="exact"/>
              <w:ind w:right="-99"/>
              <w:jc w:val="left"/>
              <w:rPr>
                <w:rFonts w:ascii="Arial" w:eastAsia="Calibri" w:hAnsi="Arial" w:cs="Arial"/>
                <w:sz w:val="18"/>
                <w:szCs w:val="18"/>
              </w:rPr>
            </w:pPr>
            <w:r w:rsidRPr="00C06E47">
              <w:rPr>
                <w:rFonts w:ascii="Arial" w:eastAsia="Calibri" w:hAnsi="Arial" w:cs="Arial"/>
                <w:sz w:val="18"/>
                <w:szCs w:val="18"/>
              </w:rPr>
              <w:t>19.46</w:t>
            </w:r>
          </w:p>
        </w:tc>
        <w:tc>
          <w:tcPr>
            <w:tcW w:w="1832" w:type="dxa"/>
            <w:tcMar>
              <w:top w:w="0" w:type="dxa"/>
              <w:left w:w="108" w:type="dxa"/>
              <w:bottom w:w="0" w:type="dxa"/>
              <w:right w:w="108" w:type="dxa"/>
            </w:tcMar>
            <w:vAlign w:val="bottom"/>
            <w:hideMark/>
          </w:tcPr>
          <w:p w:rsidR="002B7350" w:rsidRPr="00C06E47" w:rsidRDefault="002B7350" w:rsidP="00536B0D">
            <w:pPr>
              <w:tabs>
                <w:tab w:val="decimal" w:pos="884"/>
              </w:tabs>
              <w:spacing w:line="340" w:lineRule="exact"/>
              <w:ind w:right="-63"/>
              <w:jc w:val="left"/>
              <w:rPr>
                <w:rFonts w:ascii="Arial" w:eastAsia="Calibri" w:hAnsi="Arial" w:cs="Arial"/>
                <w:sz w:val="18"/>
                <w:szCs w:val="18"/>
              </w:rPr>
            </w:pPr>
            <w:r w:rsidRPr="00C06E47">
              <w:rPr>
                <w:rFonts w:ascii="Arial" w:eastAsia="Calibri" w:hAnsi="Arial" w:cs="Arial"/>
                <w:sz w:val="18"/>
                <w:szCs w:val="18"/>
              </w:rPr>
              <w:t>1.4</w:t>
            </w:r>
            <w:r w:rsidR="00042317">
              <w:rPr>
                <w:rFonts w:ascii="Arial" w:eastAsia="Calibri" w:hAnsi="Arial" w:cs="Arial"/>
                <w:sz w:val="18"/>
                <w:szCs w:val="18"/>
              </w:rPr>
              <w:t>0</w:t>
            </w:r>
          </w:p>
        </w:tc>
      </w:tr>
      <w:tr w:rsidR="00536B0D" w:rsidRPr="00C06E47" w:rsidTr="002B7350">
        <w:tc>
          <w:tcPr>
            <w:tcW w:w="2609" w:type="dxa"/>
            <w:tcMar>
              <w:top w:w="0" w:type="dxa"/>
              <w:left w:w="108" w:type="dxa"/>
              <w:bottom w:w="0" w:type="dxa"/>
              <w:right w:w="108" w:type="dxa"/>
            </w:tcMar>
          </w:tcPr>
          <w:p w:rsidR="00536B0D" w:rsidRPr="00C06E47" w:rsidRDefault="00536B0D" w:rsidP="00536B0D">
            <w:pPr>
              <w:spacing w:line="340" w:lineRule="exact"/>
              <w:ind w:left="162" w:right="12" w:hanging="162"/>
              <w:jc w:val="left"/>
              <w:rPr>
                <w:rFonts w:ascii="Arial" w:eastAsia="Calibri" w:hAnsi="Arial" w:cs="Arial"/>
                <w:sz w:val="18"/>
                <w:szCs w:val="18"/>
              </w:rPr>
            </w:pPr>
            <w:r>
              <w:rPr>
                <w:rFonts w:ascii="Arial" w:eastAsia="Calibri" w:hAnsi="Arial" w:cs="Arial"/>
                <w:sz w:val="18"/>
                <w:szCs w:val="18"/>
              </w:rPr>
              <w:t>Total</w:t>
            </w:r>
          </w:p>
        </w:tc>
        <w:tc>
          <w:tcPr>
            <w:tcW w:w="2969" w:type="dxa"/>
            <w:tcMar>
              <w:top w:w="0" w:type="dxa"/>
              <w:left w:w="108" w:type="dxa"/>
              <w:bottom w:w="0" w:type="dxa"/>
              <w:right w:w="108" w:type="dxa"/>
            </w:tcMar>
          </w:tcPr>
          <w:p w:rsidR="00536B0D" w:rsidRPr="00C06E47" w:rsidRDefault="00536B0D" w:rsidP="00536B0D">
            <w:pPr>
              <w:spacing w:line="340" w:lineRule="exact"/>
              <w:ind w:left="158" w:right="0" w:hanging="158"/>
              <w:jc w:val="left"/>
              <w:rPr>
                <w:rFonts w:ascii="Arial" w:eastAsia="Calibri" w:hAnsi="Arial" w:cs="Arial"/>
                <w:sz w:val="18"/>
                <w:szCs w:val="18"/>
              </w:rPr>
            </w:pPr>
          </w:p>
        </w:tc>
        <w:tc>
          <w:tcPr>
            <w:tcW w:w="1710" w:type="dxa"/>
            <w:tcMar>
              <w:top w:w="0" w:type="dxa"/>
              <w:left w:w="108" w:type="dxa"/>
              <w:bottom w:w="0" w:type="dxa"/>
              <w:right w:w="108" w:type="dxa"/>
            </w:tcMar>
            <w:vAlign w:val="bottom"/>
          </w:tcPr>
          <w:p w:rsidR="00536B0D" w:rsidRPr="00C06E47" w:rsidRDefault="00042317" w:rsidP="00536B0D">
            <w:pPr>
              <w:pBdr>
                <w:bottom w:val="double" w:sz="4" w:space="1" w:color="auto"/>
              </w:pBdr>
              <w:tabs>
                <w:tab w:val="decimal" w:pos="884"/>
              </w:tabs>
              <w:spacing w:line="340" w:lineRule="exact"/>
              <w:ind w:right="-99"/>
              <w:jc w:val="left"/>
              <w:rPr>
                <w:rFonts w:ascii="Arial" w:eastAsia="Calibri" w:hAnsi="Arial" w:cs="Arial"/>
                <w:sz w:val="18"/>
                <w:szCs w:val="18"/>
              </w:rPr>
            </w:pPr>
            <w:r>
              <w:rPr>
                <w:rFonts w:ascii="Arial" w:eastAsia="Calibri" w:hAnsi="Arial" w:cs="Arial"/>
                <w:sz w:val="18"/>
                <w:szCs w:val="18"/>
              </w:rPr>
              <w:t>64.64</w:t>
            </w:r>
          </w:p>
        </w:tc>
        <w:tc>
          <w:tcPr>
            <w:tcW w:w="1832" w:type="dxa"/>
            <w:tcMar>
              <w:top w:w="0" w:type="dxa"/>
              <w:left w:w="108" w:type="dxa"/>
              <w:bottom w:w="0" w:type="dxa"/>
              <w:right w:w="108" w:type="dxa"/>
            </w:tcMar>
            <w:vAlign w:val="bottom"/>
          </w:tcPr>
          <w:p w:rsidR="00536B0D" w:rsidRPr="00C06E47" w:rsidRDefault="00536B0D" w:rsidP="00536B0D">
            <w:pPr>
              <w:tabs>
                <w:tab w:val="decimal" w:pos="884"/>
              </w:tabs>
              <w:spacing w:line="340" w:lineRule="exact"/>
              <w:ind w:right="-63"/>
              <w:jc w:val="left"/>
              <w:rPr>
                <w:rFonts w:ascii="Arial" w:eastAsia="Calibri" w:hAnsi="Arial" w:cs="Arial"/>
                <w:sz w:val="18"/>
                <w:szCs w:val="18"/>
              </w:rPr>
            </w:pPr>
          </w:p>
        </w:tc>
      </w:tr>
      <w:tr w:rsidR="00536B0D" w:rsidRPr="00C06E47" w:rsidTr="002B7350">
        <w:tc>
          <w:tcPr>
            <w:tcW w:w="2609" w:type="dxa"/>
            <w:tcMar>
              <w:top w:w="0" w:type="dxa"/>
              <w:left w:w="108" w:type="dxa"/>
              <w:bottom w:w="0" w:type="dxa"/>
              <w:right w:w="108" w:type="dxa"/>
            </w:tcMar>
          </w:tcPr>
          <w:p w:rsidR="00536B0D" w:rsidRPr="00C06E47" w:rsidRDefault="00536B0D" w:rsidP="00536B0D">
            <w:pPr>
              <w:spacing w:line="340" w:lineRule="exact"/>
              <w:ind w:left="162" w:right="-109" w:hanging="162"/>
              <w:jc w:val="left"/>
              <w:rPr>
                <w:rFonts w:ascii="Arial" w:eastAsia="Calibri" w:hAnsi="Arial" w:cs="Arial"/>
                <w:sz w:val="18"/>
                <w:szCs w:val="18"/>
              </w:rPr>
            </w:pPr>
            <w:r>
              <w:rPr>
                <w:rFonts w:ascii="Arial" w:eastAsia="Calibri" w:hAnsi="Arial" w:cs="Arial"/>
                <w:sz w:val="18"/>
                <w:szCs w:val="18"/>
              </w:rPr>
              <w:t>The interim dividends for 2016</w:t>
            </w:r>
          </w:p>
        </w:tc>
        <w:tc>
          <w:tcPr>
            <w:tcW w:w="2969" w:type="dxa"/>
            <w:tcMar>
              <w:top w:w="0" w:type="dxa"/>
              <w:left w:w="108" w:type="dxa"/>
              <w:bottom w:w="0" w:type="dxa"/>
              <w:right w:w="108" w:type="dxa"/>
            </w:tcMar>
          </w:tcPr>
          <w:p w:rsidR="00536B0D" w:rsidRPr="00C06E47" w:rsidRDefault="00536B0D" w:rsidP="00536B0D">
            <w:pPr>
              <w:spacing w:line="340" w:lineRule="exact"/>
              <w:ind w:left="158" w:right="0" w:hanging="158"/>
              <w:jc w:val="left"/>
              <w:rPr>
                <w:rFonts w:ascii="Arial" w:eastAsia="Calibri" w:hAnsi="Arial" w:cs="Arial"/>
                <w:sz w:val="18"/>
                <w:szCs w:val="18"/>
              </w:rPr>
            </w:pPr>
            <w:r>
              <w:rPr>
                <w:rFonts w:ascii="Arial" w:eastAsia="Calibri" w:hAnsi="Arial" w:cs="Arial"/>
                <w:sz w:val="18"/>
                <w:szCs w:val="18"/>
              </w:rPr>
              <w:t>Meeting of Board of Directors                on 26 September 2016</w:t>
            </w:r>
          </w:p>
        </w:tc>
        <w:tc>
          <w:tcPr>
            <w:tcW w:w="1710" w:type="dxa"/>
            <w:tcMar>
              <w:top w:w="0" w:type="dxa"/>
              <w:left w:w="108" w:type="dxa"/>
              <w:bottom w:w="0" w:type="dxa"/>
              <w:right w:w="108" w:type="dxa"/>
            </w:tcMar>
            <w:vAlign w:val="bottom"/>
          </w:tcPr>
          <w:p w:rsidR="00536B0D" w:rsidRPr="00C06E47" w:rsidRDefault="00020CF2" w:rsidP="00536B0D">
            <w:pPr>
              <w:tabs>
                <w:tab w:val="decimal" w:pos="884"/>
              </w:tabs>
              <w:spacing w:line="340" w:lineRule="exact"/>
              <w:ind w:right="-99"/>
              <w:jc w:val="left"/>
              <w:rPr>
                <w:rFonts w:ascii="Arial" w:eastAsia="Calibri" w:hAnsi="Arial" w:cs="Arial"/>
                <w:sz w:val="18"/>
                <w:szCs w:val="18"/>
              </w:rPr>
            </w:pPr>
            <w:r>
              <w:rPr>
                <w:rFonts w:ascii="Arial" w:eastAsia="Calibri" w:hAnsi="Arial" w:cs="Arial"/>
                <w:sz w:val="18"/>
                <w:szCs w:val="18"/>
              </w:rPr>
              <w:t>34.75</w:t>
            </w:r>
          </w:p>
        </w:tc>
        <w:tc>
          <w:tcPr>
            <w:tcW w:w="1832" w:type="dxa"/>
            <w:tcMar>
              <w:top w:w="0" w:type="dxa"/>
              <w:left w:w="108" w:type="dxa"/>
              <w:bottom w:w="0" w:type="dxa"/>
              <w:right w:w="108" w:type="dxa"/>
            </w:tcMar>
            <w:vAlign w:val="bottom"/>
          </w:tcPr>
          <w:p w:rsidR="00536B0D" w:rsidRPr="00C06E47" w:rsidRDefault="00020CF2" w:rsidP="00536B0D">
            <w:pPr>
              <w:tabs>
                <w:tab w:val="decimal" w:pos="884"/>
              </w:tabs>
              <w:spacing w:line="340" w:lineRule="exact"/>
              <w:ind w:right="-63"/>
              <w:jc w:val="left"/>
              <w:rPr>
                <w:rFonts w:ascii="Arial" w:eastAsia="Calibri" w:hAnsi="Arial" w:cs="Arial"/>
                <w:sz w:val="18"/>
                <w:szCs w:val="18"/>
              </w:rPr>
            </w:pPr>
            <w:r>
              <w:rPr>
                <w:rFonts w:ascii="Arial" w:eastAsia="Calibri" w:hAnsi="Arial" w:cs="Arial"/>
                <w:sz w:val="18"/>
                <w:szCs w:val="18"/>
              </w:rPr>
              <w:t>2.5</w:t>
            </w:r>
            <w:r w:rsidR="00042317">
              <w:rPr>
                <w:rFonts w:ascii="Arial" w:eastAsia="Calibri" w:hAnsi="Arial" w:cs="Arial"/>
                <w:sz w:val="18"/>
                <w:szCs w:val="18"/>
              </w:rPr>
              <w:t>0</w:t>
            </w:r>
          </w:p>
        </w:tc>
      </w:tr>
      <w:tr w:rsidR="002B7350" w:rsidRPr="00C06E47" w:rsidTr="002B7350">
        <w:tc>
          <w:tcPr>
            <w:tcW w:w="2609" w:type="dxa"/>
            <w:tcMar>
              <w:top w:w="0" w:type="dxa"/>
              <w:left w:w="108" w:type="dxa"/>
              <w:bottom w:w="0" w:type="dxa"/>
              <w:right w:w="108" w:type="dxa"/>
            </w:tcMar>
            <w:hideMark/>
          </w:tcPr>
          <w:p w:rsidR="002B7350" w:rsidRPr="00C06E47" w:rsidRDefault="002B7350" w:rsidP="00536B0D">
            <w:pPr>
              <w:spacing w:line="340" w:lineRule="exact"/>
              <w:ind w:left="162" w:right="-109" w:hanging="162"/>
              <w:jc w:val="left"/>
              <w:rPr>
                <w:rFonts w:ascii="Arial" w:eastAsia="Calibri" w:hAnsi="Arial" w:cs="Arial"/>
                <w:sz w:val="18"/>
                <w:szCs w:val="18"/>
              </w:rPr>
            </w:pPr>
            <w:r w:rsidRPr="00C06E47">
              <w:rPr>
                <w:rFonts w:ascii="Arial" w:eastAsia="Calibri" w:hAnsi="Arial" w:cs="Arial"/>
                <w:sz w:val="18"/>
                <w:szCs w:val="18"/>
              </w:rPr>
              <w:t>Final dividends for 2015</w:t>
            </w:r>
          </w:p>
        </w:tc>
        <w:tc>
          <w:tcPr>
            <w:tcW w:w="2969" w:type="dxa"/>
            <w:tcMar>
              <w:top w:w="0" w:type="dxa"/>
              <w:left w:w="108" w:type="dxa"/>
              <w:bottom w:w="0" w:type="dxa"/>
              <w:right w:w="108" w:type="dxa"/>
            </w:tcMar>
            <w:hideMark/>
          </w:tcPr>
          <w:p w:rsidR="002B7350" w:rsidRPr="00C06E47" w:rsidRDefault="002B7350" w:rsidP="00536B0D">
            <w:pPr>
              <w:spacing w:line="340" w:lineRule="exact"/>
              <w:ind w:left="158" w:right="0" w:hanging="158"/>
              <w:jc w:val="left"/>
              <w:rPr>
                <w:rFonts w:ascii="Arial" w:eastAsia="Calibri" w:hAnsi="Arial" w:cs="Arial"/>
                <w:sz w:val="18"/>
                <w:szCs w:val="18"/>
              </w:rPr>
            </w:pPr>
            <w:r w:rsidRPr="00C06E47">
              <w:rPr>
                <w:rFonts w:ascii="Arial" w:eastAsia="Calibri" w:hAnsi="Arial" w:cs="Arial"/>
                <w:sz w:val="18"/>
                <w:szCs w:val="18"/>
              </w:rPr>
              <w:t>Annual General Meeting of the shareholders on 28 March 2016</w:t>
            </w:r>
          </w:p>
        </w:tc>
        <w:tc>
          <w:tcPr>
            <w:tcW w:w="1710" w:type="dxa"/>
            <w:tcMar>
              <w:top w:w="0" w:type="dxa"/>
              <w:left w:w="108" w:type="dxa"/>
              <w:bottom w:w="0" w:type="dxa"/>
              <w:right w:w="108" w:type="dxa"/>
            </w:tcMar>
            <w:vAlign w:val="bottom"/>
            <w:hideMark/>
          </w:tcPr>
          <w:p w:rsidR="002B7350" w:rsidRPr="00C06E47" w:rsidRDefault="002B7350" w:rsidP="00536B0D">
            <w:pPr>
              <w:pBdr>
                <w:bottom w:val="single" w:sz="4" w:space="1" w:color="auto"/>
              </w:pBdr>
              <w:tabs>
                <w:tab w:val="decimal" w:pos="884"/>
              </w:tabs>
              <w:spacing w:line="340" w:lineRule="exact"/>
              <w:ind w:right="-99"/>
              <w:jc w:val="left"/>
              <w:rPr>
                <w:rFonts w:ascii="Arial" w:eastAsia="Calibri" w:hAnsi="Arial" w:cs="Arial"/>
                <w:sz w:val="18"/>
                <w:szCs w:val="18"/>
              </w:rPr>
            </w:pPr>
            <w:r w:rsidRPr="00C06E47">
              <w:rPr>
                <w:rFonts w:ascii="Arial" w:eastAsia="Calibri" w:hAnsi="Arial" w:cs="Arial"/>
                <w:sz w:val="18"/>
                <w:szCs w:val="18"/>
              </w:rPr>
              <w:t>125.10</w:t>
            </w:r>
          </w:p>
        </w:tc>
        <w:tc>
          <w:tcPr>
            <w:tcW w:w="1832" w:type="dxa"/>
            <w:tcMar>
              <w:top w:w="0" w:type="dxa"/>
              <w:left w:w="108" w:type="dxa"/>
              <w:bottom w:w="0" w:type="dxa"/>
              <w:right w:w="108" w:type="dxa"/>
            </w:tcMar>
            <w:vAlign w:val="bottom"/>
            <w:hideMark/>
          </w:tcPr>
          <w:p w:rsidR="002B7350" w:rsidRPr="00C06E47" w:rsidRDefault="002B7350" w:rsidP="00536B0D">
            <w:pPr>
              <w:tabs>
                <w:tab w:val="decimal" w:pos="884"/>
              </w:tabs>
              <w:spacing w:line="340" w:lineRule="exact"/>
              <w:ind w:right="-63"/>
              <w:jc w:val="left"/>
              <w:rPr>
                <w:rFonts w:ascii="Arial" w:eastAsia="Calibri" w:hAnsi="Arial" w:cs="Arial"/>
                <w:sz w:val="18"/>
                <w:szCs w:val="18"/>
              </w:rPr>
            </w:pPr>
            <w:r w:rsidRPr="00C06E47">
              <w:rPr>
                <w:rFonts w:ascii="Arial" w:eastAsia="Calibri" w:hAnsi="Arial" w:cs="Arial"/>
                <w:sz w:val="18"/>
                <w:szCs w:val="18"/>
              </w:rPr>
              <w:t>9.0</w:t>
            </w:r>
            <w:r w:rsidR="00042317">
              <w:rPr>
                <w:rFonts w:ascii="Arial" w:eastAsia="Calibri" w:hAnsi="Arial" w:cs="Arial"/>
                <w:sz w:val="18"/>
                <w:szCs w:val="18"/>
              </w:rPr>
              <w:t>0</w:t>
            </w:r>
          </w:p>
        </w:tc>
      </w:tr>
      <w:tr w:rsidR="00536B0D" w:rsidRPr="00C06E47" w:rsidTr="002B7350">
        <w:tc>
          <w:tcPr>
            <w:tcW w:w="2609" w:type="dxa"/>
            <w:tcMar>
              <w:top w:w="0" w:type="dxa"/>
              <w:left w:w="108" w:type="dxa"/>
              <w:bottom w:w="0" w:type="dxa"/>
              <w:right w:w="108" w:type="dxa"/>
            </w:tcMar>
          </w:tcPr>
          <w:p w:rsidR="00536B0D" w:rsidRPr="00C06E47" w:rsidRDefault="00536B0D" w:rsidP="00536B0D">
            <w:pPr>
              <w:spacing w:line="340" w:lineRule="exact"/>
              <w:ind w:left="162" w:right="12" w:hanging="162"/>
              <w:jc w:val="left"/>
              <w:rPr>
                <w:rFonts w:ascii="Arial" w:eastAsia="Calibri" w:hAnsi="Arial" w:cs="Arial"/>
                <w:sz w:val="18"/>
                <w:szCs w:val="18"/>
              </w:rPr>
            </w:pPr>
            <w:r>
              <w:rPr>
                <w:rFonts w:ascii="Arial" w:eastAsia="Calibri" w:hAnsi="Arial" w:cs="Arial"/>
                <w:sz w:val="18"/>
                <w:szCs w:val="18"/>
              </w:rPr>
              <w:t>Total</w:t>
            </w:r>
          </w:p>
        </w:tc>
        <w:tc>
          <w:tcPr>
            <w:tcW w:w="2969" w:type="dxa"/>
            <w:tcMar>
              <w:top w:w="0" w:type="dxa"/>
              <w:left w:w="108" w:type="dxa"/>
              <w:bottom w:w="0" w:type="dxa"/>
              <w:right w:w="108" w:type="dxa"/>
            </w:tcMar>
          </w:tcPr>
          <w:p w:rsidR="00536B0D" w:rsidRPr="00C06E47" w:rsidRDefault="00536B0D" w:rsidP="00536B0D">
            <w:pPr>
              <w:spacing w:line="340" w:lineRule="exact"/>
              <w:ind w:left="158" w:right="0" w:hanging="158"/>
              <w:jc w:val="left"/>
              <w:rPr>
                <w:rFonts w:ascii="Arial" w:eastAsia="Calibri" w:hAnsi="Arial" w:cs="Arial"/>
                <w:sz w:val="18"/>
                <w:szCs w:val="18"/>
              </w:rPr>
            </w:pPr>
          </w:p>
        </w:tc>
        <w:tc>
          <w:tcPr>
            <w:tcW w:w="1710" w:type="dxa"/>
            <w:tcMar>
              <w:top w:w="0" w:type="dxa"/>
              <w:left w:w="108" w:type="dxa"/>
              <w:bottom w:w="0" w:type="dxa"/>
              <w:right w:w="108" w:type="dxa"/>
            </w:tcMar>
            <w:vAlign w:val="bottom"/>
          </w:tcPr>
          <w:p w:rsidR="00536B0D" w:rsidRPr="00C06E47" w:rsidRDefault="00536B0D" w:rsidP="00536B0D">
            <w:pPr>
              <w:pBdr>
                <w:bottom w:val="double" w:sz="4" w:space="1" w:color="auto"/>
              </w:pBdr>
              <w:tabs>
                <w:tab w:val="decimal" w:pos="884"/>
              </w:tabs>
              <w:spacing w:line="340" w:lineRule="exact"/>
              <w:ind w:right="-99"/>
              <w:jc w:val="left"/>
              <w:rPr>
                <w:rFonts w:ascii="Arial" w:eastAsia="Calibri" w:hAnsi="Arial" w:cs="Arial"/>
                <w:sz w:val="18"/>
                <w:szCs w:val="18"/>
              </w:rPr>
            </w:pPr>
            <w:r>
              <w:rPr>
                <w:rFonts w:ascii="Arial" w:eastAsia="Calibri" w:hAnsi="Arial" w:cs="Arial"/>
                <w:sz w:val="18"/>
                <w:szCs w:val="18"/>
              </w:rPr>
              <w:t>159.85</w:t>
            </w:r>
          </w:p>
        </w:tc>
        <w:tc>
          <w:tcPr>
            <w:tcW w:w="1832" w:type="dxa"/>
            <w:tcMar>
              <w:top w:w="0" w:type="dxa"/>
              <w:left w:w="108" w:type="dxa"/>
              <w:bottom w:w="0" w:type="dxa"/>
              <w:right w:w="108" w:type="dxa"/>
            </w:tcMar>
            <w:vAlign w:val="bottom"/>
          </w:tcPr>
          <w:p w:rsidR="00536B0D" w:rsidRPr="00C06E47" w:rsidRDefault="00536B0D" w:rsidP="00536B0D">
            <w:pPr>
              <w:tabs>
                <w:tab w:val="decimal" w:pos="884"/>
              </w:tabs>
              <w:spacing w:line="340" w:lineRule="exact"/>
              <w:ind w:right="-63"/>
              <w:jc w:val="left"/>
              <w:rPr>
                <w:rFonts w:ascii="Arial" w:eastAsia="Calibri" w:hAnsi="Arial" w:cs="Arial"/>
                <w:sz w:val="18"/>
                <w:szCs w:val="18"/>
              </w:rPr>
            </w:pPr>
          </w:p>
        </w:tc>
      </w:tr>
    </w:tbl>
    <w:p w:rsidR="00124261" w:rsidRPr="00C06E47" w:rsidRDefault="00047BB4" w:rsidP="00536B0D">
      <w:pPr>
        <w:pStyle w:val="Heading1"/>
        <w:spacing w:before="160" w:after="80" w:line="360" w:lineRule="exact"/>
        <w:ind w:left="547" w:hanging="547"/>
        <w:jc w:val="left"/>
        <w:rPr>
          <w:rFonts w:ascii="Arial" w:hAnsi="Arial"/>
          <w:b/>
          <w:bCs/>
          <w:spacing w:val="0"/>
          <w:sz w:val="22"/>
          <w:szCs w:val="22"/>
          <w:u w:val="none"/>
        </w:rPr>
      </w:pPr>
      <w:bookmarkStart w:id="26" w:name="_Toc497816362"/>
      <w:r w:rsidRPr="00C06E47">
        <w:rPr>
          <w:rFonts w:ascii="Arial" w:hAnsi="Arial"/>
          <w:b/>
          <w:bCs/>
          <w:spacing w:val="0"/>
          <w:sz w:val="22"/>
          <w:szCs w:val="22"/>
          <w:u w:val="none"/>
        </w:rPr>
        <w:t>24</w:t>
      </w:r>
      <w:r w:rsidR="00BB36F5" w:rsidRPr="00C06E47">
        <w:rPr>
          <w:rFonts w:ascii="Arial" w:hAnsi="Arial"/>
          <w:b/>
          <w:bCs/>
          <w:spacing w:val="0"/>
          <w:sz w:val="22"/>
          <w:szCs w:val="22"/>
          <w:u w:val="none"/>
        </w:rPr>
        <w:t>.</w:t>
      </w:r>
      <w:r w:rsidR="00BB36F5" w:rsidRPr="00C06E47">
        <w:rPr>
          <w:rFonts w:ascii="Arial" w:hAnsi="Arial"/>
          <w:b/>
          <w:bCs/>
          <w:spacing w:val="0"/>
          <w:sz w:val="22"/>
          <w:szCs w:val="22"/>
          <w:u w:val="none"/>
        </w:rPr>
        <w:tab/>
        <w:t>Approval of the</w:t>
      </w:r>
      <w:r w:rsidR="007F6E56" w:rsidRPr="00C06E47">
        <w:rPr>
          <w:rFonts w:ascii="Arial" w:hAnsi="Arial"/>
          <w:b/>
          <w:bCs/>
          <w:spacing w:val="0"/>
          <w:sz w:val="22"/>
          <w:szCs w:val="22"/>
          <w:u w:val="none"/>
        </w:rPr>
        <w:t xml:space="preserve"> </w:t>
      </w:r>
      <w:r w:rsidR="0064097E" w:rsidRPr="00C06E47">
        <w:rPr>
          <w:rFonts w:ascii="Arial" w:hAnsi="Arial"/>
          <w:b/>
          <w:bCs/>
          <w:spacing w:val="0"/>
          <w:sz w:val="22"/>
          <w:szCs w:val="22"/>
          <w:u w:val="none"/>
        </w:rPr>
        <w:t xml:space="preserve">interim </w:t>
      </w:r>
      <w:r w:rsidR="00BB36F5" w:rsidRPr="00C06E47">
        <w:rPr>
          <w:rFonts w:ascii="Arial" w:hAnsi="Arial"/>
          <w:b/>
          <w:bCs/>
          <w:spacing w:val="0"/>
          <w:sz w:val="22"/>
          <w:szCs w:val="22"/>
          <w:u w:val="none"/>
        </w:rPr>
        <w:t>financial statements</w:t>
      </w:r>
      <w:bookmarkEnd w:id="26"/>
    </w:p>
    <w:p w:rsidR="00BB2A71" w:rsidRPr="00C06E47" w:rsidRDefault="00124261" w:rsidP="00536B0D">
      <w:pPr>
        <w:tabs>
          <w:tab w:val="left" w:pos="540"/>
          <w:tab w:val="left" w:pos="1418"/>
          <w:tab w:val="left" w:pos="1985"/>
        </w:tabs>
        <w:spacing w:before="80" w:after="80" w:line="360" w:lineRule="exact"/>
        <w:ind w:left="547" w:right="29" w:hanging="547"/>
        <w:jc w:val="thaiDistribute"/>
        <w:rPr>
          <w:rFonts w:ascii="Arial" w:hAnsi="Arial" w:cs="Arial"/>
          <w:sz w:val="22"/>
          <w:szCs w:val="22"/>
        </w:rPr>
      </w:pPr>
      <w:r w:rsidRPr="00C06E47">
        <w:rPr>
          <w:rFonts w:ascii="Arial" w:hAnsi="Arial" w:cs="Arial"/>
          <w:sz w:val="22"/>
          <w:szCs w:val="22"/>
        </w:rPr>
        <w:tab/>
      </w:r>
      <w:r w:rsidR="00E97947" w:rsidRPr="00C06E47">
        <w:rPr>
          <w:rFonts w:ascii="Arial" w:hAnsi="Arial" w:cs="Arial"/>
          <w:sz w:val="22"/>
          <w:szCs w:val="22"/>
        </w:rPr>
        <w:t xml:space="preserve">These </w:t>
      </w:r>
      <w:r w:rsidR="0064097E" w:rsidRPr="00C06E47">
        <w:rPr>
          <w:rFonts w:ascii="Arial" w:hAnsi="Arial" w:cs="Arial"/>
          <w:sz w:val="22"/>
          <w:szCs w:val="22"/>
        </w:rPr>
        <w:t xml:space="preserve">interim </w:t>
      </w:r>
      <w:r w:rsidR="00E97947" w:rsidRPr="00C06E47">
        <w:rPr>
          <w:rFonts w:ascii="Arial" w:hAnsi="Arial" w:cs="Arial"/>
          <w:sz w:val="22"/>
          <w:szCs w:val="22"/>
        </w:rPr>
        <w:t xml:space="preserve">financial statements were authorised for issue by the </w:t>
      </w:r>
      <w:r w:rsidR="008B5CF9" w:rsidRPr="00C06E47">
        <w:rPr>
          <w:rFonts w:ascii="Arial" w:hAnsi="Arial" w:cs="Arial"/>
          <w:sz w:val="22"/>
          <w:szCs w:val="22"/>
        </w:rPr>
        <w:t>Audit Committee</w:t>
      </w:r>
      <w:r w:rsidR="00E97947" w:rsidRPr="00C06E47">
        <w:rPr>
          <w:rFonts w:ascii="Arial" w:hAnsi="Arial" w:cs="Arial"/>
          <w:sz w:val="22"/>
          <w:szCs w:val="22"/>
        </w:rPr>
        <w:t xml:space="preserve"> on</w:t>
      </w:r>
      <w:r w:rsidR="009B0B5B" w:rsidRPr="00C06E47">
        <w:rPr>
          <w:rFonts w:ascii="Arial" w:hAnsi="Arial" w:cs="Arial"/>
          <w:sz w:val="22"/>
          <w:szCs w:val="22"/>
        </w:rPr>
        <w:t xml:space="preserve">                  </w:t>
      </w:r>
      <w:r w:rsidR="00E97947" w:rsidRPr="00C06E47">
        <w:rPr>
          <w:rFonts w:ascii="Arial" w:hAnsi="Arial" w:cs="Arial"/>
          <w:sz w:val="22"/>
          <w:szCs w:val="22"/>
        </w:rPr>
        <w:t xml:space="preserve"> </w:t>
      </w:r>
      <w:r w:rsidR="00536B0D">
        <w:rPr>
          <w:rFonts w:ascii="Arial" w:hAnsi="Arial" w:cs="Arial"/>
          <w:sz w:val="22"/>
          <w:szCs w:val="22"/>
        </w:rPr>
        <w:t>9 November 2017.</w:t>
      </w:r>
      <w:bookmarkStart w:id="27" w:name="_GoBack"/>
      <w:bookmarkEnd w:id="27"/>
    </w:p>
    <w:sectPr w:rsidR="00BB2A71" w:rsidRPr="00C06E47" w:rsidSect="00046DEE">
      <w:headerReference w:type="default" r:id="rId11"/>
      <w:footerReference w:type="default" r:id="rId12"/>
      <w:pgSz w:w="11909" w:h="16834" w:code="9"/>
      <w:pgMar w:top="1296" w:right="1080" w:bottom="1080" w:left="1296" w:header="720" w:footer="720" w:gutter="0"/>
      <w:pgNumType w:start="1"/>
      <w:cols w:space="720"/>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36BF" w:rsidRDefault="00D036BF">
      <w:r>
        <w:separator/>
      </w:r>
    </w:p>
  </w:endnote>
  <w:endnote w:type="continuationSeparator" w:id="0">
    <w:p w:rsidR="00D036BF" w:rsidRDefault="00D03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6BF" w:rsidRPr="00290332" w:rsidRDefault="00D036BF" w:rsidP="00290332">
    <w:pPr>
      <w:pStyle w:val="Footer"/>
      <w:ind w:right="-7"/>
      <w:jc w:val="right"/>
      <w:rPr>
        <w:rFonts w:ascii="Arial" w:hAnsi="Arial" w:cs="Arial"/>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3662692"/>
      <w:docPartObj>
        <w:docPartGallery w:val="Page Numbers (Bottom of Page)"/>
        <w:docPartUnique/>
      </w:docPartObj>
    </w:sdtPr>
    <w:sdtEndPr>
      <w:rPr>
        <w:rFonts w:ascii="Arial" w:hAnsi="Arial" w:cs="Arial"/>
        <w:noProof/>
        <w:sz w:val="22"/>
        <w:szCs w:val="22"/>
      </w:rPr>
    </w:sdtEndPr>
    <w:sdtContent>
      <w:p w:rsidR="00D036BF" w:rsidRPr="00290332" w:rsidRDefault="00D036BF" w:rsidP="00290332">
        <w:pPr>
          <w:pStyle w:val="Footer"/>
          <w:ind w:right="-7"/>
          <w:jc w:val="right"/>
          <w:rPr>
            <w:rFonts w:ascii="Arial" w:hAnsi="Arial" w:cs="Arial"/>
            <w:sz w:val="22"/>
            <w:szCs w:val="22"/>
          </w:rPr>
        </w:pPr>
        <w:r w:rsidRPr="00290332">
          <w:rPr>
            <w:rFonts w:ascii="Arial" w:hAnsi="Arial" w:cs="Arial"/>
            <w:sz w:val="22"/>
            <w:szCs w:val="22"/>
          </w:rPr>
          <w:fldChar w:fldCharType="begin"/>
        </w:r>
        <w:r w:rsidRPr="00290332">
          <w:rPr>
            <w:rFonts w:ascii="Arial" w:hAnsi="Arial" w:cs="Arial"/>
            <w:sz w:val="22"/>
            <w:szCs w:val="22"/>
          </w:rPr>
          <w:instrText xml:space="preserve"> PAGE   \* MERGEFORMAT </w:instrText>
        </w:r>
        <w:r w:rsidRPr="00290332">
          <w:rPr>
            <w:rFonts w:ascii="Arial" w:hAnsi="Arial" w:cs="Arial"/>
            <w:sz w:val="22"/>
            <w:szCs w:val="22"/>
          </w:rPr>
          <w:fldChar w:fldCharType="separate"/>
        </w:r>
        <w:r>
          <w:rPr>
            <w:rFonts w:ascii="Arial" w:hAnsi="Arial" w:cs="Arial"/>
            <w:noProof/>
            <w:sz w:val="22"/>
            <w:szCs w:val="22"/>
          </w:rPr>
          <w:t>1</w:t>
        </w:r>
        <w:r w:rsidRPr="00290332">
          <w:rPr>
            <w:rFonts w:ascii="Arial" w:hAnsi="Arial" w:cs="Arial"/>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1905221"/>
      <w:docPartObj>
        <w:docPartGallery w:val="Page Numbers (Bottom of Page)"/>
        <w:docPartUnique/>
      </w:docPartObj>
    </w:sdtPr>
    <w:sdtEndPr>
      <w:rPr>
        <w:rFonts w:ascii="Arial" w:hAnsi="Arial" w:cs="Arial"/>
        <w:noProof/>
        <w:sz w:val="22"/>
        <w:szCs w:val="22"/>
      </w:rPr>
    </w:sdtEndPr>
    <w:sdtContent>
      <w:p w:rsidR="00D036BF" w:rsidRPr="00290332" w:rsidRDefault="00D036BF" w:rsidP="00290332">
        <w:pPr>
          <w:pStyle w:val="Footer"/>
          <w:ind w:right="-7"/>
          <w:jc w:val="right"/>
          <w:rPr>
            <w:rFonts w:ascii="Arial" w:hAnsi="Arial" w:cs="Arial"/>
            <w:sz w:val="22"/>
            <w:szCs w:val="22"/>
          </w:rPr>
        </w:pPr>
        <w:r w:rsidRPr="00290332">
          <w:rPr>
            <w:rFonts w:ascii="Arial" w:hAnsi="Arial" w:cs="Arial"/>
            <w:sz w:val="22"/>
            <w:szCs w:val="22"/>
          </w:rPr>
          <w:fldChar w:fldCharType="begin"/>
        </w:r>
        <w:r w:rsidRPr="00290332">
          <w:rPr>
            <w:rFonts w:ascii="Arial" w:hAnsi="Arial" w:cs="Arial"/>
            <w:sz w:val="22"/>
            <w:szCs w:val="22"/>
          </w:rPr>
          <w:instrText xml:space="preserve"> PAGE   \* MERGEFORMAT </w:instrText>
        </w:r>
        <w:r w:rsidRPr="00290332">
          <w:rPr>
            <w:rFonts w:ascii="Arial" w:hAnsi="Arial" w:cs="Arial"/>
            <w:sz w:val="22"/>
            <w:szCs w:val="22"/>
          </w:rPr>
          <w:fldChar w:fldCharType="separate"/>
        </w:r>
        <w:r w:rsidR="00CF45F3">
          <w:rPr>
            <w:rFonts w:ascii="Arial" w:hAnsi="Arial" w:cs="Arial"/>
            <w:noProof/>
            <w:sz w:val="22"/>
            <w:szCs w:val="22"/>
          </w:rPr>
          <w:t>18</w:t>
        </w:r>
        <w:r w:rsidRPr="00290332">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36BF" w:rsidRDefault="00D036BF">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separator/>
      </w:r>
    </w:p>
  </w:footnote>
  <w:footnote w:type="continuationSeparator" w:id="0">
    <w:p w:rsidR="00D036BF" w:rsidRDefault="00D036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6BF" w:rsidRDefault="00D036BF" w:rsidP="00C90AEE">
    <w:pPr>
      <w:pStyle w:val="Header"/>
      <w:ind w:right="-7"/>
      <w:jc w:val="right"/>
    </w:pPr>
    <w:r w:rsidRPr="003D1533">
      <w:rPr>
        <w:rFonts w:ascii="Arial" w:hAnsi="Arial" w:cs="Arial"/>
        <w:sz w:val="22"/>
        <w:szCs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6BF" w:rsidRDefault="00757525" w:rsidP="00C90AEE">
    <w:pPr>
      <w:pStyle w:val="Header"/>
      <w:ind w:right="-7"/>
      <w:jc w:val="right"/>
    </w:pPr>
    <w:r w:rsidRPr="003D1533">
      <w:rPr>
        <w:rFonts w:ascii="Arial" w:hAnsi="Arial" w:cs="Arial"/>
        <w:sz w:val="22"/>
        <w:szCs w:val="22"/>
      </w:rPr>
      <w:t xml:space="preserve"> </w:t>
    </w:r>
    <w:r w:rsidR="00D036BF" w:rsidRPr="003D1533">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942C3"/>
    <w:multiLevelType w:val="singleLevel"/>
    <w:tmpl w:val="080E6DEC"/>
    <w:lvl w:ilvl="0">
      <w:start w:val="3"/>
      <w:numFmt w:val="bullet"/>
      <w:lvlText w:val="-"/>
      <w:lvlJc w:val="left"/>
      <w:pPr>
        <w:tabs>
          <w:tab w:val="num" w:pos="1215"/>
        </w:tabs>
        <w:ind w:left="1215" w:hanging="360"/>
      </w:pPr>
      <w:rPr>
        <w:rFonts w:hint="default"/>
      </w:rPr>
    </w:lvl>
  </w:abstractNum>
  <w:abstractNum w:abstractNumId="1" w15:restartNumberingAfterBreak="0">
    <w:nsid w:val="0286786A"/>
    <w:multiLevelType w:val="hybridMultilevel"/>
    <w:tmpl w:val="C36C97E4"/>
    <w:lvl w:ilvl="0" w:tplc="0BB80B02">
      <w:start w:val="2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 w15:restartNumberingAfterBreak="0">
    <w:nsid w:val="124B0069"/>
    <w:multiLevelType w:val="hybridMultilevel"/>
    <w:tmpl w:val="C8CA6A8A"/>
    <w:lvl w:ilvl="0" w:tplc="B720E57E">
      <w:start w:val="1"/>
      <w:numFmt w:val="decimal"/>
      <w:lvlText w:val="(%1)"/>
      <w:lvlJc w:val="left"/>
      <w:pPr>
        <w:ind w:left="900" w:hanging="360"/>
      </w:pPr>
      <w:rPr>
        <w:rFonts w:ascii="Arial" w:eastAsia="Arial Unicode MS" w:hAnsi="Arial" w:cs="Arial Unicode MS"/>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AC93F4B"/>
    <w:multiLevelType w:val="hybridMultilevel"/>
    <w:tmpl w:val="ED160F26"/>
    <w:lvl w:ilvl="0" w:tplc="1FFC56D0">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224B42A9"/>
    <w:multiLevelType w:val="hybridMultilevel"/>
    <w:tmpl w:val="F358408A"/>
    <w:lvl w:ilvl="0" w:tplc="EFFC3516">
      <w:start w:val="18"/>
      <w:numFmt w:val="decimal"/>
      <w:lvlText w:val="%1."/>
      <w:lvlJc w:val="left"/>
      <w:pPr>
        <w:tabs>
          <w:tab w:val="num" w:pos="278"/>
        </w:tabs>
        <w:ind w:left="278" w:hanging="420"/>
      </w:pPr>
      <w:rPr>
        <w:rFonts w:ascii="AngsanaUPC" w:hAnsi="AngsanaUPC"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5" w15:restartNumberingAfterBreak="0">
    <w:nsid w:val="2FD0699D"/>
    <w:multiLevelType w:val="hybridMultilevel"/>
    <w:tmpl w:val="569E5DDA"/>
    <w:lvl w:ilvl="0" w:tplc="781C2DCC">
      <w:start w:val="4"/>
      <w:numFmt w:val="lowerLetter"/>
      <w:lvlText w:val="(%1)"/>
      <w:lvlJc w:val="left"/>
      <w:pPr>
        <w:tabs>
          <w:tab w:val="num" w:pos="1425"/>
        </w:tabs>
        <w:ind w:left="1425" w:hanging="57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6" w15:restartNumberingAfterBreak="0">
    <w:nsid w:val="2FD65845"/>
    <w:multiLevelType w:val="singleLevel"/>
    <w:tmpl w:val="041E000F"/>
    <w:lvl w:ilvl="0">
      <w:start w:val="7"/>
      <w:numFmt w:val="decimal"/>
      <w:lvlText w:val="%1."/>
      <w:lvlJc w:val="left"/>
      <w:pPr>
        <w:tabs>
          <w:tab w:val="num" w:pos="360"/>
        </w:tabs>
        <w:ind w:left="360" w:hanging="360"/>
      </w:pPr>
      <w:rPr>
        <w:rFonts w:hint="default"/>
      </w:rPr>
    </w:lvl>
  </w:abstractNum>
  <w:abstractNum w:abstractNumId="7" w15:restartNumberingAfterBreak="0">
    <w:nsid w:val="3B4B69C0"/>
    <w:multiLevelType w:val="hybridMultilevel"/>
    <w:tmpl w:val="2F6EE110"/>
    <w:lvl w:ilvl="0" w:tplc="A75C16F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41C72DBD"/>
    <w:multiLevelType w:val="hybridMultilevel"/>
    <w:tmpl w:val="C1183316"/>
    <w:lvl w:ilvl="0" w:tplc="4CE8D44A">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4B802DE9"/>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E776764"/>
    <w:multiLevelType w:val="hybridMultilevel"/>
    <w:tmpl w:val="F34676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D907A8"/>
    <w:multiLevelType w:val="hybridMultilevel"/>
    <w:tmpl w:val="40CC46F2"/>
    <w:lvl w:ilvl="0" w:tplc="6CA684DA">
      <w:start w:val="3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566C4425"/>
    <w:multiLevelType w:val="hybridMultilevel"/>
    <w:tmpl w:val="D7CE9A28"/>
    <w:lvl w:ilvl="0" w:tplc="7BFAAE5E">
      <w:start w:val="1"/>
      <w:numFmt w:val="lowerLetter"/>
      <w:lvlText w:val="%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412303"/>
    <w:multiLevelType w:val="multilevel"/>
    <w:tmpl w:val="C73017DE"/>
    <w:lvl w:ilvl="0">
      <w:start w:val="29"/>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15" w15:restartNumberingAfterBreak="0">
    <w:nsid w:val="5C1D18E6"/>
    <w:multiLevelType w:val="hybridMultilevel"/>
    <w:tmpl w:val="0220EDF2"/>
    <w:lvl w:ilvl="0" w:tplc="8AC0757E">
      <w:start w:val="1"/>
      <w:numFmt w:val="lowerLetter"/>
      <w:lvlText w:val="(%1)"/>
      <w:lvlJc w:val="left"/>
      <w:pPr>
        <w:ind w:left="360" w:hanging="360"/>
      </w:pPr>
      <w:rPr>
        <w:rFonts w:cs="Cordia New"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3696CC9"/>
    <w:multiLevelType w:val="hybridMultilevel"/>
    <w:tmpl w:val="6598F082"/>
    <w:lvl w:ilvl="0" w:tplc="AE5A3BB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5"/>
  </w:num>
  <w:num w:numId="4">
    <w:abstractNumId w:val="7"/>
  </w:num>
  <w:num w:numId="5">
    <w:abstractNumId w:val="1"/>
  </w:num>
  <w:num w:numId="6">
    <w:abstractNumId w:val="12"/>
  </w:num>
  <w:num w:numId="7">
    <w:abstractNumId w:val="4"/>
  </w:num>
  <w:num w:numId="8">
    <w:abstractNumId w:val="3"/>
  </w:num>
  <w:num w:numId="9">
    <w:abstractNumId w:val="14"/>
  </w:num>
  <w:num w:numId="10">
    <w:abstractNumId w:val="8"/>
  </w:num>
  <w:num w:numId="11">
    <w:abstractNumId w:val="16"/>
  </w:num>
  <w:num w:numId="12">
    <w:abstractNumId w:val="15"/>
  </w:num>
  <w:num w:numId="13">
    <w:abstractNumId w:val="11"/>
  </w:num>
  <w:num w:numId="14">
    <w:abstractNumId w:val="10"/>
  </w:num>
  <w:num w:numId="15">
    <w:abstractNumId w:val="2"/>
  </w:num>
  <w:num w:numId="16">
    <w:abstractNumId w:val="1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activeWritingStyle w:appName="MSWord" w:lang="en-US" w:vendorID="64" w:dllVersion="131078" w:nlCheck="1" w:checkStyle="1"/>
  <w:activeWritingStyle w:appName="MSWord" w:lang="en-GB" w:vendorID="64" w:dllVersion="131078" w:nlCheck="1"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109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207"/>
    <w:rsid w:val="0000155B"/>
    <w:rsid w:val="00002AEA"/>
    <w:rsid w:val="00002CD7"/>
    <w:rsid w:val="00002EE5"/>
    <w:rsid w:val="000032BD"/>
    <w:rsid w:val="000039E8"/>
    <w:rsid w:val="000042FE"/>
    <w:rsid w:val="00004485"/>
    <w:rsid w:val="00005DC1"/>
    <w:rsid w:val="00006358"/>
    <w:rsid w:val="00011BD3"/>
    <w:rsid w:val="00011F99"/>
    <w:rsid w:val="000138BD"/>
    <w:rsid w:val="00013FCB"/>
    <w:rsid w:val="00016F10"/>
    <w:rsid w:val="00017277"/>
    <w:rsid w:val="000172DE"/>
    <w:rsid w:val="00017F6F"/>
    <w:rsid w:val="00020046"/>
    <w:rsid w:val="00020CF2"/>
    <w:rsid w:val="00022F3F"/>
    <w:rsid w:val="0002396F"/>
    <w:rsid w:val="0002466B"/>
    <w:rsid w:val="00024C5C"/>
    <w:rsid w:val="000277E9"/>
    <w:rsid w:val="00030358"/>
    <w:rsid w:val="00030534"/>
    <w:rsid w:val="00031C7C"/>
    <w:rsid w:val="00031D27"/>
    <w:rsid w:val="00031F52"/>
    <w:rsid w:val="0003285E"/>
    <w:rsid w:val="00033601"/>
    <w:rsid w:val="0003383F"/>
    <w:rsid w:val="00033B7E"/>
    <w:rsid w:val="00035AD7"/>
    <w:rsid w:val="00036F16"/>
    <w:rsid w:val="00037082"/>
    <w:rsid w:val="00037BEC"/>
    <w:rsid w:val="00040DE2"/>
    <w:rsid w:val="00040E1C"/>
    <w:rsid w:val="000411DF"/>
    <w:rsid w:val="000416A0"/>
    <w:rsid w:val="00041775"/>
    <w:rsid w:val="00041CB7"/>
    <w:rsid w:val="00042132"/>
    <w:rsid w:val="00042317"/>
    <w:rsid w:val="000455F1"/>
    <w:rsid w:val="00045738"/>
    <w:rsid w:val="00046DEE"/>
    <w:rsid w:val="000478F5"/>
    <w:rsid w:val="00047BB4"/>
    <w:rsid w:val="00047F03"/>
    <w:rsid w:val="00050B4F"/>
    <w:rsid w:val="00050FD4"/>
    <w:rsid w:val="00051BEF"/>
    <w:rsid w:val="00051EB2"/>
    <w:rsid w:val="00053291"/>
    <w:rsid w:val="00053BAF"/>
    <w:rsid w:val="00053C76"/>
    <w:rsid w:val="000545C2"/>
    <w:rsid w:val="00054950"/>
    <w:rsid w:val="00055522"/>
    <w:rsid w:val="00061A18"/>
    <w:rsid w:val="00061C77"/>
    <w:rsid w:val="000641BA"/>
    <w:rsid w:val="00064E93"/>
    <w:rsid w:val="00066287"/>
    <w:rsid w:val="000713BE"/>
    <w:rsid w:val="000726A5"/>
    <w:rsid w:val="00072DEC"/>
    <w:rsid w:val="00073403"/>
    <w:rsid w:val="0007370C"/>
    <w:rsid w:val="0007679B"/>
    <w:rsid w:val="000779B4"/>
    <w:rsid w:val="000807ED"/>
    <w:rsid w:val="00080DC1"/>
    <w:rsid w:val="000814DA"/>
    <w:rsid w:val="000817D5"/>
    <w:rsid w:val="000818FC"/>
    <w:rsid w:val="000833BE"/>
    <w:rsid w:val="00084EFB"/>
    <w:rsid w:val="00090025"/>
    <w:rsid w:val="0009089D"/>
    <w:rsid w:val="000918DD"/>
    <w:rsid w:val="000919BB"/>
    <w:rsid w:val="00091AA5"/>
    <w:rsid w:val="00091B05"/>
    <w:rsid w:val="0009266B"/>
    <w:rsid w:val="00092E10"/>
    <w:rsid w:val="0009311C"/>
    <w:rsid w:val="000931B3"/>
    <w:rsid w:val="00094BE8"/>
    <w:rsid w:val="00094E5B"/>
    <w:rsid w:val="000965E6"/>
    <w:rsid w:val="000A19F7"/>
    <w:rsid w:val="000A1AA8"/>
    <w:rsid w:val="000A2804"/>
    <w:rsid w:val="000A3724"/>
    <w:rsid w:val="000A3D23"/>
    <w:rsid w:val="000A46E6"/>
    <w:rsid w:val="000A4F1D"/>
    <w:rsid w:val="000A53BE"/>
    <w:rsid w:val="000A5C07"/>
    <w:rsid w:val="000A5FF9"/>
    <w:rsid w:val="000A63AF"/>
    <w:rsid w:val="000A647A"/>
    <w:rsid w:val="000A6671"/>
    <w:rsid w:val="000A7820"/>
    <w:rsid w:val="000B0066"/>
    <w:rsid w:val="000B0751"/>
    <w:rsid w:val="000B0809"/>
    <w:rsid w:val="000B2852"/>
    <w:rsid w:val="000B3177"/>
    <w:rsid w:val="000B3FF7"/>
    <w:rsid w:val="000B5669"/>
    <w:rsid w:val="000B5FF5"/>
    <w:rsid w:val="000B776C"/>
    <w:rsid w:val="000C1DB1"/>
    <w:rsid w:val="000C2A65"/>
    <w:rsid w:val="000C32F6"/>
    <w:rsid w:val="000C352E"/>
    <w:rsid w:val="000C3A5C"/>
    <w:rsid w:val="000C4C7E"/>
    <w:rsid w:val="000C5CFE"/>
    <w:rsid w:val="000C6C0E"/>
    <w:rsid w:val="000D1405"/>
    <w:rsid w:val="000D2064"/>
    <w:rsid w:val="000D24D6"/>
    <w:rsid w:val="000D2B17"/>
    <w:rsid w:val="000D2C09"/>
    <w:rsid w:val="000D3736"/>
    <w:rsid w:val="000D46EB"/>
    <w:rsid w:val="000D476A"/>
    <w:rsid w:val="000D5500"/>
    <w:rsid w:val="000D5878"/>
    <w:rsid w:val="000E0F54"/>
    <w:rsid w:val="000E12A2"/>
    <w:rsid w:val="000E3391"/>
    <w:rsid w:val="000E3530"/>
    <w:rsid w:val="000E39C5"/>
    <w:rsid w:val="000E4CC3"/>
    <w:rsid w:val="000F12B2"/>
    <w:rsid w:val="000F17BC"/>
    <w:rsid w:val="000F1CC0"/>
    <w:rsid w:val="000F3000"/>
    <w:rsid w:val="000F354A"/>
    <w:rsid w:val="000F3B17"/>
    <w:rsid w:val="000F3D91"/>
    <w:rsid w:val="000F479C"/>
    <w:rsid w:val="000F59C1"/>
    <w:rsid w:val="000F5CE1"/>
    <w:rsid w:val="00100D97"/>
    <w:rsid w:val="00102946"/>
    <w:rsid w:val="001034F4"/>
    <w:rsid w:val="0010400B"/>
    <w:rsid w:val="00105FBF"/>
    <w:rsid w:val="0010662A"/>
    <w:rsid w:val="001073F3"/>
    <w:rsid w:val="001078C2"/>
    <w:rsid w:val="0011061D"/>
    <w:rsid w:val="0011084E"/>
    <w:rsid w:val="00110F16"/>
    <w:rsid w:val="00111475"/>
    <w:rsid w:val="001133BF"/>
    <w:rsid w:val="001133D3"/>
    <w:rsid w:val="00113FC1"/>
    <w:rsid w:val="001154EB"/>
    <w:rsid w:val="00115543"/>
    <w:rsid w:val="00115B82"/>
    <w:rsid w:val="00115F35"/>
    <w:rsid w:val="00116088"/>
    <w:rsid w:val="001160F7"/>
    <w:rsid w:val="00116158"/>
    <w:rsid w:val="001166F7"/>
    <w:rsid w:val="00117966"/>
    <w:rsid w:val="001208B5"/>
    <w:rsid w:val="0012122F"/>
    <w:rsid w:val="001213CE"/>
    <w:rsid w:val="00121497"/>
    <w:rsid w:val="00121FC0"/>
    <w:rsid w:val="001234A1"/>
    <w:rsid w:val="00123B6E"/>
    <w:rsid w:val="00124261"/>
    <w:rsid w:val="00124E8B"/>
    <w:rsid w:val="00125AA4"/>
    <w:rsid w:val="00125D35"/>
    <w:rsid w:val="00126C5B"/>
    <w:rsid w:val="00130C0A"/>
    <w:rsid w:val="001314D9"/>
    <w:rsid w:val="00132C9F"/>
    <w:rsid w:val="0013422C"/>
    <w:rsid w:val="00134FDE"/>
    <w:rsid w:val="00135F92"/>
    <w:rsid w:val="00137706"/>
    <w:rsid w:val="001400BC"/>
    <w:rsid w:val="00141525"/>
    <w:rsid w:val="00141F53"/>
    <w:rsid w:val="001425E7"/>
    <w:rsid w:val="00143D11"/>
    <w:rsid w:val="001501FB"/>
    <w:rsid w:val="00150B3D"/>
    <w:rsid w:val="0015192C"/>
    <w:rsid w:val="00151E98"/>
    <w:rsid w:val="0015269B"/>
    <w:rsid w:val="00153514"/>
    <w:rsid w:val="00155DDC"/>
    <w:rsid w:val="0015646B"/>
    <w:rsid w:val="00156A81"/>
    <w:rsid w:val="00160323"/>
    <w:rsid w:val="00160569"/>
    <w:rsid w:val="00160E4D"/>
    <w:rsid w:val="00161689"/>
    <w:rsid w:val="00162255"/>
    <w:rsid w:val="001622F8"/>
    <w:rsid w:val="00162932"/>
    <w:rsid w:val="00163F3B"/>
    <w:rsid w:val="00165A89"/>
    <w:rsid w:val="00166B42"/>
    <w:rsid w:val="001679BE"/>
    <w:rsid w:val="00167D5C"/>
    <w:rsid w:val="00170149"/>
    <w:rsid w:val="001710E1"/>
    <w:rsid w:val="00171C75"/>
    <w:rsid w:val="00172349"/>
    <w:rsid w:val="00173EF2"/>
    <w:rsid w:val="00174F71"/>
    <w:rsid w:val="0017593A"/>
    <w:rsid w:val="001759B5"/>
    <w:rsid w:val="00175A97"/>
    <w:rsid w:val="001760A2"/>
    <w:rsid w:val="001761D6"/>
    <w:rsid w:val="001770BB"/>
    <w:rsid w:val="00180BE7"/>
    <w:rsid w:val="00182E84"/>
    <w:rsid w:val="00183091"/>
    <w:rsid w:val="001834E4"/>
    <w:rsid w:val="001838E0"/>
    <w:rsid w:val="00185728"/>
    <w:rsid w:val="00186268"/>
    <w:rsid w:val="00187675"/>
    <w:rsid w:val="001909B2"/>
    <w:rsid w:val="00190A8A"/>
    <w:rsid w:val="001922FC"/>
    <w:rsid w:val="0019254D"/>
    <w:rsid w:val="00192611"/>
    <w:rsid w:val="0019271F"/>
    <w:rsid w:val="00192C44"/>
    <w:rsid w:val="001933BD"/>
    <w:rsid w:val="00193C77"/>
    <w:rsid w:val="00194774"/>
    <w:rsid w:val="00195117"/>
    <w:rsid w:val="00195CBF"/>
    <w:rsid w:val="001A0166"/>
    <w:rsid w:val="001A0994"/>
    <w:rsid w:val="001A16DE"/>
    <w:rsid w:val="001A303C"/>
    <w:rsid w:val="001A43B1"/>
    <w:rsid w:val="001A4B63"/>
    <w:rsid w:val="001A60A2"/>
    <w:rsid w:val="001A62E6"/>
    <w:rsid w:val="001A6496"/>
    <w:rsid w:val="001A6C9A"/>
    <w:rsid w:val="001A77CA"/>
    <w:rsid w:val="001B0414"/>
    <w:rsid w:val="001B0696"/>
    <w:rsid w:val="001B4A20"/>
    <w:rsid w:val="001B4B0B"/>
    <w:rsid w:val="001B4BCA"/>
    <w:rsid w:val="001B4C89"/>
    <w:rsid w:val="001B6F22"/>
    <w:rsid w:val="001B741D"/>
    <w:rsid w:val="001B7E08"/>
    <w:rsid w:val="001C11C4"/>
    <w:rsid w:val="001C4018"/>
    <w:rsid w:val="001C412D"/>
    <w:rsid w:val="001C47A5"/>
    <w:rsid w:val="001C4EB7"/>
    <w:rsid w:val="001C557D"/>
    <w:rsid w:val="001D09A3"/>
    <w:rsid w:val="001D0B41"/>
    <w:rsid w:val="001D1182"/>
    <w:rsid w:val="001D178F"/>
    <w:rsid w:val="001D2C88"/>
    <w:rsid w:val="001D3115"/>
    <w:rsid w:val="001D6381"/>
    <w:rsid w:val="001D7A3A"/>
    <w:rsid w:val="001D7B32"/>
    <w:rsid w:val="001D7DA1"/>
    <w:rsid w:val="001E2996"/>
    <w:rsid w:val="001E2FE2"/>
    <w:rsid w:val="001E7977"/>
    <w:rsid w:val="001E7CDD"/>
    <w:rsid w:val="001F06A3"/>
    <w:rsid w:val="001F0B07"/>
    <w:rsid w:val="001F0D71"/>
    <w:rsid w:val="001F3899"/>
    <w:rsid w:val="001F4EEA"/>
    <w:rsid w:val="001F51A0"/>
    <w:rsid w:val="001F5A61"/>
    <w:rsid w:val="001F7047"/>
    <w:rsid w:val="0020051A"/>
    <w:rsid w:val="00202930"/>
    <w:rsid w:val="00202945"/>
    <w:rsid w:val="00202D4A"/>
    <w:rsid w:val="0020373A"/>
    <w:rsid w:val="00204271"/>
    <w:rsid w:val="00204418"/>
    <w:rsid w:val="00204883"/>
    <w:rsid w:val="00204D5A"/>
    <w:rsid w:val="0020500A"/>
    <w:rsid w:val="00206831"/>
    <w:rsid w:val="0020744E"/>
    <w:rsid w:val="00207FC9"/>
    <w:rsid w:val="00210367"/>
    <w:rsid w:val="00210E4A"/>
    <w:rsid w:val="0021125A"/>
    <w:rsid w:val="00211293"/>
    <w:rsid w:val="0021144D"/>
    <w:rsid w:val="00211A9E"/>
    <w:rsid w:val="00213C56"/>
    <w:rsid w:val="00216346"/>
    <w:rsid w:val="002169A3"/>
    <w:rsid w:val="002202EC"/>
    <w:rsid w:val="00220EBA"/>
    <w:rsid w:val="00221549"/>
    <w:rsid w:val="00221B4A"/>
    <w:rsid w:val="00222662"/>
    <w:rsid w:val="002228AB"/>
    <w:rsid w:val="00222975"/>
    <w:rsid w:val="0022556A"/>
    <w:rsid w:val="002261AE"/>
    <w:rsid w:val="00227975"/>
    <w:rsid w:val="00227BFF"/>
    <w:rsid w:val="00231430"/>
    <w:rsid w:val="00231705"/>
    <w:rsid w:val="00232291"/>
    <w:rsid w:val="00232FB0"/>
    <w:rsid w:val="00233F6F"/>
    <w:rsid w:val="00236BB8"/>
    <w:rsid w:val="00236C4B"/>
    <w:rsid w:val="00236DF5"/>
    <w:rsid w:val="0023736E"/>
    <w:rsid w:val="00237651"/>
    <w:rsid w:val="00237743"/>
    <w:rsid w:val="00237E27"/>
    <w:rsid w:val="00240C70"/>
    <w:rsid w:val="00240FED"/>
    <w:rsid w:val="002411E8"/>
    <w:rsid w:val="002439B9"/>
    <w:rsid w:val="0024477B"/>
    <w:rsid w:val="00244F9C"/>
    <w:rsid w:val="00246AF0"/>
    <w:rsid w:val="00246F53"/>
    <w:rsid w:val="00247569"/>
    <w:rsid w:val="002500DD"/>
    <w:rsid w:val="00251AC8"/>
    <w:rsid w:val="00252B3B"/>
    <w:rsid w:val="00252F8C"/>
    <w:rsid w:val="00253366"/>
    <w:rsid w:val="002542B0"/>
    <w:rsid w:val="002550BC"/>
    <w:rsid w:val="002552DF"/>
    <w:rsid w:val="00256608"/>
    <w:rsid w:val="002601EC"/>
    <w:rsid w:val="00260B4B"/>
    <w:rsid w:val="002613A8"/>
    <w:rsid w:val="00263371"/>
    <w:rsid w:val="0026434A"/>
    <w:rsid w:val="00264386"/>
    <w:rsid w:val="0026440B"/>
    <w:rsid w:val="00265833"/>
    <w:rsid w:val="00265AF9"/>
    <w:rsid w:val="00265B4F"/>
    <w:rsid w:val="00265D05"/>
    <w:rsid w:val="00265EF1"/>
    <w:rsid w:val="0026703F"/>
    <w:rsid w:val="002722EA"/>
    <w:rsid w:val="00272883"/>
    <w:rsid w:val="00273039"/>
    <w:rsid w:val="00275035"/>
    <w:rsid w:val="00276988"/>
    <w:rsid w:val="00280025"/>
    <w:rsid w:val="002802E8"/>
    <w:rsid w:val="00281335"/>
    <w:rsid w:val="002819A2"/>
    <w:rsid w:val="00281A2F"/>
    <w:rsid w:val="0028201F"/>
    <w:rsid w:val="002822BA"/>
    <w:rsid w:val="00282BDB"/>
    <w:rsid w:val="00283B64"/>
    <w:rsid w:val="002848C0"/>
    <w:rsid w:val="00284C24"/>
    <w:rsid w:val="00285ECE"/>
    <w:rsid w:val="002860C0"/>
    <w:rsid w:val="002860CD"/>
    <w:rsid w:val="00286242"/>
    <w:rsid w:val="00287C33"/>
    <w:rsid w:val="00290332"/>
    <w:rsid w:val="00290AD2"/>
    <w:rsid w:val="00290DA8"/>
    <w:rsid w:val="00290EDC"/>
    <w:rsid w:val="0029328B"/>
    <w:rsid w:val="00293F66"/>
    <w:rsid w:val="00293FFA"/>
    <w:rsid w:val="002942E1"/>
    <w:rsid w:val="00294B2D"/>
    <w:rsid w:val="00294BBA"/>
    <w:rsid w:val="00294C50"/>
    <w:rsid w:val="00295998"/>
    <w:rsid w:val="002975BF"/>
    <w:rsid w:val="002A0602"/>
    <w:rsid w:val="002A26D7"/>
    <w:rsid w:val="002A2880"/>
    <w:rsid w:val="002A3527"/>
    <w:rsid w:val="002A394C"/>
    <w:rsid w:val="002A3D60"/>
    <w:rsid w:val="002A65A9"/>
    <w:rsid w:val="002A672A"/>
    <w:rsid w:val="002A6ADE"/>
    <w:rsid w:val="002A709C"/>
    <w:rsid w:val="002A7141"/>
    <w:rsid w:val="002A7DFE"/>
    <w:rsid w:val="002B0042"/>
    <w:rsid w:val="002B0F44"/>
    <w:rsid w:val="002B10BE"/>
    <w:rsid w:val="002B249D"/>
    <w:rsid w:val="002B4999"/>
    <w:rsid w:val="002B4D0E"/>
    <w:rsid w:val="002B7350"/>
    <w:rsid w:val="002B7537"/>
    <w:rsid w:val="002B7B27"/>
    <w:rsid w:val="002C2651"/>
    <w:rsid w:val="002C3BAD"/>
    <w:rsid w:val="002C4055"/>
    <w:rsid w:val="002C4F54"/>
    <w:rsid w:val="002C557A"/>
    <w:rsid w:val="002C5593"/>
    <w:rsid w:val="002C6EC5"/>
    <w:rsid w:val="002D033D"/>
    <w:rsid w:val="002D2078"/>
    <w:rsid w:val="002D24BF"/>
    <w:rsid w:val="002D2E83"/>
    <w:rsid w:val="002D3A51"/>
    <w:rsid w:val="002D3BA2"/>
    <w:rsid w:val="002D59CA"/>
    <w:rsid w:val="002D63F4"/>
    <w:rsid w:val="002D6DED"/>
    <w:rsid w:val="002D7C10"/>
    <w:rsid w:val="002E2247"/>
    <w:rsid w:val="002E4040"/>
    <w:rsid w:val="002E44A0"/>
    <w:rsid w:val="002E6902"/>
    <w:rsid w:val="002E7FE5"/>
    <w:rsid w:val="002F0090"/>
    <w:rsid w:val="002F0436"/>
    <w:rsid w:val="002F078E"/>
    <w:rsid w:val="002F11A6"/>
    <w:rsid w:val="002F1441"/>
    <w:rsid w:val="002F1586"/>
    <w:rsid w:val="002F1C6C"/>
    <w:rsid w:val="002F1FCF"/>
    <w:rsid w:val="002F25D9"/>
    <w:rsid w:val="002F25EF"/>
    <w:rsid w:val="002F406C"/>
    <w:rsid w:val="002F4308"/>
    <w:rsid w:val="002F543F"/>
    <w:rsid w:val="002F59C6"/>
    <w:rsid w:val="002F5B3B"/>
    <w:rsid w:val="0030011A"/>
    <w:rsid w:val="00300425"/>
    <w:rsid w:val="003009AF"/>
    <w:rsid w:val="00300A1E"/>
    <w:rsid w:val="00302E27"/>
    <w:rsid w:val="0030348D"/>
    <w:rsid w:val="00303B2E"/>
    <w:rsid w:val="00304EB5"/>
    <w:rsid w:val="00305061"/>
    <w:rsid w:val="00305CF3"/>
    <w:rsid w:val="00305E7E"/>
    <w:rsid w:val="00311075"/>
    <w:rsid w:val="00311CFF"/>
    <w:rsid w:val="003126F9"/>
    <w:rsid w:val="00313302"/>
    <w:rsid w:val="0031489C"/>
    <w:rsid w:val="00314EA5"/>
    <w:rsid w:val="00315013"/>
    <w:rsid w:val="00315A3F"/>
    <w:rsid w:val="00316F1E"/>
    <w:rsid w:val="00320331"/>
    <w:rsid w:val="00320419"/>
    <w:rsid w:val="00320B30"/>
    <w:rsid w:val="00320B9D"/>
    <w:rsid w:val="00320CB7"/>
    <w:rsid w:val="00322B4A"/>
    <w:rsid w:val="00323C25"/>
    <w:rsid w:val="003240E5"/>
    <w:rsid w:val="00325AEF"/>
    <w:rsid w:val="00325DC2"/>
    <w:rsid w:val="0032657D"/>
    <w:rsid w:val="003269B3"/>
    <w:rsid w:val="003274AF"/>
    <w:rsid w:val="0033297A"/>
    <w:rsid w:val="00333703"/>
    <w:rsid w:val="00334E77"/>
    <w:rsid w:val="00335AC6"/>
    <w:rsid w:val="003367E7"/>
    <w:rsid w:val="00337A80"/>
    <w:rsid w:val="0034015A"/>
    <w:rsid w:val="00341CD6"/>
    <w:rsid w:val="00342B1F"/>
    <w:rsid w:val="0034301A"/>
    <w:rsid w:val="00343DA5"/>
    <w:rsid w:val="003440B1"/>
    <w:rsid w:val="003451F4"/>
    <w:rsid w:val="00345E51"/>
    <w:rsid w:val="00346688"/>
    <w:rsid w:val="00347FD8"/>
    <w:rsid w:val="003517FE"/>
    <w:rsid w:val="0035258C"/>
    <w:rsid w:val="00352D5C"/>
    <w:rsid w:val="00354BD1"/>
    <w:rsid w:val="00354EA7"/>
    <w:rsid w:val="00355930"/>
    <w:rsid w:val="003560FD"/>
    <w:rsid w:val="003562F6"/>
    <w:rsid w:val="003568E4"/>
    <w:rsid w:val="00357588"/>
    <w:rsid w:val="003600A2"/>
    <w:rsid w:val="003607D1"/>
    <w:rsid w:val="0036087D"/>
    <w:rsid w:val="00360C44"/>
    <w:rsid w:val="00360F71"/>
    <w:rsid w:val="00362D8C"/>
    <w:rsid w:val="003640E3"/>
    <w:rsid w:val="00365637"/>
    <w:rsid w:val="00365EE0"/>
    <w:rsid w:val="003661F7"/>
    <w:rsid w:val="00366306"/>
    <w:rsid w:val="00367E67"/>
    <w:rsid w:val="00370656"/>
    <w:rsid w:val="00371805"/>
    <w:rsid w:val="003722C2"/>
    <w:rsid w:val="00372C21"/>
    <w:rsid w:val="00373167"/>
    <w:rsid w:val="003733D2"/>
    <w:rsid w:val="00373DFE"/>
    <w:rsid w:val="00374884"/>
    <w:rsid w:val="00374FEF"/>
    <w:rsid w:val="00376D23"/>
    <w:rsid w:val="00377519"/>
    <w:rsid w:val="00377712"/>
    <w:rsid w:val="00377735"/>
    <w:rsid w:val="003800DA"/>
    <w:rsid w:val="003808EB"/>
    <w:rsid w:val="00380D8E"/>
    <w:rsid w:val="003818A4"/>
    <w:rsid w:val="00382054"/>
    <w:rsid w:val="003824AD"/>
    <w:rsid w:val="00382BD2"/>
    <w:rsid w:val="00383262"/>
    <w:rsid w:val="003832CA"/>
    <w:rsid w:val="00383BA8"/>
    <w:rsid w:val="00383C0A"/>
    <w:rsid w:val="00383EAB"/>
    <w:rsid w:val="00384372"/>
    <w:rsid w:val="003843DE"/>
    <w:rsid w:val="003846BB"/>
    <w:rsid w:val="003847DF"/>
    <w:rsid w:val="003848D6"/>
    <w:rsid w:val="003848E6"/>
    <w:rsid w:val="00385597"/>
    <w:rsid w:val="00386566"/>
    <w:rsid w:val="003902B9"/>
    <w:rsid w:val="003903C1"/>
    <w:rsid w:val="003912BE"/>
    <w:rsid w:val="00392700"/>
    <w:rsid w:val="00393459"/>
    <w:rsid w:val="00394529"/>
    <w:rsid w:val="0039696A"/>
    <w:rsid w:val="00396AEC"/>
    <w:rsid w:val="00397596"/>
    <w:rsid w:val="003976BB"/>
    <w:rsid w:val="0039785A"/>
    <w:rsid w:val="003A00CE"/>
    <w:rsid w:val="003A02F3"/>
    <w:rsid w:val="003A15B8"/>
    <w:rsid w:val="003A1B56"/>
    <w:rsid w:val="003A2329"/>
    <w:rsid w:val="003A3A5F"/>
    <w:rsid w:val="003A4C66"/>
    <w:rsid w:val="003A51CC"/>
    <w:rsid w:val="003A6E2C"/>
    <w:rsid w:val="003B0DCA"/>
    <w:rsid w:val="003B1294"/>
    <w:rsid w:val="003B1C66"/>
    <w:rsid w:val="003B3414"/>
    <w:rsid w:val="003B3702"/>
    <w:rsid w:val="003B427A"/>
    <w:rsid w:val="003B5FCD"/>
    <w:rsid w:val="003C0F20"/>
    <w:rsid w:val="003C209F"/>
    <w:rsid w:val="003C21BF"/>
    <w:rsid w:val="003C3712"/>
    <w:rsid w:val="003C5B63"/>
    <w:rsid w:val="003C5CEC"/>
    <w:rsid w:val="003C5D04"/>
    <w:rsid w:val="003C7881"/>
    <w:rsid w:val="003D150B"/>
    <w:rsid w:val="003D5EA7"/>
    <w:rsid w:val="003D5F03"/>
    <w:rsid w:val="003D6301"/>
    <w:rsid w:val="003D6D52"/>
    <w:rsid w:val="003D7878"/>
    <w:rsid w:val="003E073E"/>
    <w:rsid w:val="003E18CC"/>
    <w:rsid w:val="003E22CC"/>
    <w:rsid w:val="003E2A97"/>
    <w:rsid w:val="003E38FF"/>
    <w:rsid w:val="003E3B73"/>
    <w:rsid w:val="003E3CAF"/>
    <w:rsid w:val="003E40AA"/>
    <w:rsid w:val="003E5823"/>
    <w:rsid w:val="003E656F"/>
    <w:rsid w:val="003E784F"/>
    <w:rsid w:val="003F219A"/>
    <w:rsid w:val="003F231F"/>
    <w:rsid w:val="003F279A"/>
    <w:rsid w:val="003F4622"/>
    <w:rsid w:val="003F4C7A"/>
    <w:rsid w:val="003F52FD"/>
    <w:rsid w:val="003F54EC"/>
    <w:rsid w:val="003F5B4C"/>
    <w:rsid w:val="0040091C"/>
    <w:rsid w:val="004013FF"/>
    <w:rsid w:val="00401414"/>
    <w:rsid w:val="0040153B"/>
    <w:rsid w:val="004021CB"/>
    <w:rsid w:val="00402350"/>
    <w:rsid w:val="004039D2"/>
    <w:rsid w:val="00403BE1"/>
    <w:rsid w:val="00403F55"/>
    <w:rsid w:val="004051EA"/>
    <w:rsid w:val="0040528D"/>
    <w:rsid w:val="00405481"/>
    <w:rsid w:val="004100FB"/>
    <w:rsid w:val="0041031C"/>
    <w:rsid w:val="00411DC0"/>
    <w:rsid w:val="0041408F"/>
    <w:rsid w:val="0041463C"/>
    <w:rsid w:val="004148E3"/>
    <w:rsid w:val="00414C60"/>
    <w:rsid w:val="004166DB"/>
    <w:rsid w:val="0042023C"/>
    <w:rsid w:val="00420C40"/>
    <w:rsid w:val="00422260"/>
    <w:rsid w:val="00423839"/>
    <w:rsid w:val="00423C56"/>
    <w:rsid w:val="0042414E"/>
    <w:rsid w:val="004249A4"/>
    <w:rsid w:val="00424EF4"/>
    <w:rsid w:val="00425222"/>
    <w:rsid w:val="00425EA1"/>
    <w:rsid w:val="00426628"/>
    <w:rsid w:val="00430305"/>
    <w:rsid w:val="004305B7"/>
    <w:rsid w:val="00430804"/>
    <w:rsid w:val="00430AFE"/>
    <w:rsid w:val="00432129"/>
    <w:rsid w:val="004325B5"/>
    <w:rsid w:val="00433B6D"/>
    <w:rsid w:val="00440AB4"/>
    <w:rsid w:val="0044135D"/>
    <w:rsid w:val="00442559"/>
    <w:rsid w:val="00444077"/>
    <w:rsid w:val="00445543"/>
    <w:rsid w:val="0044584F"/>
    <w:rsid w:val="00445E14"/>
    <w:rsid w:val="00445FC3"/>
    <w:rsid w:val="004465F9"/>
    <w:rsid w:val="0044765C"/>
    <w:rsid w:val="00451F68"/>
    <w:rsid w:val="0045245C"/>
    <w:rsid w:val="00454026"/>
    <w:rsid w:val="0045459D"/>
    <w:rsid w:val="00454A70"/>
    <w:rsid w:val="00454E42"/>
    <w:rsid w:val="00455571"/>
    <w:rsid w:val="00455E14"/>
    <w:rsid w:val="0045724A"/>
    <w:rsid w:val="00457DA9"/>
    <w:rsid w:val="00460A5A"/>
    <w:rsid w:val="00462819"/>
    <w:rsid w:val="00462E98"/>
    <w:rsid w:val="00462F4A"/>
    <w:rsid w:val="0046342C"/>
    <w:rsid w:val="0046416D"/>
    <w:rsid w:val="004641AC"/>
    <w:rsid w:val="00464F96"/>
    <w:rsid w:val="00465332"/>
    <w:rsid w:val="00465790"/>
    <w:rsid w:val="00466919"/>
    <w:rsid w:val="0046750A"/>
    <w:rsid w:val="00467BD9"/>
    <w:rsid w:val="00470C2D"/>
    <w:rsid w:val="004715EA"/>
    <w:rsid w:val="00471EEF"/>
    <w:rsid w:val="0047205B"/>
    <w:rsid w:val="004732B1"/>
    <w:rsid w:val="004739AE"/>
    <w:rsid w:val="00473A36"/>
    <w:rsid w:val="00474160"/>
    <w:rsid w:val="0047459D"/>
    <w:rsid w:val="00474E63"/>
    <w:rsid w:val="00475C3D"/>
    <w:rsid w:val="00475C47"/>
    <w:rsid w:val="004773AB"/>
    <w:rsid w:val="0048013A"/>
    <w:rsid w:val="0048056F"/>
    <w:rsid w:val="00480D3C"/>
    <w:rsid w:val="00481140"/>
    <w:rsid w:val="0048141C"/>
    <w:rsid w:val="00482EC5"/>
    <w:rsid w:val="00483831"/>
    <w:rsid w:val="00483EDC"/>
    <w:rsid w:val="004844BD"/>
    <w:rsid w:val="00490248"/>
    <w:rsid w:val="0049052F"/>
    <w:rsid w:val="0049149E"/>
    <w:rsid w:val="00491C43"/>
    <w:rsid w:val="00494317"/>
    <w:rsid w:val="0049453B"/>
    <w:rsid w:val="004947D8"/>
    <w:rsid w:val="004949FF"/>
    <w:rsid w:val="00494A50"/>
    <w:rsid w:val="00495382"/>
    <w:rsid w:val="004959B2"/>
    <w:rsid w:val="004960A7"/>
    <w:rsid w:val="00497368"/>
    <w:rsid w:val="00497EE7"/>
    <w:rsid w:val="004A016B"/>
    <w:rsid w:val="004A081E"/>
    <w:rsid w:val="004A15C9"/>
    <w:rsid w:val="004A29F9"/>
    <w:rsid w:val="004A4117"/>
    <w:rsid w:val="004A42AD"/>
    <w:rsid w:val="004A4D3D"/>
    <w:rsid w:val="004A59DB"/>
    <w:rsid w:val="004A5B10"/>
    <w:rsid w:val="004A5E3E"/>
    <w:rsid w:val="004A7220"/>
    <w:rsid w:val="004A74BC"/>
    <w:rsid w:val="004A7A83"/>
    <w:rsid w:val="004A7EA7"/>
    <w:rsid w:val="004B01FE"/>
    <w:rsid w:val="004B19C3"/>
    <w:rsid w:val="004B1D81"/>
    <w:rsid w:val="004B3814"/>
    <w:rsid w:val="004B489E"/>
    <w:rsid w:val="004B4BFE"/>
    <w:rsid w:val="004B4DD7"/>
    <w:rsid w:val="004B558F"/>
    <w:rsid w:val="004B642C"/>
    <w:rsid w:val="004B6721"/>
    <w:rsid w:val="004B6D46"/>
    <w:rsid w:val="004B74F8"/>
    <w:rsid w:val="004C01CC"/>
    <w:rsid w:val="004C0DDC"/>
    <w:rsid w:val="004C1CAF"/>
    <w:rsid w:val="004C3616"/>
    <w:rsid w:val="004C3AFE"/>
    <w:rsid w:val="004C43CA"/>
    <w:rsid w:val="004C5BBB"/>
    <w:rsid w:val="004C6EDE"/>
    <w:rsid w:val="004C7096"/>
    <w:rsid w:val="004D0B46"/>
    <w:rsid w:val="004D0D8A"/>
    <w:rsid w:val="004D160A"/>
    <w:rsid w:val="004D170B"/>
    <w:rsid w:val="004D300A"/>
    <w:rsid w:val="004D38B6"/>
    <w:rsid w:val="004D3AE7"/>
    <w:rsid w:val="004D456F"/>
    <w:rsid w:val="004D5701"/>
    <w:rsid w:val="004D5D2E"/>
    <w:rsid w:val="004D5FEB"/>
    <w:rsid w:val="004D647B"/>
    <w:rsid w:val="004D69CE"/>
    <w:rsid w:val="004D718F"/>
    <w:rsid w:val="004D792C"/>
    <w:rsid w:val="004E038A"/>
    <w:rsid w:val="004E0BEC"/>
    <w:rsid w:val="004E137C"/>
    <w:rsid w:val="004E25A3"/>
    <w:rsid w:val="004E25AC"/>
    <w:rsid w:val="004E27D1"/>
    <w:rsid w:val="004E4DE9"/>
    <w:rsid w:val="004E5A6B"/>
    <w:rsid w:val="004E5B40"/>
    <w:rsid w:val="004E688B"/>
    <w:rsid w:val="004E794A"/>
    <w:rsid w:val="004E7D4C"/>
    <w:rsid w:val="004F0179"/>
    <w:rsid w:val="004F1EAA"/>
    <w:rsid w:val="004F4802"/>
    <w:rsid w:val="004F50B9"/>
    <w:rsid w:val="004F5379"/>
    <w:rsid w:val="004F5960"/>
    <w:rsid w:val="004F5A15"/>
    <w:rsid w:val="004F5C4C"/>
    <w:rsid w:val="004F61E0"/>
    <w:rsid w:val="004F73C2"/>
    <w:rsid w:val="004F75B2"/>
    <w:rsid w:val="00500A7A"/>
    <w:rsid w:val="00500A82"/>
    <w:rsid w:val="00500E6A"/>
    <w:rsid w:val="0050167A"/>
    <w:rsid w:val="00501B7F"/>
    <w:rsid w:val="005024CB"/>
    <w:rsid w:val="0050362C"/>
    <w:rsid w:val="0050364C"/>
    <w:rsid w:val="00504F94"/>
    <w:rsid w:val="005064AE"/>
    <w:rsid w:val="005073BC"/>
    <w:rsid w:val="00511C86"/>
    <w:rsid w:val="0051391D"/>
    <w:rsid w:val="00515385"/>
    <w:rsid w:val="005158A8"/>
    <w:rsid w:val="00516F1D"/>
    <w:rsid w:val="005172B8"/>
    <w:rsid w:val="0052000B"/>
    <w:rsid w:val="00522648"/>
    <w:rsid w:val="00522872"/>
    <w:rsid w:val="0052335B"/>
    <w:rsid w:val="00523DEC"/>
    <w:rsid w:val="0052544B"/>
    <w:rsid w:val="005254F5"/>
    <w:rsid w:val="00525565"/>
    <w:rsid w:val="005255B9"/>
    <w:rsid w:val="00526D42"/>
    <w:rsid w:val="00527150"/>
    <w:rsid w:val="005272FC"/>
    <w:rsid w:val="0052788C"/>
    <w:rsid w:val="005304F2"/>
    <w:rsid w:val="00530A00"/>
    <w:rsid w:val="00530AED"/>
    <w:rsid w:val="00531804"/>
    <w:rsid w:val="00532044"/>
    <w:rsid w:val="0053227E"/>
    <w:rsid w:val="005325CC"/>
    <w:rsid w:val="0053326F"/>
    <w:rsid w:val="0053358A"/>
    <w:rsid w:val="005339C8"/>
    <w:rsid w:val="005340BC"/>
    <w:rsid w:val="00535681"/>
    <w:rsid w:val="0053580E"/>
    <w:rsid w:val="00535B99"/>
    <w:rsid w:val="00536B0D"/>
    <w:rsid w:val="0053700B"/>
    <w:rsid w:val="00537329"/>
    <w:rsid w:val="005377B9"/>
    <w:rsid w:val="00540BE3"/>
    <w:rsid w:val="00541488"/>
    <w:rsid w:val="00541E7B"/>
    <w:rsid w:val="00542488"/>
    <w:rsid w:val="00542697"/>
    <w:rsid w:val="0054270B"/>
    <w:rsid w:val="005428A3"/>
    <w:rsid w:val="00542B6F"/>
    <w:rsid w:val="0054376E"/>
    <w:rsid w:val="00543995"/>
    <w:rsid w:val="0054451F"/>
    <w:rsid w:val="00544E61"/>
    <w:rsid w:val="00545A25"/>
    <w:rsid w:val="005478E7"/>
    <w:rsid w:val="005479E4"/>
    <w:rsid w:val="00550F3D"/>
    <w:rsid w:val="00551F2B"/>
    <w:rsid w:val="00551F2D"/>
    <w:rsid w:val="00555629"/>
    <w:rsid w:val="005556A6"/>
    <w:rsid w:val="00555CDD"/>
    <w:rsid w:val="00556C8A"/>
    <w:rsid w:val="00557280"/>
    <w:rsid w:val="005621BD"/>
    <w:rsid w:val="00562966"/>
    <w:rsid w:val="005634C7"/>
    <w:rsid w:val="00564B42"/>
    <w:rsid w:val="005660AA"/>
    <w:rsid w:val="005661F7"/>
    <w:rsid w:val="00566E17"/>
    <w:rsid w:val="00566E35"/>
    <w:rsid w:val="00567CB8"/>
    <w:rsid w:val="00570D9D"/>
    <w:rsid w:val="00573295"/>
    <w:rsid w:val="0057645A"/>
    <w:rsid w:val="00576B3A"/>
    <w:rsid w:val="00576E94"/>
    <w:rsid w:val="00581685"/>
    <w:rsid w:val="00581717"/>
    <w:rsid w:val="005838D1"/>
    <w:rsid w:val="00583B9B"/>
    <w:rsid w:val="00584C0B"/>
    <w:rsid w:val="0058604F"/>
    <w:rsid w:val="0058623D"/>
    <w:rsid w:val="00587106"/>
    <w:rsid w:val="00590961"/>
    <w:rsid w:val="00591C93"/>
    <w:rsid w:val="00592A06"/>
    <w:rsid w:val="00592C27"/>
    <w:rsid w:val="00593521"/>
    <w:rsid w:val="00593A81"/>
    <w:rsid w:val="00595359"/>
    <w:rsid w:val="005971B8"/>
    <w:rsid w:val="00597ACA"/>
    <w:rsid w:val="005A0272"/>
    <w:rsid w:val="005A147D"/>
    <w:rsid w:val="005A4357"/>
    <w:rsid w:val="005A47F5"/>
    <w:rsid w:val="005A57B1"/>
    <w:rsid w:val="005A5A07"/>
    <w:rsid w:val="005A60AD"/>
    <w:rsid w:val="005A6379"/>
    <w:rsid w:val="005A7C46"/>
    <w:rsid w:val="005A7D7E"/>
    <w:rsid w:val="005B260D"/>
    <w:rsid w:val="005B273C"/>
    <w:rsid w:val="005B4A6A"/>
    <w:rsid w:val="005B5021"/>
    <w:rsid w:val="005B773D"/>
    <w:rsid w:val="005B7D7A"/>
    <w:rsid w:val="005C073D"/>
    <w:rsid w:val="005C2077"/>
    <w:rsid w:val="005C2B86"/>
    <w:rsid w:val="005C4F3D"/>
    <w:rsid w:val="005C5904"/>
    <w:rsid w:val="005C596E"/>
    <w:rsid w:val="005C6180"/>
    <w:rsid w:val="005C625B"/>
    <w:rsid w:val="005C62E7"/>
    <w:rsid w:val="005C673E"/>
    <w:rsid w:val="005C7941"/>
    <w:rsid w:val="005D093C"/>
    <w:rsid w:val="005D15F2"/>
    <w:rsid w:val="005D232C"/>
    <w:rsid w:val="005D27DD"/>
    <w:rsid w:val="005D2A75"/>
    <w:rsid w:val="005D5FF3"/>
    <w:rsid w:val="005D632B"/>
    <w:rsid w:val="005D766D"/>
    <w:rsid w:val="005D7BF3"/>
    <w:rsid w:val="005D7D8A"/>
    <w:rsid w:val="005E04BB"/>
    <w:rsid w:val="005E0732"/>
    <w:rsid w:val="005E16CD"/>
    <w:rsid w:val="005E29A0"/>
    <w:rsid w:val="005E2C4D"/>
    <w:rsid w:val="005E438D"/>
    <w:rsid w:val="005E4BE4"/>
    <w:rsid w:val="005E4E81"/>
    <w:rsid w:val="005F0219"/>
    <w:rsid w:val="005F2436"/>
    <w:rsid w:val="005F3087"/>
    <w:rsid w:val="005F37D3"/>
    <w:rsid w:val="005F44D3"/>
    <w:rsid w:val="005F64E6"/>
    <w:rsid w:val="005F6BFA"/>
    <w:rsid w:val="005F6CDB"/>
    <w:rsid w:val="005F6CE4"/>
    <w:rsid w:val="005F726B"/>
    <w:rsid w:val="005F7AE7"/>
    <w:rsid w:val="0060316E"/>
    <w:rsid w:val="00603ED6"/>
    <w:rsid w:val="006041C8"/>
    <w:rsid w:val="00604A17"/>
    <w:rsid w:val="00607C42"/>
    <w:rsid w:val="00607EB1"/>
    <w:rsid w:val="00610D5B"/>
    <w:rsid w:val="00612723"/>
    <w:rsid w:val="00613B0E"/>
    <w:rsid w:val="00614029"/>
    <w:rsid w:val="00614C6A"/>
    <w:rsid w:val="006154E1"/>
    <w:rsid w:val="006159A8"/>
    <w:rsid w:val="00615DC6"/>
    <w:rsid w:val="0061607A"/>
    <w:rsid w:val="006160A0"/>
    <w:rsid w:val="006163B4"/>
    <w:rsid w:val="00616408"/>
    <w:rsid w:val="006168BB"/>
    <w:rsid w:val="00616EFE"/>
    <w:rsid w:val="00617B00"/>
    <w:rsid w:val="00617FD4"/>
    <w:rsid w:val="00620120"/>
    <w:rsid w:val="00620651"/>
    <w:rsid w:val="00620654"/>
    <w:rsid w:val="00620A3C"/>
    <w:rsid w:val="00620B3E"/>
    <w:rsid w:val="00620BF4"/>
    <w:rsid w:val="00620E07"/>
    <w:rsid w:val="00621567"/>
    <w:rsid w:val="006228AF"/>
    <w:rsid w:val="00622CBA"/>
    <w:rsid w:val="00624A38"/>
    <w:rsid w:val="00624CB3"/>
    <w:rsid w:val="00625627"/>
    <w:rsid w:val="0062571B"/>
    <w:rsid w:val="006275D4"/>
    <w:rsid w:val="006307EC"/>
    <w:rsid w:val="00630F0D"/>
    <w:rsid w:val="0063178F"/>
    <w:rsid w:val="006319B4"/>
    <w:rsid w:val="006341A5"/>
    <w:rsid w:val="0063439A"/>
    <w:rsid w:val="006344DB"/>
    <w:rsid w:val="00634782"/>
    <w:rsid w:val="006351F3"/>
    <w:rsid w:val="006359D3"/>
    <w:rsid w:val="00635E7C"/>
    <w:rsid w:val="00636610"/>
    <w:rsid w:val="00636D47"/>
    <w:rsid w:val="00637143"/>
    <w:rsid w:val="006401CA"/>
    <w:rsid w:val="0064097E"/>
    <w:rsid w:val="00640EC6"/>
    <w:rsid w:val="0064126F"/>
    <w:rsid w:val="0064168B"/>
    <w:rsid w:val="00641834"/>
    <w:rsid w:val="00641FB5"/>
    <w:rsid w:val="006429F8"/>
    <w:rsid w:val="00644816"/>
    <w:rsid w:val="00645844"/>
    <w:rsid w:val="0064634E"/>
    <w:rsid w:val="0064654F"/>
    <w:rsid w:val="00647292"/>
    <w:rsid w:val="006500FD"/>
    <w:rsid w:val="00651029"/>
    <w:rsid w:val="00651122"/>
    <w:rsid w:val="006523EC"/>
    <w:rsid w:val="00653A67"/>
    <w:rsid w:val="0065440B"/>
    <w:rsid w:val="00654EB2"/>
    <w:rsid w:val="00655702"/>
    <w:rsid w:val="00655F80"/>
    <w:rsid w:val="006566FE"/>
    <w:rsid w:val="00656B9C"/>
    <w:rsid w:val="00657274"/>
    <w:rsid w:val="00657ADF"/>
    <w:rsid w:val="00660690"/>
    <w:rsid w:val="00660BF4"/>
    <w:rsid w:val="006613C3"/>
    <w:rsid w:val="006615E4"/>
    <w:rsid w:val="00662CDE"/>
    <w:rsid w:val="00665193"/>
    <w:rsid w:val="0066590D"/>
    <w:rsid w:val="006669C1"/>
    <w:rsid w:val="00666DFE"/>
    <w:rsid w:val="00671C7B"/>
    <w:rsid w:val="0067220C"/>
    <w:rsid w:val="00672BD5"/>
    <w:rsid w:val="006744F1"/>
    <w:rsid w:val="00676DDF"/>
    <w:rsid w:val="0067732F"/>
    <w:rsid w:val="00677582"/>
    <w:rsid w:val="006811FF"/>
    <w:rsid w:val="00683777"/>
    <w:rsid w:val="00684771"/>
    <w:rsid w:val="00685784"/>
    <w:rsid w:val="00686712"/>
    <w:rsid w:val="00687747"/>
    <w:rsid w:val="00690E93"/>
    <w:rsid w:val="0069122F"/>
    <w:rsid w:val="00691D62"/>
    <w:rsid w:val="00691F14"/>
    <w:rsid w:val="00692BBD"/>
    <w:rsid w:val="0069361F"/>
    <w:rsid w:val="00694079"/>
    <w:rsid w:val="0069504D"/>
    <w:rsid w:val="00696FB6"/>
    <w:rsid w:val="00697231"/>
    <w:rsid w:val="006A063F"/>
    <w:rsid w:val="006A0B56"/>
    <w:rsid w:val="006A2994"/>
    <w:rsid w:val="006A2C74"/>
    <w:rsid w:val="006A2F2C"/>
    <w:rsid w:val="006A5239"/>
    <w:rsid w:val="006A650F"/>
    <w:rsid w:val="006A7483"/>
    <w:rsid w:val="006A7E60"/>
    <w:rsid w:val="006B0433"/>
    <w:rsid w:val="006B1A70"/>
    <w:rsid w:val="006B24A3"/>
    <w:rsid w:val="006B36D6"/>
    <w:rsid w:val="006B39B2"/>
    <w:rsid w:val="006B474D"/>
    <w:rsid w:val="006B4ABA"/>
    <w:rsid w:val="006B691D"/>
    <w:rsid w:val="006B6D31"/>
    <w:rsid w:val="006C0650"/>
    <w:rsid w:val="006C0FAB"/>
    <w:rsid w:val="006C10E4"/>
    <w:rsid w:val="006C2154"/>
    <w:rsid w:val="006C2295"/>
    <w:rsid w:val="006C2EC5"/>
    <w:rsid w:val="006C2FF1"/>
    <w:rsid w:val="006C3D15"/>
    <w:rsid w:val="006C4432"/>
    <w:rsid w:val="006C493D"/>
    <w:rsid w:val="006C4DE9"/>
    <w:rsid w:val="006C515C"/>
    <w:rsid w:val="006C52E8"/>
    <w:rsid w:val="006C5C36"/>
    <w:rsid w:val="006D054B"/>
    <w:rsid w:val="006D0825"/>
    <w:rsid w:val="006D148C"/>
    <w:rsid w:val="006D2F6D"/>
    <w:rsid w:val="006D33FA"/>
    <w:rsid w:val="006D3846"/>
    <w:rsid w:val="006D5722"/>
    <w:rsid w:val="006D5CA5"/>
    <w:rsid w:val="006D6AE2"/>
    <w:rsid w:val="006E062D"/>
    <w:rsid w:val="006E09E2"/>
    <w:rsid w:val="006E0A05"/>
    <w:rsid w:val="006E0AF7"/>
    <w:rsid w:val="006E250D"/>
    <w:rsid w:val="006E26E7"/>
    <w:rsid w:val="006E28DE"/>
    <w:rsid w:val="006E3681"/>
    <w:rsid w:val="006E4EDA"/>
    <w:rsid w:val="006E708F"/>
    <w:rsid w:val="006E71E9"/>
    <w:rsid w:val="006E73E0"/>
    <w:rsid w:val="006E7C15"/>
    <w:rsid w:val="006F080D"/>
    <w:rsid w:val="006F21D2"/>
    <w:rsid w:val="006F233D"/>
    <w:rsid w:val="006F2E15"/>
    <w:rsid w:val="006F4116"/>
    <w:rsid w:val="006F5D90"/>
    <w:rsid w:val="006F66F8"/>
    <w:rsid w:val="007005A3"/>
    <w:rsid w:val="00700608"/>
    <w:rsid w:val="007010F9"/>
    <w:rsid w:val="00701607"/>
    <w:rsid w:val="00701705"/>
    <w:rsid w:val="00701D0F"/>
    <w:rsid w:val="007032B2"/>
    <w:rsid w:val="00704D7C"/>
    <w:rsid w:val="00705A33"/>
    <w:rsid w:val="0070611D"/>
    <w:rsid w:val="00706128"/>
    <w:rsid w:val="00706310"/>
    <w:rsid w:val="00707C10"/>
    <w:rsid w:val="00710585"/>
    <w:rsid w:val="007127DC"/>
    <w:rsid w:val="00713763"/>
    <w:rsid w:val="00713E51"/>
    <w:rsid w:val="00713EF5"/>
    <w:rsid w:val="007144DE"/>
    <w:rsid w:val="007156AC"/>
    <w:rsid w:val="00716F20"/>
    <w:rsid w:val="007178F9"/>
    <w:rsid w:val="00717FCB"/>
    <w:rsid w:val="0072034D"/>
    <w:rsid w:val="00721B05"/>
    <w:rsid w:val="00721B63"/>
    <w:rsid w:val="00722925"/>
    <w:rsid w:val="00722A10"/>
    <w:rsid w:val="007244AD"/>
    <w:rsid w:val="00724EFC"/>
    <w:rsid w:val="007252E9"/>
    <w:rsid w:val="007255D0"/>
    <w:rsid w:val="00726461"/>
    <w:rsid w:val="00726EDE"/>
    <w:rsid w:val="00727FB3"/>
    <w:rsid w:val="00730A13"/>
    <w:rsid w:val="007314F8"/>
    <w:rsid w:val="00731538"/>
    <w:rsid w:val="0073258E"/>
    <w:rsid w:val="00733D56"/>
    <w:rsid w:val="007344E6"/>
    <w:rsid w:val="007347A8"/>
    <w:rsid w:val="00734EBC"/>
    <w:rsid w:val="007353AF"/>
    <w:rsid w:val="00736D94"/>
    <w:rsid w:val="00736DC1"/>
    <w:rsid w:val="00737D53"/>
    <w:rsid w:val="0074073B"/>
    <w:rsid w:val="00740A99"/>
    <w:rsid w:val="00740E63"/>
    <w:rsid w:val="00740F45"/>
    <w:rsid w:val="0074374F"/>
    <w:rsid w:val="00743D44"/>
    <w:rsid w:val="00743F24"/>
    <w:rsid w:val="0074541D"/>
    <w:rsid w:val="0075056F"/>
    <w:rsid w:val="00751399"/>
    <w:rsid w:val="00752443"/>
    <w:rsid w:val="007528D8"/>
    <w:rsid w:val="00752AF1"/>
    <w:rsid w:val="00755BDF"/>
    <w:rsid w:val="00755E8F"/>
    <w:rsid w:val="007565F3"/>
    <w:rsid w:val="0075682F"/>
    <w:rsid w:val="00756F32"/>
    <w:rsid w:val="00757525"/>
    <w:rsid w:val="007577C7"/>
    <w:rsid w:val="00760574"/>
    <w:rsid w:val="007613B8"/>
    <w:rsid w:val="007617C5"/>
    <w:rsid w:val="00761CB0"/>
    <w:rsid w:val="00762464"/>
    <w:rsid w:val="007633CA"/>
    <w:rsid w:val="00764714"/>
    <w:rsid w:val="007650E2"/>
    <w:rsid w:val="00765CAB"/>
    <w:rsid w:val="00766C48"/>
    <w:rsid w:val="00767C67"/>
    <w:rsid w:val="00767EF8"/>
    <w:rsid w:val="0077012E"/>
    <w:rsid w:val="00772470"/>
    <w:rsid w:val="007739A6"/>
    <w:rsid w:val="00776C03"/>
    <w:rsid w:val="007771FD"/>
    <w:rsid w:val="00777E2C"/>
    <w:rsid w:val="0078076D"/>
    <w:rsid w:val="007817D9"/>
    <w:rsid w:val="00783169"/>
    <w:rsid w:val="007839E1"/>
    <w:rsid w:val="007859F0"/>
    <w:rsid w:val="00787025"/>
    <w:rsid w:val="00787230"/>
    <w:rsid w:val="00787FB0"/>
    <w:rsid w:val="0079024C"/>
    <w:rsid w:val="00792FDF"/>
    <w:rsid w:val="00793E6D"/>
    <w:rsid w:val="00794D7E"/>
    <w:rsid w:val="00795E2A"/>
    <w:rsid w:val="0079684E"/>
    <w:rsid w:val="00796CC6"/>
    <w:rsid w:val="00797EE2"/>
    <w:rsid w:val="007A03C4"/>
    <w:rsid w:val="007A100B"/>
    <w:rsid w:val="007A190D"/>
    <w:rsid w:val="007A1A18"/>
    <w:rsid w:val="007A1F27"/>
    <w:rsid w:val="007A2E7F"/>
    <w:rsid w:val="007A4B45"/>
    <w:rsid w:val="007A4C1F"/>
    <w:rsid w:val="007A5255"/>
    <w:rsid w:val="007A535C"/>
    <w:rsid w:val="007A5D17"/>
    <w:rsid w:val="007A6236"/>
    <w:rsid w:val="007A6CDD"/>
    <w:rsid w:val="007B0987"/>
    <w:rsid w:val="007B0D30"/>
    <w:rsid w:val="007B12B9"/>
    <w:rsid w:val="007B1706"/>
    <w:rsid w:val="007B201B"/>
    <w:rsid w:val="007B36EC"/>
    <w:rsid w:val="007B4381"/>
    <w:rsid w:val="007B442B"/>
    <w:rsid w:val="007B5CDA"/>
    <w:rsid w:val="007B5FF6"/>
    <w:rsid w:val="007B63B2"/>
    <w:rsid w:val="007B6F14"/>
    <w:rsid w:val="007B7432"/>
    <w:rsid w:val="007B7CC9"/>
    <w:rsid w:val="007C06CF"/>
    <w:rsid w:val="007C0C28"/>
    <w:rsid w:val="007C214A"/>
    <w:rsid w:val="007C26AC"/>
    <w:rsid w:val="007C3593"/>
    <w:rsid w:val="007C37B7"/>
    <w:rsid w:val="007C3F06"/>
    <w:rsid w:val="007C3F67"/>
    <w:rsid w:val="007C59C8"/>
    <w:rsid w:val="007C5D24"/>
    <w:rsid w:val="007C7AEC"/>
    <w:rsid w:val="007C7DD7"/>
    <w:rsid w:val="007C7F16"/>
    <w:rsid w:val="007D013F"/>
    <w:rsid w:val="007D1B61"/>
    <w:rsid w:val="007D4062"/>
    <w:rsid w:val="007D60E2"/>
    <w:rsid w:val="007D7FE8"/>
    <w:rsid w:val="007E0B6B"/>
    <w:rsid w:val="007E0BDF"/>
    <w:rsid w:val="007E0FC8"/>
    <w:rsid w:val="007E12E3"/>
    <w:rsid w:val="007E17F2"/>
    <w:rsid w:val="007E3445"/>
    <w:rsid w:val="007E373D"/>
    <w:rsid w:val="007E4902"/>
    <w:rsid w:val="007E6B3C"/>
    <w:rsid w:val="007F10BA"/>
    <w:rsid w:val="007F1F08"/>
    <w:rsid w:val="007F2138"/>
    <w:rsid w:val="007F2773"/>
    <w:rsid w:val="007F5237"/>
    <w:rsid w:val="007F5647"/>
    <w:rsid w:val="007F565C"/>
    <w:rsid w:val="007F57A4"/>
    <w:rsid w:val="007F601D"/>
    <w:rsid w:val="007F6E56"/>
    <w:rsid w:val="00801493"/>
    <w:rsid w:val="008014D4"/>
    <w:rsid w:val="00801916"/>
    <w:rsid w:val="00801AFC"/>
    <w:rsid w:val="0080204B"/>
    <w:rsid w:val="00803CB0"/>
    <w:rsid w:val="00803E2D"/>
    <w:rsid w:val="0080406B"/>
    <w:rsid w:val="00804360"/>
    <w:rsid w:val="00804CC6"/>
    <w:rsid w:val="00805049"/>
    <w:rsid w:val="00805A67"/>
    <w:rsid w:val="00806304"/>
    <w:rsid w:val="0080735F"/>
    <w:rsid w:val="00810544"/>
    <w:rsid w:val="00810818"/>
    <w:rsid w:val="00810A58"/>
    <w:rsid w:val="00810EB2"/>
    <w:rsid w:val="008120A3"/>
    <w:rsid w:val="008122C5"/>
    <w:rsid w:val="0081288F"/>
    <w:rsid w:val="00812EC4"/>
    <w:rsid w:val="00813AD4"/>
    <w:rsid w:val="008144A5"/>
    <w:rsid w:val="00815E8E"/>
    <w:rsid w:val="0081683C"/>
    <w:rsid w:val="008169BF"/>
    <w:rsid w:val="00816B6B"/>
    <w:rsid w:val="00820123"/>
    <w:rsid w:val="008203DF"/>
    <w:rsid w:val="00820D23"/>
    <w:rsid w:val="00820E94"/>
    <w:rsid w:val="008225DC"/>
    <w:rsid w:val="0082661F"/>
    <w:rsid w:val="00826C46"/>
    <w:rsid w:val="008273BA"/>
    <w:rsid w:val="00827464"/>
    <w:rsid w:val="0082766A"/>
    <w:rsid w:val="008302CE"/>
    <w:rsid w:val="008307EA"/>
    <w:rsid w:val="0083276A"/>
    <w:rsid w:val="00832D80"/>
    <w:rsid w:val="008358D2"/>
    <w:rsid w:val="008368C3"/>
    <w:rsid w:val="00840A65"/>
    <w:rsid w:val="00840EF2"/>
    <w:rsid w:val="00841389"/>
    <w:rsid w:val="00841B5C"/>
    <w:rsid w:val="0084440E"/>
    <w:rsid w:val="008444F7"/>
    <w:rsid w:val="008455DE"/>
    <w:rsid w:val="00846ADF"/>
    <w:rsid w:val="00847771"/>
    <w:rsid w:val="00847B1B"/>
    <w:rsid w:val="0085052D"/>
    <w:rsid w:val="00850ADA"/>
    <w:rsid w:val="00850E1F"/>
    <w:rsid w:val="0085168D"/>
    <w:rsid w:val="008530DB"/>
    <w:rsid w:val="008534AC"/>
    <w:rsid w:val="008538CD"/>
    <w:rsid w:val="00853A9F"/>
    <w:rsid w:val="008551BF"/>
    <w:rsid w:val="0085548E"/>
    <w:rsid w:val="008567F7"/>
    <w:rsid w:val="0086095B"/>
    <w:rsid w:val="008630CD"/>
    <w:rsid w:val="0086361E"/>
    <w:rsid w:val="00864BB9"/>
    <w:rsid w:val="00865A3A"/>
    <w:rsid w:val="00867C0F"/>
    <w:rsid w:val="00870561"/>
    <w:rsid w:val="0087075F"/>
    <w:rsid w:val="0087098F"/>
    <w:rsid w:val="00871C67"/>
    <w:rsid w:val="00871E34"/>
    <w:rsid w:val="0087392F"/>
    <w:rsid w:val="00873A75"/>
    <w:rsid w:val="00874DDC"/>
    <w:rsid w:val="00875207"/>
    <w:rsid w:val="008757E6"/>
    <w:rsid w:val="00875847"/>
    <w:rsid w:val="00875B20"/>
    <w:rsid w:val="00875DC3"/>
    <w:rsid w:val="00876C9F"/>
    <w:rsid w:val="00880F96"/>
    <w:rsid w:val="008813A0"/>
    <w:rsid w:val="00881744"/>
    <w:rsid w:val="00881B78"/>
    <w:rsid w:val="00882FDD"/>
    <w:rsid w:val="00883556"/>
    <w:rsid w:val="008844CA"/>
    <w:rsid w:val="00884841"/>
    <w:rsid w:val="008852D4"/>
    <w:rsid w:val="00885576"/>
    <w:rsid w:val="00885666"/>
    <w:rsid w:val="00886383"/>
    <w:rsid w:val="008864EA"/>
    <w:rsid w:val="00886BE7"/>
    <w:rsid w:val="0088711D"/>
    <w:rsid w:val="008874FC"/>
    <w:rsid w:val="0088759A"/>
    <w:rsid w:val="008876A9"/>
    <w:rsid w:val="00891266"/>
    <w:rsid w:val="0089161D"/>
    <w:rsid w:val="00891B99"/>
    <w:rsid w:val="00892652"/>
    <w:rsid w:val="00892985"/>
    <w:rsid w:val="00894BED"/>
    <w:rsid w:val="0089513C"/>
    <w:rsid w:val="0089563F"/>
    <w:rsid w:val="008966F5"/>
    <w:rsid w:val="00896F3D"/>
    <w:rsid w:val="0089729D"/>
    <w:rsid w:val="008A2188"/>
    <w:rsid w:val="008A5DBB"/>
    <w:rsid w:val="008A61E5"/>
    <w:rsid w:val="008A65DC"/>
    <w:rsid w:val="008A6FA5"/>
    <w:rsid w:val="008A76A3"/>
    <w:rsid w:val="008A7F10"/>
    <w:rsid w:val="008A7FD2"/>
    <w:rsid w:val="008B0966"/>
    <w:rsid w:val="008B0EF4"/>
    <w:rsid w:val="008B12A9"/>
    <w:rsid w:val="008B190F"/>
    <w:rsid w:val="008B1CCB"/>
    <w:rsid w:val="008B30A5"/>
    <w:rsid w:val="008B37E8"/>
    <w:rsid w:val="008B3DDD"/>
    <w:rsid w:val="008B5CF9"/>
    <w:rsid w:val="008B7072"/>
    <w:rsid w:val="008B719D"/>
    <w:rsid w:val="008B733E"/>
    <w:rsid w:val="008B734D"/>
    <w:rsid w:val="008C003C"/>
    <w:rsid w:val="008C0EEF"/>
    <w:rsid w:val="008C20CB"/>
    <w:rsid w:val="008C3368"/>
    <w:rsid w:val="008C3DBA"/>
    <w:rsid w:val="008C446E"/>
    <w:rsid w:val="008C47DD"/>
    <w:rsid w:val="008C588D"/>
    <w:rsid w:val="008C756F"/>
    <w:rsid w:val="008C7FDA"/>
    <w:rsid w:val="008D26E0"/>
    <w:rsid w:val="008D28FC"/>
    <w:rsid w:val="008D3CCB"/>
    <w:rsid w:val="008D4115"/>
    <w:rsid w:val="008D4E5F"/>
    <w:rsid w:val="008D5277"/>
    <w:rsid w:val="008D5A28"/>
    <w:rsid w:val="008D5D9F"/>
    <w:rsid w:val="008D601E"/>
    <w:rsid w:val="008D6B6D"/>
    <w:rsid w:val="008D72A6"/>
    <w:rsid w:val="008E0B81"/>
    <w:rsid w:val="008E1130"/>
    <w:rsid w:val="008E2C08"/>
    <w:rsid w:val="008E319A"/>
    <w:rsid w:val="008E3A72"/>
    <w:rsid w:val="008E3BFC"/>
    <w:rsid w:val="008E43C0"/>
    <w:rsid w:val="008E480D"/>
    <w:rsid w:val="008E4EED"/>
    <w:rsid w:val="008E5138"/>
    <w:rsid w:val="008E5274"/>
    <w:rsid w:val="008E6A75"/>
    <w:rsid w:val="008F0869"/>
    <w:rsid w:val="008F126A"/>
    <w:rsid w:val="008F2B75"/>
    <w:rsid w:val="008F3AF5"/>
    <w:rsid w:val="008F3EFB"/>
    <w:rsid w:val="008F43DE"/>
    <w:rsid w:val="008F450E"/>
    <w:rsid w:val="008F4577"/>
    <w:rsid w:val="008F5170"/>
    <w:rsid w:val="008F5396"/>
    <w:rsid w:val="008F53BF"/>
    <w:rsid w:val="008F5B01"/>
    <w:rsid w:val="008F6823"/>
    <w:rsid w:val="008F7665"/>
    <w:rsid w:val="00900ABC"/>
    <w:rsid w:val="00900D29"/>
    <w:rsid w:val="00901C78"/>
    <w:rsid w:val="00901FA0"/>
    <w:rsid w:val="00903A67"/>
    <w:rsid w:val="009042EE"/>
    <w:rsid w:val="00905477"/>
    <w:rsid w:val="009057A3"/>
    <w:rsid w:val="009057C7"/>
    <w:rsid w:val="00905EB5"/>
    <w:rsid w:val="00906480"/>
    <w:rsid w:val="00906C52"/>
    <w:rsid w:val="00907C9A"/>
    <w:rsid w:val="00910942"/>
    <w:rsid w:val="0091161F"/>
    <w:rsid w:val="00911E66"/>
    <w:rsid w:val="00912127"/>
    <w:rsid w:val="00912E05"/>
    <w:rsid w:val="00912F07"/>
    <w:rsid w:val="009132A9"/>
    <w:rsid w:val="00913DEB"/>
    <w:rsid w:val="00914916"/>
    <w:rsid w:val="00915116"/>
    <w:rsid w:val="009153EB"/>
    <w:rsid w:val="00915E7C"/>
    <w:rsid w:val="009169F9"/>
    <w:rsid w:val="00916CA3"/>
    <w:rsid w:val="00916F1E"/>
    <w:rsid w:val="00921D3F"/>
    <w:rsid w:val="00922E9A"/>
    <w:rsid w:val="00923381"/>
    <w:rsid w:val="00923515"/>
    <w:rsid w:val="009238F6"/>
    <w:rsid w:val="00923CC6"/>
    <w:rsid w:val="00924BF5"/>
    <w:rsid w:val="00925E33"/>
    <w:rsid w:val="00925F19"/>
    <w:rsid w:val="0092620E"/>
    <w:rsid w:val="009268FA"/>
    <w:rsid w:val="00926C20"/>
    <w:rsid w:val="009306DF"/>
    <w:rsid w:val="009307DE"/>
    <w:rsid w:val="00931167"/>
    <w:rsid w:val="0093155C"/>
    <w:rsid w:val="00932A42"/>
    <w:rsid w:val="00932BF6"/>
    <w:rsid w:val="0093395A"/>
    <w:rsid w:val="0093595B"/>
    <w:rsid w:val="009365C1"/>
    <w:rsid w:val="00936DF7"/>
    <w:rsid w:val="009423BF"/>
    <w:rsid w:val="00944243"/>
    <w:rsid w:val="00944402"/>
    <w:rsid w:val="00945CA7"/>
    <w:rsid w:val="00946CA6"/>
    <w:rsid w:val="0094736A"/>
    <w:rsid w:val="009500AE"/>
    <w:rsid w:val="009503E6"/>
    <w:rsid w:val="00951B3D"/>
    <w:rsid w:val="00954571"/>
    <w:rsid w:val="00954D27"/>
    <w:rsid w:val="009564F7"/>
    <w:rsid w:val="00956DCE"/>
    <w:rsid w:val="00957352"/>
    <w:rsid w:val="00960584"/>
    <w:rsid w:val="00961F33"/>
    <w:rsid w:val="00963112"/>
    <w:rsid w:val="00963DC7"/>
    <w:rsid w:val="00963E9E"/>
    <w:rsid w:val="009640A5"/>
    <w:rsid w:val="00966A60"/>
    <w:rsid w:val="009700B1"/>
    <w:rsid w:val="00970217"/>
    <w:rsid w:val="0097052C"/>
    <w:rsid w:val="009712C3"/>
    <w:rsid w:val="00971B24"/>
    <w:rsid w:val="0097290C"/>
    <w:rsid w:val="00973B20"/>
    <w:rsid w:val="00973BA5"/>
    <w:rsid w:val="00974DA0"/>
    <w:rsid w:val="009757E2"/>
    <w:rsid w:val="009769B2"/>
    <w:rsid w:val="009777A7"/>
    <w:rsid w:val="0097791F"/>
    <w:rsid w:val="00981889"/>
    <w:rsid w:val="00982A54"/>
    <w:rsid w:val="00982BE4"/>
    <w:rsid w:val="00984DA9"/>
    <w:rsid w:val="0098558F"/>
    <w:rsid w:val="00985E38"/>
    <w:rsid w:val="00986289"/>
    <w:rsid w:val="00986818"/>
    <w:rsid w:val="00987C02"/>
    <w:rsid w:val="00987CDF"/>
    <w:rsid w:val="00987E11"/>
    <w:rsid w:val="00990071"/>
    <w:rsid w:val="00991DF0"/>
    <w:rsid w:val="00994A42"/>
    <w:rsid w:val="00995D14"/>
    <w:rsid w:val="00997077"/>
    <w:rsid w:val="00997414"/>
    <w:rsid w:val="009A13F4"/>
    <w:rsid w:val="009A3143"/>
    <w:rsid w:val="009A31AC"/>
    <w:rsid w:val="009A47C0"/>
    <w:rsid w:val="009A56DA"/>
    <w:rsid w:val="009A56F9"/>
    <w:rsid w:val="009A5B10"/>
    <w:rsid w:val="009A5BA2"/>
    <w:rsid w:val="009B03C4"/>
    <w:rsid w:val="009B0B5B"/>
    <w:rsid w:val="009B1679"/>
    <w:rsid w:val="009B1A8B"/>
    <w:rsid w:val="009B21FE"/>
    <w:rsid w:val="009B26F6"/>
    <w:rsid w:val="009B29AB"/>
    <w:rsid w:val="009B327D"/>
    <w:rsid w:val="009B47F1"/>
    <w:rsid w:val="009B5638"/>
    <w:rsid w:val="009C0A6C"/>
    <w:rsid w:val="009C0BE2"/>
    <w:rsid w:val="009C1BA7"/>
    <w:rsid w:val="009C1BFB"/>
    <w:rsid w:val="009C4895"/>
    <w:rsid w:val="009C4FFA"/>
    <w:rsid w:val="009C59E5"/>
    <w:rsid w:val="009C6302"/>
    <w:rsid w:val="009C6899"/>
    <w:rsid w:val="009D0206"/>
    <w:rsid w:val="009D1164"/>
    <w:rsid w:val="009D1735"/>
    <w:rsid w:val="009D240A"/>
    <w:rsid w:val="009D36A8"/>
    <w:rsid w:val="009D3865"/>
    <w:rsid w:val="009D4016"/>
    <w:rsid w:val="009D4147"/>
    <w:rsid w:val="009D5EF3"/>
    <w:rsid w:val="009D655D"/>
    <w:rsid w:val="009D6AB1"/>
    <w:rsid w:val="009D702A"/>
    <w:rsid w:val="009E066C"/>
    <w:rsid w:val="009E1BF1"/>
    <w:rsid w:val="009E2C78"/>
    <w:rsid w:val="009E3A9C"/>
    <w:rsid w:val="009E49AD"/>
    <w:rsid w:val="009E4DB4"/>
    <w:rsid w:val="009E662B"/>
    <w:rsid w:val="009E6A1B"/>
    <w:rsid w:val="009E6FB1"/>
    <w:rsid w:val="009E7B8B"/>
    <w:rsid w:val="009F040C"/>
    <w:rsid w:val="009F0940"/>
    <w:rsid w:val="009F122F"/>
    <w:rsid w:val="009F22EC"/>
    <w:rsid w:val="009F2EA1"/>
    <w:rsid w:val="009F35CB"/>
    <w:rsid w:val="009F54D5"/>
    <w:rsid w:val="009F684D"/>
    <w:rsid w:val="009F71A6"/>
    <w:rsid w:val="00A03AED"/>
    <w:rsid w:val="00A03F29"/>
    <w:rsid w:val="00A043E0"/>
    <w:rsid w:val="00A04B45"/>
    <w:rsid w:val="00A04C87"/>
    <w:rsid w:val="00A05A5E"/>
    <w:rsid w:val="00A06EE9"/>
    <w:rsid w:val="00A10392"/>
    <w:rsid w:val="00A11A32"/>
    <w:rsid w:val="00A124F4"/>
    <w:rsid w:val="00A12EA2"/>
    <w:rsid w:val="00A13004"/>
    <w:rsid w:val="00A1383C"/>
    <w:rsid w:val="00A139B0"/>
    <w:rsid w:val="00A13E33"/>
    <w:rsid w:val="00A13E43"/>
    <w:rsid w:val="00A140FB"/>
    <w:rsid w:val="00A142B3"/>
    <w:rsid w:val="00A14914"/>
    <w:rsid w:val="00A163EC"/>
    <w:rsid w:val="00A178B3"/>
    <w:rsid w:val="00A20B36"/>
    <w:rsid w:val="00A217D7"/>
    <w:rsid w:val="00A218BF"/>
    <w:rsid w:val="00A222AD"/>
    <w:rsid w:val="00A227C8"/>
    <w:rsid w:val="00A25A02"/>
    <w:rsid w:val="00A25BD5"/>
    <w:rsid w:val="00A30723"/>
    <w:rsid w:val="00A32AC1"/>
    <w:rsid w:val="00A33CE6"/>
    <w:rsid w:val="00A35461"/>
    <w:rsid w:val="00A37DA0"/>
    <w:rsid w:val="00A41431"/>
    <w:rsid w:val="00A41921"/>
    <w:rsid w:val="00A426DB"/>
    <w:rsid w:val="00A42739"/>
    <w:rsid w:val="00A4278B"/>
    <w:rsid w:val="00A42C31"/>
    <w:rsid w:val="00A42EF9"/>
    <w:rsid w:val="00A4319C"/>
    <w:rsid w:val="00A435CF"/>
    <w:rsid w:val="00A43E15"/>
    <w:rsid w:val="00A446E0"/>
    <w:rsid w:val="00A454C1"/>
    <w:rsid w:val="00A46CD9"/>
    <w:rsid w:val="00A46E33"/>
    <w:rsid w:val="00A47521"/>
    <w:rsid w:val="00A52640"/>
    <w:rsid w:val="00A528DC"/>
    <w:rsid w:val="00A5577D"/>
    <w:rsid w:val="00A5727C"/>
    <w:rsid w:val="00A61FFD"/>
    <w:rsid w:val="00A6201F"/>
    <w:rsid w:val="00A62740"/>
    <w:rsid w:val="00A628B6"/>
    <w:rsid w:val="00A6548F"/>
    <w:rsid w:val="00A66028"/>
    <w:rsid w:val="00A70100"/>
    <w:rsid w:val="00A7049A"/>
    <w:rsid w:val="00A71C41"/>
    <w:rsid w:val="00A72C94"/>
    <w:rsid w:val="00A73335"/>
    <w:rsid w:val="00A73D73"/>
    <w:rsid w:val="00A75E28"/>
    <w:rsid w:val="00A76051"/>
    <w:rsid w:val="00A761AB"/>
    <w:rsid w:val="00A7699E"/>
    <w:rsid w:val="00A76B37"/>
    <w:rsid w:val="00A76C74"/>
    <w:rsid w:val="00A772BD"/>
    <w:rsid w:val="00A77E46"/>
    <w:rsid w:val="00A81024"/>
    <w:rsid w:val="00A82834"/>
    <w:rsid w:val="00A82A9E"/>
    <w:rsid w:val="00A83418"/>
    <w:rsid w:val="00A83994"/>
    <w:rsid w:val="00A84581"/>
    <w:rsid w:val="00A8540B"/>
    <w:rsid w:val="00A85ACB"/>
    <w:rsid w:val="00A877F4"/>
    <w:rsid w:val="00A90453"/>
    <w:rsid w:val="00A90EAB"/>
    <w:rsid w:val="00A91A43"/>
    <w:rsid w:val="00A9208A"/>
    <w:rsid w:val="00A95DC3"/>
    <w:rsid w:val="00A963B4"/>
    <w:rsid w:val="00A964CD"/>
    <w:rsid w:val="00A96F52"/>
    <w:rsid w:val="00A975B5"/>
    <w:rsid w:val="00A97BF8"/>
    <w:rsid w:val="00AA3402"/>
    <w:rsid w:val="00AA4081"/>
    <w:rsid w:val="00AA5FA0"/>
    <w:rsid w:val="00AA7870"/>
    <w:rsid w:val="00AB051B"/>
    <w:rsid w:val="00AB0DAF"/>
    <w:rsid w:val="00AB1A29"/>
    <w:rsid w:val="00AB2717"/>
    <w:rsid w:val="00AB345B"/>
    <w:rsid w:val="00AB36D1"/>
    <w:rsid w:val="00AB4783"/>
    <w:rsid w:val="00AB51B6"/>
    <w:rsid w:val="00AB53E2"/>
    <w:rsid w:val="00AB5C9E"/>
    <w:rsid w:val="00AB6397"/>
    <w:rsid w:val="00AB69ED"/>
    <w:rsid w:val="00AC1B79"/>
    <w:rsid w:val="00AC3AD8"/>
    <w:rsid w:val="00AC3CCB"/>
    <w:rsid w:val="00AC3EE7"/>
    <w:rsid w:val="00AC50C5"/>
    <w:rsid w:val="00AC710B"/>
    <w:rsid w:val="00AC756D"/>
    <w:rsid w:val="00AC7C2C"/>
    <w:rsid w:val="00AD1201"/>
    <w:rsid w:val="00AD14D5"/>
    <w:rsid w:val="00AD1C5B"/>
    <w:rsid w:val="00AD282E"/>
    <w:rsid w:val="00AD3029"/>
    <w:rsid w:val="00AD389B"/>
    <w:rsid w:val="00AD49F7"/>
    <w:rsid w:val="00AD4D38"/>
    <w:rsid w:val="00AD4E66"/>
    <w:rsid w:val="00AD5A10"/>
    <w:rsid w:val="00AD7634"/>
    <w:rsid w:val="00AE1A23"/>
    <w:rsid w:val="00AE343F"/>
    <w:rsid w:val="00AE4D79"/>
    <w:rsid w:val="00AE5029"/>
    <w:rsid w:val="00AE6564"/>
    <w:rsid w:val="00AF0382"/>
    <w:rsid w:val="00AF1DFE"/>
    <w:rsid w:val="00AF1E26"/>
    <w:rsid w:val="00AF2559"/>
    <w:rsid w:val="00AF2AD9"/>
    <w:rsid w:val="00AF2F44"/>
    <w:rsid w:val="00AF34D2"/>
    <w:rsid w:val="00AF48D4"/>
    <w:rsid w:val="00AF67F9"/>
    <w:rsid w:val="00AF685B"/>
    <w:rsid w:val="00AF688D"/>
    <w:rsid w:val="00AF7033"/>
    <w:rsid w:val="00AF72CF"/>
    <w:rsid w:val="00B001DC"/>
    <w:rsid w:val="00B00356"/>
    <w:rsid w:val="00B00C33"/>
    <w:rsid w:val="00B0176E"/>
    <w:rsid w:val="00B02D0C"/>
    <w:rsid w:val="00B03210"/>
    <w:rsid w:val="00B048F5"/>
    <w:rsid w:val="00B04E05"/>
    <w:rsid w:val="00B05200"/>
    <w:rsid w:val="00B063F4"/>
    <w:rsid w:val="00B10056"/>
    <w:rsid w:val="00B10DE0"/>
    <w:rsid w:val="00B111D3"/>
    <w:rsid w:val="00B11F16"/>
    <w:rsid w:val="00B1237B"/>
    <w:rsid w:val="00B13882"/>
    <w:rsid w:val="00B14EAF"/>
    <w:rsid w:val="00B152E0"/>
    <w:rsid w:val="00B17100"/>
    <w:rsid w:val="00B1768A"/>
    <w:rsid w:val="00B211F2"/>
    <w:rsid w:val="00B217B8"/>
    <w:rsid w:val="00B22234"/>
    <w:rsid w:val="00B225CE"/>
    <w:rsid w:val="00B23630"/>
    <w:rsid w:val="00B24E53"/>
    <w:rsid w:val="00B26554"/>
    <w:rsid w:val="00B26B9E"/>
    <w:rsid w:val="00B27151"/>
    <w:rsid w:val="00B30F15"/>
    <w:rsid w:val="00B345FD"/>
    <w:rsid w:val="00B36165"/>
    <w:rsid w:val="00B37676"/>
    <w:rsid w:val="00B376A6"/>
    <w:rsid w:val="00B409FC"/>
    <w:rsid w:val="00B41EFC"/>
    <w:rsid w:val="00B429C4"/>
    <w:rsid w:val="00B42DCF"/>
    <w:rsid w:val="00B4322F"/>
    <w:rsid w:val="00B43454"/>
    <w:rsid w:val="00B436AD"/>
    <w:rsid w:val="00B43C53"/>
    <w:rsid w:val="00B44462"/>
    <w:rsid w:val="00B447CC"/>
    <w:rsid w:val="00B453F3"/>
    <w:rsid w:val="00B45787"/>
    <w:rsid w:val="00B45936"/>
    <w:rsid w:val="00B46829"/>
    <w:rsid w:val="00B50C69"/>
    <w:rsid w:val="00B5105E"/>
    <w:rsid w:val="00B514B6"/>
    <w:rsid w:val="00B51959"/>
    <w:rsid w:val="00B51BC8"/>
    <w:rsid w:val="00B526DE"/>
    <w:rsid w:val="00B53446"/>
    <w:rsid w:val="00B53C52"/>
    <w:rsid w:val="00B55016"/>
    <w:rsid w:val="00B55792"/>
    <w:rsid w:val="00B55AE2"/>
    <w:rsid w:val="00B561A6"/>
    <w:rsid w:val="00B5686F"/>
    <w:rsid w:val="00B56A20"/>
    <w:rsid w:val="00B603AD"/>
    <w:rsid w:val="00B6115B"/>
    <w:rsid w:val="00B614DC"/>
    <w:rsid w:val="00B618E6"/>
    <w:rsid w:val="00B623CF"/>
    <w:rsid w:val="00B633A4"/>
    <w:rsid w:val="00B64B61"/>
    <w:rsid w:val="00B660F0"/>
    <w:rsid w:val="00B674F6"/>
    <w:rsid w:val="00B708B1"/>
    <w:rsid w:val="00B71478"/>
    <w:rsid w:val="00B72386"/>
    <w:rsid w:val="00B72554"/>
    <w:rsid w:val="00B725EA"/>
    <w:rsid w:val="00B72F78"/>
    <w:rsid w:val="00B747CA"/>
    <w:rsid w:val="00B74D58"/>
    <w:rsid w:val="00B75942"/>
    <w:rsid w:val="00B75975"/>
    <w:rsid w:val="00B75D96"/>
    <w:rsid w:val="00B776D5"/>
    <w:rsid w:val="00B77CB9"/>
    <w:rsid w:val="00B80711"/>
    <w:rsid w:val="00B811AC"/>
    <w:rsid w:val="00B8215A"/>
    <w:rsid w:val="00B837F8"/>
    <w:rsid w:val="00B83B9A"/>
    <w:rsid w:val="00B8564F"/>
    <w:rsid w:val="00B8592B"/>
    <w:rsid w:val="00B85FE3"/>
    <w:rsid w:val="00B86014"/>
    <w:rsid w:val="00B86736"/>
    <w:rsid w:val="00B8736E"/>
    <w:rsid w:val="00B87433"/>
    <w:rsid w:val="00B87A8E"/>
    <w:rsid w:val="00B90923"/>
    <w:rsid w:val="00B90C01"/>
    <w:rsid w:val="00B91462"/>
    <w:rsid w:val="00B93DB1"/>
    <w:rsid w:val="00B95253"/>
    <w:rsid w:val="00B95966"/>
    <w:rsid w:val="00B95B0F"/>
    <w:rsid w:val="00B96593"/>
    <w:rsid w:val="00B96819"/>
    <w:rsid w:val="00B96BEE"/>
    <w:rsid w:val="00BA2428"/>
    <w:rsid w:val="00BA45F7"/>
    <w:rsid w:val="00BA63C9"/>
    <w:rsid w:val="00BA6FA9"/>
    <w:rsid w:val="00BA74C7"/>
    <w:rsid w:val="00BA7885"/>
    <w:rsid w:val="00BB0427"/>
    <w:rsid w:val="00BB1127"/>
    <w:rsid w:val="00BB29BF"/>
    <w:rsid w:val="00BB2A71"/>
    <w:rsid w:val="00BB2DA2"/>
    <w:rsid w:val="00BB353D"/>
    <w:rsid w:val="00BB3576"/>
    <w:rsid w:val="00BB36F5"/>
    <w:rsid w:val="00BB38A1"/>
    <w:rsid w:val="00BB3F16"/>
    <w:rsid w:val="00BB499D"/>
    <w:rsid w:val="00BB4FA3"/>
    <w:rsid w:val="00BB72BC"/>
    <w:rsid w:val="00BB74CF"/>
    <w:rsid w:val="00BC0997"/>
    <w:rsid w:val="00BC0B7D"/>
    <w:rsid w:val="00BC0D1C"/>
    <w:rsid w:val="00BC153F"/>
    <w:rsid w:val="00BC2803"/>
    <w:rsid w:val="00BC2B3E"/>
    <w:rsid w:val="00BC3013"/>
    <w:rsid w:val="00BC69F8"/>
    <w:rsid w:val="00BD0E31"/>
    <w:rsid w:val="00BD141D"/>
    <w:rsid w:val="00BD32B8"/>
    <w:rsid w:val="00BD36AE"/>
    <w:rsid w:val="00BD3E95"/>
    <w:rsid w:val="00BD569B"/>
    <w:rsid w:val="00BD5E6C"/>
    <w:rsid w:val="00BD6B9E"/>
    <w:rsid w:val="00BD74FC"/>
    <w:rsid w:val="00BE127C"/>
    <w:rsid w:val="00BE1E07"/>
    <w:rsid w:val="00BE21EF"/>
    <w:rsid w:val="00BE2C00"/>
    <w:rsid w:val="00BE305D"/>
    <w:rsid w:val="00BE3ACB"/>
    <w:rsid w:val="00BE4173"/>
    <w:rsid w:val="00BE51E8"/>
    <w:rsid w:val="00BE5AC9"/>
    <w:rsid w:val="00BE5FEA"/>
    <w:rsid w:val="00BE745D"/>
    <w:rsid w:val="00BE7724"/>
    <w:rsid w:val="00BF13A8"/>
    <w:rsid w:val="00BF21CF"/>
    <w:rsid w:val="00BF24EE"/>
    <w:rsid w:val="00BF3B8B"/>
    <w:rsid w:val="00BF63DD"/>
    <w:rsid w:val="00C012C2"/>
    <w:rsid w:val="00C01D0E"/>
    <w:rsid w:val="00C01D71"/>
    <w:rsid w:val="00C02E7C"/>
    <w:rsid w:val="00C038FC"/>
    <w:rsid w:val="00C04345"/>
    <w:rsid w:val="00C04C5E"/>
    <w:rsid w:val="00C05752"/>
    <w:rsid w:val="00C06346"/>
    <w:rsid w:val="00C06E47"/>
    <w:rsid w:val="00C10179"/>
    <w:rsid w:val="00C105BF"/>
    <w:rsid w:val="00C14610"/>
    <w:rsid w:val="00C1480E"/>
    <w:rsid w:val="00C14893"/>
    <w:rsid w:val="00C149D5"/>
    <w:rsid w:val="00C152E5"/>
    <w:rsid w:val="00C1569E"/>
    <w:rsid w:val="00C15910"/>
    <w:rsid w:val="00C15B8B"/>
    <w:rsid w:val="00C15CB9"/>
    <w:rsid w:val="00C17387"/>
    <w:rsid w:val="00C208ED"/>
    <w:rsid w:val="00C223D8"/>
    <w:rsid w:val="00C22894"/>
    <w:rsid w:val="00C243BD"/>
    <w:rsid w:val="00C246C4"/>
    <w:rsid w:val="00C2479E"/>
    <w:rsid w:val="00C2498A"/>
    <w:rsid w:val="00C253C1"/>
    <w:rsid w:val="00C25FE1"/>
    <w:rsid w:val="00C26340"/>
    <w:rsid w:val="00C307FA"/>
    <w:rsid w:val="00C317D3"/>
    <w:rsid w:val="00C35392"/>
    <w:rsid w:val="00C36877"/>
    <w:rsid w:val="00C36DA7"/>
    <w:rsid w:val="00C36DDB"/>
    <w:rsid w:val="00C36F01"/>
    <w:rsid w:val="00C373F9"/>
    <w:rsid w:val="00C4098D"/>
    <w:rsid w:val="00C40DD4"/>
    <w:rsid w:val="00C4143D"/>
    <w:rsid w:val="00C41989"/>
    <w:rsid w:val="00C41DA9"/>
    <w:rsid w:val="00C4209A"/>
    <w:rsid w:val="00C42D6C"/>
    <w:rsid w:val="00C43859"/>
    <w:rsid w:val="00C443F7"/>
    <w:rsid w:val="00C44DD0"/>
    <w:rsid w:val="00C450B4"/>
    <w:rsid w:val="00C460B7"/>
    <w:rsid w:val="00C46736"/>
    <w:rsid w:val="00C471B2"/>
    <w:rsid w:val="00C47914"/>
    <w:rsid w:val="00C525BF"/>
    <w:rsid w:val="00C52775"/>
    <w:rsid w:val="00C52F19"/>
    <w:rsid w:val="00C53383"/>
    <w:rsid w:val="00C54476"/>
    <w:rsid w:val="00C6122E"/>
    <w:rsid w:val="00C61876"/>
    <w:rsid w:val="00C61E8A"/>
    <w:rsid w:val="00C6282A"/>
    <w:rsid w:val="00C62B2E"/>
    <w:rsid w:val="00C63B4C"/>
    <w:rsid w:val="00C6476F"/>
    <w:rsid w:val="00C66B3C"/>
    <w:rsid w:val="00C6742D"/>
    <w:rsid w:val="00C6743A"/>
    <w:rsid w:val="00C70BC1"/>
    <w:rsid w:val="00C7211B"/>
    <w:rsid w:val="00C72949"/>
    <w:rsid w:val="00C72D43"/>
    <w:rsid w:val="00C73202"/>
    <w:rsid w:val="00C73A62"/>
    <w:rsid w:val="00C75041"/>
    <w:rsid w:val="00C77E57"/>
    <w:rsid w:val="00C77EB6"/>
    <w:rsid w:val="00C805BE"/>
    <w:rsid w:val="00C8062F"/>
    <w:rsid w:val="00C80FF3"/>
    <w:rsid w:val="00C833DD"/>
    <w:rsid w:val="00C837B2"/>
    <w:rsid w:val="00C83856"/>
    <w:rsid w:val="00C842CD"/>
    <w:rsid w:val="00C85D4A"/>
    <w:rsid w:val="00C86820"/>
    <w:rsid w:val="00C87699"/>
    <w:rsid w:val="00C87754"/>
    <w:rsid w:val="00C90AC8"/>
    <w:rsid w:val="00C90AEE"/>
    <w:rsid w:val="00C9106B"/>
    <w:rsid w:val="00C924B8"/>
    <w:rsid w:val="00C94DF1"/>
    <w:rsid w:val="00C95C43"/>
    <w:rsid w:val="00C95CF8"/>
    <w:rsid w:val="00C9626E"/>
    <w:rsid w:val="00C966B9"/>
    <w:rsid w:val="00C9777F"/>
    <w:rsid w:val="00CA05C1"/>
    <w:rsid w:val="00CA1C9B"/>
    <w:rsid w:val="00CA2136"/>
    <w:rsid w:val="00CA220E"/>
    <w:rsid w:val="00CA45DC"/>
    <w:rsid w:val="00CA4843"/>
    <w:rsid w:val="00CA4B47"/>
    <w:rsid w:val="00CA4FF4"/>
    <w:rsid w:val="00CA56E9"/>
    <w:rsid w:val="00CA63D0"/>
    <w:rsid w:val="00CA6D6A"/>
    <w:rsid w:val="00CA7741"/>
    <w:rsid w:val="00CA77C7"/>
    <w:rsid w:val="00CA7B17"/>
    <w:rsid w:val="00CB1658"/>
    <w:rsid w:val="00CB2460"/>
    <w:rsid w:val="00CB359A"/>
    <w:rsid w:val="00CB3617"/>
    <w:rsid w:val="00CB44B8"/>
    <w:rsid w:val="00CB561C"/>
    <w:rsid w:val="00CB780E"/>
    <w:rsid w:val="00CB7E36"/>
    <w:rsid w:val="00CC17A6"/>
    <w:rsid w:val="00CC1A97"/>
    <w:rsid w:val="00CC2BF8"/>
    <w:rsid w:val="00CC515C"/>
    <w:rsid w:val="00CC5C81"/>
    <w:rsid w:val="00CC68AF"/>
    <w:rsid w:val="00CC6C58"/>
    <w:rsid w:val="00CD104F"/>
    <w:rsid w:val="00CD15C5"/>
    <w:rsid w:val="00CD3172"/>
    <w:rsid w:val="00CD3D1C"/>
    <w:rsid w:val="00CD3D6A"/>
    <w:rsid w:val="00CD3D7B"/>
    <w:rsid w:val="00CD4244"/>
    <w:rsid w:val="00CD7C25"/>
    <w:rsid w:val="00CD7E1D"/>
    <w:rsid w:val="00CD7FBC"/>
    <w:rsid w:val="00CE062D"/>
    <w:rsid w:val="00CE067D"/>
    <w:rsid w:val="00CE0A11"/>
    <w:rsid w:val="00CE0E28"/>
    <w:rsid w:val="00CE1255"/>
    <w:rsid w:val="00CE2ADE"/>
    <w:rsid w:val="00CE403D"/>
    <w:rsid w:val="00CE43FD"/>
    <w:rsid w:val="00CE4CBE"/>
    <w:rsid w:val="00CE6000"/>
    <w:rsid w:val="00CF45F3"/>
    <w:rsid w:val="00CF4F93"/>
    <w:rsid w:val="00CF53EB"/>
    <w:rsid w:val="00CF64BD"/>
    <w:rsid w:val="00CF7BB8"/>
    <w:rsid w:val="00D00DE7"/>
    <w:rsid w:val="00D0142A"/>
    <w:rsid w:val="00D01D89"/>
    <w:rsid w:val="00D0204B"/>
    <w:rsid w:val="00D02343"/>
    <w:rsid w:val="00D02E9B"/>
    <w:rsid w:val="00D03509"/>
    <w:rsid w:val="00D036BF"/>
    <w:rsid w:val="00D043EC"/>
    <w:rsid w:val="00D0674D"/>
    <w:rsid w:val="00D06A47"/>
    <w:rsid w:val="00D06FAB"/>
    <w:rsid w:val="00D10B02"/>
    <w:rsid w:val="00D12110"/>
    <w:rsid w:val="00D122E7"/>
    <w:rsid w:val="00D14371"/>
    <w:rsid w:val="00D1446D"/>
    <w:rsid w:val="00D149F2"/>
    <w:rsid w:val="00D155AC"/>
    <w:rsid w:val="00D15A31"/>
    <w:rsid w:val="00D15D2F"/>
    <w:rsid w:val="00D164D2"/>
    <w:rsid w:val="00D17739"/>
    <w:rsid w:val="00D17CA7"/>
    <w:rsid w:val="00D20018"/>
    <w:rsid w:val="00D20271"/>
    <w:rsid w:val="00D20452"/>
    <w:rsid w:val="00D20B3E"/>
    <w:rsid w:val="00D23EDD"/>
    <w:rsid w:val="00D2454D"/>
    <w:rsid w:val="00D25699"/>
    <w:rsid w:val="00D25A74"/>
    <w:rsid w:val="00D25C0E"/>
    <w:rsid w:val="00D25EA6"/>
    <w:rsid w:val="00D26858"/>
    <w:rsid w:val="00D2692F"/>
    <w:rsid w:val="00D3131B"/>
    <w:rsid w:val="00D31EDA"/>
    <w:rsid w:val="00D328E3"/>
    <w:rsid w:val="00D3475B"/>
    <w:rsid w:val="00D349AD"/>
    <w:rsid w:val="00D350F8"/>
    <w:rsid w:val="00D3549D"/>
    <w:rsid w:val="00D356F2"/>
    <w:rsid w:val="00D3665E"/>
    <w:rsid w:val="00D367E5"/>
    <w:rsid w:val="00D3688F"/>
    <w:rsid w:val="00D37FC6"/>
    <w:rsid w:val="00D4034B"/>
    <w:rsid w:val="00D40BE9"/>
    <w:rsid w:val="00D40F0D"/>
    <w:rsid w:val="00D4161A"/>
    <w:rsid w:val="00D41D0D"/>
    <w:rsid w:val="00D420B3"/>
    <w:rsid w:val="00D423D0"/>
    <w:rsid w:val="00D42B6B"/>
    <w:rsid w:val="00D44AA0"/>
    <w:rsid w:val="00D45AEE"/>
    <w:rsid w:val="00D45DA4"/>
    <w:rsid w:val="00D46A9D"/>
    <w:rsid w:val="00D46DA1"/>
    <w:rsid w:val="00D46F1F"/>
    <w:rsid w:val="00D4782E"/>
    <w:rsid w:val="00D47CB1"/>
    <w:rsid w:val="00D50102"/>
    <w:rsid w:val="00D50D47"/>
    <w:rsid w:val="00D50F9D"/>
    <w:rsid w:val="00D5155F"/>
    <w:rsid w:val="00D51A5A"/>
    <w:rsid w:val="00D51F35"/>
    <w:rsid w:val="00D535AB"/>
    <w:rsid w:val="00D541BF"/>
    <w:rsid w:val="00D574A5"/>
    <w:rsid w:val="00D604DB"/>
    <w:rsid w:val="00D60BE1"/>
    <w:rsid w:val="00D60CE5"/>
    <w:rsid w:val="00D614C0"/>
    <w:rsid w:val="00D61F17"/>
    <w:rsid w:val="00D62C45"/>
    <w:rsid w:val="00D62E81"/>
    <w:rsid w:val="00D6312C"/>
    <w:rsid w:val="00D64BB7"/>
    <w:rsid w:val="00D65C8A"/>
    <w:rsid w:val="00D66272"/>
    <w:rsid w:val="00D70723"/>
    <w:rsid w:val="00D72945"/>
    <w:rsid w:val="00D74284"/>
    <w:rsid w:val="00D74B03"/>
    <w:rsid w:val="00D74ECA"/>
    <w:rsid w:val="00D7665B"/>
    <w:rsid w:val="00D818D0"/>
    <w:rsid w:val="00D8192B"/>
    <w:rsid w:val="00D81FEF"/>
    <w:rsid w:val="00D825B7"/>
    <w:rsid w:val="00D83AC7"/>
    <w:rsid w:val="00D84786"/>
    <w:rsid w:val="00D86E2F"/>
    <w:rsid w:val="00D87699"/>
    <w:rsid w:val="00D87B81"/>
    <w:rsid w:val="00D9018C"/>
    <w:rsid w:val="00D90A52"/>
    <w:rsid w:val="00D91117"/>
    <w:rsid w:val="00D91433"/>
    <w:rsid w:val="00D91641"/>
    <w:rsid w:val="00D91C8E"/>
    <w:rsid w:val="00D91F90"/>
    <w:rsid w:val="00D921F6"/>
    <w:rsid w:val="00D92448"/>
    <w:rsid w:val="00D92F11"/>
    <w:rsid w:val="00D957EA"/>
    <w:rsid w:val="00D966F0"/>
    <w:rsid w:val="00D96D2F"/>
    <w:rsid w:val="00D97672"/>
    <w:rsid w:val="00DA0EA9"/>
    <w:rsid w:val="00DA1154"/>
    <w:rsid w:val="00DA1CB5"/>
    <w:rsid w:val="00DA3649"/>
    <w:rsid w:val="00DA3B6D"/>
    <w:rsid w:val="00DA4B55"/>
    <w:rsid w:val="00DA5F92"/>
    <w:rsid w:val="00DA5FA3"/>
    <w:rsid w:val="00DA6656"/>
    <w:rsid w:val="00DA722C"/>
    <w:rsid w:val="00DA788C"/>
    <w:rsid w:val="00DA78AD"/>
    <w:rsid w:val="00DA78E9"/>
    <w:rsid w:val="00DB0D40"/>
    <w:rsid w:val="00DB18FC"/>
    <w:rsid w:val="00DB233E"/>
    <w:rsid w:val="00DB24F0"/>
    <w:rsid w:val="00DB4C83"/>
    <w:rsid w:val="00DB4FE6"/>
    <w:rsid w:val="00DB526D"/>
    <w:rsid w:val="00DB5ACF"/>
    <w:rsid w:val="00DB5F05"/>
    <w:rsid w:val="00DB6F33"/>
    <w:rsid w:val="00DB7458"/>
    <w:rsid w:val="00DB7E8F"/>
    <w:rsid w:val="00DC4C74"/>
    <w:rsid w:val="00DC5877"/>
    <w:rsid w:val="00DC76B8"/>
    <w:rsid w:val="00DC7C75"/>
    <w:rsid w:val="00DD1395"/>
    <w:rsid w:val="00DD140B"/>
    <w:rsid w:val="00DD1A9A"/>
    <w:rsid w:val="00DD1DC2"/>
    <w:rsid w:val="00DD3223"/>
    <w:rsid w:val="00DD3CBB"/>
    <w:rsid w:val="00DD572C"/>
    <w:rsid w:val="00DD61EC"/>
    <w:rsid w:val="00DD661D"/>
    <w:rsid w:val="00DD7D3D"/>
    <w:rsid w:val="00DD7E7D"/>
    <w:rsid w:val="00DE0C02"/>
    <w:rsid w:val="00DE12B2"/>
    <w:rsid w:val="00DE1A53"/>
    <w:rsid w:val="00DE2E4B"/>
    <w:rsid w:val="00DE3C87"/>
    <w:rsid w:val="00DE4A35"/>
    <w:rsid w:val="00DE535A"/>
    <w:rsid w:val="00DE579B"/>
    <w:rsid w:val="00DE5987"/>
    <w:rsid w:val="00DE5E03"/>
    <w:rsid w:val="00DE667E"/>
    <w:rsid w:val="00DE6A0E"/>
    <w:rsid w:val="00DE77BD"/>
    <w:rsid w:val="00DF1EA2"/>
    <w:rsid w:val="00DF391D"/>
    <w:rsid w:val="00DF75CF"/>
    <w:rsid w:val="00DF7F4A"/>
    <w:rsid w:val="00E0113B"/>
    <w:rsid w:val="00E01D0E"/>
    <w:rsid w:val="00E03445"/>
    <w:rsid w:val="00E0414C"/>
    <w:rsid w:val="00E06103"/>
    <w:rsid w:val="00E06671"/>
    <w:rsid w:val="00E06847"/>
    <w:rsid w:val="00E10A33"/>
    <w:rsid w:val="00E1237B"/>
    <w:rsid w:val="00E125C0"/>
    <w:rsid w:val="00E127CE"/>
    <w:rsid w:val="00E1333D"/>
    <w:rsid w:val="00E1386E"/>
    <w:rsid w:val="00E14620"/>
    <w:rsid w:val="00E17648"/>
    <w:rsid w:val="00E2086B"/>
    <w:rsid w:val="00E21EA8"/>
    <w:rsid w:val="00E22F52"/>
    <w:rsid w:val="00E23B39"/>
    <w:rsid w:val="00E24184"/>
    <w:rsid w:val="00E24DCA"/>
    <w:rsid w:val="00E3039C"/>
    <w:rsid w:val="00E30C24"/>
    <w:rsid w:val="00E30C94"/>
    <w:rsid w:val="00E3154C"/>
    <w:rsid w:val="00E3188B"/>
    <w:rsid w:val="00E318B4"/>
    <w:rsid w:val="00E31EFF"/>
    <w:rsid w:val="00E326DE"/>
    <w:rsid w:val="00E347D0"/>
    <w:rsid w:val="00E35306"/>
    <w:rsid w:val="00E35DFE"/>
    <w:rsid w:val="00E36799"/>
    <w:rsid w:val="00E37C59"/>
    <w:rsid w:val="00E41D89"/>
    <w:rsid w:val="00E42C7E"/>
    <w:rsid w:val="00E43763"/>
    <w:rsid w:val="00E45373"/>
    <w:rsid w:val="00E47205"/>
    <w:rsid w:val="00E47584"/>
    <w:rsid w:val="00E47FDE"/>
    <w:rsid w:val="00E5276D"/>
    <w:rsid w:val="00E528A9"/>
    <w:rsid w:val="00E52C12"/>
    <w:rsid w:val="00E53654"/>
    <w:rsid w:val="00E53B06"/>
    <w:rsid w:val="00E5695E"/>
    <w:rsid w:val="00E6103D"/>
    <w:rsid w:val="00E63882"/>
    <w:rsid w:val="00E63B9F"/>
    <w:rsid w:val="00E645F4"/>
    <w:rsid w:val="00E64E90"/>
    <w:rsid w:val="00E65B7F"/>
    <w:rsid w:val="00E67744"/>
    <w:rsid w:val="00E70D1C"/>
    <w:rsid w:val="00E7105F"/>
    <w:rsid w:val="00E728AE"/>
    <w:rsid w:val="00E72DC6"/>
    <w:rsid w:val="00E735A2"/>
    <w:rsid w:val="00E74984"/>
    <w:rsid w:val="00E77484"/>
    <w:rsid w:val="00E8041F"/>
    <w:rsid w:val="00E816CE"/>
    <w:rsid w:val="00E81D9B"/>
    <w:rsid w:val="00E83170"/>
    <w:rsid w:val="00E83DAE"/>
    <w:rsid w:val="00E846D5"/>
    <w:rsid w:val="00E8474C"/>
    <w:rsid w:val="00E87BE3"/>
    <w:rsid w:val="00E9029B"/>
    <w:rsid w:val="00E90381"/>
    <w:rsid w:val="00E905AB"/>
    <w:rsid w:val="00E90C15"/>
    <w:rsid w:val="00E91268"/>
    <w:rsid w:val="00E9144E"/>
    <w:rsid w:val="00E9345D"/>
    <w:rsid w:val="00E946CC"/>
    <w:rsid w:val="00E9622E"/>
    <w:rsid w:val="00E96822"/>
    <w:rsid w:val="00E973D8"/>
    <w:rsid w:val="00E976F7"/>
    <w:rsid w:val="00E97947"/>
    <w:rsid w:val="00E97D95"/>
    <w:rsid w:val="00EA0931"/>
    <w:rsid w:val="00EA2BE3"/>
    <w:rsid w:val="00EA3FF9"/>
    <w:rsid w:val="00EA4838"/>
    <w:rsid w:val="00EA4D70"/>
    <w:rsid w:val="00EA58BC"/>
    <w:rsid w:val="00EA61B0"/>
    <w:rsid w:val="00EA76D8"/>
    <w:rsid w:val="00EB1401"/>
    <w:rsid w:val="00EB18CB"/>
    <w:rsid w:val="00EB22F0"/>
    <w:rsid w:val="00EB2653"/>
    <w:rsid w:val="00EB472B"/>
    <w:rsid w:val="00EB53B7"/>
    <w:rsid w:val="00EB5F90"/>
    <w:rsid w:val="00EB6FC9"/>
    <w:rsid w:val="00EB7841"/>
    <w:rsid w:val="00EC1179"/>
    <w:rsid w:val="00EC1F08"/>
    <w:rsid w:val="00EC28EB"/>
    <w:rsid w:val="00EC29DE"/>
    <w:rsid w:val="00EC2CA8"/>
    <w:rsid w:val="00EC473E"/>
    <w:rsid w:val="00EC47E3"/>
    <w:rsid w:val="00EC5C9A"/>
    <w:rsid w:val="00EC62DB"/>
    <w:rsid w:val="00EC7227"/>
    <w:rsid w:val="00ED017D"/>
    <w:rsid w:val="00ED0EDA"/>
    <w:rsid w:val="00ED2A33"/>
    <w:rsid w:val="00ED3D43"/>
    <w:rsid w:val="00ED3E4B"/>
    <w:rsid w:val="00ED3F2C"/>
    <w:rsid w:val="00ED43D7"/>
    <w:rsid w:val="00ED5401"/>
    <w:rsid w:val="00ED5666"/>
    <w:rsid w:val="00ED581F"/>
    <w:rsid w:val="00ED5CE3"/>
    <w:rsid w:val="00ED6048"/>
    <w:rsid w:val="00ED6149"/>
    <w:rsid w:val="00ED6503"/>
    <w:rsid w:val="00ED6FB9"/>
    <w:rsid w:val="00ED705C"/>
    <w:rsid w:val="00ED7BF1"/>
    <w:rsid w:val="00EE0CDB"/>
    <w:rsid w:val="00EE12A8"/>
    <w:rsid w:val="00EE5F94"/>
    <w:rsid w:val="00EE617B"/>
    <w:rsid w:val="00EE677E"/>
    <w:rsid w:val="00EE681F"/>
    <w:rsid w:val="00EE6D01"/>
    <w:rsid w:val="00EE6FE3"/>
    <w:rsid w:val="00EE77A8"/>
    <w:rsid w:val="00EF1505"/>
    <w:rsid w:val="00EF25DE"/>
    <w:rsid w:val="00EF274B"/>
    <w:rsid w:val="00EF3F91"/>
    <w:rsid w:val="00EF473E"/>
    <w:rsid w:val="00EF6C27"/>
    <w:rsid w:val="00EF7B1C"/>
    <w:rsid w:val="00F002FF"/>
    <w:rsid w:val="00F00483"/>
    <w:rsid w:val="00F01798"/>
    <w:rsid w:val="00F02A0B"/>
    <w:rsid w:val="00F02C55"/>
    <w:rsid w:val="00F031B9"/>
    <w:rsid w:val="00F036C9"/>
    <w:rsid w:val="00F042B4"/>
    <w:rsid w:val="00F050B0"/>
    <w:rsid w:val="00F0677C"/>
    <w:rsid w:val="00F0706D"/>
    <w:rsid w:val="00F10A36"/>
    <w:rsid w:val="00F11255"/>
    <w:rsid w:val="00F1135E"/>
    <w:rsid w:val="00F11FA6"/>
    <w:rsid w:val="00F1287D"/>
    <w:rsid w:val="00F14D9B"/>
    <w:rsid w:val="00F15F5A"/>
    <w:rsid w:val="00F16B54"/>
    <w:rsid w:val="00F17AAF"/>
    <w:rsid w:val="00F207E8"/>
    <w:rsid w:val="00F2171F"/>
    <w:rsid w:val="00F2243B"/>
    <w:rsid w:val="00F22AFA"/>
    <w:rsid w:val="00F235D9"/>
    <w:rsid w:val="00F23835"/>
    <w:rsid w:val="00F23AB2"/>
    <w:rsid w:val="00F23D8D"/>
    <w:rsid w:val="00F24FE9"/>
    <w:rsid w:val="00F26400"/>
    <w:rsid w:val="00F270E4"/>
    <w:rsid w:val="00F27E79"/>
    <w:rsid w:val="00F310C3"/>
    <w:rsid w:val="00F31130"/>
    <w:rsid w:val="00F32969"/>
    <w:rsid w:val="00F32D6F"/>
    <w:rsid w:val="00F333E9"/>
    <w:rsid w:val="00F336FD"/>
    <w:rsid w:val="00F34935"/>
    <w:rsid w:val="00F3544F"/>
    <w:rsid w:val="00F35A9B"/>
    <w:rsid w:val="00F36AB8"/>
    <w:rsid w:val="00F3736D"/>
    <w:rsid w:val="00F375BB"/>
    <w:rsid w:val="00F4070C"/>
    <w:rsid w:val="00F40E29"/>
    <w:rsid w:val="00F41BD9"/>
    <w:rsid w:val="00F41D29"/>
    <w:rsid w:val="00F42E68"/>
    <w:rsid w:val="00F44174"/>
    <w:rsid w:val="00F44240"/>
    <w:rsid w:val="00F46230"/>
    <w:rsid w:val="00F466B1"/>
    <w:rsid w:val="00F520F2"/>
    <w:rsid w:val="00F52185"/>
    <w:rsid w:val="00F5372C"/>
    <w:rsid w:val="00F53A6B"/>
    <w:rsid w:val="00F54106"/>
    <w:rsid w:val="00F54B1A"/>
    <w:rsid w:val="00F54F8D"/>
    <w:rsid w:val="00F61666"/>
    <w:rsid w:val="00F61918"/>
    <w:rsid w:val="00F619D8"/>
    <w:rsid w:val="00F625A0"/>
    <w:rsid w:val="00F62706"/>
    <w:rsid w:val="00F62E8F"/>
    <w:rsid w:val="00F63F1C"/>
    <w:rsid w:val="00F646F2"/>
    <w:rsid w:val="00F648E4"/>
    <w:rsid w:val="00F64BA9"/>
    <w:rsid w:val="00F64BC1"/>
    <w:rsid w:val="00F64D1C"/>
    <w:rsid w:val="00F65531"/>
    <w:rsid w:val="00F658C6"/>
    <w:rsid w:val="00F65B92"/>
    <w:rsid w:val="00F65BF0"/>
    <w:rsid w:val="00F65CA4"/>
    <w:rsid w:val="00F66E96"/>
    <w:rsid w:val="00F66F48"/>
    <w:rsid w:val="00F70D84"/>
    <w:rsid w:val="00F710B9"/>
    <w:rsid w:val="00F7150A"/>
    <w:rsid w:val="00F722AB"/>
    <w:rsid w:val="00F738FE"/>
    <w:rsid w:val="00F73F36"/>
    <w:rsid w:val="00F75708"/>
    <w:rsid w:val="00F75C8E"/>
    <w:rsid w:val="00F75CA8"/>
    <w:rsid w:val="00F762F6"/>
    <w:rsid w:val="00F76629"/>
    <w:rsid w:val="00F7664B"/>
    <w:rsid w:val="00F768D6"/>
    <w:rsid w:val="00F76A29"/>
    <w:rsid w:val="00F76AD1"/>
    <w:rsid w:val="00F77E2A"/>
    <w:rsid w:val="00F80427"/>
    <w:rsid w:val="00F80BE8"/>
    <w:rsid w:val="00F81414"/>
    <w:rsid w:val="00F8234D"/>
    <w:rsid w:val="00F8391E"/>
    <w:rsid w:val="00F848EC"/>
    <w:rsid w:val="00F85CFA"/>
    <w:rsid w:val="00F86300"/>
    <w:rsid w:val="00F866DB"/>
    <w:rsid w:val="00F86AC1"/>
    <w:rsid w:val="00F86C7D"/>
    <w:rsid w:val="00F87327"/>
    <w:rsid w:val="00F8747D"/>
    <w:rsid w:val="00F87B09"/>
    <w:rsid w:val="00F87D73"/>
    <w:rsid w:val="00F87E98"/>
    <w:rsid w:val="00F90C6B"/>
    <w:rsid w:val="00F91DCB"/>
    <w:rsid w:val="00F92BAA"/>
    <w:rsid w:val="00F92C79"/>
    <w:rsid w:val="00F93852"/>
    <w:rsid w:val="00F9462D"/>
    <w:rsid w:val="00F95DE8"/>
    <w:rsid w:val="00F96205"/>
    <w:rsid w:val="00F962A7"/>
    <w:rsid w:val="00F97EBB"/>
    <w:rsid w:val="00FA09F8"/>
    <w:rsid w:val="00FA1486"/>
    <w:rsid w:val="00FA1CFB"/>
    <w:rsid w:val="00FA2BDD"/>
    <w:rsid w:val="00FA308E"/>
    <w:rsid w:val="00FA39FE"/>
    <w:rsid w:val="00FA595A"/>
    <w:rsid w:val="00FA60E3"/>
    <w:rsid w:val="00FA61B9"/>
    <w:rsid w:val="00FA66E6"/>
    <w:rsid w:val="00FA710F"/>
    <w:rsid w:val="00FB03EB"/>
    <w:rsid w:val="00FB1511"/>
    <w:rsid w:val="00FB24EF"/>
    <w:rsid w:val="00FB3F5A"/>
    <w:rsid w:val="00FB54B1"/>
    <w:rsid w:val="00FB5DE5"/>
    <w:rsid w:val="00FB68B0"/>
    <w:rsid w:val="00FB75AC"/>
    <w:rsid w:val="00FC02CA"/>
    <w:rsid w:val="00FC076E"/>
    <w:rsid w:val="00FC3D77"/>
    <w:rsid w:val="00FC4653"/>
    <w:rsid w:val="00FC4BFF"/>
    <w:rsid w:val="00FC6DF8"/>
    <w:rsid w:val="00FC6E49"/>
    <w:rsid w:val="00FC73BE"/>
    <w:rsid w:val="00FC7BAF"/>
    <w:rsid w:val="00FD0069"/>
    <w:rsid w:val="00FD1A0D"/>
    <w:rsid w:val="00FD1DFB"/>
    <w:rsid w:val="00FD2D2B"/>
    <w:rsid w:val="00FD57B6"/>
    <w:rsid w:val="00FD6488"/>
    <w:rsid w:val="00FD6EB7"/>
    <w:rsid w:val="00FE04A3"/>
    <w:rsid w:val="00FE24A5"/>
    <w:rsid w:val="00FE270F"/>
    <w:rsid w:val="00FE283E"/>
    <w:rsid w:val="00FE2904"/>
    <w:rsid w:val="00FE2A34"/>
    <w:rsid w:val="00FE39AA"/>
    <w:rsid w:val="00FE3ADA"/>
    <w:rsid w:val="00FE3FE3"/>
    <w:rsid w:val="00FE4D06"/>
    <w:rsid w:val="00FE4FD7"/>
    <w:rsid w:val="00FE5420"/>
    <w:rsid w:val="00FE6005"/>
    <w:rsid w:val="00FE64D6"/>
    <w:rsid w:val="00FE6648"/>
    <w:rsid w:val="00FE6A90"/>
    <w:rsid w:val="00FE6E92"/>
    <w:rsid w:val="00FE7C52"/>
    <w:rsid w:val="00FE7E42"/>
    <w:rsid w:val="00FE7EC7"/>
    <w:rsid w:val="00FF10E7"/>
    <w:rsid w:val="00FF1674"/>
    <w:rsid w:val="00FF1820"/>
    <w:rsid w:val="00FF2A79"/>
    <w:rsid w:val="00FF4200"/>
    <w:rsid w:val="00FF45D3"/>
    <w:rsid w:val="00FF45F5"/>
    <w:rsid w:val="00FF4A37"/>
    <w:rsid w:val="00FF4AF6"/>
    <w:rsid w:val="00FF5178"/>
    <w:rsid w:val="00FF51D1"/>
    <w:rsid w:val="00FF52CC"/>
    <w:rsid w:val="00FF7596"/>
    <w:rsid w:val="00FF7E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945"/>
    <o:shapelayout v:ext="edit">
      <o:idmap v:ext="edit" data="1"/>
    </o:shapelayout>
  </w:shapeDefaults>
  <w:decimalSymbol w:val="."/>
  <w:listSeparator w:val=","/>
  <w15:docId w15:val="{93CBB2FB-761E-4DF9-AB13-0EC83E928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5F4"/>
    <w:pPr>
      <w:ind w:right="-694"/>
      <w:jc w:val="both"/>
    </w:pPr>
    <w:rPr>
      <w:rFonts w:ascii="AngsanaUPC" w:hAnsi="AngsanaUPC" w:cs="AngsanaUPC"/>
      <w:sz w:val="32"/>
      <w:szCs w:val="32"/>
    </w:rPr>
  </w:style>
  <w:style w:type="paragraph" w:styleId="Heading1">
    <w:name w:val="heading 1"/>
    <w:basedOn w:val="Normal"/>
    <w:next w:val="Normal"/>
    <w:qFormat/>
    <w:rsid w:val="00E645F4"/>
    <w:pPr>
      <w:keepNext/>
      <w:spacing w:line="240" w:lineRule="exact"/>
      <w:ind w:right="0"/>
      <w:outlineLvl w:val="0"/>
    </w:pPr>
    <w:rPr>
      <w:rFonts w:ascii="BrowalliaUPC" w:hAnsi="BrowalliaUPC" w:cs="BrowalliaUPC"/>
      <w:spacing w:val="-4"/>
      <w:sz w:val="20"/>
      <w:szCs w:val="20"/>
      <w:u w:val="single"/>
    </w:rPr>
  </w:style>
  <w:style w:type="paragraph" w:styleId="Heading2">
    <w:name w:val="heading 2"/>
    <w:basedOn w:val="Normal"/>
    <w:next w:val="Normal"/>
    <w:qFormat/>
    <w:rsid w:val="00E645F4"/>
    <w:pPr>
      <w:keepNext/>
      <w:tabs>
        <w:tab w:val="center" w:pos="6840"/>
      </w:tabs>
      <w:ind w:right="26"/>
      <w:jc w:val="center"/>
      <w:outlineLvl w:val="1"/>
    </w:pPr>
    <w:rPr>
      <w:b/>
      <w:bCs/>
    </w:rPr>
  </w:style>
  <w:style w:type="paragraph" w:styleId="Heading3">
    <w:name w:val="heading 3"/>
    <w:basedOn w:val="Normal"/>
    <w:next w:val="Normal"/>
    <w:qFormat/>
    <w:rsid w:val="00E645F4"/>
    <w:pPr>
      <w:keepNext/>
      <w:spacing w:line="380" w:lineRule="exact"/>
      <w:ind w:right="-259"/>
      <w:jc w:val="center"/>
      <w:outlineLvl w:val="2"/>
    </w:pPr>
    <w:rPr>
      <w:b/>
      <w:bCs/>
    </w:rPr>
  </w:style>
  <w:style w:type="paragraph" w:styleId="Heading4">
    <w:name w:val="heading 4"/>
    <w:basedOn w:val="Normal"/>
    <w:next w:val="Normal"/>
    <w:qFormat/>
    <w:rsid w:val="00E645F4"/>
    <w:pPr>
      <w:keepNext/>
      <w:ind w:right="-108"/>
      <w:jc w:val="center"/>
      <w:outlineLvl w:val="3"/>
    </w:pPr>
    <w:rPr>
      <w:sz w:val="22"/>
      <w:szCs w:val="22"/>
    </w:rPr>
  </w:style>
  <w:style w:type="paragraph" w:styleId="Heading5">
    <w:name w:val="heading 5"/>
    <w:basedOn w:val="Normal"/>
    <w:next w:val="Normal"/>
    <w:qFormat/>
    <w:rsid w:val="00E645F4"/>
    <w:pPr>
      <w:keepNext/>
      <w:ind w:right="28"/>
      <w:jc w:val="right"/>
      <w:outlineLvl w:val="4"/>
    </w:pPr>
    <w:rPr>
      <w:b/>
      <w:bCs/>
      <w:u w:val="single"/>
    </w:rPr>
  </w:style>
  <w:style w:type="paragraph" w:styleId="Heading6">
    <w:name w:val="heading 6"/>
    <w:basedOn w:val="Normal"/>
    <w:next w:val="Normal"/>
    <w:qFormat/>
    <w:rsid w:val="00E645F4"/>
    <w:pPr>
      <w:keepNext/>
      <w:tabs>
        <w:tab w:val="left" w:pos="1080"/>
      </w:tabs>
      <w:spacing w:line="340" w:lineRule="exact"/>
      <w:ind w:right="0"/>
      <w:jc w:val="center"/>
      <w:outlineLvl w:val="5"/>
    </w:pPr>
    <w:rPr>
      <w:b/>
      <w:bCs/>
      <w:sz w:val="24"/>
      <w:szCs w:val="24"/>
    </w:rPr>
  </w:style>
  <w:style w:type="paragraph" w:styleId="Heading7">
    <w:name w:val="heading 7"/>
    <w:basedOn w:val="Normal"/>
    <w:next w:val="Normal"/>
    <w:qFormat/>
    <w:rsid w:val="00E645F4"/>
    <w:pPr>
      <w:keepNext/>
      <w:tabs>
        <w:tab w:val="left" w:pos="540"/>
        <w:tab w:val="left" w:pos="1440"/>
      </w:tabs>
      <w:ind w:right="-90"/>
      <w:jc w:val="center"/>
      <w:outlineLvl w:val="6"/>
    </w:pPr>
    <w:rPr>
      <w:b/>
      <w:bCs/>
      <w:sz w:val="30"/>
      <w:szCs w:val="30"/>
    </w:rPr>
  </w:style>
  <w:style w:type="paragraph" w:styleId="Heading8">
    <w:name w:val="heading 8"/>
    <w:basedOn w:val="Normal"/>
    <w:next w:val="Normal"/>
    <w:qFormat/>
    <w:rsid w:val="00E645F4"/>
    <w:pPr>
      <w:keepNext/>
      <w:spacing w:line="380" w:lineRule="exact"/>
      <w:jc w:val="center"/>
      <w:outlineLvl w:val="7"/>
    </w:pPr>
    <w:rPr>
      <w:b/>
      <w:bCs/>
      <w:u w:val="single"/>
    </w:rPr>
  </w:style>
  <w:style w:type="paragraph" w:styleId="Heading9">
    <w:name w:val="heading 9"/>
    <w:basedOn w:val="Normal"/>
    <w:next w:val="Normal"/>
    <w:qFormat/>
    <w:rsid w:val="00E645F4"/>
    <w:pPr>
      <w:keepNext/>
      <w:tabs>
        <w:tab w:val="left" w:pos="360"/>
        <w:tab w:val="left" w:pos="720"/>
        <w:tab w:val="left" w:pos="1080"/>
      </w:tabs>
      <w:outlineLvl w:val="8"/>
    </w:pPr>
    <w:rPr>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harChar">
    <w:name w:val="อักขระ อักขระ1 Char Char อักขระ อักขระ"/>
    <w:basedOn w:val="Normal"/>
    <w:rsid w:val="00C52F19"/>
    <w:pPr>
      <w:spacing w:after="160" w:line="240" w:lineRule="exact"/>
      <w:ind w:right="0"/>
      <w:jc w:val="left"/>
    </w:pPr>
    <w:rPr>
      <w:rFonts w:ascii="Verdana" w:hAnsi="Verdana" w:cs="Angsana New"/>
      <w:sz w:val="20"/>
      <w:szCs w:val="20"/>
      <w:lang w:bidi="ar-SA"/>
    </w:rPr>
  </w:style>
  <w:style w:type="paragraph" w:styleId="MacroText">
    <w:name w:val="macro"/>
    <w:semiHidden/>
    <w:rsid w:val="00E645F4"/>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rsid w:val="00E645F4"/>
    <w:pPr>
      <w:tabs>
        <w:tab w:val="left" w:pos="317"/>
      </w:tabs>
      <w:spacing w:line="340" w:lineRule="exact"/>
      <w:ind w:right="-259"/>
      <w:jc w:val="thaiDistribute"/>
    </w:pPr>
  </w:style>
  <w:style w:type="paragraph" w:styleId="BodyTextIndent3">
    <w:name w:val="Body Text Indent 3"/>
    <w:basedOn w:val="Normal"/>
    <w:rsid w:val="00E645F4"/>
    <w:pPr>
      <w:tabs>
        <w:tab w:val="left" w:pos="1170"/>
      </w:tabs>
      <w:ind w:right="101" w:firstLine="720"/>
      <w:jc w:val="thaiDistribute"/>
    </w:pPr>
  </w:style>
  <w:style w:type="paragraph" w:styleId="BodyTextIndent">
    <w:name w:val="Body Text Indent"/>
    <w:basedOn w:val="Normal"/>
    <w:rsid w:val="00E645F4"/>
    <w:pPr>
      <w:tabs>
        <w:tab w:val="left" w:pos="2880"/>
        <w:tab w:val="left" w:pos="6390"/>
      </w:tabs>
      <w:spacing w:line="400" w:lineRule="exact"/>
      <w:ind w:right="-169" w:firstLine="1080"/>
      <w:jc w:val="thaiDistribute"/>
    </w:pPr>
  </w:style>
  <w:style w:type="paragraph" w:styleId="BodyTextIndent2">
    <w:name w:val="Body Text Indent 2"/>
    <w:basedOn w:val="Normal"/>
    <w:rsid w:val="00E645F4"/>
    <w:pPr>
      <w:spacing w:line="400" w:lineRule="exact"/>
      <w:ind w:right="-79" w:firstLine="1080"/>
    </w:pPr>
  </w:style>
  <w:style w:type="paragraph" w:styleId="DocumentMap">
    <w:name w:val="Document Map"/>
    <w:basedOn w:val="Normal"/>
    <w:semiHidden/>
    <w:rsid w:val="00E645F4"/>
    <w:pPr>
      <w:shd w:val="clear" w:color="auto" w:fill="000080"/>
    </w:pPr>
    <w:rPr>
      <w:rFonts w:ascii="Cordia New" w:hAnsi="Cordia New" w:cs="Cordia New"/>
    </w:rPr>
  </w:style>
  <w:style w:type="paragraph" w:styleId="Footer">
    <w:name w:val="footer"/>
    <w:basedOn w:val="Normal"/>
    <w:link w:val="FooterChar"/>
    <w:uiPriority w:val="99"/>
    <w:rsid w:val="00E645F4"/>
    <w:pPr>
      <w:tabs>
        <w:tab w:val="center" w:pos="4320"/>
        <w:tab w:val="right" w:pos="8640"/>
      </w:tabs>
    </w:pPr>
  </w:style>
  <w:style w:type="character" w:styleId="PageNumber">
    <w:name w:val="page number"/>
    <w:basedOn w:val="DefaultParagraphFont"/>
    <w:rsid w:val="00E645F4"/>
  </w:style>
  <w:style w:type="paragraph" w:styleId="Header">
    <w:name w:val="header"/>
    <w:basedOn w:val="Normal"/>
    <w:link w:val="HeaderChar"/>
    <w:rsid w:val="00E645F4"/>
    <w:pPr>
      <w:tabs>
        <w:tab w:val="center" w:pos="4320"/>
        <w:tab w:val="right" w:pos="8640"/>
      </w:tabs>
    </w:pPr>
  </w:style>
  <w:style w:type="paragraph" w:styleId="BodyText">
    <w:name w:val="Body Text"/>
    <w:basedOn w:val="Normal"/>
    <w:link w:val="BodyTextChar"/>
    <w:rsid w:val="00E645F4"/>
    <w:pPr>
      <w:tabs>
        <w:tab w:val="left" w:pos="1080"/>
      </w:tabs>
      <w:spacing w:line="400" w:lineRule="exact"/>
      <w:ind w:right="30"/>
      <w:jc w:val="thaiDistribute"/>
    </w:pPr>
  </w:style>
  <w:style w:type="paragraph" w:customStyle="1" w:styleId="T">
    <w:name w:val="????? T"/>
    <w:basedOn w:val="Normal"/>
    <w:rsid w:val="00E645F4"/>
    <w:pPr>
      <w:ind w:left="5040" w:right="540"/>
      <w:jc w:val="center"/>
    </w:pPr>
    <w:rPr>
      <w:rFonts w:ascii="BrowalliaUPC" w:hAnsi="BrowalliaUPC" w:cs="BrowalliaUPC"/>
      <w:sz w:val="30"/>
      <w:szCs w:val="30"/>
    </w:rPr>
  </w:style>
  <w:style w:type="paragraph" w:styleId="BodyText3">
    <w:name w:val="Body Text 3"/>
    <w:basedOn w:val="Normal"/>
    <w:link w:val="BodyText3Char"/>
    <w:rsid w:val="00E645F4"/>
    <w:pPr>
      <w:tabs>
        <w:tab w:val="left" w:pos="567"/>
        <w:tab w:val="left" w:pos="851"/>
        <w:tab w:val="left" w:pos="1276"/>
      </w:tabs>
      <w:spacing w:line="400" w:lineRule="exact"/>
      <w:ind w:right="-7"/>
      <w:jc w:val="left"/>
    </w:pPr>
  </w:style>
  <w:style w:type="paragraph" w:styleId="BodyText2">
    <w:name w:val="Body Text 2"/>
    <w:basedOn w:val="Normal"/>
    <w:rsid w:val="00E645F4"/>
    <w:pPr>
      <w:tabs>
        <w:tab w:val="left" w:pos="252"/>
      </w:tabs>
      <w:ind w:right="28"/>
      <w:jc w:val="right"/>
    </w:pPr>
  </w:style>
  <w:style w:type="paragraph" w:customStyle="1" w:styleId="a">
    <w:name w:val="???????"/>
    <w:basedOn w:val="Normal"/>
    <w:rsid w:val="00E645F4"/>
    <w:pPr>
      <w:tabs>
        <w:tab w:val="left" w:pos="1080"/>
      </w:tabs>
      <w:ind w:right="0"/>
      <w:jc w:val="left"/>
    </w:pPr>
    <w:rPr>
      <w:rFonts w:ascii="BrowalliaUPC" w:hAnsi="BrowalliaUPC" w:cs="BrowalliaUPC"/>
      <w:sz w:val="30"/>
      <w:szCs w:val="30"/>
    </w:rPr>
  </w:style>
  <w:style w:type="paragraph" w:customStyle="1" w:styleId="3">
    <w:name w:val="?????3????"/>
    <w:basedOn w:val="Normal"/>
    <w:rsid w:val="00E645F4"/>
    <w:pPr>
      <w:tabs>
        <w:tab w:val="left" w:pos="360"/>
        <w:tab w:val="left" w:pos="720"/>
      </w:tabs>
      <w:ind w:right="0"/>
      <w:jc w:val="left"/>
    </w:pPr>
    <w:rPr>
      <w:rFonts w:ascii="Book Antiqua" w:hAnsi="Book Antiqua"/>
      <w:sz w:val="22"/>
      <w:szCs w:val="22"/>
    </w:rPr>
  </w:style>
  <w:style w:type="paragraph" w:styleId="PlainText">
    <w:name w:val="Plain Text"/>
    <w:basedOn w:val="Normal"/>
    <w:rsid w:val="00E645F4"/>
    <w:pPr>
      <w:ind w:right="0"/>
      <w:jc w:val="left"/>
    </w:pPr>
    <w:rPr>
      <w:rFonts w:ascii="Tms Rmn" w:hAnsi="Tms Rmn"/>
      <w:sz w:val="28"/>
      <w:szCs w:val="28"/>
    </w:rPr>
  </w:style>
  <w:style w:type="table" w:styleId="TableGrid">
    <w:name w:val="Table Grid"/>
    <w:basedOn w:val="TableNormal"/>
    <w:rsid w:val="00202945"/>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52F19"/>
    <w:pPr>
      <w:spacing w:after="160" w:line="240" w:lineRule="exact"/>
      <w:ind w:right="0"/>
      <w:jc w:val="lef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6228AF"/>
    <w:pPr>
      <w:spacing w:after="160" w:line="240" w:lineRule="exact"/>
      <w:ind w:right="0"/>
      <w:jc w:val="left"/>
    </w:pPr>
    <w:rPr>
      <w:rFonts w:ascii="Verdana" w:hAnsi="Verdana" w:cs="Angsana New"/>
      <w:sz w:val="20"/>
      <w:szCs w:val="20"/>
      <w:lang w:bidi="ar-SA"/>
    </w:rPr>
  </w:style>
  <w:style w:type="paragraph" w:customStyle="1" w:styleId="a0">
    <w:name w:val="อักขระ อักขระ"/>
    <w:basedOn w:val="Normal"/>
    <w:rsid w:val="00A142B3"/>
    <w:pPr>
      <w:spacing w:after="160" w:line="240" w:lineRule="exact"/>
      <w:ind w:right="0"/>
      <w:jc w:val="left"/>
    </w:pPr>
    <w:rPr>
      <w:rFonts w:ascii="Verdana" w:hAnsi="Verdana" w:cs="Angsana New"/>
      <w:sz w:val="20"/>
      <w:szCs w:val="20"/>
      <w:lang w:bidi="ar-SA"/>
    </w:rPr>
  </w:style>
  <w:style w:type="paragraph" w:customStyle="1" w:styleId="2CharChar1CharChar">
    <w:name w:val="อักขระ อักขระ2 Char Char1 อักขระ อักขระ Char Char อักขระ อักขระ"/>
    <w:basedOn w:val="Normal"/>
    <w:rsid w:val="00DD140B"/>
    <w:pPr>
      <w:spacing w:after="160" w:line="240" w:lineRule="exact"/>
      <w:ind w:right="0"/>
      <w:jc w:val="lef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EF7B1C"/>
    <w:pPr>
      <w:spacing w:after="160" w:line="240" w:lineRule="exact"/>
      <w:ind w:right="0"/>
      <w:jc w:val="left"/>
    </w:pPr>
    <w:rPr>
      <w:rFonts w:ascii="Verdana" w:hAnsi="Verdana" w:cs="Times New Roman"/>
      <w:sz w:val="20"/>
      <w:szCs w:val="20"/>
      <w:lang w:bidi="ar-SA"/>
    </w:rPr>
  </w:style>
  <w:style w:type="character" w:customStyle="1" w:styleId="BodyTextChar">
    <w:name w:val="Body Text Char"/>
    <w:link w:val="BodyText"/>
    <w:rsid w:val="00EA4838"/>
    <w:rPr>
      <w:rFonts w:ascii="AngsanaUPC" w:hAnsi="AngsanaUPC" w:cs="AngsanaUPC"/>
      <w:sz w:val="32"/>
      <w:szCs w:val="32"/>
      <w:lang w:val="en-US" w:eastAsia="en-US" w:bidi="th-TH"/>
    </w:rPr>
  </w:style>
  <w:style w:type="paragraph" w:customStyle="1" w:styleId="1">
    <w:name w:val="อักขระ อักขระ1"/>
    <w:basedOn w:val="Normal"/>
    <w:rsid w:val="00EA4838"/>
    <w:pPr>
      <w:spacing w:after="160" w:line="240" w:lineRule="exact"/>
      <w:ind w:right="0"/>
      <w:jc w:val="left"/>
    </w:pPr>
    <w:rPr>
      <w:rFonts w:ascii="Verdana" w:hAnsi="Verdana" w:cs="Angsana New"/>
      <w:sz w:val="20"/>
      <w:szCs w:val="20"/>
      <w:lang w:bidi="ar-SA"/>
    </w:rPr>
  </w:style>
  <w:style w:type="paragraph" w:styleId="BalloonText">
    <w:name w:val="Balloon Text"/>
    <w:basedOn w:val="Normal"/>
    <w:semiHidden/>
    <w:rsid w:val="008122C5"/>
    <w:rPr>
      <w:rFonts w:ascii="Tahoma" w:hAnsi="Tahoma" w:cs="Angsana New"/>
      <w:sz w:val="16"/>
      <w:szCs w:val="18"/>
    </w:rPr>
  </w:style>
  <w:style w:type="character" w:customStyle="1" w:styleId="longtext">
    <w:name w:val="long_text"/>
    <w:basedOn w:val="DefaultParagraphFont"/>
    <w:rsid w:val="00C6476F"/>
  </w:style>
  <w:style w:type="character" w:customStyle="1" w:styleId="hps">
    <w:name w:val="hps"/>
    <w:basedOn w:val="DefaultParagraphFont"/>
    <w:rsid w:val="001F5A61"/>
  </w:style>
  <w:style w:type="character" w:customStyle="1" w:styleId="shorttext">
    <w:name w:val="short_text"/>
    <w:basedOn w:val="DefaultParagraphFont"/>
    <w:rsid w:val="00E846D5"/>
  </w:style>
  <w:style w:type="character" w:customStyle="1" w:styleId="FooterChar">
    <w:name w:val="Footer Char"/>
    <w:link w:val="Footer"/>
    <w:uiPriority w:val="99"/>
    <w:rsid w:val="008E480D"/>
    <w:rPr>
      <w:rFonts w:ascii="AngsanaUPC" w:hAnsi="AngsanaUPC" w:cs="AngsanaUPC"/>
      <w:sz w:val="32"/>
      <w:szCs w:val="32"/>
    </w:rPr>
  </w:style>
  <w:style w:type="paragraph" w:customStyle="1" w:styleId="a1">
    <w:name w:val="เนื้อเรื่อง"/>
    <w:basedOn w:val="Normal"/>
    <w:rsid w:val="0026703F"/>
    <w:pPr>
      <w:ind w:right="386"/>
      <w:jc w:val="left"/>
    </w:pPr>
    <w:rPr>
      <w:rFonts w:ascii="Times New Roman" w:hAnsi="Times New Roman" w:cs="Times New Roman"/>
      <w:sz w:val="28"/>
      <w:szCs w:val="28"/>
      <w:lang w:val="th-TH"/>
    </w:rPr>
  </w:style>
  <w:style w:type="character" w:styleId="Hyperlink">
    <w:name w:val="Hyperlink"/>
    <w:uiPriority w:val="99"/>
    <w:rsid w:val="00734EBC"/>
    <w:rPr>
      <w:color w:val="0000FF"/>
      <w:u w:val="single"/>
    </w:rPr>
  </w:style>
  <w:style w:type="character" w:customStyle="1" w:styleId="BodyText3Char">
    <w:name w:val="Body Text 3 Char"/>
    <w:link w:val="BodyText3"/>
    <w:rsid w:val="006669C1"/>
    <w:rPr>
      <w:rFonts w:ascii="AngsanaUPC" w:hAnsi="AngsanaUPC" w:cs="AngsanaUPC"/>
      <w:sz w:val="32"/>
      <w:szCs w:val="32"/>
    </w:rPr>
  </w:style>
  <w:style w:type="paragraph" w:customStyle="1" w:styleId="Textbody">
    <w:name w:val="Text body"/>
    <w:basedOn w:val="Normal"/>
    <w:rsid w:val="00115F35"/>
    <w:pPr>
      <w:suppressAutoHyphens/>
      <w:autoSpaceDN w:val="0"/>
      <w:ind w:right="0"/>
      <w:textAlignment w:val="baseline"/>
    </w:pPr>
    <w:rPr>
      <w:rFonts w:ascii="Browallia New" w:hAnsi="Browallia New" w:cs="Browallia New"/>
      <w:kern w:val="3"/>
      <w:sz w:val="30"/>
      <w:szCs w:val="30"/>
      <w:lang w:val="th-TH"/>
    </w:rPr>
  </w:style>
  <w:style w:type="paragraph" w:customStyle="1" w:styleId="Standard">
    <w:name w:val="Standard"/>
    <w:rsid w:val="00BB29BF"/>
    <w:pPr>
      <w:suppressAutoHyphens/>
      <w:autoSpaceDN w:val="0"/>
    </w:pPr>
    <w:rPr>
      <w:rFonts w:cs="Times New Roman"/>
      <w:kern w:val="3"/>
    </w:rPr>
  </w:style>
  <w:style w:type="paragraph" w:styleId="ListParagraph">
    <w:name w:val="List Paragraph"/>
    <w:basedOn w:val="Normal"/>
    <w:qFormat/>
    <w:rsid w:val="00CA4843"/>
    <w:pPr>
      <w:ind w:left="720"/>
      <w:contextualSpacing/>
    </w:pPr>
    <w:rPr>
      <w:rFonts w:cs="Angsana New"/>
      <w:szCs w:val="40"/>
    </w:rPr>
  </w:style>
  <w:style w:type="character" w:customStyle="1" w:styleId="HeaderChar">
    <w:name w:val="Header Char"/>
    <w:basedOn w:val="DefaultParagraphFont"/>
    <w:link w:val="Header"/>
    <w:rsid w:val="0015269B"/>
    <w:rPr>
      <w:rFonts w:ascii="AngsanaUPC" w:hAnsi="AngsanaUPC" w:cs="AngsanaUPC"/>
      <w:sz w:val="32"/>
      <w:szCs w:val="32"/>
    </w:rPr>
  </w:style>
  <w:style w:type="character" w:styleId="CommentReference">
    <w:name w:val="annotation reference"/>
    <w:semiHidden/>
    <w:rsid w:val="003560FD"/>
    <w:rPr>
      <w:rFonts w:cs="Times New Roman"/>
      <w:sz w:val="16"/>
      <w:szCs w:val="16"/>
    </w:rPr>
  </w:style>
  <w:style w:type="paragraph" w:styleId="TOCHeading">
    <w:name w:val="TOC Heading"/>
    <w:basedOn w:val="Heading1"/>
    <w:next w:val="Normal"/>
    <w:uiPriority w:val="39"/>
    <w:semiHidden/>
    <w:unhideWhenUsed/>
    <w:qFormat/>
    <w:rsid w:val="00046DEE"/>
    <w:pPr>
      <w:overflowPunct w:val="0"/>
      <w:autoSpaceDE w:val="0"/>
      <w:autoSpaceDN w:val="0"/>
      <w:adjustRightInd w:val="0"/>
      <w:spacing w:before="240" w:after="60" w:line="240" w:lineRule="auto"/>
      <w:jc w:val="left"/>
      <w:textAlignment w:val="baseline"/>
      <w:outlineLvl w:val="9"/>
    </w:pPr>
    <w:rPr>
      <w:rFonts w:ascii="Cambria" w:hAnsi="Cambria" w:cs="Angsana New"/>
      <w:b/>
      <w:bCs/>
      <w:spacing w:val="0"/>
      <w:kern w:val="32"/>
      <w:sz w:val="32"/>
      <w:szCs w:val="40"/>
      <w:u w:val="none"/>
    </w:rPr>
  </w:style>
  <w:style w:type="paragraph" w:styleId="TOC1">
    <w:name w:val="toc 1"/>
    <w:basedOn w:val="Normal"/>
    <w:next w:val="Normal"/>
    <w:autoRedefine/>
    <w:uiPriority w:val="39"/>
    <w:rsid w:val="00046DEE"/>
    <w:pPr>
      <w:tabs>
        <w:tab w:val="left" w:pos="720"/>
        <w:tab w:val="right" w:leader="dot" w:pos="9523"/>
      </w:tabs>
      <w:overflowPunct w:val="0"/>
      <w:autoSpaceDE w:val="0"/>
      <w:autoSpaceDN w:val="0"/>
      <w:adjustRightInd w:val="0"/>
      <w:spacing w:line="380" w:lineRule="exact"/>
      <w:ind w:left="720" w:right="0" w:hanging="720"/>
      <w:jc w:val="left"/>
      <w:textAlignment w:val="baseline"/>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76278">
      <w:bodyDiv w:val="1"/>
      <w:marLeft w:val="0"/>
      <w:marRight w:val="0"/>
      <w:marTop w:val="0"/>
      <w:marBottom w:val="0"/>
      <w:divBdr>
        <w:top w:val="none" w:sz="0" w:space="0" w:color="auto"/>
        <w:left w:val="none" w:sz="0" w:space="0" w:color="auto"/>
        <w:bottom w:val="none" w:sz="0" w:space="0" w:color="auto"/>
        <w:right w:val="none" w:sz="0" w:space="0" w:color="auto"/>
      </w:divBdr>
    </w:div>
    <w:div w:id="139470811">
      <w:bodyDiv w:val="1"/>
      <w:marLeft w:val="0"/>
      <w:marRight w:val="0"/>
      <w:marTop w:val="0"/>
      <w:marBottom w:val="0"/>
      <w:divBdr>
        <w:top w:val="none" w:sz="0" w:space="0" w:color="auto"/>
        <w:left w:val="none" w:sz="0" w:space="0" w:color="auto"/>
        <w:bottom w:val="none" w:sz="0" w:space="0" w:color="auto"/>
        <w:right w:val="none" w:sz="0" w:space="0" w:color="auto"/>
      </w:divBdr>
    </w:div>
    <w:div w:id="356932093">
      <w:bodyDiv w:val="1"/>
      <w:marLeft w:val="0"/>
      <w:marRight w:val="0"/>
      <w:marTop w:val="0"/>
      <w:marBottom w:val="0"/>
      <w:divBdr>
        <w:top w:val="none" w:sz="0" w:space="0" w:color="auto"/>
        <w:left w:val="none" w:sz="0" w:space="0" w:color="auto"/>
        <w:bottom w:val="none" w:sz="0" w:space="0" w:color="auto"/>
        <w:right w:val="none" w:sz="0" w:space="0" w:color="auto"/>
      </w:divBdr>
    </w:div>
    <w:div w:id="362561377">
      <w:bodyDiv w:val="1"/>
      <w:marLeft w:val="0"/>
      <w:marRight w:val="0"/>
      <w:marTop w:val="0"/>
      <w:marBottom w:val="0"/>
      <w:divBdr>
        <w:top w:val="none" w:sz="0" w:space="0" w:color="auto"/>
        <w:left w:val="none" w:sz="0" w:space="0" w:color="auto"/>
        <w:bottom w:val="none" w:sz="0" w:space="0" w:color="auto"/>
        <w:right w:val="none" w:sz="0" w:space="0" w:color="auto"/>
      </w:divBdr>
    </w:div>
    <w:div w:id="380642531">
      <w:bodyDiv w:val="1"/>
      <w:marLeft w:val="0"/>
      <w:marRight w:val="0"/>
      <w:marTop w:val="0"/>
      <w:marBottom w:val="0"/>
      <w:divBdr>
        <w:top w:val="none" w:sz="0" w:space="0" w:color="auto"/>
        <w:left w:val="none" w:sz="0" w:space="0" w:color="auto"/>
        <w:bottom w:val="none" w:sz="0" w:space="0" w:color="auto"/>
        <w:right w:val="none" w:sz="0" w:space="0" w:color="auto"/>
      </w:divBdr>
    </w:div>
    <w:div w:id="521749537">
      <w:bodyDiv w:val="1"/>
      <w:marLeft w:val="0"/>
      <w:marRight w:val="0"/>
      <w:marTop w:val="0"/>
      <w:marBottom w:val="0"/>
      <w:divBdr>
        <w:top w:val="none" w:sz="0" w:space="0" w:color="auto"/>
        <w:left w:val="none" w:sz="0" w:space="0" w:color="auto"/>
        <w:bottom w:val="none" w:sz="0" w:space="0" w:color="auto"/>
        <w:right w:val="none" w:sz="0" w:space="0" w:color="auto"/>
      </w:divBdr>
    </w:div>
    <w:div w:id="568618632">
      <w:bodyDiv w:val="1"/>
      <w:marLeft w:val="0"/>
      <w:marRight w:val="0"/>
      <w:marTop w:val="0"/>
      <w:marBottom w:val="0"/>
      <w:divBdr>
        <w:top w:val="none" w:sz="0" w:space="0" w:color="auto"/>
        <w:left w:val="none" w:sz="0" w:space="0" w:color="auto"/>
        <w:bottom w:val="none" w:sz="0" w:space="0" w:color="auto"/>
        <w:right w:val="none" w:sz="0" w:space="0" w:color="auto"/>
      </w:divBdr>
    </w:div>
    <w:div w:id="621157942">
      <w:bodyDiv w:val="1"/>
      <w:marLeft w:val="0"/>
      <w:marRight w:val="0"/>
      <w:marTop w:val="0"/>
      <w:marBottom w:val="0"/>
      <w:divBdr>
        <w:top w:val="none" w:sz="0" w:space="0" w:color="auto"/>
        <w:left w:val="none" w:sz="0" w:space="0" w:color="auto"/>
        <w:bottom w:val="none" w:sz="0" w:space="0" w:color="auto"/>
        <w:right w:val="none" w:sz="0" w:space="0" w:color="auto"/>
      </w:divBdr>
    </w:div>
    <w:div w:id="625552838">
      <w:bodyDiv w:val="1"/>
      <w:marLeft w:val="0"/>
      <w:marRight w:val="0"/>
      <w:marTop w:val="0"/>
      <w:marBottom w:val="0"/>
      <w:divBdr>
        <w:top w:val="none" w:sz="0" w:space="0" w:color="auto"/>
        <w:left w:val="none" w:sz="0" w:space="0" w:color="auto"/>
        <w:bottom w:val="none" w:sz="0" w:space="0" w:color="auto"/>
        <w:right w:val="none" w:sz="0" w:space="0" w:color="auto"/>
      </w:divBdr>
    </w:div>
    <w:div w:id="628361039">
      <w:bodyDiv w:val="1"/>
      <w:marLeft w:val="0"/>
      <w:marRight w:val="0"/>
      <w:marTop w:val="0"/>
      <w:marBottom w:val="0"/>
      <w:divBdr>
        <w:top w:val="none" w:sz="0" w:space="0" w:color="auto"/>
        <w:left w:val="none" w:sz="0" w:space="0" w:color="auto"/>
        <w:bottom w:val="none" w:sz="0" w:space="0" w:color="auto"/>
        <w:right w:val="none" w:sz="0" w:space="0" w:color="auto"/>
      </w:divBdr>
    </w:div>
    <w:div w:id="658195330">
      <w:bodyDiv w:val="1"/>
      <w:marLeft w:val="0"/>
      <w:marRight w:val="0"/>
      <w:marTop w:val="0"/>
      <w:marBottom w:val="0"/>
      <w:divBdr>
        <w:top w:val="none" w:sz="0" w:space="0" w:color="auto"/>
        <w:left w:val="none" w:sz="0" w:space="0" w:color="auto"/>
        <w:bottom w:val="none" w:sz="0" w:space="0" w:color="auto"/>
        <w:right w:val="none" w:sz="0" w:space="0" w:color="auto"/>
      </w:divBdr>
    </w:div>
    <w:div w:id="664624693">
      <w:bodyDiv w:val="1"/>
      <w:marLeft w:val="0"/>
      <w:marRight w:val="0"/>
      <w:marTop w:val="0"/>
      <w:marBottom w:val="0"/>
      <w:divBdr>
        <w:top w:val="none" w:sz="0" w:space="0" w:color="auto"/>
        <w:left w:val="none" w:sz="0" w:space="0" w:color="auto"/>
        <w:bottom w:val="none" w:sz="0" w:space="0" w:color="auto"/>
        <w:right w:val="none" w:sz="0" w:space="0" w:color="auto"/>
      </w:divBdr>
    </w:div>
    <w:div w:id="670908677">
      <w:bodyDiv w:val="1"/>
      <w:marLeft w:val="0"/>
      <w:marRight w:val="0"/>
      <w:marTop w:val="0"/>
      <w:marBottom w:val="0"/>
      <w:divBdr>
        <w:top w:val="none" w:sz="0" w:space="0" w:color="auto"/>
        <w:left w:val="none" w:sz="0" w:space="0" w:color="auto"/>
        <w:bottom w:val="none" w:sz="0" w:space="0" w:color="auto"/>
        <w:right w:val="none" w:sz="0" w:space="0" w:color="auto"/>
      </w:divBdr>
    </w:div>
    <w:div w:id="696077903">
      <w:bodyDiv w:val="1"/>
      <w:marLeft w:val="0"/>
      <w:marRight w:val="0"/>
      <w:marTop w:val="0"/>
      <w:marBottom w:val="0"/>
      <w:divBdr>
        <w:top w:val="none" w:sz="0" w:space="0" w:color="auto"/>
        <w:left w:val="none" w:sz="0" w:space="0" w:color="auto"/>
        <w:bottom w:val="none" w:sz="0" w:space="0" w:color="auto"/>
        <w:right w:val="none" w:sz="0" w:space="0" w:color="auto"/>
      </w:divBdr>
    </w:div>
    <w:div w:id="700320784">
      <w:bodyDiv w:val="1"/>
      <w:marLeft w:val="0"/>
      <w:marRight w:val="0"/>
      <w:marTop w:val="0"/>
      <w:marBottom w:val="0"/>
      <w:divBdr>
        <w:top w:val="none" w:sz="0" w:space="0" w:color="auto"/>
        <w:left w:val="none" w:sz="0" w:space="0" w:color="auto"/>
        <w:bottom w:val="none" w:sz="0" w:space="0" w:color="auto"/>
        <w:right w:val="none" w:sz="0" w:space="0" w:color="auto"/>
      </w:divBdr>
    </w:div>
    <w:div w:id="803741686">
      <w:bodyDiv w:val="1"/>
      <w:marLeft w:val="0"/>
      <w:marRight w:val="0"/>
      <w:marTop w:val="0"/>
      <w:marBottom w:val="0"/>
      <w:divBdr>
        <w:top w:val="none" w:sz="0" w:space="0" w:color="auto"/>
        <w:left w:val="none" w:sz="0" w:space="0" w:color="auto"/>
        <w:bottom w:val="none" w:sz="0" w:space="0" w:color="auto"/>
        <w:right w:val="none" w:sz="0" w:space="0" w:color="auto"/>
      </w:divBdr>
    </w:div>
    <w:div w:id="885340784">
      <w:bodyDiv w:val="1"/>
      <w:marLeft w:val="0"/>
      <w:marRight w:val="0"/>
      <w:marTop w:val="0"/>
      <w:marBottom w:val="0"/>
      <w:divBdr>
        <w:top w:val="none" w:sz="0" w:space="0" w:color="auto"/>
        <w:left w:val="none" w:sz="0" w:space="0" w:color="auto"/>
        <w:bottom w:val="none" w:sz="0" w:space="0" w:color="auto"/>
        <w:right w:val="none" w:sz="0" w:space="0" w:color="auto"/>
      </w:divBdr>
    </w:div>
    <w:div w:id="928538407">
      <w:bodyDiv w:val="1"/>
      <w:marLeft w:val="0"/>
      <w:marRight w:val="0"/>
      <w:marTop w:val="0"/>
      <w:marBottom w:val="0"/>
      <w:divBdr>
        <w:top w:val="none" w:sz="0" w:space="0" w:color="auto"/>
        <w:left w:val="none" w:sz="0" w:space="0" w:color="auto"/>
        <w:bottom w:val="none" w:sz="0" w:space="0" w:color="auto"/>
        <w:right w:val="none" w:sz="0" w:space="0" w:color="auto"/>
      </w:divBdr>
    </w:div>
    <w:div w:id="1138915376">
      <w:bodyDiv w:val="1"/>
      <w:marLeft w:val="0"/>
      <w:marRight w:val="0"/>
      <w:marTop w:val="0"/>
      <w:marBottom w:val="0"/>
      <w:divBdr>
        <w:top w:val="none" w:sz="0" w:space="0" w:color="auto"/>
        <w:left w:val="none" w:sz="0" w:space="0" w:color="auto"/>
        <w:bottom w:val="none" w:sz="0" w:space="0" w:color="auto"/>
        <w:right w:val="none" w:sz="0" w:space="0" w:color="auto"/>
      </w:divBdr>
    </w:div>
    <w:div w:id="1259563983">
      <w:bodyDiv w:val="1"/>
      <w:marLeft w:val="0"/>
      <w:marRight w:val="0"/>
      <w:marTop w:val="0"/>
      <w:marBottom w:val="0"/>
      <w:divBdr>
        <w:top w:val="none" w:sz="0" w:space="0" w:color="auto"/>
        <w:left w:val="none" w:sz="0" w:space="0" w:color="auto"/>
        <w:bottom w:val="none" w:sz="0" w:space="0" w:color="auto"/>
        <w:right w:val="none" w:sz="0" w:space="0" w:color="auto"/>
      </w:divBdr>
    </w:div>
    <w:div w:id="1404987431">
      <w:bodyDiv w:val="1"/>
      <w:marLeft w:val="0"/>
      <w:marRight w:val="0"/>
      <w:marTop w:val="0"/>
      <w:marBottom w:val="0"/>
      <w:divBdr>
        <w:top w:val="none" w:sz="0" w:space="0" w:color="auto"/>
        <w:left w:val="none" w:sz="0" w:space="0" w:color="auto"/>
        <w:bottom w:val="none" w:sz="0" w:space="0" w:color="auto"/>
        <w:right w:val="none" w:sz="0" w:space="0" w:color="auto"/>
      </w:divBdr>
    </w:div>
    <w:div w:id="1468233307">
      <w:bodyDiv w:val="1"/>
      <w:marLeft w:val="0"/>
      <w:marRight w:val="0"/>
      <w:marTop w:val="0"/>
      <w:marBottom w:val="0"/>
      <w:divBdr>
        <w:top w:val="none" w:sz="0" w:space="0" w:color="auto"/>
        <w:left w:val="none" w:sz="0" w:space="0" w:color="auto"/>
        <w:bottom w:val="none" w:sz="0" w:space="0" w:color="auto"/>
        <w:right w:val="none" w:sz="0" w:space="0" w:color="auto"/>
      </w:divBdr>
    </w:div>
    <w:div w:id="1492212359">
      <w:bodyDiv w:val="1"/>
      <w:marLeft w:val="0"/>
      <w:marRight w:val="0"/>
      <w:marTop w:val="0"/>
      <w:marBottom w:val="0"/>
      <w:divBdr>
        <w:top w:val="none" w:sz="0" w:space="0" w:color="auto"/>
        <w:left w:val="none" w:sz="0" w:space="0" w:color="auto"/>
        <w:bottom w:val="none" w:sz="0" w:space="0" w:color="auto"/>
        <w:right w:val="none" w:sz="0" w:space="0" w:color="auto"/>
      </w:divBdr>
    </w:div>
    <w:div w:id="1609266748">
      <w:bodyDiv w:val="1"/>
      <w:marLeft w:val="0"/>
      <w:marRight w:val="0"/>
      <w:marTop w:val="0"/>
      <w:marBottom w:val="0"/>
      <w:divBdr>
        <w:top w:val="none" w:sz="0" w:space="0" w:color="auto"/>
        <w:left w:val="none" w:sz="0" w:space="0" w:color="auto"/>
        <w:bottom w:val="none" w:sz="0" w:space="0" w:color="auto"/>
        <w:right w:val="none" w:sz="0" w:space="0" w:color="auto"/>
      </w:divBdr>
    </w:div>
    <w:div w:id="1675497138">
      <w:bodyDiv w:val="1"/>
      <w:marLeft w:val="0"/>
      <w:marRight w:val="0"/>
      <w:marTop w:val="0"/>
      <w:marBottom w:val="0"/>
      <w:divBdr>
        <w:top w:val="none" w:sz="0" w:space="0" w:color="auto"/>
        <w:left w:val="none" w:sz="0" w:space="0" w:color="auto"/>
        <w:bottom w:val="none" w:sz="0" w:space="0" w:color="auto"/>
        <w:right w:val="none" w:sz="0" w:space="0" w:color="auto"/>
      </w:divBdr>
    </w:div>
    <w:div w:id="1689796248">
      <w:bodyDiv w:val="1"/>
      <w:marLeft w:val="0"/>
      <w:marRight w:val="0"/>
      <w:marTop w:val="0"/>
      <w:marBottom w:val="0"/>
      <w:divBdr>
        <w:top w:val="none" w:sz="0" w:space="0" w:color="auto"/>
        <w:left w:val="none" w:sz="0" w:space="0" w:color="auto"/>
        <w:bottom w:val="none" w:sz="0" w:space="0" w:color="auto"/>
        <w:right w:val="none" w:sz="0" w:space="0" w:color="auto"/>
      </w:divBdr>
    </w:div>
    <w:div w:id="1700740607">
      <w:bodyDiv w:val="1"/>
      <w:marLeft w:val="0"/>
      <w:marRight w:val="0"/>
      <w:marTop w:val="0"/>
      <w:marBottom w:val="0"/>
      <w:divBdr>
        <w:top w:val="none" w:sz="0" w:space="0" w:color="auto"/>
        <w:left w:val="none" w:sz="0" w:space="0" w:color="auto"/>
        <w:bottom w:val="none" w:sz="0" w:space="0" w:color="auto"/>
        <w:right w:val="none" w:sz="0" w:space="0" w:color="auto"/>
      </w:divBdr>
    </w:div>
    <w:div w:id="1722552204">
      <w:bodyDiv w:val="1"/>
      <w:marLeft w:val="0"/>
      <w:marRight w:val="0"/>
      <w:marTop w:val="0"/>
      <w:marBottom w:val="0"/>
      <w:divBdr>
        <w:top w:val="none" w:sz="0" w:space="0" w:color="auto"/>
        <w:left w:val="none" w:sz="0" w:space="0" w:color="auto"/>
        <w:bottom w:val="none" w:sz="0" w:space="0" w:color="auto"/>
        <w:right w:val="none" w:sz="0" w:space="0" w:color="auto"/>
      </w:divBdr>
    </w:div>
    <w:div w:id="1864589808">
      <w:bodyDiv w:val="1"/>
      <w:marLeft w:val="0"/>
      <w:marRight w:val="0"/>
      <w:marTop w:val="0"/>
      <w:marBottom w:val="0"/>
      <w:divBdr>
        <w:top w:val="none" w:sz="0" w:space="0" w:color="auto"/>
        <w:left w:val="none" w:sz="0" w:space="0" w:color="auto"/>
        <w:bottom w:val="none" w:sz="0" w:space="0" w:color="auto"/>
        <w:right w:val="none" w:sz="0" w:space="0" w:color="auto"/>
      </w:divBdr>
    </w:div>
    <w:div w:id="1916476180">
      <w:bodyDiv w:val="1"/>
      <w:marLeft w:val="0"/>
      <w:marRight w:val="0"/>
      <w:marTop w:val="0"/>
      <w:marBottom w:val="0"/>
      <w:divBdr>
        <w:top w:val="none" w:sz="0" w:space="0" w:color="auto"/>
        <w:left w:val="none" w:sz="0" w:space="0" w:color="auto"/>
        <w:bottom w:val="none" w:sz="0" w:space="0" w:color="auto"/>
        <w:right w:val="none" w:sz="0" w:space="0" w:color="auto"/>
      </w:divBdr>
    </w:div>
    <w:div w:id="1957056281">
      <w:bodyDiv w:val="1"/>
      <w:marLeft w:val="0"/>
      <w:marRight w:val="0"/>
      <w:marTop w:val="0"/>
      <w:marBottom w:val="0"/>
      <w:divBdr>
        <w:top w:val="none" w:sz="0" w:space="0" w:color="auto"/>
        <w:left w:val="none" w:sz="0" w:space="0" w:color="auto"/>
        <w:bottom w:val="none" w:sz="0" w:space="0" w:color="auto"/>
        <w:right w:val="none" w:sz="0" w:space="0" w:color="auto"/>
      </w:divBdr>
    </w:div>
    <w:div w:id="1959144593">
      <w:bodyDiv w:val="1"/>
      <w:marLeft w:val="0"/>
      <w:marRight w:val="0"/>
      <w:marTop w:val="0"/>
      <w:marBottom w:val="0"/>
      <w:divBdr>
        <w:top w:val="none" w:sz="0" w:space="0" w:color="auto"/>
        <w:left w:val="none" w:sz="0" w:space="0" w:color="auto"/>
        <w:bottom w:val="none" w:sz="0" w:space="0" w:color="auto"/>
        <w:right w:val="none" w:sz="0" w:space="0" w:color="auto"/>
      </w:divBdr>
    </w:div>
    <w:div w:id="1965652612">
      <w:bodyDiv w:val="1"/>
      <w:marLeft w:val="0"/>
      <w:marRight w:val="0"/>
      <w:marTop w:val="0"/>
      <w:marBottom w:val="0"/>
      <w:divBdr>
        <w:top w:val="none" w:sz="0" w:space="0" w:color="auto"/>
        <w:left w:val="none" w:sz="0" w:space="0" w:color="auto"/>
        <w:bottom w:val="none" w:sz="0" w:space="0" w:color="auto"/>
        <w:right w:val="none" w:sz="0" w:space="0" w:color="auto"/>
      </w:divBdr>
    </w:div>
    <w:div w:id="2005470630">
      <w:bodyDiv w:val="1"/>
      <w:marLeft w:val="0"/>
      <w:marRight w:val="0"/>
      <w:marTop w:val="0"/>
      <w:marBottom w:val="0"/>
      <w:divBdr>
        <w:top w:val="none" w:sz="0" w:space="0" w:color="auto"/>
        <w:left w:val="none" w:sz="0" w:space="0" w:color="auto"/>
        <w:bottom w:val="none" w:sz="0" w:space="0" w:color="auto"/>
        <w:right w:val="none" w:sz="0" w:space="0" w:color="auto"/>
      </w:divBdr>
    </w:div>
    <w:div w:id="2025594646">
      <w:bodyDiv w:val="1"/>
      <w:marLeft w:val="0"/>
      <w:marRight w:val="0"/>
      <w:marTop w:val="0"/>
      <w:marBottom w:val="0"/>
      <w:divBdr>
        <w:top w:val="none" w:sz="0" w:space="0" w:color="auto"/>
        <w:left w:val="none" w:sz="0" w:space="0" w:color="auto"/>
        <w:bottom w:val="none" w:sz="0" w:space="0" w:color="auto"/>
        <w:right w:val="none" w:sz="0" w:space="0" w:color="auto"/>
      </w:divBdr>
    </w:div>
    <w:div w:id="2052805980">
      <w:bodyDiv w:val="1"/>
      <w:marLeft w:val="0"/>
      <w:marRight w:val="0"/>
      <w:marTop w:val="0"/>
      <w:marBottom w:val="0"/>
      <w:divBdr>
        <w:top w:val="none" w:sz="0" w:space="0" w:color="auto"/>
        <w:left w:val="none" w:sz="0" w:space="0" w:color="auto"/>
        <w:bottom w:val="none" w:sz="0" w:space="0" w:color="auto"/>
        <w:right w:val="none" w:sz="0" w:space="0" w:color="auto"/>
      </w:divBdr>
    </w:div>
    <w:div w:id="2113667470">
      <w:bodyDiv w:val="1"/>
      <w:marLeft w:val="0"/>
      <w:marRight w:val="0"/>
      <w:marTop w:val="0"/>
      <w:marBottom w:val="0"/>
      <w:divBdr>
        <w:top w:val="none" w:sz="0" w:space="0" w:color="auto"/>
        <w:left w:val="none" w:sz="0" w:space="0" w:color="auto"/>
        <w:bottom w:val="none" w:sz="0" w:space="0" w:color="auto"/>
        <w:right w:val="none" w:sz="0" w:space="0" w:color="auto"/>
      </w:divBdr>
    </w:div>
    <w:div w:id="212765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E0837-0845-4818-B071-F6B5F8B8EDE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96899</vt:lpwstr>
  </property>
  <property fmtid="{D5CDD505-2E9C-101B-9397-08002B2CF9AE}" pid="4" name="OptimizationTime">
    <vt:lpwstr>20171109_1327</vt:lpwstr>
  </property>
</Properties>
</file>

<file path=docProps/app.xml><?xml version="1.0" encoding="utf-8"?>
<Properties xmlns="http://schemas.openxmlformats.org/officeDocument/2006/extended-properties" xmlns:vt="http://schemas.openxmlformats.org/officeDocument/2006/docPropsVTypes">
  <Template>Normal.dotm</Template>
  <TotalTime>391</TotalTime>
  <Pages>20</Pages>
  <Words>4839</Words>
  <Characters>27588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บริษัท  จรุงไทยไวร์แอนด์เคเบิ้ล  จำกัด  (มหาชน)</vt:lpstr>
    </vt:vector>
  </TitlesOfParts>
  <Company>BDO</Company>
  <LinksUpToDate>false</LinksUpToDate>
  <CharactersWithSpaces>32363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จรุงไทยไวร์แอนด์เคเบิ้ล  จำกัด  (มหาชน)</dc:title>
  <dc:creator>OFFICE 4.3 THAI.</dc:creator>
  <cp:lastModifiedBy>Siranda Morosot</cp:lastModifiedBy>
  <cp:revision>123</cp:revision>
  <cp:lastPrinted>2017-11-07T04:05:00Z</cp:lastPrinted>
  <dcterms:created xsi:type="dcterms:W3CDTF">2016-05-11T13:19:00Z</dcterms:created>
  <dcterms:modified xsi:type="dcterms:W3CDTF">2017-11-09T06:16:00Z</dcterms:modified>
</cp:coreProperties>
</file>